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72EEF" w:rsidRPr="00772EEF" w14:paraId="62465AE4" w14:textId="77777777" w:rsidTr="00215ADD">
        <w:tc>
          <w:tcPr>
            <w:tcW w:w="509" w:type="dxa"/>
          </w:tcPr>
          <w:p w14:paraId="03AA7466" w14:textId="77777777" w:rsidR="00672BFD" w:rsidRPr="00772EEF"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772EEF">
              <w:rPr>
                <w:rFonts w:ascii="Times New Roman" w:eastAsia="黑体" w:hAnsi="Times New Roman"/>
                <w:sz w:val="21"/>
                <w:szCs w:val="21"/>
              </w:rPr>
              <w:t>ICS</w:t>
            </w:r>
            <w:r w:rsidRPr="00772EEF">
              <w:rPr>
                <w:rFonts w:ascii="黑体" w:eastAsia="黑体" w:hAnsi="黑体"/>
                <w:sz w:val="21"/>
                <w:szCs w:val="21"/>
              </w:rPr>
              <w:t xml:space="preserve"> </w:t>
            </w:r>
            <w:r w:rsidR="006A25E5" w:rsidRPr="00772EEF">
              <w:rPr>
                <w:rFonts w:ascii="黑体" w:eastAsia="黑体" w:hAnsi="黑体"/>
                <w:sz w:val="21"/>
                <w:szCs w:val="21"/>
              </w:rPr>
              <w:t xml:space="preserve"> </w:t>
            </w:r>
          </w:p>
        </w:tc>
        <w:tc>
          <w:tcPr>
            <w:tcW w:w="8855" w:type="dxa"/>
          </w:tcPr>
          <w:p w14:paraId="3D402E8B" w14:textId="77777777" w:rsidR="00672BFD" w:rsidRPr="00772EEF" w:rsidRDefault="00672BFD" w:rsidP="00DD113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772EEF">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772EEF">
              <w:rPr>
                <w:rFonts w:ascii="黑体" w:eastAsia="黑体" w:hAnsi="黑体"/>
                <w:sz w:val="21"/>
                <w:szCs w:val="21"/>
              </w:rPr>
              <w:instrText xml:space="preserve"> FORMTEXT </w:instrText>
            </w:r>
            <w:r w:rsidRPr="00772EEF">
              <w:rPr>
                <w:rFonts w:ascii="黑体" w:eastAsia="黑体" w:hAnsi="黑体"/>
                <w:sz w:val="21"/>
                <w:szCs w:val="21"/>
              </w:rPr>
            </w:r>
            <w:r w:rsidRPr="00772EEF">
              <w:rPr>
                <w:rFonts w:ascii="黑体" w:eastAsia="黑体" w:hAnsi="黑体"/>
                <w:sz w:val="21"/>
                <w:szCs w:val="21"/>
              </w:rPr>
              <w:fldChar w:fldCharType="separate"/>
            </w:r>
            <w:r w:rsidR="00DD1132" w:rsidRPr="00772EEF">
              <w:rPr>
                <w:rFonts w:ascii="黑体" w:eastAsia="黑体" w:hAnsi="黑体"/>
                <w:sz w:val="21"/>
                <w:szCs w:val="21"/>
              </w:rPr>
              <w:t>65.020.20</w:t>
            </w:r>
            <w:r w:rsidRPr="00772EEF">
              <w:rPr>
                <w:rFonts w:ascii="黑体" w:eastAsia="黑体" w:hAnsi="黑体"/>
                <w:sz w:val="21"/>
                <w:szCs w:val="21"/>
              </w:rPr>
              <w:fldChar w:fldCharType="end"/>
            </w:r>
            <w:bookmarkEnd w:id="0"/>
          </w:p>
        </w:tc>
      </w:tr>
      <w:tr w:rsidR="00772EEF" w:rsidRPr="00772EEF" w14:paraId="70551268" w14:textId="77777777" w:rsidTr="00215ADD">
        <w:tc>
          <w:tcPr>
            <w:tcW w:w="509" w:type="dxa"/>
          </w:tcPr>
          <w:p w14:paraId="4019D936" w14:textId="77777777" w:rsidR="00672BFD" w:rsidRPr="00772EEF"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772EEF">
              <w:rPr>
                <w:rFonts w:ascii="Times New Roman" w:eastAsia="黑体" w:hAnsi="Times New Roman"/>
                <w:sz w:val="21"/>
                <w:szCs w:val="21"/>
              </w:rPr>
              <w:t>CCS</w:t>
            </w:r>
            <w:r w:rsidR="0024666E" w:rsidRPr="00772EEF">
              <w:rPr>
                <w:rFonts w:ascii="Times New Roman" w:eastAsia="黑体" w:hAnsi="Times New Roman"/>
                <w:sz w:val="21"/>
                <w:szCs w:val="21"/>
              </w:rPr>
              <w:t xml:space="preserve"> </w:t>
            </w:r>
            <w:r w:rsidRPr="00772EEF">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72EEF" w:rsidRPr="00772EEF" w14:paraId="5B42E7BB" w14:textId="77777777" w:rsidTr="008A173B">
              <w:trPr>
                <w:trHeight w:hRule="exact" w:val="1021"/>
              </w:trPr>
              <w:tc>
                <w:tcPr>
                  <w:tcW w:w="9242" w:type="dxa"/>
                  <w:vAlign w:val="center"/>
                </w:tcPr>
                <w:p w14:paraId="3AAEB42D" w14:textId="77777777" w:rsidR="000F4050" w:rsidRPr="00772EEF" w:rsidRDefault="007B6032" w:rsidP="000456D3">
                  <w:pPr>
                    <w:pStyle w:val="affff5"/>
                    <w:framePr w:w="0" w:hRule="auto" w:wrap="auto" w:hAnchor="text" w:xAlign="left" w:yAlign="inline" w:anchorLock="0"/>
                    <w:ind w:left="420" w:right="624"/>
                    <w:rPr>
                      <w:rFonts w:ascii="宋体" w:hAnsi="宋体"/>
                      <w:sz w:val="28"/>
                      <w:szCs w:val="28"/>
                    </w:rPr>
                  </w:pPr>
                  <w:r w:rsidRPr="00772EEF">
                    <w:rPr>
                      <w:noProof/>
                    </w:rPr>
                    <w:drawing>
                      <wp:inline distT="0" distB="0" distL="0" distR="0" wp14:anchorId="1B0AEEB3" wp14:editId="0D74095B">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772EEF">
                    <w:rPr>
                      <w:noProof/>
                    </w:rPr>
                    <w:drawing>
                      <wp:inline distT="0" distB="0" distL="0" distR="0" wp14:anchorId="3797AC5B" wp14:editId="6746A28C">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772EEF">
                    <w:rPr>
                      <w:sz w:val="21"/>
                      <w:szCs w:val="21"/>
                    </w:rPr>
                    <w:t xml:space="preserve"> </w:t>
                  </w:r>
                  <w:r w:rsidR="009C3257" w:rsidRPr="00772EEF">
                    <w:fldChar w:fldCharType="begin">
                      <w:ffData>
                        <w:name w:val="c1"/>
                        <w:enabled/>
                        <w:calcOnExit w:val="0"/>
                        <w:textInput>
                          <w:maxLength w:val="7"/>
                        </w:textInput>
                      </w:ffData>
                    </w:fldChar>
                  </w:r>
                  <w:bookmarkStart w:id="1" w:name="c1"/>
                  <w:r w:rsidR="009C3257" w:rsidRPr="00772EEF">
                    <w:instrText xml:space="preserve"> FORMTEXT </w:instrText>
                  </w:r>
                  <w:r w:rsidR="009C3257" w:rsidRPr="00772EEF">
                    <w:fldChar w:fldCharType="separate"/>
                  </w:r>
                  <w:r w:rsidR="00DD1132" w:rsidRPr="00772EEF">
                    <w:t>GXAS</w:t>
                  </w:r>
                  <w:r w:rsidR="009C3257" w:rsidRPr="00772EEF">
                    <w:fldChar w:fldCharType="end"/>
                  </w:r>
                  <w:bookmarkEnd w:id="1"/>
                </w:p>
              </w:tc>
            </w:tr>
          </w:tbl>
          <w:p w14:paraId="30C0D26B" w14:textId="77777777" w:rsidR="00FB231D" w:rsidRPr="00772EEF" w:rsidRDefault="00672BFD" w:rsidP="00DD1132">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772EEF">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772EEF">
              <w:rPr>
                <w:rFonts w:ascii="黑体" w:eastAsia="黑体" w:hAnsi="黑体"/>
                <w:sz w:val="21"/>
                <w:szCs w:val="21"/>
              </w:rPr>
              <w:instrText xml:space="preserve"> FORMTEXT </w:instrText>
            </w:r>
            <w:r w:rsidRPr="00772EEF">
              <w:rPr>
                <w:rFonts w:ascii="黑体" w:eastAsia="黑体" w:hAnsi="黑体"/>
                <w:sz w:val="21"/>
                <w:szCs w:val="21"/>
              </w:rPr>
            </w:r>
            <w:r w:rsidRPr="00772EEF">
              <w:rPr>
                <w:rFonts w:ascii="黑体" w:eastAsia="黑体" w:hAnsi="黑体"/>
                <w:sz w:val="21"/>
                <w:szCs w:val="21"/>
              </w:rPr>
              <w:fldChar w:fldCharType="separate"/>
            </w:r>
            <w:r w:rsidR="00DD1132" w:rsidRPr="00772EEF">
              <w:rPr>
                <w:rFonts w:ascii="黑体" w:eastAsia="黑体" w:hAnsi="黑体"/>
                <w:sz w:val="21"/>
                <w:szCs w:val="21"/>
              </w:rPr>
              <w:t>B 05</w:t>
            </w:r>
            <w:r w:rsidRPr="00772EEF">
              <w:rPr>
                <w:rFonts w:ascii="黑体" w:eastAsia="黑体" w:hAnsi="黑体"/>
                <w:sz w:val="21"/>
                <w:szCs w:val="21"/>
              </w:rPr>
              <w:fldChar w:fldCharType="end"/>
            </w:r>
            <w:bookmarkEnd w:id="2"/>
          </w:p>
        </w:tc>
      </w:tr>
    </w:tbl>
    <w:bookmarkStart w:id="3" w:name="_Hlk26473981"/>
    <w:p w14:paraId="0AB02130" w14:textId="77777777" w:rsidR="0000040A" w:rsidRPr="00772EEF"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772EEF">
        <w:rPr>
          <w:rFonts w:ascii="黑体" w:eastAsia="黑体"/>
          <w:b w:val="0"/>
          <w:w w:val="100"/>
          <w:sz w:val="48"/>
        </w:rPr>
        <w:fldChar w:fldCharType="begin">
          <w:ffData>
            <w:name w:val="c2"/>
            <w:enabled/>
            <w:calcOnExit w:val="0"/>
            <w:textInput/>
          </w:ffData>
        </w:fldChar>
      </w:r>
      <w:bookmarkStart w:id="4" w:name="c2"/>
      <w:r w:rsidRPr="00772EEF">
        <w:rPr>
          <w:rFonts w:ascii="黑体" w:eastAsia="黑体"/>
          <w:b w:val="0"/>
          <w:w w:val="100"/>
          <w:sz w:val="48"/>
        </w:rPr>
        <w:instrText xml:space="preserve"> FORMTEXT </w:instrText>
      </w:r>
      <w:r w:rsidRPr="00772EEF">
        <w:rPr>
          <w:rFonts w:ascii="黑体" w:eastAsia="黑体"/>
          <w:b w:val="0"/>
          <w:w w:val="100"/>
          <w:sz w:val="48"/>
        </w:rPr>
      </w:r>
      <w:r w:rsidRPr="00772EEF">
        <w:rPr>
          <w:rFonts w:ascii="黑体" w:eastAsia="黑体"/>
          <w:b w:val="0"/>
          <w:w w:val="100"/>
          <w:sz w:val="48"/>
        </w:rPr>
        <w:fldChar w:fldCharType="separate"/>
      </w:r>
      <w:r w:rsidR="00DD1132" w:rsidRPr="00772EEF">
        <w:rPr>
          <w:rFonts w:ascii="黑体" w:eastAsia="黑体" w:hint="eastAsia"/>
          <w:b w:val="0"/>
          <w:w w:val="100"/>
          <w:sz w:val="48"/>
        </w:rPr>
        <w:t>团体标准</w:t>
      </w:r>
      <w:r w:rsidRPr="00772EEF">
        <w:rPr>
          <w:rFonts w:ascii="黑体" w:eastAsia="黑体"/>
          <w:b w:val="0"/>
          <w:w w:val="100"/>
          <w:sz w:val="48"/>
        </w:rPr>
        <w:fldChar w:fldCharType="end"/>
      </w:r>
      <w:bookmarkEnd w:id="4"/>
    </w:p>
    <w:bookmarkEnd w:id="3"/>
    <w:p w14:paraId="21F5D63A" w14:textId="77777777" w:rsidR="00AA456B" w:rsidRPr="00772EEF" w:rsidRDefault="00AE2A69" w:rsidP="00A952D7">
      <w:pPr>
        <w:pStyle w:val="affffffffff3"/>
        <w:framePr w:wrap="auto"/>
      </w:pPr>
      <w:r w:rsidRPr="00772EEF">
        <w:t>T/</w:t>
      </w:r>
      <w:r w:rsidR="00EB31ED" w:rsidRPr="00772EEF">
        <w:fldChar w:fldCharType="begin">
          <w:ffData>
            <w:name w:val="文字1"/>
            <w:enabled/>
            <w:calcOnExit w:val="0"/>
            <w:textInput>
              <w:default w:val="XXX"/>
            </w:textInput>
          </w:ffData>
        </w:fldChar>
      </w:r>
      <w:bookmarkStart w:id="5" w:name="文字1"/>
      <w:r w:rsidR="00EB31ED" w:rsidRPr="00772EEF">
        <w:instrText xml:space="preserve"> FORMTEXT </w:instrText>
      </w:r>
      <w:r w:rsidR="00EB31ED" w:rsidRPr="00772EEF">
        <w:fldChar w:fldCharType="separate"/>
      </w:r>
      <w:r w:rsidR="00DD1132" w:rsidRPr="00772EEF">
        <w:t>GXAS</w:t>
      </w:r>
      <w:r w:rsidR="00EB31ED" w:rsidRPr="00772EEF">
        <w:fldChar w:fldCharType="end"/>
      </w:r>
      <w:bookmarkEnd w:id="5"/>
      <w:r w:rsidR="00634D9E" w:rsidRPr="00772EEF">
        <w:t xml:space="preserve"> </w:t>
      </w:r>
      <w:r w:rsidR="00EB31ED" w:rsidRPr="00772EEF">
        <w:fldChar w:fldCharType="begin">
          <w:ffData>
            <w:name w:val="NSTD_CODE_F"/>
            <w:enabled/>
            <w:calcOnExit w:val="0"/>
            <w:textInput>
              <w:default w:val="XXXX"/>
            </w:textInput>
          </w:ffData>
        </w:fldChar>
      </w:r>
      <w:bookmarkStart w:id="6" w:name="NSTD_CODE_F"/>
      <w:r w:rsidR="00EB31ED" w:rsidRPr="00772EEF">
        <w:instrText xml:space="preserve"> FORMTEXT </w:instrText>
      </w:r>
      <w:r w:rsidR="00EB31ED" w:rsidRPr="00772EEF">
        <w:fldChar w:fldCharType="separate"/>
      </w:r>
      <w:r w:rsidR="00DD1132" w:rsidRPr="00772EEF">
        <w:t>XXXX</w:t>
      </w:r>
      <w:r w:rsidR="00EB31ED" w:rsidRPr="00772EEF">
        <w:fldChar w:fldCharType="end"/>
      </w:r>
      <w:bookmarkEnd w:id="6"/>
      <w:r w:rsidR="004644A6" w:rsidRPr="00772EEF">
        <w:rPr>
          <w:rFonts w:hAnsi="黑体"/>
        </w:rPr>
        <w:t>—</w:t>
      </w:r>
      <w:r w:rsidR="00087A77" w:rsidRPr="00772EEF">
        <w:fldChar w:fldCharType="begin">
          <w:ffData>
            <w:name w:val="NSTD_CODE_B"/>
            <w:enabled/>
            <w:calcOnExit w:val="0"/>
            <w:textInput>
              <w:default w:val="XXXX"/>
            </w:textInput>
          </w:ffData>
        </w:fldChar>
      </w:r>
      <w:bookmarkStart w:id="7" w:name="NSTD_CODE_B"/>
      <w:r w:rsidR="00087A77" w:rsidRPr="00772EEF">
        <w:instrText xml:space="preserve"> FORMTEXT </w:instrText>
      </w:r>
      <w:r w:rsidR="00087A77" w:rsidRPr="00772EEF">
        <w:fldChar w:fldCharType="separate"/>
      </w:r>
      <w:r w:rsidR="00087A77" w:rsidRPr="00772EEF">
        <w:t>XXXX</w:t>
      </w:r>
      <w:r w:rsidR="00087A77" w:rsidRPr="00772EEF">
        <w:fldChar w:fldCharType="end"/>
      </w:r>
      <w:bookmarkEnd w:id="7"/>
    </w:p>
    <w:p w14:paraId="6F2833DA" w14:textId="77777777" w:rsidR="00E846C8" w:rsidRPr="00772EEF" w:rsidRDefault="00087A77" w:rsidP="00A952D7">
      <w:pPr>
        <w:pStyle w:val="affffffffff4"/>
        <w:framePr w:wrap="auto"/>
        <w:rPr>
          <w:rFonts w:hAnsi="黑体"/>
        </w:rPr>
      </w:pPr>
      <w:r w:rsidRPr="00772EEF">
        <w:rPr>
          <w:rFonts w:hAnsi="黑体"/>
        </w:rPr>
        <w:fldChar w:fldCharType="begin">
          <w:ffData>
            <w:name w:val="OSTD_CODE"/>
            <w:enabled/>
            <w:calcOnExit w:val="0"/>
            <w:textInput/>
          </w:ffData>
        </w:fldChar>
      </w:r>
      <w:bookmarkStart w:id="8" w:name="OSTD_CODE"/>
      <w:r w:rsidRPr="00772EEF">
        <w:rPr>
          <w:rFonts w:hAnsi="黑体"/>
        </w:rPr>
        <w:instrText xml:space="preserve"> FORMTEXT </w:instrText>
      </w:r>
      <w:r w:rsidRPr="00772EEF">
        <w:rPr>
          <w:rFonts w:hAnsi="黑体"/>
        </w:rPr>
      </w:r>
      <w:r w:rsidRPr="00772EEF">
        <w:rPr>
          <w:rFonts w:hAnsi="黑体"/>
        </w:rPr>
        <w:fldChar w:fldCharType="separate"/>
      </w:r>
      <w:r w:rsidR="00942BF1" w:rsidRPr="00772EEF">
        <w:rPr>
          <w:rFonts w:hAnsi="黑体"/>
        </w:rPr>
        <w:t> </w:t>
      </w:r>
      <w:r w:rsidR="00942BF1" w:rsidRPr="00772EEF">
        <w:rPr>
          <w:rFonts w:hAnsi="黑体"/>
        </w:rPr>
        <w:t> </w:t>
      </w:r>
      <w:r w:rsidR="00942BF1" w:rsidRPr="00772EEF">
        <w:rPr>
          <w:rFonts w:hAnsi="黑体"/>
        </w:rPr>
        <w:t> </w:t>
      </w:r>
      <w:r w:rsidR="00942BF1" w:rsidRPr="00772EEF">
        <w:rPr>
          <w:rFonts w:hAnsi="黑体"/>
        </w:rPr>
        <w:t> </w:t>
      </w:r>
      <w:r w:rsidR="00942BF1" w:rsidRPr="00772EEF">
        <w:rPr>
          <w:rFonts w:hAnsi="黑体"/>
        </w:rPr>
        <w:t> </w:t>
      </w:r>
      <w:r w:rsidRPr="00772EEF">
        <w:rPr>
          <w:rFonts w:hAnsi="黑体"/>
        </w:rPr>
        <w:fldChar w:fldCharType="end"/>
      </w:r>
      <w:bookmarkEnd w:id="8"/>
    </w:p>
    <w:p w14:paraId="745A28A7" w14:textId="77777777" w:rsidR="008F70BD" w:rsidRPr="00772EEF" w:rsidRDefault="007439EB" w:rsidP="007B7453">
      <w:pPr>
        <w:spacing w:line="240" w:lineRule="auto"/>
        <w:rPr>
          <w:rFonts w:ascii="黑体" w:eastAsia="黑体" w:hAnsi="黑体"/>
          <w:kern w:val="0"/>
          <w:sz w:val="10"/>
          <w:szCs w:val="10"/>
        </w:rPr>
      </w:pPr>
      <w:r w:rsidRPr="00772EEF">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6A8ACEE" wp14:editId="1FFF12BC">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DD6753"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41D6959D" w14:textId="77777777" w:rsidR="006816A4" w:rsidRPr="00772EEF" w:rsidRDefault="006816A4" w:rsidP="0036429C">
      <w:pPr>
        <w:pStyle w:val="affff6"/>
        <w:framePr w:w="9639" w:h="6976" w:hRule="exact" w:hSpace="0" w:vSpace="0" w:wrap="around" w:hAnchor="page" w:y="6408"/>
        <w:jc w:val="center"/>
        <w:rPr>
          <w:rFonts w:ascii="黑体" w:eastAsia="黑体" w:hAnsi="黑体"/>
          <w:b w:val="0"/>
          <w:bCs w:val="0"/>
          <w:w w:val="100"/>
        </w:rPr>
      </w:pPr>
    </w:p>
    <w:p w14:paraId="6036871E" w14:textId="77777777" w:rsidR="006816A4" w:rsidRPr="00772EEF" w:rsidRDefault="00562308" w:rsidP="00463B77">
      <w:pPr>
        <w:pStyle w:val="affffffffff5"/>
        <w:framePr w:h="6974" w:hRule="exact" w:wrap="around" w:x="1419" w:anchorLock="1"/>
      </w:pPr>
      <w:r w:rsidRPr="00772EEF">
        <w:fldChar w:fldCharType="begin">
          <w:ffData>
            <w:name w:val="CSTD_NAME"/>
            <w:enabled/>
            <w:calcOnExit w:val="0"/>
            <w:textInput>
              <w:default w:val="点击此处添加标准名称"/>
            </w:textInput>
          </w:ffData>
        </w:fldChar>
      </w:r>
      <w:bookmarkStart w:id="9" w:name="CSTD_NAME"/>
      <w:r w:rsidRPr="00772EEF">
        <w:instrText xml:space="preserve"> FORMTEXT </w:instrText>
      </w:r>
      <w:r w:rsidRPr="00772EEF">
        <w:fldChar w:fldCharType="separate"/>
      </w:r>
      <w:r w:rsidR="00DD1132" w:rsidRPr="00772EEF">
        <w:rPr>
          <w:rFonts w:hint="eastAsia"/>
        </w:rPr>
        <w:t>荔枝生产全过程质量控制技术规范</w:t>
      </w:r>
      <w:r w:rsidRPr="00772EEF">
        <w:fldChar w:fldCharType="end"/>
      </w:r>
      <w:bookmarkEnd w:id="9"/>
    </w:p>
    <w:p w14:paraId="26EA76FF" w14:textId="77777777" w:rsidR="00815419" w:rsidRPr="00772EEF" w:rsidRDefault="00815419" w:rsidP="00324EDD">
      <w:pPr>
        <w:framePr w:w="9639" w:h="6974" w:hRule="exact" w:wrap="around" w:vAnchor="page" w:hAnchor="page" w:x="1419" w:y="6408" w:anchorLock="1"/>
        <w:ind w:left="-1418"/>
      </w:pPr>
    </w:p>
    <w:p w14:paraId="0BE3DA19" w14:textId="77777777" w:rsidR="00755402" w:rsidRPr="00772EE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772EE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772EEF">
        <w:rPr>
          <w:rFonts w:ascii="黑体" w:eastAsia="黑体" w:hAnsi="黑体"/>
          <w:noProof/>
          <w:szCs w:val="28"/>
        </w:rPr>
        <w:instrText xml:space="preserve"> FORMTEXT </w:instrText>
      </w:r>
      <w:r w:rsidRPr="00772EEF">
        <w:rPr>
          <w:rFonts w:ascii="黑体" w:eastAsia="黑体" w:hAnsi="黑体"/>
          <w:noProof/>
          <w:szCs w:val="28"/>
        </w:rPr>
      </w:r>
      <w:r w:rsidRPr="00772EEF">
        <w:rPr>
          <w:rFonts w:ascii="黑体" w:eastAsia="黑体" w:hAnsi="黑体"/>
          <w:noProof/>
          <w:szCs w:val="28"/>
        </w:rPr>
        <w:fldChar w:fldCharType="separate"/>
      </w:r>
      <w:r w:rsidR="00DD1132" w:rsidRPr="00772EEF">
        <w:rPr>
          <w:rFonts w:ascii="黑体" w:eastAsia="黑体" w:hAnsi="黑体"/>
          <w:noProof/>
          <w:szCs w:val="28"/>
        </w:rPr>
        <w:t>Technical specification for quality control in whole process of Litchi production</w:t>
      </w:r>
      <w:r w:rsidRPr="00772EEF">
        <w:rPr>
          <w:rFonts w:ascii="黑体" w:eastAsia="黑体" w:hAnsi="黑体"/>
          <w:noProof/>
          <w:szCs w:val="28"/>
        </w:rPr>
        <w:fldChar w:fldCharType="end"/>
      </w:r>
      <w:bookmarkEnd w:id="10"/>
    </w:p>
    <w:p w14:paraId="3F32B32B" w14:textId="77777777" w:rsidR="00815419" w:rsidRPr="00772EEF" w:rsidRDefault="00815419" w:rsidP="00324EDD">
      <w:pPr>
        <w:framePr w:w="9639" w:h="6974" w:hRule="exact" w:wrap="around" w:vAnchor="page" w:hAnchor="page" w:x="1419" w:y="6408" w:anchorLock="1"/>
        <w:spacing w:line="760" w:lineRule="exact"/>
        <w:ind w:left="-1418"/>
      </w:pPr>
    </w:p>
    <w:p w14:paraId="17105A68" w14:textId="77777777" w:rsidR="00B87131" w:rsidRPr="00772EEF" w:rsidRDefault="00B87131" w:rsidP="00463B77">
      <w:pPr>
        <w:pStyle w:val="afffffff5"/>
        <w:framePr w:w="9639" w:h="6974" w:hRule="exact" w:wrap="around" w:vAnchor="page" w:hAnchor="page" w:x="1419" w:y="6408" w:anchorLock="1"/>
        <w:textAlignment w:val="bottom"/>
        <w:rPr>
          <w:rFonts w:eastAsia="黑体"/>
          <w:noProof/>
          <w:szCs w:val="28"/>
        </w:rPr>
      </w:pPr>
    </w:p>
    <w:p w14:paraId="6968FCD4" w14:textId="77777777" w:rsidR="00CA7AFD" w:rsidRPr="00772EEF" w:rsidRDefault="00A32D73" w:rsidP="00463B77">
      <w:pPr>
        <w:pStyle w:val="afffffff5"/>
        <w:framePr w:w="9639" w:h="6974" w:hRule="exact" w:wrap="around" w:vAnchor="page" w:hAnchor="page" w:x="1419" w:y="6408" w:anchorLock="1"/>
        <w:spacing w:before="440" w:after="160"/>
        <w:textAlignment w:val="bottom"/>
        <w:rPr>
          <w:noProof/>
          <w:sz w:val="24"/>
          <w:szCs w:val="28"/>
        </w:rPr>
      </w:pPr>
      <w:r w:rsidRPr="00772EEF">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772EEF">
        <w:rPr>
          <w:noProof/>
          <w:sz w:val="24"/>
          <w:szCs w:val="28"/>
        </w:rPr>
        <w:instrText xml:space="preserve"> FORMDROPDOWN </w:instrText>
      </w:r>
      <w:r w:rsidR="00302D01">
        <w:rPr>
          <w:noProof/>
          <w:sz w:val="24"/>
          <w:szCs w:val="28"/>
        </w:rPr>
      </w:r>
      <w:r w:rsidR="00302D01">
        <w:rPr>
          <w:noProof/>
          <w:sz w:val="24"/>
          <w:szCs w:val="28"/>
        </w:rPr>
        <w:fldChar w:fldCharType="separate"/>
      </w:r>
      <w:r w:rsidRPr="00772EEF">
        <w:rPr>
          <w:noProof/>
          <w:sz w:val="24"/>
          <w:szCs w:val="28"/>
        </w:rPr>
        <w:fldChar w:fldCharType="end"/>
      </w:r>
      <w:bookmarkEnd w:id="11"/>
    </w:p>
    <w:p w14:paraId="7BB841EE" w14:textId="77777777" w:rsidR="0036429C" w:rsidRPr="00772EEF"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sidRPr="00772EEF">
        <w:rPr>
          <w:noProof/>
          <w:sz w:val="21"/>
          <w:szCs w:val="28"/>
        </w:rPr>
        <w:fldChar w:fldCharType="begin">
          <w:ffData>
            <w:name w:val="CMPLSH_DATE"/>
            <w:enabled/>
            <w:calcOnExit w:val="0"/>
            <w:textInput/>
          </w:ffData>
        </w:fldChar>
      </w:r>
      <w:bookmarkStart w:id="12" w:name="CMPLSH_DATE"/>
      <w:r w:rsidRPr="00772EEF">
        <w:rPr>
          <w:noProof/>
          <w:sz w:val="21"/>
          <w:szCs w:val="28"/>
        </w:rPr>
        <w:instrText xml:space="preserve"> FORMTEXT </w:instrText>
      </w:r>
      <w:r w:rsidRPr="00772EEF">
        <w:rPr>
          <w:noProof/>
          <w:sz w:val="21"/>
          <w:szCs w:val="28"/>
        </w:rPr>
      </w:r>
      <w:r w:rsidRPr="00772EEF">
        <w:rPr>
          <w:noProof/>
          <w:sz w:val="21"/>
          <w:szCs w:val="28"/>
        </w:rPr>
        <w:fldChar w:fldCharType="separate"/>
      </w:r>
      <w:r w:rsidR="00942BF1" w:rsidRPr="00772EEF">
        <w:rPr>
          <w:noProof/>
          <w:sz w:val="21"/>
          <w:szCs w:val="28"/>
        </w:rPr>
        <w:t> </w:t>
      </w:r>
      <w:r w:rsidR="00942BF1" w:rsidRPr="00772EEF">
        <w:rPr>
          <w:noProof/>
          <w:sz w:val="21"/>
          <w:szCs w:val="28"/>
        </w:rPr>
        <w:t> </w:t>
      </w:r>
      <w:r w:rsidR="00942BF1" w:rsidRPr="00772EEF">
        <w:rPr>
          <w:noProof/>
          <w:sz w:val="21"/>
          <w:szCs w:val="28"/>
        </w:rPr>
        <w:t> </w:t>
      </w:r>
      <w:r w:rsidR="00942BF1" w:rsidRPr="00772EEF">
        <w:rPr>
          <w:noProof/>
          <w:sz w:val="21"/>
          <w:szCs w:val="28"/>
        </w:rPr>
        <w:t> </w:t>
      </w:r>
      <w:r w:rsidR="00942BF1" w:rsidRPr="00772EEF">
        <w:rPr>
          <w:noProof/>
          <w:sz w:val="21"/>
          <w:szCs w:val="28"/>
        </w:rPr>
        <w:t> </w:t>
      </w:r>
      <w:r w:rsidRPr="00772EEF">
        <w:rPr>
          <w:noProof/>
          <w:sz w:val="21"/>
          <w:szCs w:val="28"/>
        </w:rPr>
        <w:fldChar w:fldCharType="end"/>
      </w:r>
      <w:bookmarkEnd w:id="12"/>
    </w:p>
    <w:p w14:paraId="66C63D65" w14:textId="77777777" w:rsidR="00DE703F" w:rsidRPr="00772EEF"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772EEF">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772EEF">
        <w:rPr>
          <w:b/>
          <w:noProof/>
          <w:sz w:val="21"/>
          <w:szCs w:val="28"/>
        </w:rPr>
        <w:instrText xml:space="preserve"> FORMDROPDOWN </w:instrText>
      </w:r>
      <w:r w:rsidR="00302D01">
        <w:rPr>
          <w:b/>
          <w:noProof/>
          <w:sz w:val="21"/>
          <w:szCs w:val="28"/>
        </w:rPr>
      </w:r>
      <w:r w:rsidR="00302D01">
        <w:rPr>
          <w:b/>
          <w:noProof/>
          <w:sz w:val="21"/>
          <w:szCs w:val="28"/>
        </w:rPr>
        <w:fldChar w:fldCharType="separate"/>
      </w:r>
      <w:r w:rsidRPr="00772EEF">
        <w:rPr>
          <w:b/>
          <w:noProof/>
          <w:sz w:val="21"/>
          <w:szCs w:val="28"/>
        </w:rPr>
        <w:fldChar w:fldCharType="end"/>
      </w:r>
      <w:bookmarkEnd w:id="13"/>
    </w:p>
    <w:p w14:paraId="5E2E484C" w14:textId="77777777" w:rsidR="00CD50A1" w:rsidRPr="00772EEF" w:rsidRDefault="00087A77" w:rsidP="00EE7869">
      <w:pPr>
        <w:pStyle w:val="affffffffff1"/>
        <w:framePr w:wrap="around" w:y="14176"/>
      </w:pPr>
      <w:r w:rsidRPr="00772EEF">
        <w:rPr>
          <w:rFonts w:ascii="黑体"/>
        </w:rPr>
        <w:fldChar w:fldCharType="begin">
          <w:ffData>
            <w:name w:val="PLSH_DATE_Y"/>
            <w:enabled/>
            <w:calcOnExit w:val="0"/>
            <w:textInput>
              <w:default w:val="XXXX"/>
              <w:maxLength w:val="4"/>
            </w:textInput>
          </w:ffData>
        </w:fldChar>
      </w:r>
      <w:bookmarkStart w:id="14" w:name="PLSH_DATE_Y"/>
      <w:r w:rsidRPr="00772EEF">
        <w:rPr>
          <w:rFonts w:ascii="黑体"/>
        </w:rPr>
        <w:instrText xml:space="preserve"> FORMTEXT </w:instrText>
      </w:r>
      <w:r w:rsidRPr="00772EEF">
        <w:rPr>
          <w:rFonts w:ascii="黑体"/>
        </w:rPr>
      </w:r>
      <w:r w:rsidRPr="00772EEF">
        <w:rPr>
          <w:rFonts w:ascii="黑体"/>
        </w:rPr>
        <w:fldChar w:fldCharType="separate"/>
      </w:r>
      <w:r w:rsidRPr="00772EEF">
        <w:rPr>
          <w:rFonts w:ascii="黑体"/>
          <w:noProof/>
        </w:rPr>
        <w:t>XXXX</w:t>
      </w:r>
      <w:r w:rsidRPr="00772EEF">
        <w:rPr>
          <w:rFonts w:ascii="黑体"/>
        </w:rPr>
        <w:fldChar w:fldCharType="end"/>
      </w:r>
      <w:bookmarkEnd w:id="14"/>
      <w:r w:rsidR="00CD50A1" w:rsidRPr="00772EEF">
        <w:t xml:space="preserve"> </w:t>
      </w:r>
      <w:r w:rsidR="00CD50A1" w:rsidRPr="00772EEF">
        <w:rPr>
          <w:rFonts w:ascii="黑体"/>
        </w:rPr>
        <w:t>-</w:t>
      </w:r>
      <w:r w:rsidR="00CD50A1" w:rsidRPr="00772EEF">
        <w:t xml:space="preserve"> </w:t>
      </w:r>
      <w:r w:rsidRPr="00772EEF">
        <w:rPr>
          <w:rFonts w:ascii="黑体"/>
        </w:rPr>
        <w:fldChar w:fldCharType="begin">
          <w:ffData>
            <w:name w:val="PLSH_DATE_M"/>
            <w:enabled/>
            <w:calcOnExit w:val="0"/>
            <w:textInput>
              <w:default w:val="XX"/>
              <w:maxLength w:val="2"/>
            </w:textInput>
          </w:ffData>
        </w:fldChar>
      </w:r>
      <w:bookmarkStart w:id="15" w:name="PLSH_DATE_M"/>
      <w:r w:rsidRPr="00772EEF">
        <w:rPr>
          <w:rFonts w:ascii="黑体"/>
        </w:rPr>
        <w:instrText xml:space="preserve"> FORMTEXT </w:instrText>
      </w:r>
      <w:r w:rsidRPr="00772EEF">
        <w:rPr>
          <w:rFonts w:ascii="黑体"/>
        </w:rPr>
      </w:r>
      <w:r w:rsidRPr="00772EEF">
        <w:rPr>
          <w:rFonts w:ascii="黑体"/>
        </w:rPr>
        <w:fldChar w:fldCharType="separate"/>
      </w:r>
      <w:r w:rsidRPr="00772EEF">
        <w:rPr>
          <w:rFonts w:ascii="黑体"/>
          <w:noProof/>
        </w:rPr>
        <w:t>XX</w:t>
      </w:r>
      <w:r w:rsidRPr="00772EEF">
        <w:rPr>
          <w:rFonts w:ascii="黑体"/>
        </w:rPr>
        <w:fldChar w:fldCharType="end"/>
      </w:r>
      <w:bookmarkEnd w:id="15"/>
      <w:r w:rsidR="00CD50A1" w:rsidRPr="00772EEF">
        <w:t xml:space="preserve"> </w:t>
      </w:r>
      <w:r w:rsidR="00CD50A1" w:rsidRPr="00772EEF">
        <w:rPr>
          <w:rFonts w:ascii="黑体"/>
        </w:rPr>
        <w:t>-</w:t>
      </w:r>
      <w:r w:rsidR="00CD50A1" w:rsidRPr="00772EEF">
        <w:t xml:space="preserve"> </w:t>
      </w:r>
      <w:r w:rsidRPr="00772EEF">
        <w:rPr>
          <w:rFonts w:ascii="黑体"/>
        </w:rPr>
        <w:fldChar w:fldCharType="begin">
          <w:ffData>
            <w:name w:val="PLSH_DATE_D"/>
            <w:enabled/>
            <w:calcOnExit w:val="0"/>
            <w:textInput>
              <w:default w:val="XX"/>
              <w:maxLength w:val="2"/>
            </w:textInput>
          </w:ffData>
        </w:fldChar>
      </w:r>
      <w:bookmarkStart w:id="16" w:name="PLSH_DATE_D"/>
      <w:r w:rsidRPr="00772EEF">
        <w:rPr>
          <w:rFonts w:ascii="黑体"/>
        </w:rPr>
        <w:instrText xml:space="preserve"> FORMTEXT </w:instrText>
      </w:r>
      <w:r w:rsidRPr="00772EEF">
        <w:rPr>
          <w:rFonts w:ascii="黑体"/>
        </w:rPr>
      </w:r>
      <w:r w:rsidRPr="00772EEF">
        <w:rPr>
          <w:rFonts w:ascii="黑体"/>
        </w:rPr>
        <w:fldChar w:fldCharType="separate"/>
      </w:r>
      <w:r w:rsidRPr="00772EEF">
        <w:rPr>
          <w:rFonts w:ascii="黑体"/>
          <w:noProof/>
        </w:rPr>
        <w:t>XX</w:t>
      </w:r>
      <w:r w:rsidRPr="00772EEF">
        <w:rPr>
          <w:rFonts w:ascii="黑体"/>
        </w:rPr>
        <w:fldChar w:fldCharType="end"/>
      </w:r>
      <w:bookmarkEnd w:id="16"/>
      <w:r w:rsidR="00CD50A1" w:rsidRPr="00772EEF">
        <w:rPr>
          <w:rFonts w:hint="eastAsia"/>
        </w:rPr>
        <w:t>发布</w:t>
      </w:r>
    </w:p>
    <w:p w14:paraId="30986812" w14:textId="77777777" w:rsidR="00CD50A1" w:rsidRPr="00772EEF" w:rsidRDefault="00087A77" w:rsidP="00EE7869">
      <w:pPr>
        <w:pStyle w:val="affffffffff2"/>
        <w:framePr w:wrap="around" w:y="14176"/>
      </w:pPr>
      <w:r w:rsidRPr="00772EEF">
        <w:rPr>
          <w:rFonts w:ascii="黑体"/>
        </w:rPr>
        <w:fldChar w:fldCharType="begin">
          <w:ffData>
            <w:name w:val="CROT_DATE_Y"/>
            <w:enabled/>
            <w:calcOnExit w:val="0"/>
            <w:textInput>
              <w:default w:val="XXXX"/>
              <w:maxLength w:val="4"/>
            </w:textInput>
          </w:ffData>
        </w:fldChar>
      </w:r>
      <w:bookmarkStart w:id="17" w:name="CROT_DATE_Y"/>
      <w:r w:rsidRPr="00772EEF">
        <w:rPr>
          <w:rFonts w:ascii="黑体"/>
        </w:rPr>
        <w:instrText xml:space="preserve"> FORMTEXT </w:instrText>
      </w:r>
      <w:r w:rsidRPr="00772EEF">
        <w:rPr>
          <w:rFonts w:ascii="黑体"/>
        </w:rPr>
      </w:r>
      <w:r w:rsidRPr="00772EEF">
        <w:rPr>
          <w:rFonts w:ascii="黑体"/>
        </w:rPr>
        <w:fldChar w:fldCharType="separate"/>
      </w:r>
      <w:r w:rsidRPr="00772EEF">
        <w:rPr>
          <w:rFonts w:ascii="黑体"/>
          <w:noProof/>
        </w:rPr>
        <w:t>XXXX</w:t>
      </w:r>
      <w:r w:rsidRPr="00772EEF">
        <w:rPr>
          <w:rFonts w:ascii="黑体"/>
        </w:rPr>
        <w:fldChar w:fldCharType="end"/>
      </w:r>
      <w:bookmarkEnd w:id="17"/>
      <w:r w:rsidR="00CD50A1" w:rsidRPr="00772EEF">
        <w:t xml:space="preserve"> </w:t>
      </w:r>
      <w:r w:rsidR="00CD50A1" w:rsidRPr="00772EEF">
        <w:rPr>
          <w:rFonts w:ascii="黑体"/>
        </w:rPr>
        <w:t>-</w:t>
      </w:r>
      <w:r w:rsidR="00CD50A1" w:rsidRPr="00772EEF">
        <w:t xml:space="preserve"> </w:t>
      </w:r>
      <w:r w:rsidRPr="00772EEF">
        <w:rPr>
          <w:rFonts w:ascii="黑体"/>
        </w:rPr>
        <w:fldChar w:fldCharType="begin">
          <w:ffData>
            <w:name w:val="CROT_DATE_M"/>
            <w:enabled/>
            <w:calcOnExit w:val="0"/>
            <w:textInput>
              <w:default w:val="XX"/>
              <w:maxLength w:val="2"/>
            </w:textInput>
          </w:ffData>
        </w:fldChar>
      </w:r>
      <w:bookmarkStart w:id="18" w:name="CROT_DATE_M"/>
      <w:r w:rsidRPr="00772EEF">
        <w:rPr>
          <w:rFonts w:ascii="黑体"/>
        </w:rPr>
        <w:instrText xml:space="preserve"> FORMTEXT </w:instrText>
      </w:r>
      <w:r w:rsidRPr="00772EEF">
        <w:rPr>
          <w:rFonts w:ascii="黑体"/>
        </w:rPr>
      </w:r>
      <w:r w:rsidRPr="00772EEF">
        <w:rPr>
          <w:rFonts w:ascii="黑体"/>
        </w:rPr>
        <w:fldChar w:fldCharType="separate"/>
      </w:r>
      <w:r w:rsidRPr="00772EEF">
        <w:rPr>
          <w:rFonts w:ascii="黑体"/>
          <w:noProof/>
        </w:rPr>
        <w:t>XX</w:t>
      </w:r>
      <w:r w:rsidRPr="00772EEF">
        <w:rPr>
          <w:rFonts w:ascii="黑体"/>
        </w:rPr>
        <w:fldChar w:fldCharType="end"/>
      </w:r>
      <w:bookmarkEnd w:id="18"/>
      <w:r w:rsidR="00CD50A1" w:rsidRPr="00772EEF">
        <w:t xml:space="preserve"> </w:t>
      </w:r>
      <w:r w:rsidR="00CD50A1" w:rsidRPr="00772EEF">
        <w:rPr>
          <w:rFonts w:ascii="黑体"/>
        </w:rPr>
        <w:t>-</w:t>
      </w:r>
      <w:r w:rsidR="00CD50A1" w:rsidRPr="00772EEF">
        <w:t xml:space="preserve"> </w:t>
      </w:r>
      <w:r w:rsidRPr="00772EEF">
        <w:rPr>
          <w:rFonts w:ascii="黑体"/>
        </w:rPr>
        <w:fldChar w:fldCharType="begin">
          <w:ffData>
            <w:name w:val="CROT_DATE_D"/>
            <w:enabled/>
            <w:calcOnExit w:val="0"/>
            <w:textInput>
              <w:default w:val="XX"/>
              <w:maxLength w:val="2"/>
            </w:textInput>
          </w:ffData>
        </w:fldChar>
      </w:r>
      <w:bookmarkStart w:id="19" w:name="CROT_DATE_D"/>
      <w:r w:rsidRPr="00772EEF">
        <w:rPr>
          <w:rFonts w:ascii="黑体"/>
        </w:rPr>
        <w:instrText xml:space="preserve"> FORMTEXT </w:instrText>
      </w:r>
      <w:r w:rsidRPr="00772EEF">
        <w:rPr>
          <w:rFonts w:ascii="黑体"/>
        </w:rPr>
      </w:r>
      <w:r w:rsidRPr="00772EEF">
        <w:rPr>
          <w:rFonts w:ascii="黑体"/>
        </w:rPr>
        <w:fldChar w:fldCharType="separate"/>
      </w:r>
      <w:r w:rsidRPr="00772EEF">
        <w:rPr>
          <w:rFonts w:ascii="黑体"/>
          <w:noProof/>
        </w:rPr>
        <w:t>XX</w:t>
      </w:r>
      <w:r w:rsidRPr="00772EEF">
        <w:rPr>
          <w:rFonts w:ascii="黑体"/>
        </w:rPr>
        <w:fldChar w:fldCharType="end"/>
      </w:r>
      <w:bookmarkEnd w:id="19"/>
      <w:r w:rsidR="00CD50A1" w:rsidRPr="00772EEF">
        <w:rPr>
          <w:rFonts w:hint="eastAsia"/>
        </w:rPr>
        <w:t>实施</w:t>
      </w:r>
    </w:p>
    <w:p w14:paraId="61DD59EC" w14:textId="77777777" w:rsidR="007B7453" w:rsidRPr="00772EEF" w:rsidRDefault="007B7453" w:rsidP="004C25A2">
      <w:pPr>
        <w:pStyle w:val="affffffff5"/>
        <w:framePr w:h="584" w:hRule="exact" w:hSpace="181" w:vSpace="181" w:wrap="around" w:y="14800"/>
        <w:rPr>
          <w:rFonts w:hAnsi="黑体"/>
        </w:rPr>
      </w:pPr>
      <w:r w:rsidRPr="00772EEF">
        <w:rPr>
          <w:rFonts w:hAnsi="黑体"/>
          <w:w w:val="100"/>
          <w:sz w:val="28"/>
        </w:rPr>
        <w:fldChar w:fldCharType="begin">
          <w:ffData>
            <w:name w:val="fm"/>
            <w:enabled/>
            <w:calcOnExit w:val="0"/>
            <w:textInput/>
          </w:ffData>
        </w:fldChar>
      </w:r>
      <w:bookmarkStart w:id="20" w:name="fm"/>
      <w:r w:rsidRPr="00772EEF">
        <w:rPr>
          <w:rFonts w:hAnsi="黑体"/>
          <w:w w:val="100"/>
          <w:sz w:val="28"/>
        </w:rPr>
        <w:instrText xml:space="preserve"> FORMTEXT </w:instrText>
      </w:r>
      <w:r w:rsidRPr="00772EEF">
        <w:rPr>
          <w:rFonts w:hAnsi="黑体"/>
          <w:w w:val="100"/>
          <w:sz w:val="28"/>
        </w:rPr>
      </w:r>
      <w:r w:rsidRPr="00772EEF">
        <w:rPr>
          <w:rFonts w:hAnsi="黑体"/>
          <w:w w:val="100"/>
          <w:sz w:val="28"/>
        </w:rPr>
        <w:fldChar w:fldCharType="separate"/>
      </w:r>
      <w:r w:rsidR="00DD1132" w:rsidRPr="00772EEF">
        <w:rPr>
          <w:rFonts w:hAnsi="黑体" w:hint="eastAsia"/>
          <w:w w:val="100"/>
          <w:sz w:val="28"/>
        </w:rPr>
        <w:t>广西标准化协会</w:t>
      </w:r>
      <w:r w:rsidRPr="00772EEF">
        <w:rPr>
          <w:rFonts w:hAnsi="黑体"/>
          <w:w w:val="100"/>
          <w:sz w:val="28"/>
        </w:rPr>
        <w:fldChar w:fldCharType="end"/>
      </w:r>
      <w:bookmarkEnd w:id="20"/>
      <w:r w:rsidR="00196EF5" w:rsidRPr="00772EEF">
        <w:rPr>
          <w:rFonts w:ascii="Times New Roman"/>
          <w:w w:val="100"/>
          <w:sz w:val="28"/>
        </w:rPr>
        <w:t> </w:t>
      </w:r>
      <w:r w:rsidR="00196EF5" w:rsidRPr="00772EEF">
        <w:rPr>
          <w:rFonts w:ascii="Times New Roman"/>
          <w:w w:val="100"/>
          <w:sz w:val="28"/>
        </w:rPr>
        <w:t> </w:t>
      </w:r>
      <w:r w:rsidRPr="00772EEF">
        <w:rPr>
          <w:rStyle w:val="afffffffffffa"/>
          <w:rFonts w:hAnsi="黑体" w:hint="eastAsia"/>
          <w:position w:val="0"/>
        </w:rPr>
        <w:t>发</w:t>
      </w:r>
      <w:r w:rsidRPr="00772EEF">
        <w:rPr>
          <w:rStyle w:val="afffffffffffa"/>
          <w:rFonts w:hAnsi="黑体" w:hint="eastAsia"/>
          <w:spacing w:val="0"/>
          <w:position w:val="0"/>
        </w:rPr>
        <w:t>布</w:t>
      </w:r>
    </w:p>
    <w:p w14:paraId="03CF9558" w14:textId="77777777" w:rsidR="00A02BAE" w:rsidRPr="00772EEF" w:rsidRDefault="006A37B9" w:rsidP="00A02BAE">
      <w:pPr>
        <w:rPr>
          <w:rFonts w:ascii="宋体" w:hAnsi="宋体"/>
          <w:sz w:val="28"/>
          <w:szCs w:val="28"/>
        </w:rPr>
        <w:sectPr w:rsidR="00A02BAE" w:rsidRPr="00772EEF" w:rsidSect="001B2114">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sidRPr="00772EEF">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77E7BD5" wp14:editId="6A61636F">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57DCA7A"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4DA105F1" w14:textId="77777777" w:rsidR="00DD1132" w:rsidRPr="00772EEF" w:rsidRDefault="00DD1132" w:rsidP="00DD1132">
      <w:pPr>
        <w:pStyle w:val="a6"/>
        <w:spacing w:after="360"/>
      </w:pPr>
      <w:bookmarkStart w:id="21" w:name="BookMark2"/>
      <w:r w:rsidRPr="00772EEF">
        <w:rPr>
          <w:spacing w:val="320"/>
        </w:rPr>
        <w:lastRenderedPageBreak/>
        <w:t>前</w:t>
      </w:r>
      <w:r w:rsidRPr="00772EEF">
        <w:t>言</w:t>
      </w:r>
    </w:p>
    <w:p w14:paraId="356DD880" w14:textId="77777777" w:rsidR="00DD1132" w:rsidRPr="00772EEF" w:rsidRDefault="00DD1132" w:rsidP="00DD1132">
      <w:pPr>
        <w:pStyle w:val="affffb"/>
        <w:ind w:firstLine="420"/>
      </w:pPr>
      <w:r w:rsidRPr="00772EEF">
        <w:rPr>
          <w:rFonts w:hint="eastAsia"/>
        </w:rPr>
        <w:t>本文件参照GB/T 1.1—2020《标准化工作导则  第1部分：标准化文件的结构和起草规则》的规定起草。</w:t>
      </w:r>
    </w:p>
    <w:p w14:paraId="52177A32" w14:textId="77777777" w:rsidR="00DD1132" w:rsidRPr="00772EEF" w:rsidRDefault="00DD1132" w:rsidP="00DD1132">
      <w:pPr>
        <w:pStyle w:val="affffb"/>
        <w:ind w:firstLine="420"/>
      </w:pPr>
      <w:r w:rsidRPr="00772EEF">
        <w:rPr>
          <w:rFonts w:hint="eastAsia"/>
        </w:rPr>
        <w:t>请注意本文件的某些内容可能涉及专利。本文件的发布机构不承担识别专利的责任。</w:t>
      </w:r>
    </w:p>
    <w:p w14:paraId="69B7A5E1" w14:textId="77777777" w:rsidR="00DD1132" w:rsidRPr="00772EEF" w:rsidRDefault="00DD1132" w:rsidP="00DD1132">
      <w:pPr>
        <w:pStyle w:val="affffb"/>
        <w:ind w:firstLine="420"/>
      </w:pPr>
      <w:r w:rsidRPr="00772EEF">
        <w:rPr>
          <w:rFonts w:hint="eastAsia"/>
        </w:rPr>
        <w:t>本文件由钦州市农业农村局提出并</w:t>
      </w:r>
      <w:r w:rsidRPr="00772EEF">
        <w:t>宣贯</w:t>
      </w:r>
      <w:r w:rsidRPr="00772EEF">
        <w:rPr>
          <w:rFonts w:hint="eastAsia"/>
        </w:rPr>
        <w:t>。</w:t>
      </w:r>
    </w:p>
    <w:p w14:paraId="4563A126" w14:textId="77777777" w:rsidR="00DD1132" w:rsidRPr="00772EEF" w:rsidRDefault="00DD1132" w:rsidP="00DD1132">
      <w:pPr>
        <w:pStyle w:val="affffb"/>
        <w:ind w:firstLine="420"/>
      </w:pPr>
      <w:r w:rsidRPr="00772EEF">
        <w:rPr>
          <w:rFonts w:hint="eastAsia"/>
        </w:rPr>
        <w:t>本文件由广西标准化</w:t>
      </w:r>
      <w:r w:rsidRPr="00772EEF">
        <w:t>协会</w:t>
      </w:r>
      <w:r w:rsidRPr="00772EEF">
        <w:rPr>
          <w:rFonts w:hint="eastAsia"/>
        </w:rPr>
        <w:t>归口。</w:t>
      </w:r>
    </w:p>
    <w:p w14:paraId="1A2A04AD" w14:textId="77777777" w:rsidR="00DD1132" w:rsidRPr="00772EEF" w:rsidRDefault="00DD1132" w:rsidP="00DD1132">
      <w:pPr>
        <w:pStyle w:val="affffb"/>
        <w:ind w:firstLine="420"/>
      </w:pPr>
      <w:r w:rsidRPr="00772EEF">
        <w:rPr>
          <w:rFonts w:hint="eastAsia"/>
        </w:rPr>
        <w:t>本文件起草单位：钦州市农产品质量安全检测中心、钦州市农业农村局、钦州市水果产业发展中心、北部湾大学、广西农垦华山农场有限公司、广西兴桂质量标准化认证咨询服务事务所（有限合伙）、广西农垦新光农场有限公司、广西钦州农业学校。</w:t>
      </w:r>
    </w:p>
    <w:p w14:paraId="59021A77" w14:textId="57C7E8BD" w:rsidR="00DD1132" w:rsidRPr="00772EEF" w:rsidRDefault="00DD1132" w:rsidP="00AA3552">
      <w:pPr>
        <w:pStyle w:val="affffb"/>
        <w:ind w:firstLine="420"/>
      </w:pPr>
      <w:r w:rsidRPr="00772EEF">
        <w:rPr>
          <w:rFonts w:hint="eastAsia"/>
        </w:rPr>
        <w:t>本文件主要起草人：潘喜芳、韦龄乾、黄全书、蒋扬柏、</w:t>
      </w:r>
      <w:r w:rsidR="0040641E" w:rsidRPr="00772EEF">
        <w:rPr>
          <w:rFonts w:hint="eastAsia"/>
        </w:rPr>
        <w:t>李丽燕、</w:t>
      </w:r>
      <w:r w:rsidRPr="00772EEF">
        <w:rPr>
          <w:rFonts w:hint="eastAsia"/>
        </w:rPr>
        <w:t>陶功庆、戴梓茹、钟昌宇、钟英海、韦思肖、黄霞、何青平、吴潘昊、苏继荣、张晨晓、王培、覃媚、祁岑、范和良、</w:t>
      </w:r>
      <w:r w:rsidR="00831B05" w:rsidRPr="00772EEF">
        <w:rPr>
          <w:rFonts w:hint="eastAsia"/>
        </w:rPr>
        <w:t>黎作贵、</w:t>
      </w:r>
      <w:r w:rsidRPr="00772EEF">
        <w:rPr>
          <w:rFonts w:hint="eastAsia"/>
        </w:rPr>
        <w:t>黄林华、陆妃妃、韦立先</w:t>
      </w:r>
      <w:r w:rsidR="003B62A2" w:rsidRPr="00772EEF">
        <w:rPr>
          <w:rFonts w:hint="eastAsia"/>
        </w:rPr>
        <w:t>、</w:t>
      </w:r>
      <w:r w:rsidR="00AA3552" w:rsidRPr="00772EEF">
        <w:rPr>
          <w:rFonts w:hint="eastAsia"/>
        </w:rPr>
        <w:t>李赐杰、甘传杰、韦波、李彬彬、劳钦</w:t>
      </w:r>
      <w:r w:rsidRPr="00772EEF">
        <w:rPr>
          <w:rFonts w:hint="eastAsia"/>
        </w:rPr>
        <w:t>。</w:t>
      </w:r>
    </w:p>
    <w:p w14:paraId="40BE3B38" w14:textId="77777777" w:rsidR="00DD1132" w:rsidRPr="00772EEF" w:rsidRDefault="00DD1132" w:rsidP="00DD1132">
      <w:pPr>
        <w:pStyle w:val="affffb"/>
        <w:ind w:firstLine="420"/>
      </w:pPr>
    </w:p>
    <w:p w14:paraId="5CF2B413" w14:textId="77777777" w:rsidR="00DD1132" w:rsidRPr="00772EEF" w:rsidRDefault="00DD1132" w:rsidP="00DD1132">
      <w:pPr>
        <w:pStyle w:val="affffb"/>
        <w:ind w:firstLine="420"/>
        <w:sectPr w:rsidR="00DD1132" w:rsidRPr="00772EEF" w:rsidSect="001B2114">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p>
    <w:p w14:paraId="65F329D9" w14:textId="77777777" w:rsidR="00894836" w:rsidRPr="00772EEF" w:rsidRDefault="00894836" w:rsidP="00093D25">
      <w:pPr>
        <w:spacing w:line="20" w:lineRule="exact"/>
        <w:jc w:val="center"/>
        <w:rPr>
          <w:rFonts w:ascii="黑体" w:eastAsia="黑体" w:hAnsi="黑体"/>
          <w:sz w:val="32"/>
          <w:szCs w:val="32"/>
        </w:rPr>
      </w:pPr>
      <w:bookmarkStart w:id="22" w:name="BookMark4"/>
      <w:bookmarkEnd w:id="21"/>
    </w:p>
    <w:p w14:paraId="3C9947B8" w14:textId="77777777" w:rsidR="00894836" w:rsidRPr="00772EEF"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AF79A28B1984356A2ECA8678A22F488"/>
        </w:placeholder>
      </w:sdtPr>
      <w:sdtEndPr/>
      <w:sdtContent>
        <w:bookmarkStart w:id="23" w:name="NEW_STAND_NAME" w:displacedByCustomXml="prev"/>
        <w:p w14:paraId="5F61282C" w14:textId="77777777" w:rsidR="00F26B7E" w:rsidRPr="00772EEF" w:rsidRDefault="00DD1132" w:rsidP="00DD1132">
          <w:pPr>
            <w:pStyle w:val="afffffffff8"/>
            <w:spacing w:beforeLines="100" w:before="240" w:afterLines="220" w:after="528"/>
          </w:pPr>
          <w:r w:rsidRPr="00772EEF">
            <w:rPr>
              <w:rFonts w:hint="eastAsia"/>
            </w:rPr>
            <w:t>荔枝生产全过程质量控制技术规范</w:t>
          </w:r>
        </w:p>
      </w:sdtContent>
    </w:sdt>
    <w:bookmarkEnd w:id="23" w:displacedByCustomXml="prev"/>
    <w:p w14:paraId="2D4F0105" w14:textId="77777777" w:rsidR="00E2552F" w:rsidRPr="00772EE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sidRPr="00772EEF">
        <w:rPr>
          <w:rFonts w:hint="eastAsia"/>
        </w:rPr>
        <w:t>范围</w:t>
      </w:r>
      <w:bookmarkEnd w:id="24"/>
      <w:bookmarkEnd w:id="25"/>
      <w:bookmarkEnd w:id="26"/>
      <w:bookmarkEnd w:id="27"/>
      <w:bookmarkEnd w:id="28"/>
      <w:bookmarkEnd w:id="29"/>
      <w:bookmarkEnd w:id="30"/>
      <w:bookmarkEnd w:id="31"/>
      <w:bookmarkEnd w:id="32"/>
    </w:p>
    <w:p w14:paraId="4AE6D8E9" w14:textId="77777777" w:rsidR="00DD1132" w:rsidRPr="00772EEF" w:rsidRDefault="00DD1132" w:rsidP="00DD1132">
      <w:pPr>
        <w:pStyle w:val="affffb"/>
        <w:ind w:firstLine="420"/>
      </w:pPr>
      <w:bookmarkStart w:id="33" w:name="_Toc17233326"/>
      <w:bookmarkStart w:id="34" w:name="_Toc17233334"/>
      <w:bookmarkStart w:id="35" w:name="_Toc24884212"/>
      <w:bookmarkStart w:id="36" w:name="_Toc24884219"/>
      <w:bookmarkStart w:id="37" w:name="_Toc26648466"/>
      <w:r w:rsidRPr="00772EEF">
        <w:rPr>
          <w:rFonts w:hint="eastAsia"/>
        </w:rPr>
        <w:t>本文件规定了荔枝生产全过程质量控制技术的组织管理、技术要求和产品质量管理等要求，描述了生产过程信息的追溯方法。</w:t>
      </w:r>
    </w:p>
    <w:p w14:paraId="151C300C" w14:textId="4D2A4F54" w:rsidR="008B0C9C" w:rsidRPr="00772EEF" w:rsidRDefault="00DD1132" w:rsidP="00DD1132">
      <w:pPr>
        <w:pStyle w:val="affffb"/>
        <w:ind w:firstLine="420"/>
      </w:pPr>
      <w:r w:rsidRPr="00772EEF">
        <w:rPr>
          <w:rFonts w:hint="eastAsia"/>
        </w:rPr>
        <w:t>本文件适用于</w:t>
      </w:r>
      <w:r w:rsidR="00CE43F1" w:rsidRPr="00772EEF">
        <w:rPr>
          <w:rFonts w:hint="eastAsia"/>
        </w:rPr>
        <w:t>集约化种植的</w:t>
      </w:r>
      <w:r w:rsidRPr="00772EEF">
        <w:rPr>
          <w:rFonts w:hint="eastAsia"/>
        </w:rPr>
        <w:t>荔枝生产全过程质量控制。</w:t>
      </w:r>
    </w:p>
    <w:p w14:paraId="756C082F" w14:textId="77777777" w:rsidR="00E2552F" w:rsidRPr="00772EEF" w:rsidRDefault="00E2552F" w:rsidP="00A77CCB">
      <w:pPr>
        <w:pStyle w:val="affc"/>
        <w:spacing w:before="240" w:after="240"/>
      </w:pPr>
      <w:bookmarkStart w:id="38" w:name="_Toc26718931"/>
      <w:bookmarkStart w:id="39" w:name="_Toc26986531"/>
      <w:bookmarkStart w:id="40" w:name="_Toc26986772"/>
      <w:bookmarkStart w:id="41" w:name="_Toc97192965"/>
      <w:r w:rsidRPr="00772EEF">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698DFBC6B17B409BA87092671A61B04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C82EC62" w14:textId="77777777" w:rsidR="008A57E6" w:rsidRPr="00772EEF" w:rsidRDefault="008A57E6" w:rsidP="008A57E6">
          <w:pPr>
            <w:pStyle w:val="affffb"/>
            <w:ind w:firstLine="420"/>
          </w:pPr>
          <w:r w:rsidRPr="00772EEF">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5B34870" w14:textId="77777777" w:rsidR="00DD1132" w:rsidRPr="00772EEF" w:rsidRDefault="00DD1132" w:rsidP="00DD1132">
      <w:pPr>
        <w:pStyle w:val="affffb"/>
        <w:ind w:firstLine="420"/>
      </w:pPr>
      <w:r w:rsidRPr="00772EEF">
        <w:rPr>
          <w:rFonts w:hint="eastAsia"/>
        </w:rPr>
        <w:t>GB 2762  食品安全国家标准  食品中污染物限量</w:t>
      </w:r>
    </w:p>
    <w:p w14:paraId="59EECC8C" w14:textId="77777777" w:rsidR="00DD1132" w:rsidRPr="00772EEF" w:rsidRDefault="00DD1132" w:rsidP="00DD1132">
      <w:pPr>
        <w:pStyle w:val="affffb"/>
        <w:ind w:firstLine="420"/>
      </w:pPr>
      <w:r w:rsidRPr="00772EEF">
        <w:rPr>
          <w:rFonts w:hint="eastAsia"/>
        </w:rPr>
        <w:t>GB 2763  食品安全国家标准  食品中农药最大残留限量</w:t>
      </w:r>
    </w:p>
    <w:p w14:paraId="392A0B39" w14:textId="77777777" w:rsidR="00DD1132" w:rsidRPr="00772EEF" w:rsidRDefault="00DD1132" w:rsidP="00DD1132">
      <w:pPr>
        <w:pStyle w:val="affffb"/>
        <w:ind w:firstLine="420"/>
      </w:pPr>
      <w:r w:rsidRPr="00772EEF">
        <w:rPr>
          <w:rFonts w:hint="eastAsia"/>
        </w:rPr>
        <w:t>GB 3095  环境空气质量标准</w:t>
      </w:r>
    </w:p>
    <w:p w14:paraId="1CFD66EC" w14:textId="77777777" w:rsidR="00DD1132" w:rsidRPr="00772EEF" w:rsidRDefault="00DD1132" w:rsidP="00DD1132">
      <w:pPr>
        <w:pStyle w:val="affffb"/>
        <w:ind w:firstLine="420"/>
      </w:pPr>
      <w:r w:rsidRPr="00772EEF">
        <w:rPr>
          <w:rFonts w:hint="eastAsia"/>
        </w:rPr>
        <w:t>GB 5084  农田灌溉水质标准</w:t>
      </w:r>
    </w:p>
    <w:p w14:paraId="40621DB6" w14:textId="77777777" w:rsidR="00DD1132" w:rsidRPr="00772EEF" w:rsidRDefault="00DD1132" w:rsidP="00DD1132">
      <w:pPr>
        <w:pStyle w:val="affffb"/>
        <w:ind w:firstLine="420"/>
      </w:pPr>
      <w:r w:rsidRPr="00772EEF">
        <w:rPr>
          <w:rFonts w:hint="eastAsia"/>
        </w:rPr>
        <w:t>GB/T 8321（所有部分）  农药合理使用准则</w:t>
      </w:r>
    </w:p>
    <w:p w14:paraId="0F1AAEE1" w14:textId="77777777" w:rsidR="00DD1132" w:rsidRPr="00772EEF" w:rsidRDefault="00DD1132" w:rsidP="00DD1132">
      <w:pPr>
        <w:pStyle w:val="affffb"/>
        <w:ind w:firstLine="420"/>
      </w:pPr>
      <w:r w:rsidRPr="00772EEF">
        <w:rPr>
          <w:rFonts w:hint="eastAsia"/>
        </w:rPr>
        <w:t>GB/T 15063  复合肥料</w:t>
      </w:r>
    </w:p>
    <w:p w14:paraId="0DB3A676" w14:textId="77777777" w:rsidR="00DD1132" w:rsidRPr="00772EEF" w:rsidRDefault="00DD1132" w:rsidP="00DD1132">
      <w:pPr>
        <w:pStyle w:val="affffb"/>
        <w:ind w:firstLine="420"/>
      </w:pPr>
      <w:r w:rsidRPr="00772EEF">
        <w:rPr>
          <w:rFonts w:hint="eastAsia"/>
        </w:rPr>
        <w:t>GB 15618  土壤环境质量  农用地土壤污染风险管控标准（试行）</w:t>
      </w:r>
    </w:p>
    <w:p w14:paraId="4005C39A" w14:textId="77777777" w:rsidR="00DD1132" w:rsidRPr="00772EEF" w:rsidRDefault="00DD1132" w:rsidP="00DD1132">
      <w:pPr>
        <w:pStyle w:val="affffb"/>
        <w:ind w:firstLine="420"/>
      </w:pPr>
      <w:r w:rsidRPr="00772EEF">
        <w:rPr>
          <w:rFonts w:hint="eastAsia"/>
        </w:rPr>
        <w:t>GB/T 17419  含有机质叶面肥料</w:t>
      </w:r>
    </w:p>
    <w:p w14:paraId="382DB068" w14:textId="77777777" w:rsidR="00DD1132" w:rsidRPr="00772EEF" w:rsidRDefault="00DD1132" w:rsidP="00DD1132">
      <w:pPr>
        <w:pStyle w:val="affffb"/>
        <w:ind w:firstLine="420"/>
      </w:pPr>
      <w:r w:rsidRPr="00772EEF">
        <w:rPr>
          <w:rFonts w:hint="eastAsia"/>
        </w:rPr>
        <w:t>GB/T 17420  微量元素叶面肥料</w:t>
      </w:r>
    </w:p>
    <w:p w14:paraId="4BD547DE" w14:textId="77777777" w:rsidR="00DD1132" w:rsidRPr="00772EEF" w:rsidRDefault="00DD1132" w:rsidP="00DD1132">
      <w:pPr>
        <w:pStyle w:val="affffb"/>
        <w:ind w:firstLine="420"/>
      </w:pPr>
      <w:r w:rsidRPr="00772EEF">
        <w:rPr>
          <w:rFonts w:hint="eastAsia"/>
        </w:rPr>
        <w:t>GB 38400  肥料中有毒有害物质的限量要求</w:t>
      </w:r>
    </w:p>
    <w:p w14:paraId="5032F16E" w14:textId="77777777" w:rsidR="00DD1132" w:rsidRPr="00772EEF" w:rsidRDefault="00DD1132" w:rsidP="00DD1132">
      <w:pPr>
        <w:pStyle w:val="affffb"/>
        <w:ind w:firstLine="420"/>
      </w:pPr>
      <w:r w:rsidRPr="00772EEF">
        <w:rPr>
          <w:rFonts w:hint="eastAsia"/>
        </w:rPr>
        <w:t>GB/T 42478  农产品生产档案记载规范</w:t>
      </w:r>
    </w:p>
    <w:p w14:paraId="4D64E45F" w14:textId="7B611BFC" w:rsidR="008843DF" w:rsidRPr="00772EEF" w:rsidRDefault="008843DF" w:rsidP="008843DF">
      <w:pPr>
        <w:pStyle w:val="affffb"/>
        <w:ind w:firstLine="420"/>
      </w:pPr>
      <w:r w:rsidRPr="00772EEF">
        <w:rPr>
          <w:rFonts w:hint="eastAsia"/>
        </w:rPr>
        <w:t>NY/T 355</w:t>
      </w:r>
      <w:r w:rsidRPr="00772EEF">
        <w:t xml:space="preserve"> </w:t>
      </w:r>
      <w:r w:rsidR="00557D6E" w:rsidRPr="00772EEF">
        <w:t xml:space="preserve"> </w:t>
      </w:r>
      <w:r w:rsidRPr="00772EEF">
        <w:rPr>
          <w:rFonts w:hint="eastAsia"/>
        </w:rPr>
        <w:t xml:space="preserve">荔枝 </w:t>
      </w:r>
      <w:r w:rsidRPr="00772EEF">
        <w:t xml:space="preserve"> </w:t>
      </w:r>
      <w:r w:rsidRPr="00772EEF">
        <w:rPr>
          <w:rFonts w:hint="eastAsia"/>
        </w:rPr>
        <w:t>种苗</w:t>
      </w:r>
    </w:p>
    <w:p w14:paraId="329A016E" w14:textId="77777777" w:rsidR="00DD1132" w:rsidRPr="00772EEF" w:rsidRDefault="00DD1132" w:rsidP="00DD1132">
      <w:pPr>
        <w:pStyle w:val="affffb"/>
        <w:ind w:firstLine="420"/>
      </w:pPr>
      <w:r w:rsidRPr="00772EEF">
        <w:rPr>
          <w:rFonts w:hint="eastAsia"/>
        </w:rPr>
        <w:t>NY/T 496  肥料合理使用准则  通则</w:t>
      </w:r>
    </w:p>
    <w:p w14:paraId="5935A889" w14:textId="77777777" w:rsidR="00DD1132" w:rsidRPr="00772EEF" w:rsidRDefault="00DD1132" w:rsidP="00DD1132">
      <w:pPr>
        <w:pStyle w:val="affffb"/>
        <w:ind w:firstLine="420"/>
      </w:pPr>
      <w:r w:rsidRPr="00772EEF">
        <w:rPr>
          <w:rFonts w:hint="eastAsia"/>
        </w:rPr>
        <w:t>NY/T 525  有机肥料</w:t>
      </w:r>
    </w:p>
    <w:p w14:paraId="5A79C027" w14:textId="77777777" w:rsidR="00F15EFE" w:rsidRPr="00772EEF" w:rsidRDefault="00F15EFE" w:rsidP="00F15EFE">
      <w:pPr>
        <w:pStyle w:val="affffb"/>
        <w:ind w:firstLine="420"/>
      </w:pPr>
      <w:r w:rsidRPr="00772EEF">
        <w:rPr>
          <w:rFonts w:hint="eastAsia"/>
        </w:rPr>
        <w:t>NY/T 789  农药残留分析样本的采样方法</w:t>
      </w:r>
    </w:p>
    <w:p w14:paraId="7A8F65DC" w14:textId="77777777" w:rsidR="00DD1132" w:rsidRPr="00772EEF" w:rsidRDefault="00DD1132" w:rsidP="00DD1132">
      <w:pPr>
        <w:pStyle w:val="affffb"/>
        <w:ind w:firstLine="420"/>
      </w:pPr>
      <w:r w:rsidRPr="00772EEF">
        <w:rPr>
          <w:rFonts w:hint="eastAsia"/>
        </w:rPr>
        <w:t>NY/T 798  复合微生物肥料</w:t>
      </w:r>
    </w:p>
    <w:p w14:paraId="6A439DCF" w14:textId="77777777" w:rsidR="00DD1132" w:rsidRPr="00772EEF" w:rsidRDefault="00DD1132" w:rsidP="00DD1132">
      <w:pPr>
        <w:pStyle w:val="affffb"/>
        <w:ind w:firstLine="420"/>
      </w:pPr>
      <w:r w:rsidRPr="00772EEF">
        <w:rPr>
          <w:rFonts w:hint="eastAsia"/>
        </w:rPr>
        <w:t>NY/T 896  绿色食品  产品抽样准则</w:t>
      </w:r>
    </w:p>
    <w:p w14:paraId="3F09F5D3" w14:textId="77777777" w:rsidR="00DD1132" w:rsidRPr="00772EEF" w:rsidRDefault="00DD1132" w:rsidP="00DD1132">
      <w:pPr>
        <w:pStyle w:val="affffb"/>
        <w:ind w:firstLine="420"/>
      </w:pPr>
      <w:r w:rsidRPr="00772EEF">
        <w:rPr>
          <w:rFonts w:hint="eastAsia"/>
        </w:rPr>
        <w:t>NY/T 1478  热带作物主要病虫害防治技术规程  荔枝</w:t>
      </w:r>
    </w:p>
    <w:p w14:paraId="7C288181" w14:textId="77777777" w:rsidR="00DD1132" w:rsidRPr="00772EEF" w:rsidRDefault="00DD1132" w:rsidP="00DD1132">
      <w:pPr>
        <w:pStyle w:val="affffb"/>
        <w:ind w:firstLine="420"/>
      </w:pPr>
      <w:r w:rsidRPr="00772EEF">
        <w:rPr>
          <w:rFonts w:hint="eastAsia"/>
        </w:rPr>
        <w:t>NY/T 1535  肥料合理使用准则 微生物肥料</w:t>
      </w:r>
    </w:p>
    <w:p w14:paraId="38FD3A9C" w14:textId="77777777" w:rsidR="00DD1132" w:rsidRPr="00772EEF" w:rsidRDefault="00DD1132" w:rsidP="00DD1132">
      <w:pPr>
        <w:pStyle w:val="affffb"/>
        <w:ind w:firstLine="420"/>
      </w:pPr>
      <w:r w:rsidRPr="00772EEF">
        <w:rPr>
          <w:rFonts w:hint="eastAsia"/>
        </w:rPr>
        <w:t>NY/T 1868  肥料合理使用准则 有机肥料</w:t>
      </w:r>
    </w:p>
    <w:p w14:paraId="65BE392D" w14:textId="77777777" w:rsidR="00DD1132" w:rsidRPr="00772EEF" w:rsidRDefault="00DD1132" w:rsidP="00DD1132">
      <w:pPr>
        <w:pStyle w:val="affffb"/>
        <w:ind w:firstLine="420"/>
      </w:pPr>
      <w:r w:rsidRPr="00772EEF">
        <w:rPr>
          <w:rFonts w:hint="eastAsia"/>
        </w:rPr>
        <w:t>DB45/T 859  广西荔枝采后商品化处理技术规程</w:t>
      </w:r>
    </w:p>
    <w:p w14:paraId="6D4D8528" w14:textId="47325BDD" w:rsidR="00FA5F1C" w:rsidRPr="00772EEF" w:rsidRDefault="00FA5F1C" w:rsidP="00DD1132">
      <w:pPr>
        <w:pStyle w:val="affffb"/>
        <w:ind w:firstLine="420"/>
      </w:pPr>
      <w:r w:rsidRPr="00772EEF">
        <w:rPr>
          <w:rFonts w:hint="eastAsia"/>
        </w:rPr>
        <w:t>T/GXAS 227  荔枝蛀蒂虫光驱避防控技术规程</w:t>
      </w:r>
    </w:p>
    <w:p w14:paraId="38819EF0" w14:textId="77777777" w:rsidR="00B265BC" w:rsidRPr="00772EEF" w:rsidRDefault="00FD59EB" w:rsidP="00FD59EB">
      <w:pPr>
        <w:pStyle w:val="affc"/>
        <w:spacing w:before="240" w:after="240"/>
      </w:pPr>
      <w:bookmarkStart w:id="42" w:name="_Toc97192966"/>
      <w:r w:rsidRPr="00772EEF">
        <w:rPr>
          <w:rFonts w:hint="eastAsia"/>
          <w:szCs w:val="21"/>
        </w:rPr>
        <w:t>术语和定义</w:t>
      </w:r>
      <w:bookmarkEnd w:id="42"/>
    </w:p>
    <w:bookmarkStart w:id="43" w:name="_Toc26986532" w:displacedByCustomXml="next"/>
    <w:bookmarkEnd w:id="43" w:displacedByCustomXml="next"/>
    <w:sdt>
      <w:sdtPr>
        <w:id w:val="-1909835108"/>
        <w:placeholder>
          <w:docPart w:val="D47F6D2E729843F48551BDBB5B8FBA8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FBB3DD8" w14:textId="77777777" w:rsidR="003C010C" w:rsidRPr="00772EEF" w:rsidRDefault="00DD1132" w:rsidP="00BA263B">
          <w:pPr>
            <w:pStyle w:val="affffb"/>
            <w:ind w:firstLine="420"/>
          </w:pPr>
          <w:r w:rsidRPr="00772EEF">
            <w:t>本文件没有需要界定的术语和定义。</w:t>
          </w:r>
        </w:p>
      </w:sdtContent>
    </w:sdt>
    <w:p w14:paraId="2D406D73" w14:textId="77777777" w:rsidR="00DD1132" w:rsidRPr="00772EEF" w:rsidRDefault="00DD1132" w:rsidP="00DD1132">
      <w:pPr>
        <w:pStyle w:val="affc"/>
        <w:spacing w:before="240" w:after="240"/>
      </w:pPr>
      <w:r w:rsidRPr="00772EEF">
        <w:rPr>
          <w:rFonts w:hint="eastAsia"/>
        </w:rPr>
        <w:t>组织管理</w:t>
      </w:r>
    </w:p>
    <w:p w14:paraId="1BB3906C" w14:textId="77777777" w:rsidR="00DD1132" w:rsidRPr="00772EEF" w:rsidRDefault="00DD1132" w:rsidP="00DD1132">
      <w:pPr>
        <w:pStyle w:val="affd"/>
        <w:spacing w:before="120" w:after="120"/>
      </w:pPr>
      <w:r w:rsidRPr="00772EEF">
        <w:rPr>
          <w:rFonts w:hint="eastAsia"/>
        </w:rPr>
        <w:t>组织机构</w:t>
      </w:r>
    </w:p>
    <w:p w14:paraId="52B84930" w14:textId="11A8DE3F" w:rsidR="00DD1132" w:rsidRPr="00772EEF" w:rsidRDefault="00DD1132" w:rsidP="00DD1132">
      <w:pPr>
        <w:pStyle w:val="afffffffff1"/>
      </w:pPr>
      <w:r w:rsidRPr="00772EEF">
        <w:rPr>
          <w:rFonts w:hint="eastAsia"/>
        </w:rPr>
        <w:t>荔枝生产者应经法人登记，其组织形式可采用但不限于以下形式：企业、合作社、家庭农场、种植大户牵头的生产基地、公司+基地+农户等。</w:t>
      </w:r>
    </w:p>
    <w:p w14:paraId="02DC9AFF" w14:textId="77777777" w:rsidR="00DD1132" w:rsidRPr="00772EEF" w:rsidRDefault="00DD1132" w:rsidP="00DD1132">
      <w:pPr>
        <w:pStyle w:val="afffffffff1"/>
      </w:pPr>
      <w:r w:rsidRPr="00772EEF">
        <w:rPr>
          <w:rFonts w:hint="eastAsia"/>
        </w:rPr>
        <w:t>应建立与生产相适应的组织机构，宜包含生产、销售、质量管理、检验等部门，明确各管理部门和各岗位人员职责。</w:t>
      </w:r>
    </w:p>
    <w:p w14:paraId="6432D2F8" w14:textId="77777777" w:rsidR="00DD1132" w:rsidRPr="00772EEF" w:rsidRDefault="00DD1132" w:rsidP="00DD1132">
      <w:pPr>
        <w:pStyle w:val="affd"/>
        <w:spacing w:before="120" w:after="120"/>
      </w:pPr>
      <w:r w:rsidRPr="00772EEF">
        <w:rPr>
          <w:rFonts w:hint="eastAsia"/>
        </w:rPr>
        <w:t>文件管理</w:t>
      </w:r>
    </w:p>
    <w:p w14:paraId="0CD465FE" w14:textId="1FE10FEF" w:rsidR="00DD1132" w:rsidRPr="00772EEF" w:rsidRDefault="00DD1132" w:rsidP="00DD1132">
      <w:pPr>
        <w:pStyle w:val="afffffffff1"/>
      </w:pPr>
      <w:r w:rsidRPr="00772EEF">
        <w:rPr>
          <w:rFonts w:hint="eastAsia"/>
        </w:rPr>
        <w:t>荔枝生产主体应根据实际生产编制适用的</w:t>
      </w:r>
      <w:r w:rsidR="00CE43F1" w:rsidRPr="00772EEF">
        <w:rPr>
          <w:rFonts w:hint="eastAsia"/>
        </w:rPr>
        <w:t>管理</w:t>
      </w:r>
      <w:r w:rsidRPr="00772EEF">
        <w:rPr>
          <w:rFonts w:hint="eastAsia"/>
        </w:rPr>
        <w:t>制度、程序和作业指导书等文件。</w:t>
      </w:r>
    </w:p>
    <w:p w14:paraId="4B5968FC" w14:textId="4E013658" w:rsidR="00DD1132" w:rsidRPr="00772EEF" w:rsidRDefault="00CE43F1" w:rsidP="00DD1132">
      <w:pPr>
        <w:pStyle w:val="afffffffff1"/>
      </w:pPr>
      <w:r w:rsidRPr="00772EEF">
        <w:rPr>
          <w:rFonts w:hint="eastAsia"/>
        </w:rPr>
        <w:t>管理</w:t>
      </w:r>
      <w:r w:rsidR="00DD1132" w:rsidRPr="00772EEF">
        <w:rPr>
          <w:rFonts w:hint="eastAsia"/>
        </w:rPr>
        <w:t>制度和程序文件宜包括：组织机构文件、员工管理制度、内部自查制度、记录和档案管理制度、投入品管理制度</w:t>
      </w:r>
      <w:r w:rsidR="004A6D35" w:rsidRPr="00772EEF">
        <w:rPr>
          <w:rFonts w:hint="eastAsia"/>
        </w:rPr>
        <w:t>（</w:t>
      </w:r>
      <w:r w:rsidR="00DD1132" w:rsidRPr="00772EEF">
        <w:rPr>
          <w:rFonts w:hint="eastAsia"/>
        </w:rPr>
        <w:t>含采购、储存、使用、维护、</w:t>
      </w:r>
      <w:r w:rsidRPr="00772EEF">
        <w:rPr>
          <w:rFonts w:hint="eastAsia"/>
        </w:rPr>
        <w:t>处置</w:t>
      </w:r>
      <w:r w:rsidR="00DD1132" w:rsidRPr="00772EEF">
        <w:rPr>
          <w:rFonts w:hint="eastAsia"/>
        </w:rPr>
        <w:t>程序</w:t>
      </w:r>
      <w:r w:rsidR="004A6D35" w:rsidRPr="00772EEF">
        <w:rPr>
          <w:rFonts w:hint="eastAsia"/>
        </w:rPr>
        <w:t>）</w:t>
      </w:r>
      <w:r w:rsidR="00DD1132" w:rsidRPr="00772EEF">
        <w:rPr>
          <w:rFonts w:hint="eastAsia"/>
        </w:rPr>
        <w:t>、产品质量管理制度</w:t>
      </w:r>
      <w:r w:rsidR="004A6D35" w:rsidRPr="00772EEF">
        <w:rPr>
          <w:rFonts w:hint="eastAsia"/>
        </w:rPr>
        <w:t>（</w:t>
      </w:r>
      <w:r w:rsidR="00DD1132" w:rsidRPr="00772EEF">
        <w:rPr>
          <w:rFonts w:hint="eastAsia"/>
        </w:rPr>
        <w:t>含抽样检测制度、</w:t>
      </w:r>
      <w:r w:rsidRPr="00772EEF">
        <w:rPr>
          <w:rFonts w:hint="eastAsia"/>
        </w:rPr>
        <w:t>追溯</w:t>
      </w:r>
      <w:r w:rsidR="00DD1132" w:rsidRPr="00772EEF">
        <w:rPr>
          <w:rFonts w:hint="eastAsia"/>
        </w:rPr>
        <w:t>管理制度和投诉处理程序</w:t>
      </w:r>
      <w:r w:rsidR="004A6D35" w:rsidRPr="00772EEF">
        <w:rPr>
          <w:rFonts w:hint="eastAsia"/>
        </w:rPr>
        <w:t>）</w:t>
      </w:r>
      <w:r w:rsidR="00DD1132" w:rsidRPr="00772EEF">
        <w:rPr>
          <w:rFonts w:hint="eastAsia"/>
        </w:rPr>
        <w:t>、卫生管理制度和紧急事故处理程序等。</w:t>
      </w:r>
    </w:p>
    <w:p w14:paraId="401D6FBA" w14:textId="77777777" w:rsidR="00DD1132" w:rsidRPr="00772EEF" w:rsidRDefault="00DD1132" w:rsidP="00DD1132">
      <w:pPr>
        <w:pStyle w:val="afffffffff1"/>
      </w:pPr>
      <w:r w:rsidRPr="00772EEF">
        <w:rPr>
          <w:rFonts w:hint="eastAsia"/>
        </w:rPr>
        <w:t>作业指导书宜包括：品种选择、整形修剪、土肥水管理、病虫害防治、采收、储藏和包装标识、运输、抽样检测等环节。</w:t>
      </w:r>
    </w:p>
    <w:p w14:paraId="1F3DD622" w14:textId="7EC09E25" w:rsidR="00CE43F1" w:rsidRPr="00772EEF" w:rsidRDefault="00CE43F1" w:rsidP="00DD1132">
      <w:pPr>
        <w:pStyle w:val="afffffffff1"/>
      </w:pPr>
      <w:r w:rsidRPr="00772EEF">
        <w:rPr>
          <w:rFonts w:hint="eastAsia"/>
        </w:rPr>
        <w:t>管理制度应在相应功能区上墙明示。</w:t>
      </w:r>
    </w:p>
    <w:p w14:paraId="445406CA" w14:textId="77777777" w:rsidR="00DD1132" w:rsidRPr="00772EEF" w:rsidRDefault="00DD1132" w:rsidP="00DD1132">
      <w:pPr>
        <w:pStyle w:val="affd"/>
        <w:spacing w:before="120" w:after="120"/>
      </w:pPr>
      <w:r w:rsidRPr="00772EEF">
        <w:rPr>
          <w:rFonts w:hint="eastAsia"/>
        </w:rPr>
        <w:t>员工管理</w:t>
      </w:r>
    </w:p>
    <w:p w14:paraId="66955384" w14:textId="77777777" w:rsidR="00DD1132" w:rsidRPr="00772EEF" w:rsidRDefault="00DD1132" w:rsidP="00DD1132">
      <w:pPr>
        <w:pStyle w:val="afffffffff1"/>
      </w:pPr>
      <w:r w:rsidRPr="00772EEF">
        <w:rPr>
          <w:rFonts w:hint="eastAsia"/>
        </w:rPr>
        <w:t>应配备与生产规模相适应的管理人员、技术人员和生产人员，应建立和保存所有人员相关能力、教育和专业资格、培训、健康等记录。</w:t>
      </w:r>
    </w:p>
    <w:p w14:paraId="09B1CA85" w14:textId="77777777" w:rsidR="00DD1132" w:rsidRPr="00772EEF" w:rsidRDefault="00DD1132" w:rsidP="00DD1132">
      <w:pPr>
        <w:pStyle w:val="afffffffff1"/>
      </w:pPr>
      <w:r w:rsidRPr="00772EEF">
        <w:rPr>
          <w:rFonts w:hint="eastAsia"/>
        </w:rPr>
        <w:t>应对所有人员进行公共卫生和质量安全基础知识培训。从事品种选择、整形修剪、土肥水管理、病虫害防治、投入品管理、采收、储藏和包装标识、运输、抽样检验等荔枝生产关键岗位的人员应进行必要的相关技术培训。</w:t>
      </w:r>
    </w:p>
    <w:p w14:paraId="04B30273" w14:textId="5CC2AE66" w:rsidR="00DD1132" w:rsidRPr="00772EEF" w:rsidRDefault="00DD1132" w:rsidP="00DD1132">
      <w:pPr>
        <w:pStyle w:val="afffffffff1"/>
      </w:pPr>
      <w:r w:rsidRPr="00772EEF">
        <w:rPr>
          <w:rFonts w:hint="eastAsia"/>
        </w:rPr>
        <w:t>应为从事农药等投入品使用的特定工作人员提供必要的防护条件（如胶靴、</w:t>
      </w:r>
      <w:r w:rsidR="00CE43F1" w:rsidRPr="00772EEF">
        <w:rPr>
          <w:rFonts w:hint="eastAsia"/>
        </w:rPr>
        <w:t>工作</w:t>
      </w:r>
      <w:r w:rsidRPr="00772EEF">
        <w:rPr>
          <w:rFonts w:hint="eastAsia"/>
        </w:rPr>
        <w:t>服、橡胶手套、口罩等）。</w:t>
      </w:r>
    </w:p>
    <w:p w14:paraId="627196BE" w14:textId="77777777" w:rsidR="00DD1132" w:rsidRPr="00772EEF" w:rsidRDefault="00DD1132" w:rsidP="00DD1132">
      <w:pPr>
        <w:pStyle w:val="afffffffff1"/>
      </w:pPr>
      <w:r w:rsidRPr="00772EEF">
        <w:rPr>
          <w:rFonts w:hint="eastAsia"/>
        </w:rPr>
        <w:t>直接接触荔枝采收和包装的人员应身体健康，并定期体检。</w:t>
      </w:r>
    </w:p>
    <w:p w14:paraId="3AB0F43B" w14:textId="77777777" w:rsidR="00DD1132" w:rsidRPr="00772EEF" w:rsidRDefault="00DD1132" w:rsidP="00DD1132">
      <w:pPr>
        <w:pStyle w:val="affd"/>
        <w:spacing w:before="120" w:after="120"/>
      </w:pPr>
      <w:r w:rsidRPr="00772EEF">
        <w:rPr>
          <w:rFonts w:hint="eastAsia"/>
        </w:rPr>
        <w:t>内部自查</w:t>
      </w:r>
    </w:p>
    <w:p w14:paraId="319642EB" w14:textId="77777777" w:rsidR="00DD1132" w:rsidRPr="00772EEF" w:rsidRDefault="00DD1132" w:rsidP="00DD1132">
      <w:pPr>
        <w:pStyle w:val="afffffffff1"/>
      </w:pPr>
      <w:r w:rsidRPr="00772EEF">
        <w:rPr>
          <w:rFonts w:hint="eastAsia"/>
        </w:rPr>
        <w:t>应制定内部自查制度和自查表，至少每年进行1次内部自查，保存相关记录。</w:t>
      </w:r>
    </w:p>
    <w:p w14:paraId="6C91EFC9" w14:textId="77777777" w:rsidR="00DD1132" w:rsidRPr="00772EEF" w:rsidRDefault="00DD1132" w:rsidP="00DD1132">
      <w:pPr>
        <w:pStyle w:val="afffffffff1"/>
      </w:pPr>
      <w:r w:rsidRPr="00772EEF">
        <w:rPr>
          <w:rFonts w:hint="eastAsia"/>
        </w:rPr>
        <w:t>针对内部自查结果发现的问题，制定有效的整改措施，实施并记录。</w:t>
      </w:r>
    </w:p>
    <w:p w14:paraId="35A8D7A0" w14:textId="77777777" w:rsidR="00DD1132" w:rsidRPr="00772EEF" w:rsidRDefault="00DD1132" w:rsidP="00DD1132">
      <w:pPr>
        <w:pStyle w:val="affd"/>
        <w:spacing w:before="120" w:after="120"/>
      </w:pPr>
      <w:r w:rsidRPr="00772EEF">
        <w:rPr>
          <w:rFonts w:hint="eastAsia"/>
        </w:rPr>
        <w:t>记录管理</w:t>
      </w:r>
    </w:p>
    <w:p w14:paraId="2964D44B" w14:textId="77777777" w:rsidR="00DD1132" w:rsidRPr="00772EEF" w:rsidRDefault="00DD1132" w:rsidP="00DD1132">
      <w:pPr>
        <w:pStyle w:val="afffffffff1"/>
      </w:pPr>
      <w:r w:rsidRPr="00772EEF">
        <w:rPr>
          <w:rFonts w:hint="eastAsia"/>
        </w:rPr>
        <w:t>全程记录应涵盖并如实反映荔枝生产全过程，宜包括基本情况记录（园地布局、地块和排灌基本情况）、生产过程记录（追溯码、农事管理记录，农业投入品采购、储存、使用、维护、处置记录。采收、分级、储藏、包装标识、运输物流记录，产品销售记录等），检验及调查记录（环境、投入品和产品质量等），人员相关记录和内部自查记录等。</w:t>
      </w:r>
    </w:p>
    <w:p w14:paraId="1C30F972" w14:textId="77777777" w:rsidR="00DD1132" w:rsidRPr="00772EEF" w:rsidRDefault="00DD1132" w:rsidP="00DD1132">
      <w:pPr>
        <w:pStyle w:val="afffffffff1"/>
      </w:pPr>
      <w:r w:rsidRPr="00772EEF">
        <w:rPr>
          <w:rFonts w:hint="eastAsia"/>
        </w:rPr>
        <w:t>记录可包括纸质记录及电子记录。所有记录，保存期应不少于2年。</w:t>
      </w:r>
    </w:p>
    <w:p w14:paraId="2335F520" w14:textId="66167A20" w:rsidR="00946192" w:rsidRPr="00772EEF" w:rsidRDefault="00946192" w:rsidP="00AA3552">
      <w:pPr>
        <w:pStyle w:val="afffffffff1"/>
      </w:pPr>
      <w:r w:rsidRPr="00772EEF">
        <w:rPr>
          <w:rFonts w:hint="eastAsia"/>
        </w:rPr>
        <w:t>记录管理应符合GB/T 42478的规定。</w:t>
      </w:r>
    </w:p>
    <w:p w14:paraId="1DDE46BC" w14:textId="76B0A585" w:rsidR="00DD1132" w:rsidRPr="00772EEF" w:rsidRDefault="00805269" w:rsidP="00DD1132">
      <w:pPr>
        <w:pStyle w:val="affc"/>
        <w:spacing w:before="240" w:after="240"/>
      </w:pPr>
      <w:r w:rsidRPr="00772EEF">
        <w:rPr>
          <w:rFonts w:hint="eastAsia"/>
        </w:rPr>
        <w:t>生产过程技术</w:t>
      </w:r>
      <w:r w:rsidR="00DD1132" w:rsidRPr="00772EEF">
        <w:rPr>
          <w:rFonts w:hint="eastAsia"/>
        </w:rPr>
        <w:t>要求</w:t>
      </w:r>
    </w:p>
    <w:p w14:paraId="734C563D" w14:textId="77777777" w:rsidR="00DD1132" w:rsidRPr="00772EEF" w:rsidRDefault="00DD1132" w:rsidP="00DD1132">
      <w:pPr>
        <w:pStyle w:val="affd"/>
        <w:spacing w:before="120" w:after="120"/>
      </w:pPr>
      <w:r w:rsidRPr="00772EEF">
        <w:rPr>
          <w:rFonts w:hint="eastAsia"/>
        </w:rPr>
        <w:t>园地选择与园区规划</w:t>
      </w:r>
    </w:p>
    <w:p w14:paraId="529547FD" w14:textId="6CA78F23" w:rsidR="00DD1132" w:rsidRPr="00772EEF" w:rsidRDefault="00DD1132" w:rsidP="00DD1132">
      <w:pPr>
        <w:pStyle w:val="affe"/>
        <w:spacing w:before="120" w:after="120"/>
      </w:pPr>
      <w:r w:rsidRPr="00772EEF">
        <w:rPr>
          <w:rFonts w:hint="eastAsia"/>
        </w:rPr>
        <w:t>园地选择</w:t>
      </w:r>
    </w:p>
    <w:p w14:paraId="00913A1E" w14:textId="76C3A51D" w:rsidR="001674F3" w:rsidRPr="00772EEF" w:rsidRDefault="00DD1132" w:rsidP="00D55632">
      <w:pPr>
        <w:pStyle w:val="afffffffff0"/>
      </w:pPr>
      <w:r w:rsidRPr="00772EEF">
        <w:rPr>
          <w:rFonts w:hint="eastAsia"/>
        </w:rPr>
        <w:t>应选择阳光充足、</w:t>
      </w:r>
      <w:r w:rsidR="00D55632" w:rsidRPr="00772EEF">
        <w:rPr>
          <w:rFonts w:hint="eastAsia"/>
        </w:rPr>
        <w:t>年平均温度20</w:t>
      </w:r>
      <w:r w:rsidR="00D55632" w:rsidRPr="00772EEF">
        <w:rPr>
          <w:rFonts w:hint="eastAsia"/>
          <w:vertAlign w:val="superscript"/>
        </w:rPr>
        <w:t xml:space="preserve"> </w:t>
      </w:r>
      <w:r w:rsidR="00D55632" w:rsidRPr="00772EEF">
        <w:rPr>
          <w:rFonts w:hint="eastAsia"/>
        </w:rPr>
        <w:t>℃～23</w:t>
      </w:r>
      <w:r w:rsidR="00D55632" w:rsidRPr="00772EEF">
        <w:rPr>
          <w:rFonts w:hint="eastAsia"/>
          <w:vertAlign w:val="superscript"/>
        </w:rPr>
        <w:t xml:space="preserve"> </w:t>
      </w:r>
      <w:r w:rsidR="00D55632" w:rsidRPr="00772EEF">
        <w:rPr>
          <w:rFonts w:hint="eastAsia"/>
        </w:rPr>
        <w:t>℃，绝对最低温度≥-2</w:t>
      </w:r>
      <w:r w:rsidR="00D55632" w:rsidRPr="00772EEF">
        <w:rPr>
          <w:rFonts w:hint="eastAsia"/>
          <w:vertAlign w:val="superscript"/>
        </w:rPr>
        <w:t xml:space="preserve"> </w:t>
      </w:r>
      <w:r w:rsidR="00D55632" w:rsidRPr="00772EEF">
        <w:rPr>
          <w:rFonts w:hint="eastAsia"/>
        </w:rPr>
        <w:t>℃,＞15</w:t>
      </w:r>
      <w:r w:rsidR="00D55632" w:rsidRPr="00772EEF">
        <w:rPr>
          <w:rFonts w:hint="eastAsia"/>
          <w:vertAlign w:val="superscript"/>
        </w:rPr>
        <w:t xml:space="preserve"> </w:t>
      </w:r>
      <w:r w:rsidR="00D55632" w:rsidRPr="00772EEF">
        <w:rPr>
          <w:rFonts w:hint="eastAsia"/>
        </w:rPr>
        <w:t>℃年积温6</w:t>
      </w:r>
      <w:r w:rsidR="00D55632" w:rsidRPr="00772EEF">
        <w:rPr>
          <w:rFonts w:hint="eastAsia"/>
          <w:vertAlign w:val="superscript"/>
        </w:rPr>
        <w:t xml:space="preserve"> </w:t>
      </w:r>
      <w:r w:rsidR="00D55632" w:rsidRPr="00772EEF">
        <w:rPr>
          <w:rFonts w:hint="eastAsia"/>
        </w:rPr>
        <w:t>000</w:t>
      </w:r>
      <w:r w:rsidR="00D55632" w:rsidRPr="00772EEF">
        <w:rPr>
          <w:rFonts w:hint="eastAsia"/>
          <w:vertAlign w:val="superscript"/>
        </w:rPr>
        <w:t xml:space="preserve"> </w:t>
      </w:r>
      <w:r w:rsidR="00D55632" w:rsidRPr="00772EEF">
        <w:rPr>
          <w:rFonts w:hint="eastAsia"/>
        </w:rPr>
        <w:t>℃以上、</w:t>
      </w:r>
      <w:r w:rsidRPr="00772EEF">
        <w:rPr>
          <w:rFonts w:hint="eastAsia"/>
        </w:rPr>
        <w:t>坡度在20°以下的山地、丘陵地。</w:t>
      </w:r>
    </w:p>
    <w:p w14:paraId="7BEFF1EE" w14:textId="77777777" w:rsidR="00DD1132" w:rsidRPr="00772EEF" w:rsidRDefault="00DD1132" w:rsidP="00DD1132">
      <w:pPr>
        <w:pStyle w:val="afffffffff0"/>
      </w:pPr>
      <w:r w:rsidRPr="00772EEF">
        <w:rPr>
          <w:rFonts w:hint="eastAsia"/>
        </w:rPr>
        <w:t>土壤环境质量应符合</w:t>
      </w:r>
      <w:r w:rsidRPr="00772EEF">
        <w:t>GB 15618</w:t>
      </w:r>
      <w:r w:rsidRPr="00772EEF">
        <w:rPr>
          <w:rFonts w:hint="eastAsia"/>
        </w:rPr>
        <w:t>的规定。</w:t>
      </w:r>
    </w:p>
    <w:p w14:paraId="3F2135F1" w14:textId="77777777" w:rsidR="00DD1132" w:rsidRPr="00772EEF" w:rsidRDefault="00DD1132" w:rsidP="00DD1132">
      <w:pPr>
        <w:pStyle w:val="afffffffff0"/>
      </w:pPr>
      <w:r w:rsidRPr="00772EEF">
        <w:rPr>
          <w:rFonts w:hint="eastAsia"/>
        </w:rPr>
        <w:t>应具备充足的水源和灌溉条件，灌溉水质应符合</w:t>
      </w:r>
      <w:r w:rsidRPr="00772EEF">
        <w:t>GB 5084</w:t>
      </w:r>
      <w:r w:rsidRPr="00772EEF">
        <w:rPr>
          <w:rFonts w:hint="eastAsia"/>
        </w:rPr>
        <w:t>的规定。</w:t>
      </w:r>
    </w:p>
    <w:p w14:paraId="781F2967" w14:textId="77777777" w:rsidR="00DD1132" w:rsidRPr="00772EEF" w:rsidRDefault="00DD1132" w:rsidP="00DD1132">
      <w:pPr>
        <w:pStyle w:val="afffffffff0"/>
      </w:pPr>
      <w:r w:rsidRPr="00772EEF">
        <w:rPr>
          <w:rFonts w:hint="eastAsia"/>
        </w:rPr>
        <w:t>环境空气应符合</w:t>
      </w:r>
      <w:r w:rsidRPr="00772EEF">
        <w:t>GB 3095</w:t>
      </w:r>
      <w:r w:rsidRPr="00772EEF">
        <w:rPr>
          <w:rFonts w:hint="eastAsia"/>
        </w:rPr>
        <w:t>的规定。</w:t>
      </w:r>
    </w:p>
    <w:p w14:paraId="5E843FDD" w14:textId="77777777" w:rsidR="00DD1132" w:rsidRPr="00772EEF" w:rsidRDefault="00DD1132" w:rsidP="00DD1132">
      <w:pPr>
        <w:pStyle w:val="affe"/>
        <w:spacing w:before="120" w:after="120"/>
      </w:pPr>
      <w:r w:rsidRPr="00772EEF">
        <w:rPr>
          <w:rFonts w:hint="eastAsia"/>
        </w:rPr>
        <w:t>园区规划</w:t>
      </w:r>
    </w:p>
    <w:p w14:paraId="1292ED69" w14:textId="77777777" w:rsidR="00DD1132" w:rsidRPr="00772EEF" w:rsidRDefault="00DD1132" w:rsidP="00DD1132">
      <w:pPr>
        <w:pStyle w:val="afffffffff0"/>
      </w:pPr>
      <w:r w:rsidRPr="00772EEF">
        <w:rPr>
          <w:rFonts w:hint="eastAsia"/>
        </w:rPr>
        <w:t>根据地形土壤条件、坡度、坡向、结合排灌系统和道路进行划分小区。</w:t>
      </w:r>
    </w:p>
    <w:p w14:paraId="29AA8CBE" w14:textId="77777777" w:rsidR="00DD1132" w:rsidRPr="00772EEF" w:rsidRDefault="00DD1132" w:rsidP="00DD1132">
      <w:pPr>
        <w:pStyle w:val="afffffffff0"/>
      </w:pPr>
      <w:r w:rsidRPr="00772EEF">
        <w:rPr>
          <w:rFonts w:hint="eastAsia"/>
        </w:rPr>
        <w:t>园内应设有防洪沟、排水沟和管道灌溉系统等。</w:t>
      </w:r>
    </w:p>
    <w:p w14:paraId="0EE62653" w14:textId="77777777" w:rsidR="00DD1132" w:rsidRPr="00772EEF" w:rsidRDefault="00DD1132" w:rsidP="00DD1132">
      <w:pPr>
        <w:pStyle w:val="afffffffff0"/>
      </w:pPr>
      <w:r w:rsidRPr="00772EEF">
        <w:rPr>
          <w:rFonts w:hint="eastAsia"/>
        </w:rPr>
        <w:t>根据果园生产规模，建设和完善道路系统、喷药系统、农资仓库、果品包装设备及贮藏库房、工作室及附属设施等。</w:t>
      </w:r>
      <w:r w:rsidR="005B15B5" w:rsidRPr="00772EEF">
        <w:rPr>
          <w:rFonts w:hint="eastAsia"/>
        </w:rPr>
        <w:t>有关区域应设置醒目的平面图、标志、标示等。</w:t>
      </w:r>
    </w:p>
    <w:p w14:paraId="2E58F4B4" w14:textId="77777777" w:rsidR="00DD1132" w:rsidRPr="00772EEF" w:rsidRDefault="00DD1132" w:rsidP="00DD1132">
      <w:pPr>
        <w:pStyle w:val="affd"/>
        <w:spacing w:before="120" w:after="120"/>
      </w:pPr>
      <w:r w:rsidRPr="00772EEF">
        <w:rPr>
          <w:rFonts w:hint="eastAsia"/>
        </w:rPr>
        <w:t>农业投入品管理</w:t>
      </w:r>
    </w:p>
    <w:p w14:paraId="25B059DC" w14:textId="77777777" w:rsidR="00DD1132" w:rsidRPr="00772EEF" w:rsidRDefault="00DD1132" w:rsidP="00DD1132">
      <w:pPr>
        <w:pStyle w:val="affe"/>
        <w:spacing w:before="120" w:after="120"/>
      </w:pPr>
      <w:r w:rsidRPr="00772EEF">
        <w:rPr>
          <w:rFonts w:hint="eastAsia"/>
        </w:rPr>
        <w:t>采购</w:t>
      </w:r>
    </w:p>
    <w:p w14:paraId="797416CC" w14:textId="77777777" w:rsidR="00DD1132" w:rsidRPr="00772EEF" w:rsidRDefault="00DD1132" w:rsidP="00DD1132">
      <w:pPr>
        <w:pStyle w:val="afffffffff0"/>
      </w:pPr>
      <w:r w:rsidRPr="00772EEF">
        <w:rPr>
          <w:rFonts w:hint="eastAsia"/>
        </w:rPr>
        <w:t>应选择具备必要资质、未发生重大经营事故及严重社会问题的农资经销商，并对其产品质量保证能力和服务能力等进行评估。建立登记台账，并保存相关票据等文件资料。</w:t>
      </w:r>
    </w:p>
    <w:p w14:paraId="759B940E" w14:textId="216DDC9C" w:rsidR="00DD1132" w:rsidRPr="00772EEF" w:rsidRDefault="00DD1132" w:rsidP="00DD1132">
      <w:pPr>
        <w:pStyle w:val="afffffffff0"/>
      </w:pPr>
      <w:r w:rsidRPr="00772EEF">
        <w:rPr>
          <w:rFonts w:hint="eastAsia"/>
        </w:rPr>
        <w:t>购买的苗木</w:t>
      </w:r>
      <w:r w:rsidR="001123C8" w:rsidRPr="00772EEF">
        <w:rPr>
          <w:rFonts w:hint="eastAsia"/>
        </w:rPr>
        <w:t>应</w:t>
      </w:r>
      <w:r w:rsidRPr="00772EEF">
        <w:rPr>
          <w:rFonts w:hint="eastAsia"/>
        </w:rPr>
        <w:t>有检疫合格证。</w:t>
      </w:r>
    </w:p>
    <w:p w14:paraId="6C8BD857" w14:textId="4BAA111F" w:rsidR="00DD1132" w:rsidRPr="00772EEF" w:rsidRDefault="00DD1132" w:rsidP="00DD1132">
      <w:pPr>
        <w:pStyle w:val="afffffffff0"/>
      </w:pPr>
      <w:r w:rsidRPr="00772EEF">
        <w:rPr>
          <w:rFonts w:hint="eastAsia"/>
        </w:rPr>
        <w:t>农药应标签清晰，农药登记证号、农药生产许可证号和产品质量标准号齐全。不</w:t>
      </w:r>
      <w:r w:rsidR="001123C8" w:rsidRPr="00772EEF">
        <w:rPr>
          <w:rFonts w:hint="eastAsia"/>
        </w:rPr>
        <w:t>得</w:t>
      </w:r>
      <w:r w:rsidRPr="00772EEF">
        <w:rPr>
          <w:rFonts w:hint="eastAsia"/>
        </w:rPr>
        <w:t>采购超过保质期的农药以及国家禁止使用的农药。</w:t>
      </w:r>
      <w:r w:rsidR="00F15EFE" w:rsidRPr="00772EEF">
        <w:rPr>
          <w:rFonts w:hint="eastAsia"/>
        </w:rPr>
        <w:t>禁限用农药名录见</w:t>
      </w:r>
      <w:r w:rsidR="00F15EFE" w:rsidRPr="00772EEF">
        <w:t>附录</w:t>
      </w:r>
      <w:r w:rsidR="00FA5F1C" w:rsidRPr="00772EEF">
        <w:rPr>
          <w:rFonts w:hint="eastAsia"/>
        </w:rPr>
        <w:t>A</w:t>
      </w:r>
      <w:r w:rsidR="00F15EFE" w:rsidRPr="00772EEF">
        <w:rPr>
          <w:rFonts w:hint="eastAsia"/>
        </w:rPr>
        <w:t>。</w:t>
      </w:r>
    </w:p>
    <w:p w14:paraId="4BF77A2A" w14:textId="24ADB3CD" w:rsidR="00DD1132" w:rsidRPr="00772EEF" w:rsidRDefault="00DD1132" w:rsidP="00DD1132">
      <w:pPr>
        <w:pStyle w:val="afffffffff0"/>
      </w:pPr>
      <w:r w:rsidRPr="00772EEF">
        <w:rPr>
          <w:rFonts w:hint="eastAsia"/>
        </w:rPr>
        <w:t>商品肥料应标签清晰，宜包含生产许可证号、肥料登记证号、执行标准号等信息。不</w:t>
      </w:r>
      <w:r w:rsidR="001123C8" w:rsidRPr="00772EEF">
        <w:rPr>
          <w:rFonts w:hint="eastAsia"/>
        </w:rPr>
        <w:t>得</w:t>
      </w:r>
      <w:r w:rsidRPr="00772EEF">
        <w:rPr>
          <w:rFonts w:hint="eastAsia"/>
        </w:rPr>
        <w:t>采购超过保质期的商品肥料。</w:t>
      </w:r>
    </w:p>
    <w:p w14:paraId="70168122" w14:textId="77777777" w:rsidR="00DD1132" w:rsidRPr="00772EEF" w:rsidRDefault="00DD1132" w:rsidP="00DD1132">
      <w:pPr>
        <w:pStyle w:val="afffffffff0"/>
      </w:pPr>
      <w:r w:rsidRPr="00772EEF">
        <w:rPr>
          <w:rFonts w:hint="eastAsia"/>
        </w:rPr>
        <w:t>采购的农膜、器械，设备等应有产品质量合格证明。</w:t>
      </w:r>
    </w:p>
    <w:p w14:paraId="2A64FA6D" w14:textId="77777777" w:rsidR="00DD1132" w:rsidRPr="00772EEF" w:rsidRDefault="00DD1132" w:rsidP="00DD1132">
      <w:pPr>
        <w:pStyle w:val="affe"/>
        <w:spacing w:before="120" w:after="120"/>
      </w:pPr>
      <w:r w:rsidRPr="00772EEF">
        <w:rPr>
          <w:rFonts w:hint="eastAsia"/>
        </w:rPr>
        <w:t>储存</w:t>
      </w:r>
    </w:p>
    <w:p w14:paraId="7EE7F1D9" w14:textId="77777777" w:rsidR="00DD1132" w:rsidRPr="00772EEF" w:rsidRDefault="00DD1132" w:rsidP="00DD1132">
      <w:pPr>
        <w:pStyle w:val="afffffffff0"/>
      </w:pPr>
      <w:r w:rsidRPr="00772EEF">
        <w:rPr>
          <w:rFonts w:hint="eastAsia"/>
        </w:rPr>
        <w:t>农业投入品应有专人管理，并建有入库、出库和领用台账记录。</w:t>
      </w:r>
    </w:p>
    <w:p w14:paraId="23361243" w14:textId="77777777" w:rsidR="00DD1132" w:rsidRPr="00772EEF" w:rsidRDefault="00DD1132" w:rsidP="00DD1132">
      <w:pPr>
        <w:pStyle w:val="afffffffff0"/>
      </w:pPr>
      <w:r w:rsidRPr="00772EEF">
        <w:rPr>
          <w:rFonts w:hint="eastAsia"/>
        </w:rPr>
        <w:t>农业投入品仓库应保持清洁，干燥、安全，有相应的标识，配备通风、避光、防潮、防火、防盗、防爆、防虫、防鼠、防鸟、防渗等设施。</w:t>
      </w:r>
    </w:p>
    <w:p w14:paraId="6C6754B3" w14:textId="77777777" w:rsidR="00DD1132" w:rsidRPr="00772EEF" w:rsidRDefault="00DD1132" w:rsidP="00DD1132">
      <w:pPr>
        <w:pStyle w:val="afffffffff0"/>
      </w:pPr>
      <w:r w:rsidRPr="00772EEF">
        <w:rPr>
          <w:rFonts w:hint="eastAsia"/>
        </w:rPr>
        <w:t>不同种类的农业投入品应按产品标签规定的储存条件，分区域存放。根据要求采用隔离（如墙、隔板）等方式，有清晰醒目标识。危险品应有危险警告标识。</w:t>
      </w:r>
    </w:p>
    <w:p w14:paraId="5329585A" w14:textId="77777777" w:rsidR="00DD1132" w:rsidRPr="00772EEF" w:rsidRDefault="00DD1132" w:rsidP="00DD1132">
      <w:pPr>
        <w:pStyle w:val="affe"/>
        <w:spacing w:before="120" w:after="120"/>
      </w:pPr>
      <w:r w:rsidRPr="00772EEF">
        <w:rPr>
          <w:rFonts w:hint="eastAsia"/>
        </w:rPr>
        <w:t>使用</w:t>
      </w:r>
    </w:p>
    <w:p w14:paraId="742F6250" w14:textId="77777777" w:rsidR="00DD1132" w:rsidRPr="00772EEF" w:rsidRDefault="00DD1132" w:rsidP="00DD1132">
      <w:pPr>
        <w:pStyle w:val="afffffffff0"/>
      </w:pPr>
      <w:r w:rsidRPr="00772EEF">
        <w:rPr>
          <w:rFonts w:hint="eastAsia"/>
        </w:rPr>
        <w:t>建立并保存农药、肥料、器械及设备的使用记录。内容包括作业地块、农药或肥料名称、防治对象或作用、生产厂家、成分含量、施用量、施用方法、施用器械、施用时间、施用次数、农药安全间隔期、施用人等。</w:t>
      </w:r>
    </w:p>
    <w:p w14:paraId="58DB8D4C" w14:textId="27A4E904" w:rsidR="00DD1132" w:rsidRPr="00772EEF" w:rsidRDefault="00DD1132" w:rsidP="00DD1132">
      <w:pPr>
        <w:pStyle w:val="afffffffff0"/>
      </w:pPr>
      <w:r w:rsidRPr="00772EEF">
        <w:rPr>
          <w:rFonts w:hint="eastAsia"/>
        </w:rPr>
        <w:t>遵守投入品使用要求，选择合适的施用器械，适时、适量、科学合理使用投入品</w:t>
      </w:r>
      <w:r w:rsidR="00910F49" w:rsidRPr="00772EEF">
        <w:rPr>
          <w:rFonts w:hint="eastAsia"/>
        </w:rPr>
        <w:t>，</w:t>
      </w:r>
      <w:r w:rsidRPr="00772EEF">
        <w:rPr>
          <w:rFonts w:hint="eastAsia"/>
        </w:rPr>
        <w:t>设有农药肥料配制专用区域，并有相应的设施。配制区域应远离水源、居所、畜牧栏、水产养殖场等场所。</w:t>
      </w:r>
    </w:p>
    <w:p w14:paraId="79C88EB9" w14:textId="77777777" w:rsidR="00DD1132" w:rsidRPr="00772EEF" w:rsidRDefault="00DD1132" w:rsidP="00DD1132">
      <w:pPr>
        <w:pStyle w:val="afffffffff0"/>
      </w:pPr>
      <w:r w:rsidRPr="00772EEF">
        <w:rPr>
          <w:rFonts w:hint="eastAsia"/>
        </w:rPr>
        <w:t>施药器械及设施设备等使用完毕，及时清洁干净。</w:t>
      </w:r>
    </w:p>
    <w:p w14:paraId="1E18418D" w14:textId="77777777" w:rsidR="00DD1132" w:rsidRPr="00772EEF" w:rsidRDefault="00DD1132" w:rsidP="00DD1132">
      <w:pPr>
        <w:pStyle w:val="affe"/>
        <w:spacing w:before="120" w:after="120"/>
      </w:pPr>
      <w:r w:rsidRPr="00772EEF">
        <w:rPr>
          <w:rFonts w:hint="eastAsia"/>
        </w:rPr>
        <w:t>维护、处置</w:t>
      </w:r>
    </w:p>
    <w:p w14:paraId="239778E5" w14:textId="77777777" w:rsidR="00DD1132" w:rsidRPr="00772EEF" w:rsidRDefault="00DD1132" w:rsidP="00DD1132">
      <w:pPr>
        <w:pStyle w:val="afffffffff0"/>
      </w:pPr>
      <w:r w:rsidRPr="00772EEF">
        <w:rPr>
          <w:rFonts w:hint="eastAsia"/>
        </w:rPr>
        <w:t>按农业投入品类别分别建立和保存维护、处置记录，内容包括投入品信息、维护或处置方式和时间等。</w:t>
      </w:r>
    </w:p>
    <w:p w14:paraId="0505A54A" w14:textId="77777777" w:rsidR="00DD1132" w:rsidRPr="00772EEF" w:rsidRDefault="00DD1132" w:rsidP="00DD1132">
      <w:pPr>
        <w:pStyle w:val="afffffffff0"/>
      </w:pPr>
      <w:r w:rsidRPr="00772EEF">
        <w:rPr>
          <w:rFonts w:hint="eastAsia"/>
        </w:rPr>
        <w:t>施药器械及设备每年应至少校验1次，定期维护。</w:t>
      </w:r>
    </w:p>
    <w:p w14:paraId="44A2AEEC" w14:textId="77777777" w:rsidR="00DD1132" w:rsidRPr="00772EEF" w:rsidRDefault="00DD1132" w:rsidP="00DD1132">
      <w:pPr>
        <w:pStyle w:val="afffffffff0"/>
      </w:pPr>
      <w:r w:rsidRPr="00772EEF">
        <w:rPr>
          <w:rFonts w:hint="eastAsia"/>
        </w:rPr>
        <w:t>剩余、变质、过期的废液和废弃物应及时收集；损坏的农膜、器械和设备等应做好标记。分类回收，安全处置，不应随意丢弃。</w:t>
      </w:r>
    </w:p>
    <w:p w14:paraId="301D5F90" w14:textId="77777777" w:rsidR="00DD1132" w:rsidRPr="00772EEF" w:rsidRDefault="00DD1132" w:rsidP="00DD1132">
      <w:pPr>
        <w:pStyle w:val="affd"/>
        <w:spacing w:before="120" w:after="120"/>
      </w:pPr>
      <w:r w:rsidRPr="00772EEF">
        <w:rPr>
          <w:rFonts w:hint="eastAsia"/>
        </w:rPr>
        <w:t>种植管理</w:t>
      </w:r>
    </w:p>
    <w:p w14:paraId="71E7EA41" w14:textId="77777777" w:rsidR="00DD1132" w:rsidRPr="00772EEF" w:rsidRDefault="00DD1132" w:rsidP="00DD1132">
      <w:pPr>
        <w:pStyle w:val="affe"/>
        <w:spacing w:before="120" w:after="120"/>
      </w:pPr>
      <w:r w:rsidRPr="00772EEF">
        <w:rPr>
          <w:rFonts w:hint="eastAsia"/>
        </w:rPr>
        <w:t>品种选择</w:t>
      </w:r>
    </w:p>
    <w:p w14:paraId="6912C2BC" w14:textId="77777777" w:rsidR="00DD1132" w:rsidRPr="00772EEF" w:rsidRDefault="008843DF" w:rsidP="00DD1132">
      <w:pPr>
        <w:pStyle w:val="affffb"/>
        <w:ind w:firstLine="420"/>
      </w:pPr>
      <w:r w:rsidRPr="00772EEF">
        <w:rPr>
          <w:rFonts w:hint="eastAsia"/>
        </w:rPr>
        <w:t>应选择经过审定或登记，适应当地土壤和气候特点，符合</w:t>
      </w:r>
      <w:r w:rsidRPr="00772EEF">
        <w:t>市场需求</w:t>
      </w:r>
      <w:r w:rsidRPr="00772EEF">
        <w:rPr>
          <w:rFonts w:hint="eastAsia"/>
        </w:rPr>
        <w:t>的优良品种。</w:t>
      </w:r>
    </w:p>
    <w:p w14:paraId="0FC5A1B5" w14:textId="77777777" w:rsidR="00DD1132" w:rsidRPr="00772EEF" w:rsidRDefault="00DD1132" w:rsidP="00DD1132">
      <w:pPr>
        <w:pStyle w:val="affe"/>
        <w:spacing w:before="120" w:after="120"/>
      </w:pPr>
      <w:r w:rsidRPr="00772EEF">
        <w:rPr>
          <w:rFonts w:hint="eastAsia"/>
        </w:rPr>
        <w:t>种苗质量</w:t>
      </w:r>
    </w:p>
    <w:p w14:paraId="2BD95673" w14:textId="77777777" w:rsidR="00DD1132" w:rsidRPr="00772EEF" w:rsidRDefault="00DD1132" w:rsidP="00DD1132">
      <w:pPr>
        <w:pStyle w:val="affffb"/>
        <w:ind w:firstLine="420"/>
      </w:pPr>
      <w:r w:rsidRPr="00772EEF">
        <w:rPr>
          <w:rFonts w:hint="eastAsia"/>
        </w:rPr>
        <w:t>要求无检疫性有害生物污染，生长健壮、根系发达、抗逆性强，种苗质量应符合</w:t>
      </w:r>
      <w:r w:rsidRPr="00772EEF">
        <w:t>NY/T 355</w:t>
      </w:r>
      <w:r w:rsidRPr="00772EEF">
        <w:rPr>
          <w:rFonts w:hint="eastAsia"/>
        </w:rPr>
        <w:t>的规定。</w:t>
      </w:r>
    </w:p>
    <w:p w14:paraId="4BD64E5F" w14:textId="77777777" w:rsidR="00DD1132" w:rsidRPr="00772EEF" w:rsidRDefault="00DD1132" w:rsidP="00DD1132">
      <w:pPr>
        <w:pStyle w:val="affe"/>
        <w:spacing w:before="120" w:after="120"/>
      </w:pPr>
      <w:r w:rsidRPr="00772EEF">
        <w:rPr>
          <w:rFonts w:hint="eastAsia"/>
        </w:rPr>
        <w:t>土壤管理</w:t>
      </w:r>
    </w:p>
    <w:p w14:paraId="77896F1F" w14:textId="65D7D0D3" w:rsidR="00DD1132" w:rsidRPr="00772EEF" w:rsidRDefault="00DD1132" w:rsidP="00DD1132">
      <w:pPr>
        <w:pStyle w:val="afffffffff0"/>
      </w:pPr>
      <w:r w:rsidRPr="00772EEF">
        <w:rPr>
          <w:rFonts w:hint="eastAsia"/>
        </w:rPr>
        <w:t>记录各地块地势、土壤类型、土层深度和地下水位等。</w:t>
      </w:r>
      <w:r w:rsidR="00FA5F1C" w:rsidRPr="00772EEF">
        <w:rPr>
          <w:rFonts w:hint="eastAsia"/>
        </w:rPr>
        <w:t>4</w:t>
      </w:r>
      <w:r w:rsidRPr="00772EEF">
        <w:rPr>
          <w:rFonts w:hint="eastAsia"/>
        </w:rPr>
        <w:t>～</w:t>
      </w:r>
      <w:r w:rsidR="00FA5F1C" w:rsidRPr="00772EEF">
        <w:rPr>
          <w:rFonts w:hint="eastAsia"/>
        </w:rPr>
        <w:t>5</w:t>
      </w:r>
      <w:r w:rsidRPr="00772EEF">
        <w:rPr>
          <w:rFonts w:hint="eastAsia"/>
        </w:rPr>
        <w:t>年对土壤肥力进行检测分析。建立和保存相关记录和检测报告。</w:t>
      </w:r>
    </w:p>
    <w:p w14:paraId="6E78E594" w14:textId="7EFAC219" w:rsidR="00DD1132" w:rsidRPr="00772EEF" w:rsidRDefault="00DD1132" w:rsidP="00DD1132">
      <w:pPr>
        <w:pStyle w:val="afffffffff0"/>
      </w:pPr>
      <w:r w:rsidRPr="00772EEF">
        <w:rPr>
          <w:rFonts w:hint="eastAsia"/>
        </w:rPr>
        <w:t>采用兼顾土壤和品种特性的土壤管理制度，根据检测结果，保持或改良土壤结构，对不符合相应标准要求的土壤应局部改良或采取根域限制栽培管理。</w:t>
      </w:r>
      <w:r w:rsidR="008843DF" w:rsidRPr="00772EEF">
        <w:rPr>
          <w:rFonts w:hint="eastAsia"/>
        </w:rPr>
        <w:t>宜使用蚯蚓粪、贝壳粉等相关调节剂调节土壤酸碱度。</w:t>
      </w:r>
    </w:p>
    <w:p w14:paraId="2F0C5F92" w14:textId="77777777" w:rsidR="008843DF" w:rsidRPr="00772EEF" w:rsidRDefault="008843DF" w:rsidP="00DD1132">
      <w:pPr>
        <w:pStyle w:val="afffffffff0"/>
      </w:pPr>
      <w:r w:rsidRPr="00772EEF">
        <w:rPr>
          <w:rFonts w:hint="eastAsia"/>
        </w:rPr>
        <w:t>宜通过间套作、种植绿肥和园地生草等措施改良土壤和保持土壤肥力。</w:t>
      </w:r>
    </w:p>
    <w:p w14:paraId="08BB20CF" w14:textId="77777777" w:rsidR="00DD1132" w:rsidRPr="00772EEF" w:rsidRDefault="00DD1132" w:rsidP="00DD1132">
      <w:pPr>
        <w:pStyle w:val="affe"/>
        <w:spacing w:before="120" w:after="120"/>
      </w:pPr>
      <w:r w:rsidRPr="00772EEF">
        <w:rPr>
          <w:rFonts w:hint="eastAsia"/>
        </w:rPr>
        <w:t>施肥管理</w:t>
      </w:r>
    </w:p>
    <w:p w14:paraId="0DE66498" w14:textId="77777777" w:rsidR="00DD1132" w:rsidRPr="00772EEF" w:rsidRDefault="00DD1132" w:rsidP="00DD1132">
      <w:pPr>
        <w:pStyle w:val="afffffffff0"/>
      </w:pPr>
      <w:r w:rsidRPr="00772EEF">
        <w:rPr>
          <w:rFonts w:hint="eastAsia"/>
        </w:rPr>
        <w:t>宜施用有机肥，并根据肥料类型、土壤状况以及荔枝品种与生长阶段特点制定科学合理的测土配方施肥方案，采样营养诊断、平衡施肥。</w:t>
      </w:r>
    </w:p>
    <w:p w14:paraId="5AADC1F5" w14:textId="1A51B210" w:rsidR="00DD1132" w:rsidRPr="00772EEF" w:rsidRDefault="00DD1132" w:rsidP="00DD1132">
      <w:pPr>
        <w:pStyle w:val="afffffffff0"/>
      </w:pPr>
      <w:r w:rsidRPr="00772EEF">
        <w:rPr>
          <w:rFonts w:hint="eastAsia"/>
        </w:rPr>
        <w:t>幼龄树</w:t>
      </w:r>
      <w:r w:rsidR="002A2760" w:rsidRPr="00772EEF">
        <w:rPr>
          <w:rFonts w:hint="eastAsia"/>
        </w:rPr>
        <w:t>宜</w:t>
      </w:r>
      <w:r w:rsidRPr="00772EEF">
        <w:rPr>
          <w:rFonts w:hint="eastAsia"/>
        </w:rPr>
        <w:t>按照“一梢两肥”的施肥方式，在每次新梢萌动期和转绿期各施肥一次。枝梢萌动期以氮肥为主，占氮肥总施用量的60</w:t>
      </w:r>
      <w:r w:rsidR="008843DF" w:rsidRPr="00772EEF">
        <w:rPr>
          <w:rFonts w:hint="eastAsia"/>
        </w:rPr>
        <w:t>％</w:t>
      </w:r>
      <w:r w:rsidRPr="00772EEF">
        <w:rPr>
          <w:rFonts w:hint="eastAsia"/>
        </w:rPr>
        <w:t>～75</w:t>
      </w:r>
      <w:r w:rsidR="008843DF" w:rsidRPr="00772EEF">
        <w:rPr>
          <w:rFonts w:hint="eastAsia"/>
        </w:rPr>
        <w:t>％</w:t>
      </w:r>
      <w:r w:rsidRPr="00772EEF">
        <w:rPr>
          <w:rFonts w:hint="eastAsia"/>
        </w:rPr>
        <w:t>，枝梢转绿期以钾肥和磷肥为主，占钾肥和磷肥总施用量的75</w:t>
      </w:r>
      <w:r w:rsidR="008843DF" w:rsidRPr="00772EEF">
        <w:rPr>
          <w:rFonts w:hint="eastAsia"/>
        </w:rPr>
        <w:t>％</w:t>
      </w:r>
      <w:r w:rsidRPr="00772EEF">
        <w:rPr>
          <w:rFonts w:hint="eastAsia"/>
        </w:rPr>
        <w:t>～80</w:t>
      </w:r>
      <w:r w:rsidR="008843DF" w:rsidRPr="00772EEF">
        <w:rPr>
          <w:rFonts w:hint="eastAsia"/>
        </w:rPr>
        <w:t>％</w:t>
      </w:r>
      <w:r w:rsidRPr="00772EEF">
        <w:rPr>
          <w:rFonts w:hint="eastAsia"/>
        </w:rPr>
        <w:t>。</w:t>
      </w:r>
    </w:p>
    <w:p w14:paraId="56F6AA52" w14:textId="6CA2C7CD" w:rsidR="00DD1132" w:rsidRPr="00772EEF" w:rsidRDefault="00DD1132" w:rsidP="00DD1132">
      <w:pPr>
        <w:pStyle w:val="afffffffff0"/>
      </w:pPr>
      <w:r w:rsidRPr="00772EEF">
        <w:rPr>
          <w:rFonts w:hint="eastAsia"/>
        </w:rPr>
        <w:t>结果树分三个时期施肥，花前肥以三元复合肥（15-15-15）为主；壮果肥以磷钾肥为主；促梢以高氮肥为主。</w:t>
      </w:r>
    </w:p>
    <w:p w14:paraId="4FF0EF38" w14:textId="77777777" w:rsidR="00DD1132" w:rsidRPr="00772EEF" w:rsidRDefault="00DD1132" w:rsidP="00DD1132">
      <w:pPr>
        <w:pStyle w:val="afffffffff0"/>
      </w:pPr>
      <w:r w:rsidRPr="00772EEF">
        <w:rPr>
          <w:rFonts w:hint="eastAsia"/>
        </w:rPr>
        <w:t>宜采用肥水一体化施肥方式，先将肥料溶于灌溉水中，通过过滤系统去除杂质，然后通过喷灌、微喷灌、滴灌等灌溉系统进行施肥。</w:t>
      </w:r>
    </w:p>
    <w:p w14:paraId="6916129B" w14:textId="77777777" w:rsidR="00DD1132" w:rsidRPr="00772EEF" w:rsidRDefault="00DD1132" w:rsidP="00DD1132">
      <w:pPr>
        <w:pStyle w:val="afffffffff0"/>
      </w:pPr>
      <w:r w:rsidRPr="00772EEF">
        <w:rPr>
          <w:rFonts w:hint="eastAsia"/>
        </w:rPr>
        <w:t>肥料中有害有毒物质的限量应符合GB 38400的规定。农家有机肥料的使用应经充分腐熟或无害化处理，叶面肥料应符合GB/T 17419和GB/T 17420的规定。肥料使用按照NY/T 496的规定执行，有机肥料应符合NY/T 525和</w:t>
      </w:r>
      <w:bookmarkStart w:id="44" w:name="_Hlk166741915"/>
      <w:r w:rsidRPr="00772EEF">
        <w:rPr>
          <w:rFonts w:hint="eastAsia"/>
        </w:rPr>
        <w:t>NY/T 1868</w:t>
      </w:r>
      <w:bookmarkEnd w:id="44"/>
      <w:r w:rsidRPr="00772EEF">
        <w:rPr>
          <w:rFonts w:hint="eastAsia"/>
        </w:rPr>
        <w:t>的规定，微生物肥料应符合NY/T 798和</w:t>
      </w:r>
      <w:bookmarkStart w:id="45" w:name="_Hlk166742007"/>
      <w:r w:rsidRPr="00772EEF">
        <w:rPr>
          <w:rFonts w:hint="eastAsia"/>
        </w:rPr>
        <w:t>NY/T 1535</w:t>
      </w:r>
      <w:bookmarkEnd w:id="45"/>
      <w:r w:rsidRPr="00772EEF">
        <w:rPr>
          <w:rFonts w:hint="eastAsia"/>
        </w:rPr>
        <w:t>的规定，复合肥料应符合</w:t>
      </w:r>
      <w:r w:rsidRPr="00772EEF">
        <w:t>GB/T</w:t>
      </w:r>
      <w:r w:rsidRPr="00772EEF">
        <w:rPr>
          <w:rFonts w:hint="eastAsia"/>
        </w:rPr>
        <w:t xml:space="preserve"> </w:t>
      </w:r>
      <w:r w:rsidRPr="00772EEF">
        <w:t>15063</w:t>
      </w:r>
      <w:r w:rsidRPr="00772EEF">
        <w:rPr>
          <w:rFonts w:hint="eastAsia"/>
        </w:rPr>
        <w:t>的规定。</w:t>
      </w:r>
    </w:p>
    <w:p w14:paraId="0ED4A74B" w14:textId="77777777" w:rsidR="00DD1132" w:rsidRPr="00772EEF" w:rsidRDefault="00DD1132" w:rsidP="00DD1132">
      <w:pPr>
        <w:pStyle w:val="affe"/>
        <w:spacing w:before="120" w:after="120"/>
      </w:pPr>
      <w:r w:rsidRPr="00772EEF">
        <w:rPr>
          <w:rFonts w:hint="eastAsia"/>
        </w:rPr>
        <w:t>水分管理</w:t>
      </w:r>
    </w:p>
    <w:p w14:paraId="0F2299B4" w14:textId="77777777" w:rsidR="00DD1132" w:rsidRPr="00772EEF" w:rsidRDefault="00DD1132" w:rsidP="00DD1132">
      <w:pPr>
        <w:pStyle w:val="afffffffff0"/>
      </w:pPr>
      <w:r w:rsidRPr="00772EEF">
        <w:rPr>
          <w:rFonts w:hint="eastAsia"/>
        </w:rPr>
        <w:t>根据荔枝年生长周期中需水规律、气候条件、土壤墒情和地下水位等关键参数，制定生育期排灌方案，适时灌排。</w:t>
      </w:r>
    </w:p>
    <w:p w14:paraId="3D6F3D5F" w14:textId="5036C55B" w:rsidR="00DD1132" w:rsidRPr="00772EEF" w:rsidRDefault="00DD1132" w:rsidP="00DD1132">
      <w:pPr>
        <w:pStyle w:val="afffffffff0"/>
      </w:pPr>
      <w:r w:rsidRPr="00772EEF">
        <w:rPr>
          <w:rFonts w:hint="eastAsia"/>
        </w:rPr>
        <w:t>整个生育期保持田间持水量60</w:t>
      </w:r>
      <w:r w:rsidR="008843DF" w:rsidRPr="00772EEF">
        <w:rPr>
          <w:rFonts w:hint="eastAsia"/>
        </w:rPr>
        <w:t>％</w:t>
      </w:r>
      <w:r w:rsidRPr="00772EEF">
        <w:rPr>
          <w:rFonts w:hint="eastAsia"/>
        </w:rPr>
        <w:t>～80</w:t>
      </w:r>
      <w:r w:rsidR="008843DF" w:rsidRPr="00772EEF">
        <w:rPr>
          <w:rFonts w:hint="eastAsia"/>
        </w:rPr>
        <w:t>％</w:t>
      </w:r>
      <w:r w:rsidRPr="00772EEF">
        <w:rPr>
          <w:rFonts w:hint="eastAsia"/>
        </w:rPr>
        <w:t>。遇干旱时应适当灌水，每7</w:t>
      </w:r>
      <w:r w:rsidRPr="00772EEF">
        <w:rPr>
          <w:rFonts w:hint="eastAsia"/>
          <w:vertAlign w:val="superscript"/>
        </w:rPr>
        <w:t xml:space="preserve"> </w:t>
      </w:r>
      <w:r w:rsidRPr="00772EEF">
        <w:rPr>
          <w:rFonts w:hint="eastAsia"/>
        </w:rPr>
        <w:t>d～10</w:t>
      </w:r>
      <w:r w:rsidRPr="00772EEF">
        <w:rPr>
          <w:rFonts w:hint="eastAsia"/>
          <w:vertAlign w:val="superscript"/>
        </w:rPr>
        <w:t xml:space="preserve"> </w:t>
      </w:r>
      <w:r w:rsidRPr="00772EEF">
        <w:rPr>
          <w:rFonts w:hint="eastAsia"/>
        </w:rPr>
        <w:t>d灌水一次。冬季</w:t>
      </w:r>
      <w:r w:rsidR="001A0A30" w:rsidRPr="00772EEF">
        <w:rPr>
          <w:rFonts w:hint="eastAsia"/>
        </w:rPr>
        <w:t>、</w:t>
      </w:r>
      <w:r w:rsidRPr="00772EEF">
        <w:rPr>
          <w:rFonts w:hint="eastAsia"/>
        </w:rPr>
        <w:t>控梢促花期应控制水分。</w:t>
      </w:r>
    </w:p>
    <w:p w14:paraId="6F923B14" w14:textId="77777777" w:rsidR="00DD1132" w:rsidRPr="00772EEF" w:rsidRDefault="00DD1132" w:rsidP="00DD1132">
      <w:pPr>
        <w:pStyle w:val="afffffffff0"/>
      </w:pPr>
      <w:r w:rsidRPr="00772EEF">
        <w:rPr>
          <w:rFonts w:hint="eastAsia"/>
        </w:rPr>
        <w:t>提倡合理灌溉，宜采用喷灌、滴灌等节水灌溉方式。</w:t>
      </w:r>
    </w:p>
    <w:p w14:paraId="57F158BD" w14:textId="77777777" w:rsidR="00DD1132" w:rsidRPr="00772EEF" w:rsidRDefault="00DD1132" w:rsidP="00DD1132">
      <w:pPr>
        <w:pStyle w:val="afffffffff0"/>
      </w:pPr>
      <w:r w:rsidRPr="00772EEF">
        <w:rPr>
          <w:rFonts w:hint="eastAsia"/>
        </w:rPr>
        <w:t>地势低洼或地下水位较高的园地，及时排除园内多余积水。</w:t>
      </w:r>
    </w:p>
    <w:p w14:paraId="60E628D8" w14:textId="77777777" w:rsidR="00DD1132" w:rsidRPr="00772EEF" w:rsidRDefault="00DD1132" w:rsidP="00DD1132">
      <w:pPr>
        <w:pStyle w:val="affe"/>
        <w:spacing w:before="120" w:after="120"/>
      </w:pPr>
      <w:r w:rsidRPr="00772EEF">
        <w:rPr>
          <w:rFonts w:hint="eastAsia"/>
        </w:rPr>
        <w:t>整形修剪</w:t>
      </w:r>
    </w:p>
    <w:p w14:paraId="78B9CCAB" w14:textId="77777777" w:rsidR="00DD1132" w:rsidRPr="00772EEF" w:rsidRDefault="00DD1132" w:rsidP="00DD1132">
      <w:pPr>
        <w:pStyle w:val="afff"/>
        <w:spacing w:before="120" w:after="120"/>
      </w:pPr>
      <w:r w:rsidRPr="00772EEF">
        <w:rPr>
          <w:rFonts w:hint="eastAsia"/>
        </w:rPr>
        <w:t>幼树整形</w:t>
      </w:r>
    </w:p>
    <w:p w14:paraId="0AEDB309" w14:textId="65C26A17" w:rsidR="005F278B" w:rsidRPr="00772EEF" w:rsidRDefault="00FA5F1C" w:rsidP="00FA5F1C">
      <w:pPr>
        <w:pStyle w:val="affffb"/>
        <w:ind w:firstLine="420"/>
      </w:pPr>
      <w:r w:rsidRPr="00772EEF">
        <w:rPr>
          <w:rFonts w:hint="eastAsia"/>
        </w:rPr>
        <w:t>采用多主枝自然圆头形树冠。在定植后2～3年内完成整形。选留分布均匀长势均衡的主枝3～5条，每一主枝距主干30</w:t>
      </w:r>
      <w:r w:rsidRPr="00772EEF">
        <w:rPr>
          <w:rFonts w:hint="eastAsia"/>
          <w:vertAlign w:val="superscript"/>
        </w:rPr>
        <w:t xml:space="preserve"> </w:t>
      </w:r>
      <w:r w:rsidRPr="00772EEF">
        <w:rPr>
          <w:rFonts w:hint="eastAsia"/>
        </w:rPr>
        <w:t>cm～40</w:t>
      </w:r>
      <w:r w:rsidRPr="00772EEF">
        <w:rPr>
          <w:rFonts w:hint="eastAsia"/>
          <w:vertAlign w:val="superscript"/>
        </w:rPr>
        <w:t xml:space="preserve"> </w:t>
      </w:r>
      <w:r w:rsidRPr="00772EEF">
        <w:rPr>
          <w:rFonts w:hint="eastAsia"/>
        </w:rPr>
        <w:t>cm处选留副主枝2～3</w:t>
      </w:r>
      <w:r w:rsidRPr="00772EEF">
        <w:rPr>
          <w:rFonts w:hint="eastAsia"/>
          <w:vertAlign w:val="superscript"/>
        </w:rPr>
        <w:t xml:space="preserve"> </w:t>
      </w:r>
      <w:r w:rsidRPr="00772EEF">
        <w:rPr>
          <w:rFonts w:hint="eastAsia"/>
        </w:rPr>
        <w:t>条，按副主枝的培养方法依次培养各级结果枝组。</w:t>
      </w:r>
    </w:p>
    <w:p w14:paraId="5BFA1DEF" w14:textId="77777777" w:rsidR="00DD1132" w:rsidRPr="00772EEF" w:rsidRDefault="00DD1132" w:rsidP="00DD1132">
      <w:pPr>
        <w:pStyle w:val="afff"/>
        <w:spacing w:before="120" w:after="120"/>
      </w:pPr>
      <w:r w:rsidRPr="00772EEF">
        <w:rPr>
          <w:rFonts w:hint="eastAsia"/>
        </w:rPr>
        <w:t>幼树修剪</w:t>
      </w:r>
    </w:p>
    <w:p w14:paraId="255B4679" w14:textId="77777777" w:rsidR="00DD1132" w:rsidRPr="00772EEF" w:rsidRDefault="00DD1132" w:rsidP="00DD1132">
      <w:pPr>
        <w:pStyle w:val="affffb"/>
        <w:ind w:firstLine="420"/>
      </w:pPr>
      <w:r w:rsidRPr="00772EEF">
        <w:rPr>
          <w:rFonts w:hint="eastAsia"/>
        </w:rPr>
        <w:t>幼树采取轻修剪的方式，主要包括摘心、短截等。</w:t>
      </w:r>
    </w:p>
    <w:p w14:paraId="39AB51F8" w14:textId="77777777" w:rsidR="00DD1132" w:rsidRPr="00772EEF" w:rsidRDefault="00DD1132" w:rsidP="00DD1132">
      <w:pPr>
        <w:pStyle w:val="afff"/>
        <w:spacing w:before="120" w:after="120"/>
      </w:pPr>
      <w:r w:rsidRPr="00772EEF">
        <w:rPr>
          <w:rFonts w:hint="eastAsia"/>
        </w:rPr>
        <w:t>结果树修剪</w:t>
      </w:r>
    </w:p>
    <w:p w14:paraId="7C7471E7" w14:textId="77777777" w:rsidR="00DD1132" w:rsidRPr="00772EEF" w:rsidRDefault="00DD1132" w:rsidP="00DD1132">
      <w:pPr>
        <w:pStyle w:val="affffb"/>
        <w:ind w:firstLine="420"/>
      </w:pPr>
      <w:r w:rsidRPr="00772EEF">
        <w:rPr>
          <w:rFonts w:hint="eastAsia"/>
        </w:rPr>
        <w:t>应在采果后7</w:t>
      </w:r>
      <w:r w:rsidRPr="00772EEF">
        <w:rPr>
          <w:rFonts w:hint="eastAsia"/>
          <w:vertAlign w:val="superscript"/>
        </w:rPr>
        <w:t xml:space="preserve"> </w:t>
      </w:r>
      <w:r w:rsidRPr="00772EEF">
        <w:rPr>
          <w:rFonts w:hint="eastAsia"/>
        </w:rPr>
        <w:t>d～10</w:t>
      </w:r>
      <w:r w:rsidRPr="00772EEF">
        <w:rPr>
          <w:rFonts w:hint="eastAsia"/>
          <w:vertAlign w:val="superscript"/>
        </w:rPr>
        <w:t xml:space="preserve"> </w:t>
      </w:r>
      <w:r w:rsidRPr="00772EEF">
        <w:rPr>
          <w:rFonts w:hint="eastAsia"/>
        </w:rPr>
        <w:t>d进行回缩短截及疏剪。回缩以剪除大枝，增厚绿叶层为主，宜保留阳枝、强壮枝及生长良好的水平枝。修剪后应及时疏芽。</w:t>
      </w:r>
    </w:p>
    <w:p w14:paraId="1A42B0D1" w14:textId="77777777" w:rsidR="00DD1132" w:rsidRPr="00772EEF" w:rsidRDefault="00DD1132" w:rsidP="00DD1132">
      <w:pPr>
        <w:pStyle w:val="affe"/>
        <w:spacing w:before="120" w:after="120"/>
      </w:pPr>
      <w:r w:rsidRPr="00772EEF">
        <w:rPr>
          <w:rFonts w:hint="eastAsia"/>
        </w:rPr>
        <w:t>控梢促花</w:t>
      </w:r>
    </w:p>
    <w:p w14:paraId="0B860C2F" w14:textId="77777777" w:rsidR="00DD1132" w:rsidRPr="00772EEF" w:rsidRDefault="00DD1132" w:rsidP="00974A90">
      <w:pPr>
        <w:pStyle w:val="afffffffff0"/>
      </w:pPr>
      <w:r w:rsidRPr="00772EEF">
        <w:rPr>
          <w:rFonts w:hint="eastAsia"/>
        </w:rPr>
        <w:t>适时放梢、促花芽分化，采果后促抽生2～3次梢，培养健壮结果母枝。</w:t>
      </w:r>
    </w:p>
    <w:p w14:paraId="308E1AC7" w14:textId="5DA39788" w:rsidR="00974A90" w:rsidRPr="00772EEF" w:rsidRDefault="00974A90" w:rsidP="00974A90">
      <w:pPr>
        <w:pStyle w:val="afffffffff0"/>
      </w:pPr>
      <w:r w:rsidRPr="00772EEF">
        <w:rPr>
          <w:rFonts w:hint="eastAsia"/>
        </w:rPr>
        <w:t>控梢促花应采用经国家登记批准使用的植物生长调节剂等化学药物，并按照使用说明规定的使用浓度、使用方法和要求进行。</w:t>
      </w:r>
    </w:p>
    <w:p w14:paraId="56A60481" w14:textId="77777777" w:rsidR="00DD1132" w:rsidRPr="00772EEF" w:rsidRDefault="00DD1132" w:rsidP="00DD1132">
      <w:pPr>
        <w:pStyle w:val="affe"/>
        <w:spacing w:before="120" w:after="120"/>
      </w:pPr>
      <w:r w:rsidRPr="00772EEF">
        <w:rPr>
          <w:rFonts w:hint="eastAsia"/>
        </w:rPr>
        <w:t>花果管理</w:t>
      </w:r>
    </w:p>
    <w:p w14:paraId="3A07BC41" w14:textId="77777777" w:rsidR="00DD1132" w:rsidRPr="00772EEF" w:rsidRDefault="00DD1132" w:rsidP="00974A90">
      <w:pPr>
        <w:pStyle w:val="afffffffff0"/>
      </w:pPr>
      <w:r w:rsidRPr="00772EEF">
        <w:rPr>
          <w:rFonts w:hint="eastAsia"/>
        </w:rPr>
        <w:t>通过果园放蜂、雨后摇枝、高温喷水灌溉、疏花、“冲梢”处理、抹除夏梢、促果、套袋等方式进行花果管理。</w:t>
      </w:r>
    </w:p>
    <w:p w14:paraId="55CDD8F6" w14:textId="29F898CB" w:rsidR="00974A90" w:rsidRPr="00772EEF" w:rsidRDefault="00974A90" w:rsidP="00974A90">
      <w:pPr>
        <w:pStyle w:val="afffffffff0"/>
      </w:pPr>
      <w:r w:rsidRPr="00772EEF">
        <w:rPr>
          <w:rFonts w:hint="eastAsia"/>
        </w:rPr>
        <w:t>控穗疏花、壮花保果应采用经国家登记批准使用的植物生长调节剂等化学药物,并按照使用说明规定的使用浓度、使用方法和要求进行。</w:t>
      </w:r>
    </w:p>
    <w:p w14:paraId="55093CEB" w14:textId="77777777" w:rsidR="00DD1132" w:rsidRPr="00772EEF" w:rsidRDefault="00DD1132" w:rsidP="00DD1132">
      <w:pPr>
        <w:pStyle w:val="affe"/>
        <w:spacing w:before="120" w:after="120"/>
      </w:pPr>
      <w:r w:rsidRPr="00772EEF">
        <w:rPr>
          <w:rFonts w:hint="eastAsia"/>
        </w:rPr>
        <w:t>病虫害防治</w:t>
      </w:r>
    </w:p>
    <w:p w14:paraId="5E72DE42" w14:textId="77777777" w:rsidR="00DD1132" w:rsidRPr="00772EEF" w:rsidRDefault="00DD1132" w:rsidP="00DD1132">
      <w:pPr>
        <w:pStyle w:val="afff"/>
        <w:spacing w:before="120" w:after="120"/>
      </w:pPr>
      <w:r w:rsidRPr="00772EEF">
        <w:rPr>
          <w:rFonts w:hint="eastAsia"/>
        </w:rPr>
        <w:t>防治原则</w:t>
      </w:r>
    </w:p>
    <w:p w14:paraId="77C5707A" w14:textId="77777777" w:rsidR="00DD1132" w:rsidRPr="00772EEF" w:rsidRDefault="00DD1132" w:rsidP="00DD1132">
      <w:pPr>
        <w:pStyle w:val="affffb"/>
        <w:ind w:firstLine="420"/>
      </w:pPr>
      <w:r w:rsidRPr="00772EEF">
        <w:rPr>
          <w:rFonts w:hint="eastAsia"/>
        </w:rPr>
        <w:t>坚持“预防为主，综合防治”的植保方针，优先采用农业、物理和生物防治措施，辅助以安全合理的</w:t>
      </w:r>
      <w:r w:rsidR="00060947" w:rsidRPr="00772EEF">
        <w:rPr>
          <w:rFonts w:hint="eastAsia"/>
        </w:rPr>
        <w:t>药剂</w:t>
      </w:r>
      <w:r w:rsidRPr="00772EEF">
        <w:rPr>
          <w:rFonts w:hint="eastAsia"/>
        </w:rPr>
        <w:t>防治措施。</w:t>
      </w:r>
    </w:p>
    <w:p w14:paraId="6C78E4BD" w14:textId="77777777" w:rsidR="00DD1132" w:rsidRPr="00772EEF" w:rsidRDefault="00DD1132" w:rsidP="00DD1132">
      <w:pPr>
        <w:pStyle w:val="afff"/>
        <w:spacing w:before="120" w:after="120"/>
      </w:pPr>
      <w:r w:rsidRPr="00772EEF">
        <w:rPr>
          <w:rFonts w:hint="eastAsia"/>
        </w:rPr>
        <w:t>农业防治</w:t>
      </w:r>
    </w:p>
    <w:p w14:paraId="74EC2091" w14:textId="77777777" w:rsidR="00DD1132" w:rsidRPr="00772EEF" w:rsidRDefault="00DD1132" w:rsidP="00DD1132">
      <w:pPr>
        <w:pStyle w:val="afffffffff3"/>
      </w:pPr>
      <w:r w:rsidRPr="00772EEF">
        <w:rPr>
          <w:rFonts w:hint="eastAsia"/>
        </w:rPr>
        <w:t>加强果园土、肥、水等农业综合管理措施及常规管理技术，营造良好的土壤条件和生态环境，提高树体的抗逆性。</w:t>
      </w:r>
    </w:p>
    <w:p w14:paraId="21AA48E6" w14:textId="77777777" w:rsidR="00060947" w:rsidRPr="00772EEF" w:rsidRDefault="00060947" w:rsidP="00060947">
      <w:pPr>
        <w:pStyle w:val="afffffffff3"/>
      </w:pPr>
      <w:r w:rsidRPr="00772EEF">
        <w:rPr>
          <w:rFonts w:hint="eastAsia"/>
        </w:rPr>
        <w:t>优化行株距和树冠结构，保持果园通风透光。</w:t>
      </w:r>
    </w:p>
    <w:p w14:paraId="1CBB5A87" w14:textId="77777777" w:rsidR="00DD1132" w:rsidRPr="00772EEF" w:rsidRDefault="00DD1132" w:rsidP="00DD1132">
      <w:pPr>
        <w:pStyle w:val="afffffffff3"/>
      </w:pPr>
      <w:r w:rsidRPr="00772EEF">
        <w:rPr>
          <w:rFonts w:hint="eastAsia"/>
        </w:rPr>
        <w:t>加强卫生管理，及时疏除病虫枝、叶、花、果，集中进行无害化处理，做好冬季清园。</w:t>
      </w:r>
    </w:p>
    <w:p w14:paraId="5A8C9EA5" w14:textId="77777777" w:rsidR="00DD1132" w:rsidRPr="00772EEF" w:rsidRDefault="00DD1132" w:rsidP="00DD1132">
      <w:pPr>
        <w:pStyle w:val="afff"/>
        <w:spacing w:before="120" w:after="120"/>
      </w:pPr>
      <w:r w:rsidRPr="00772EEF">
        <w:rPr>
          <w:rFonts w:hint="eastAsia"/>
        </w:rPr>
        <w:t>物理防治</w:t>
      </w:r>
    </w:p>
    <w:p w14:paraId="5FAF0338" w14:textId="48B00E82" w:rsidR="00DD1132" w:rsidRPr="00772EEF" w:rsidRDefault="00DD1132" w:rsidP="00DD1132">
      <w:pPr>
        <w:pStyle w:val="afffffffff3"/>
      </w:pPr>
      <w:r w:rsidRPr="00772EEF">
        <w:rPr>
          <w:rFonts w:hint="eastAsia"/>
        </w:rPr>
        <w:t>采用</w:t>
      </w:r>
      <w:r w:rsidR="00060947" w:rsidRPr="00772EEF">
        <w:rPr>
          <w:rFonts w:hint="eastAsia"/>
        </w:rPr>
        <w:t>黄板</w:t>
      </w:r>
      <w:r w:rsidR="00060947" w:rsidRPr="00772EEF">
        <w:t>、</w:t>
      </w:r>
      <w:r w:rsidRPr="00772EEF">
        <w:rPr>
          <w:rFonts w:hint="eastAsia"/>
        </w:rPr>
        <w:t>杀虫灯、性诱剂、糖醋液等方法诱杀害虫。</w:t>
      </w:r>
    </w:p>
    <w:p w14:paraId="581B6F08" w14:textId="56986D77" w:rsidR="00C75082" w:rsidRPr="00772EEF" w:rsidRDefault="00C75082" w:rsidP="00FA5F1C">
      <w:pPr>
        <w:pStyle w:val="afffffffff3"/>
      </w:pPr>
      <w:r w:rsidRPr="00772EEF">
        <w:rPr>
          <w:rFonts w:hint="eastAsia"/>
        </w:rPr>
        <w:t>使用“光驱避”法防控荔枝</w:t>
      </w:r>
      <w:bookmarkStart w:id="46" w:name="OLE_LINK1"/>
      <w:r w:rsidRPr="00772EEF">
        <w:rPr>
          <w:rFonts w:hint="eastAsia"/>
        </w:rPr>
        <w:t>蒂蛀虫</w:t>
      </w:r>
      <w:bookmarkEnd w:id="46"/>
      <w:r w:rsidRPr="00772EEF">
        <w:rPr>
          <w:rFonts w:hint="eastAsia"/>
        </w:rPr>
        <w:t>。</w:t>
      </w:r>
      <w:r w:rsidR="00F15EFE" w:rsidRPr="00772EEF">
        <w:rPr>
          <w:rFonts w:hint="eastAsia"/>
        </w:rPr>
        <w:t>防治方法按</w:t>
      </w:r>
      <w:r w:rsidR="00FA5F1C" w:rsidRPr="00772EEF">
        <w:t>T/GXAS 227</w:t>
      </w:r>
      <w:r w:rsidR="00F15EFE" w:rsidRPr="00772EEF">
        <w:rPr>
          <w:rFonts w:hint="eastAsia"/>
        </w:rPr>
        <w:t>执行。</w:t>
      </w:r>
    </w:p>
    <w:p w14:paraId="2F7F7121" w14:textId="77777777" w:rsidR="00DD1132" w:rsidRPr="00772EEF" w:rsidRDefault="00DD1132" w:rsidP="00DD1132">
      <w:pPr>
        <w:pStyle w:val="afffffffff3"/>
      </w:pPr>
      <w:r w:rsidRPr="00772EEF">
        <w:rPr>
          <w:rFonts w:hint="eastAsia"/>
        </w:rPr>
        <w:t>采用物理、机械、双色地膜覆盖防除杂草。</w:t>
      </w:r>
    </w:p>
    <w:p w14:paraId="4723D60E" w14:textId="77777777" w:rsidR="00DD1132" w:rsidRPr="00772EEF" w:rsidRDefault="00DD1132" w:rsidP="00DD1132">
      <w:pPr>
        <w:pStyle w:val="afff"/>
        <w:spacing w:before="120" w:after="120"/>
      </w:pPr>
      <w:r w:rsidRPr="00772EEF">
        <w:rPr>
          <w:rFonts w:hint="eastAsia"/>
        </w:rPr>
        <w:t>生物防治</w:t>
      </w:r>
    </w:p>
    <w:p w14:paraId="44D7B379" w14:textId="06F56FA5" w:rsidR="00DD1132" w:rsidRPr="00772EEF" w:rsidRDefault="00DD1132" w:rsidP="00DD1132">
      <w:pPr>
        <w:pStyle w:val="afffffffff3"/>
      </w:pPr>
      <w:r w:rsidRPr="00772EEF">
        <w:rPr>
          <w:rFonts w:hint="eastAsia"/>
        </w:rPr>
        <w:t>保护天敌，春季至秋季期间保留果园天然良性草，创造有利于天敌繁衍的生态环境。</w:t>
      </w:r>
    </w:p>
    <w:p w14:paraId="220D0160" w14:textId="77777777" w:rsidR="00DD1132" w:rsidRPr="00772EEF" w:rsidRDefault="00DD1132" w:rsidP="00DD1132">
      <w:pPr>
        <w:pStyle w:val="afffffffff3"/>
      </w:pPr>
      <w:r w:rsidRPr="00772EEF">
        <w:rPr>
          <w:rFonts w:hint="eastAsia"/>
        </w:rPr>
        <w:t>在荔枝蝽产卵的早期，可释放平腹小蜂防治荔枝蝽。</w:t>
      </w:r>
    </w:p>
    <w:p w14:paraId="67FA803C" w14:textId="77777777" w:rsidR="00DD1132" w:rsidRPr="00772EEF" w:rsidRDefault="00060947" w:rsidP="00DD1132">
      <w:pPr>
        <w:pStyle w:val="afff"/>
        <w:spacing w:before="120" w:after="120"/>
      </w:pPr>
      <w:r w:rsidRPr="00772EEF">
        <w:rPr>
          <w:rFonts w:hint="eastAsia"/>
        </w:rPr>
        <w:t>药剂</w:t>
      </w:r>
      <w:r w:rsidR="00DD1132" w:rsidRPr="00772EEF">
        <w:rPr>
          <w:rFonts w:hint="eastAsia"/>
        </w:rPr>
        <w:t>防治</w:t>
      </w:r>
    </w:p>
    <w:p w14:paraId="10167F20" w14:textId="557BB5B4" w:rsidR="005D4E6E" w:rsidRPr="00772EEF" w:rsidRDefault="005D4E6E" w:rsidP="00557D6E">
      <w:pPr>
        <w:pStyle w:val="afffffffff3"/>
      </w:pPr>
      <w:r w:rsidRPr="00772EEF">
        <w:rPr>
          <w:rFonts w:hint="eastAsia"/>
        </w:rPr>
        <w:t>选用高效、低毒、低残留的新型农药或机油乳剂等矿物源农药。进行化学农药防治时，使用在荔枝上已登记的农药，按照GB/T</w:t>
      </w:r>
      <w:r w:rsidRPr="00772EEF">
        <w:t xml:space="preserve"> </w:t>
      </w:r>
      <w:r w:rsidRPr="00772EEF">
        <w:rPr>
          <w:rFonts w:hint="eastAsia"/>
        </w:rPr>
        <w:t>8321（所有部分）</w:t>
      </w:r>
      <w:r w:rsidR="00557D6E" w:rsidRPr="00772EEF">
        <w:rPr>
          <w:rFonts w:hint="eastAsia"/>
        </w:rPr>
        <w:t>、</w:t>
      </w:r>
      <w:r w:rsidR="00557D6E" w:rsidRPr="00772EEF">
        <w:t>NY/T 1478</w:t>
      </w:r>
      <w:r w:rsidRPr="00772EEF">
        <w:rPr>
          <w:rFonts w:hint="eastAsia"/>
        </w:rPr>
        <w:t>的规定要求和农药标签注明的使用范围、剂量、方法和次数进行合理施用，并严格执行安全间隔期。在荔枝生产上已登记的农药及相关要求见附录</w:t>
      </w:r>
      <w:r w:rsidR="004A6D35" w:rsidRPr="00772EEF">
        <w:t>B</w:t>
      </w:r>
      <w:r w:rsidRPr="00772EEF">
        <w:rPr>
          <w:rFonts w:hint="eastAsia"/>
        </w:rPr>
        <w:t>。</w:t>
      </w:r>
    </w:p>
    <w:p w14:paraId="0AA3AF3D" w14:textId="77777777" w:rsidR="00DD1132" w:rsidRPr="00772EEF" w:rsidRDefault="00DD1132" w:rsidP="00DD1132">
      <w:pPr>
        <w:pStyle w:val="affd"/>
        <w:spacing w:before="120" w:after="120"/>
      </w:pPr>
      <w:r w:rsidRPr="00772EEF">
        <w:rPr>
          <w:rFonts w:hint="eastAsia"/>
        </w:rPr>
        <w:t>采收及商品化处理</w:t>
      </w:r>
    </w:p>
    <w:p w14:paraId="448664A4" w14:textId="77777777" w:rsidR="00DD1132" w:rsidRPr="00772EEF" w:rsidRDefault="00DD1132" w:rsidP="00DD1132">
      <w:pPr>
        <w:pStyle w:val="affffb"/>
        <w:ind w:firstLine="420"/>
      </w:pPr>
      <w:bookmarkStart w:id="47" w:name="_Hlk166490550"/>
      <w:r w:rsidRPr="00772EEF">
        <w:rPr>
          <w:rFonts w:hint="eastAsia"/>
        </w:rPr>
        <w:t>应符合D</w:t>
      </w:r>
      <w:r w:rsidRPr="00772EEF">
        <w:t>B</w:t>
      </w:r>
      <w:r w:rsidRPr="00772EEF">
        <w:rPr>
          <w:rFonts w:hint="eastAsia"/>
        </w:rPr>
        <w:t>45</w:t>
      </w:r>
      <w:r w:rsidRPr="00772EEF">
        <w:t xml:space="preserve">/T </w:t>
      </w:r>
      <w:r w:rsidRPr="00772EEF">
        <w:rPr>
          <w:rFonts w:hint="eastAsia"/>
        </w:rPr>
        <w:t>859</w:t>
      </w:r>
      <w:bookmarkEnd w:id="47"/>
      <w:r w:rsidRPr="00772EEF">
        <w:rPr>
          <w:rFonts w:hint="eastAsia"/>
        </w:rPr>
        <w:t>的规定。</w:t>
      </w:r>
    </w:p>
    <w:p w14:paraId="72CFCB3B" w14:textId="77777777" w:rsidR="00DD1132" w:rsidRPr="00772EEF" w:rsidRDefault="00DD1132" w:rsidP="00DD1132">
      <w:pPr>
        <w:pStyle w:val="affc"/>
        <w:spacing w:before="240" w:after="240"/>
      </w:pPr>
      <w:r w:rsidRPr="00772EEF">
        <w:rPr>
          <w:rFonts w:hint="eastAsia"/>
        </w:rPr>
        <w:t>产品质量管理</w:t>
      </w:r>
    </w:p>
    <w:p w14:paraId="28B4869A" w14:textId="77777777" w:rsidR="00DD1132" w:rsidRPr="00772EEF" w:rsidRDefault="00DD1132" w:rsidP="00DD1132">
      <w:pPr>
        <w:pStyle w:val="affd"/>
        <w:spacing w:before="120" w:after="120"/>
      </w:pPr>
      <w:r w:rsidRPr="00772EEF">
        <w:rPr>
          <w:rFonts w:hint="eastAsia"/>
        </w:rPr>
        <w:t>抽样检测</w:t>
      </w:r>
    </w:p>
    <w:p w14:paraId="309C98A3" w14:textId="3ECE1C14" w:rsidR="00DD1132" w:rsidRPr="00772EEF" w:rsidRDefault="00DD1132" w:rsidP="00F15EFE">
      <w:pPr>
        <w:pStyle w:val="afffffffff1"/>
      </w:pPr>
      <w:r w:rsidRPr="00772EEF">
        <w:rPr>
          <w:rFonts w:hint="eastAsia"/>
        </w:rPr>
        <w:t>荔枝上市销售前，应进行抽样自检或送至具备检验资质的检测机构，检验合格后方能上市销售，并附</w:t>
      </w:r>
      <w:r w:rsidR="00F15EFE" w:rsidRPr="00772EEF">
        <w:rPr>
          <w:rFonts w:hint="eastAsia"/>
        </w:rPr>
        <w:t>食用农产品承诺达标合格证</w:t>
      </w:r>
      <w:r w:rsidRPr="00772EEF">
        <w:rPr>
          <w:rFonts w:hint="eastAsia"/>
        </w:rPr>
        <w:t>。抽样方法按</w:t>
      </w:r>
      <w:r w:rsidR="00F15EFE" w:rsidRPr="00772EEF">
        <w:rPr>
          <w:rFonts w:hint="eastAsia"/>
        </w:rPr>
        <w:t xml:space="preserve">NY/T </w:t>
      </w:r>
      <w:r w:rsidR="00DC0D1D" w:rsidRPr="00772EEF">
        <w:rPr>
          <w:rFonts w:hint="eastAsia"/>
        </w:rPr>
        <w:t>896</w:t>
      </w:r>
      <w:r w:rsidRPr="00772EEF">
        <w:rPr>
          <w:rFonts w:hint="eastAsia"/>
        </w:rPr>
        <w:t>中水果类产品抽样方法的规定执行。</w:t>
      </w:r>
    </w:p>
    <w:p w14:paraId="02988521" w14:textId="343B98AD" w:rsidR="00DD1132" w:rsidRPr="00772EEF" w:rsidRDefault="00DD1132" w:rsidP="00DD1132">
      <w:pPr>
        <w:pStyle w:val="afffffffff1"/>
      </w:pPr>
      <w:r w:rsidRPr="00772EEF">
        <w:rPr>
          <w:rFonts w:hint="eastAsia"/>
        </w:rPr>
        <w:t>荔枝重金属等污染物和农药最大残留限量应分别符合</w:t>
      </w:r>
      <w:r w:rsidR="00DC0D1D" w:rsidRPr="00772EEF">
        <w:rPr>
          <w:rFonts w:hint="eastAsia"/>
        </w:rPr>
        <w:t>GB</w:t>
      </w:r>
      <w:r w:rsidR="00DC0D1D" w:rsidRPr="00772EEF">
        <w:t xml:space="preserve"> </w:t>
      </w:r>
      <w:r w:rsidR="00DC0D1D" w:rsidRPr="00772EEF">
        <w:rPr>
          <w:rFonts w:hint="eastAsia"/>
        </w:rPr>
        <w:t>2762、</w:t>
      </w:r>
      <w:r w:rsidRPr="00772EEF">
        <w:rPr>
          <w:rFonts w:hint="eastAsia"/>
        </w:rPr>
        <w:t>GB</w:t>
      </w:r>
      <w:r w:rsidRPr="00772EEF">
        <w:t xml:space="preserve"> </w:t>
      </w:r>
      <w:r w:rsidRPr="00772EEF">
        <w:rPr>
          <w:rFonts w:hint="eastAsia"/>
        </w:rPr>
        <w:t>2763规定。</w:t>
      </w:r>
    </w:p>
    <w:p w14:paraId="3037E349" w14:textId="77777777" w:rsidR="00DD1132" w:rsidRPr="00772EEF" w:rsidRDefault="00DD1132" w:rsidP="00DD1132">
      <w:pPr>
        <w:pStyle w:val="afffffffff1"/>
      </w:pPr>
      <w:r w:rsidRPr="00772EEF">
        <w:rPr>
          <w:rFonts w:hint="eastAsia"/>
        </w:rPr>
        <w:t>建立并保存抽样记录及检测报告。</w:t>
      </w:r>
    </w:p>
    <w:p w14:paraId="6B172603" w14:textId="77777777" w:rsidR="00DD1132" w:rsidRPr="00772EEF" w:rsidRDefault="00DD1132" w:rsidP="00DD1132">
      <w:pPr>
        <w:pStyle w:val="affd"/>
        <w:spacing w:before="120" w:after="120"/>
      </w:pPr>
      <w:r w:rsidRPr="00772EEF">
        <w:rPr>
          <w:rFonts w:hint="eastAsia"/>
        </w:rPr>
        <w:t>追溯管理</w:t>
      </w:r>
    </w:p>
    <w:p w14:paraId="721A1E4C" w14:textId="008A87EF" w:rsidR="00DD1132" w:rsidRPr="00772EEF" w:rsidRDefault="00DD1132" w:rsidP="00DD1132">
      <w:pPr>
        <w:pStyle w:val="affffb"/>
        <w:ind w:firstLine="420"/>
      </w:pPr>
      <w:r w:rsidRPr="00772EEF">
        <w:rPr>
          <w:rFonts w:hint="eastAsia"/>
        </w:rPr>
        <w:t>宜采用产品编码或二维码等现代信息技术编制追溯码。追溯码的编制和使用应在追溯管理制度文件中规定。追溯码宜包括荔枝品种、</w:t>
      </w:r>
      <w:r w:rsidR="00DC0D1D" w:rsidRPr="00772EEF">
        <w:rPr>
          <w:rFonts w:hint="eastAsia"/>
        </w:rPr>
        <w:t>园地区号</w:t>
      </w:r>
      <w:r w:rsidRPr="00772EEF">
        <w:rPr>
          <w:rFonts w:hint="eastAsia"/>
        </w:rPr>
        <w:t>、采收时间等信息内容。</w:t>
      </w:r>
    </w:p>
    <w:p w14:paraId="6F094850" w14:textId="77777777" w:rsidR="00DD1132" w:rsidRPr="00772EEF" w:rsidRDefault="00DD1132" w:rsidP="00DD1132">
      <w:pPr>
        <w:pStyle w:val="affd"/>
        <w:spacing w:before="120" w:after="120"/>
      </w:pPr>
      <w:r w:rsidRPr="00772EEF">
        <w:rPr>
          <w:rFonts w:hint="eastAsia"/>
        </w:rPr>
        <w:t>投诉处理</w:t>
      </w:r>
    </w:p>
    <w:p w14:paraId="522804E5" w14:textId="77777777" w:rsidR="00DD1132" w:rsidRPr="00772EEF" w:rsidRDefault="00DD1132" w:rsidP="00DD1132">
      <w:pPr>
        <w:pStyle w:val="afffffffff1"/>
      </w:pPr>
      <w:r w:rsidRPr="00772EEF">
        <w:rPr>
          <w:rFonts w:hint="eastAsia"/>
        </w:rPr>
        <w:t>发生投诉和荔枝质量安全问题时，应按照投诉处理程序，采取相应的纠正措施，并建立和保存相关记录。</w:t>
      </w:r>
    </w:p>
    <w:p w14:paraId="6450AB51" w14:textId="77777777" w:rsidR="00DD1132" w:rsidRPr="00772EEF" w:rsidRDefault="00DD1132" w:rsidP="00DD1132">
      <w:pPr>
        <w:pStyle w:val="afffffffff1"/>
      </w:pPr>
      <w:r w:rsidRPr="00772EEF">
        <w:rPr>
          <w:rFonts w:hint="eastAsia"/>
        </w:rPr>
        <w:t>发现荔枝产品有安全危害时应及时通知相关方（管理部门/客户/消费者）并召回产品。</w:t>
      </w:r>
    </w:p>
    <w:p w14:paraId="129E283A" w14:textId="11C6FC80" w:rsidR="004B3E93" w:rsidRPr="00772EEF" w:rsidRDefault="004B3E93" w:rsidP="00DD1132">
      <w:pPr>
        <w:pStyle w:val="affffb"/>
        <w:ind w:firstLine="420"/>
      </w:pPr>
    </w:p>
    <w:p w14:paraId="5879F802" w14:textId="77777777" w:rsidR="00CF109D" w:rsidRPr="00772EEF" w:rsidRDefault="00CF109D" w:rsidP="00060947">
      <w:pPr>
        <w:pStyle w:val="affffb"/>
        <w:ind w:firstLine="420"/>
      </w:pPr>
    </w:p>
    <w:p w14:paraId="5A2C54BE" w14:textId="77777777" w:rsidR="00816F78" w:rsidRPr="00772EEF" w:rsidRDefault="00816F78" w:rsidP="003E019F">
      <w:pPr>
        <w:pStyle w:val="affffb"/>
        <w:ind w:firstLine="420"/>
        <w:sectPr w:rsidR="00816F78" w:rsidRPr="00772EEF" w:rsidSect="00121830">
          <w:headerReference w:type="even" r:id="rId20"/>
          <w:headerReference w:type="default" r:id="rId21"/>
          <w:footerReference w:type="default" r:id="rId22"/>
          <w:pgSz w:w="11906" w:h="16838" w:code="9"/>
          <w:pgMar w:top="1928" w:right="1134" w:bottom="1134" w:left="1134" w:header="1418" w:footer="1134" w:gutter="284"/>
          <w:pgNumType w:start="1"/>
          <w:cols w:space="425"/>
          <w:formProt w:val="0"/>
          <w:docGrid w:linePitch="312"/>
        </w:sectPr>
      </w:pPr>
    </w:p>
    <w:p w14:paraId="71BBEC11" w14:textId="77777777" w:rsidR="00060947" w:rsidRPr="00772EEF" w:rsidRDefault="00060947" w:rsidP="00816F78">
      <w:pPr>
        <w:pStyle w:val="af8"/>
      </w:pPr>
      <w:bookmarkStart w:id="48" w:name="BookMark5"/>
      <w:bookmarkEnd w:id="22"/>
    </w:p>
    <w:p w14:paraId="515C295B" w14:textId="77777777" w:rsidR="00816F78" w:rsidRPr="00772EEF" w:rsidRDefault="00816F78" w:rsidP="00816F78">
      <w:pPr>
        <w:pStyle w:val="afe"/>
      </w:pPr>
    </w:p>
    <w:p w14:paraId="57AB7886" w14:textId="2F8FF548" w:rsidR="00816F78" w:rsidRPr="00772EEF" w:rsidRDefault="00816F78" w:rsidP="00816F78">
      <w:pPr>
        <w:pStyle w:val="aff3"/>
        <w:spacing w:after="120"/>
      </w:pPr>
      <w:r w:rsidRPr="00772EEF">
        <w:br/>
      </w:r>
      <w:r w:rsidRPr="00772EEF">
        <w:rPr>
          <w:rFonts w:hint="eastAsia"/>
        </w:rPr>
        <w:t>（资料性）</w:t>
      </w:r>
      <w:r w:rsidRPr="00772EEF">
        <w:br/>
      </w:r>
      <w:r w:rsidR="00FA5F1C" w:rsidRPr="00772EEF">
        <w:rPr>
          <w:rFonts w:hint="eastAsia"/>
        </w:rPr>
        <w:t>禁限用农药名录</w:t>
      </w:r>
    </w:p>
    <w:p w14:paraId="243CAE8D" w14:textId="28DD8B37" w:rsidR="00FA5F1C" w:rsidRPr="00772EEF" w:rsidRDefault="00C34DAD" w:rsidP="00FA5F1C">
      <w:pPr>
        <w:pStyle w:val="affffb"/>
        <w:ind w:firstLine="420"/>
      </w:pPr>
      <w:r w:rsidRPr="00772EEF">
        <w:rPr>
          <w:rFonts w:hint="eastAsia"/>
        </w:rPr>
        <w:t>禁止使用的农药</w:t>
      </w:r>
      <w:r w:rsidR="00FA5F1C" w:rsidRPr="00772EEF">
        <w:rPr>
          <w:rFonts w:hint="eastAsia"/>
        </w:rPr>
        <w:t>见</w:t>
      </w:r>
      <w:r w:rsidRPr="00772EEF">
        <w:rPr>
          <w:rFonts w:hint="eastAsia"/>
        </w:rPr>
        <w:t>表A.1</w:t>
      </w:r>
      <w:r w:rsidR="00FA5F1C" w:rsidRPr="00772EEF">
        <w:rPr>
          <w:rFonts w:hint="eastAsia"/>
        </w:rPr>
        <w:t>，在部分范围内禁止使用的农药（12种）见</w:t>
      </w:r>
      <w:r w:rsidRPr="00772EEF">
        <w:rPr>
          <w:rFonts w:hint="eastAsia"/>
        </w:rPr>
        <w:t>表A.2</w:t>
      </w:r>
      <w:r w:rsidR="00FA5F1C" w:rsidRPr="00772EEF">
        <w:rPr>
          <w:rFonts w:hint="eastAsia"/>
        </w:rPr>
        <w:t>。</w:t>
      </w:r>
    </w:p>
    <w:p w14:paraId="47010E38" w14:textId="316B9807" w:rsidR="00FA5F1C" w:rsidRPr="00772EEF" w:rsidRDefault="00C34DAD" w:rsidP="00FA5F1C">
      <w:pPr>
        <w:pStyle w:val="aff"/>
        <w:spacing w:before="120" w:after="120"/>
        <w:ind w:firstLine="420"/>
      </w:pPr>
      <w:r w:rsidRPr="00772EEF">
        <w:rPr>
          <w:rFonts w:hint="eastAsia"/>
        </w:rPr>
        <w:t>禁止使</w:t>
      </w:r>
      <w:r w:rsidR="00FA5F1C" w:rsidRPr="00772EEF">
        <w:t>用</w:t>
      </w:r>
      <w:r w:rsidRPr="00772EEF">
        <w:rPr>
          <w:rFonts w:hint="eastAsia"/>
        </w:rPr>
        <w:t>的</w:t>
      </w:r>
      <w:r w:rsidR="00FA5F1C" w:rsidRPr="00772EEF">
        <w:t>农药</w:t>
      </w:r>
      <w:r w:rsidRPr="00772EEF">
        <w:rPr>
          <w:rFonts w:hint="eastAsia"/>
        </w:rPr>
        <w:t>（60种）</w:t>
      </w:r>
    </w:p>
    <w:tbl>
      <w:tblPr>
        <w:tblStyle w:val="afffffffffc"/>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332"/>
        <w:gridCol w:w="1333"/>
        <w:gridCol w:w="1334"/>
        <w:gridCol w:w="1334"/>
        <w:gridCol w:w="1334"/>
        <w:gridCol w:w="1334"/>
        <w:gridCol w:w="1333"/>
      </w:tblGrid>
      <w:tr w:rsidR="00772EEF" w:rsidRPr="00772EEF" w14:paraId="708B3CED" w14:textId="77777777" w:rsidTr="00C34DAD">
        <w:tc>
          <w:tcPr>
            <w:tcW w:w="1334" w:type="dxa"/>
          </w:tcPr>
          <w:p w14:paraId="00E7757D" w14:textId="77777777" w:rsidR="00C34DAD" w:rsidRPr="00772EEF" w:rsidRDefault="00C34DAD" w:rsidP="00AA3552">
            <w:pPr>
              <w:pStyle w:val="affffb"/>
              <w:ind w:firstLineChars="0" w:firstLine="0"/>
            </w:pPr>
            <w:r w:rsidRPr="00772EEF">
              <w:rPr>
                <w:rFonts w:hint="eastAsia"/>
              </w:rPr>
              <w:t>六六六</w:t>
            </w:r>
          </w:p>
        </w:tc>
        <w:tc>
          <w:tcPr>
            <w:tcW w:w="1335" w:type="dxa"/>
          </w:tcPr>
          <w:p w14:paraId="4A92DBA8" w14:textId="77777777" w:rsidR="00C34DAD" w:rsidRPr="00772EEF" w:rsidRDefault="00C34DAD" w:rsidP="00AA3552">
            <w:pPr>
              <w:pStyle w:val="affffb"/>
              <w:ind w:firstLineChars="0" w:firstLine="0"/>
            </w:pPr>
            <w:r w:rsidRPr="00772EEF">
              <w:rPr>
                <w:rFonts w:hint="eastAsia"/>
              </w:rPr>
              <w:t>滴滴涕</w:t>
            </w:r>
          </w:p>
        </w:tc>
        <w:tc>
          <w:tcPr>
            <w:tcW w:w="1335" w:type="dxa"/>
          </w:tcPr>
          <w:p w14:paraId="7F018C0D" w14:textId="77777777" w:rsidR="00C34DAD" w:rsidRPr="00772EEF" w:rsidRDefault="00C34DAD" w:rsidP="00AA3552">
            <w:pPr>
              <w:pStyle w:val="affffb"/>
              <w:ind w:firstLineChars="0" w:firstLine="0"/>
            </w:pPr>
            <w:r w:rsidRPr="00772EEF">
              <w:rPr>
                <w:rFonts w:hint="eastAsia"/>
              </w:rPr>
              <w:t>毒杀芬</w:t>
            </w:r>
          </w:p>
        </w:tc>
        <w:tc>
          <w:tcPr>
            <w:tcW w:w="1335" w:type="dxa"/>
          </w:tcPr>
          <w:p w14:paraId="7966DA16" w14:textId="77777777" w:rsidR="00C34DAD" w:rsidRPr="00772EEF" w:rsidRDefault="00C34DAD" w:rsidP="00AA3552">
            <w:pPr>
              <w:pStyle w:val="affffb"/>
              <w:ind w:firstLineChars="0" w:firstLine="0"/>
            </w:pPr>
            <w:r w:rsidRPr="00772EEF">
              <w:rPr>
                <w:rFonts w:hint="eastAsia"/>
              </w:rPr>
              <w:t>二溴氯丙烷</w:t>
            </w:r>
          </w:p>
        </w:tc>
        <w:tc>
          <w:tcPr>
            <w:tcW w:w="1335" w:type="dxa"/>
          </w:tcPr>
          <w:p w14:paraId="79C9787F" w14:textId="77777777" w:rsidR="00C34DAD" w:rsidRPr="00772EEF" w:rsidRDefault="00C34DAD" w:rsidP="00AA3552">
            <w:pPr>
              <w:pStyle w:val="affffb"/>
              <w:ind w:firstLineChars="0" w:firstLine="0"/>
            </w:pPr>
            <w:r w:rsidRPr="00772EEF">
              <w:rPr>
                <w:rFonts w:hint="eastAsia"/>
              </w:rPr>
              <w:t>杀虫脒</w:t>
            </w:r>
          </w:p>
        </w:tc>
        <w:tc>
          <w:tcPr>
            <w:tcW w:w="1335" w:type="dxa"/>
          </w:tcPr>
          <w:p w14:paraId="41209FBD" w14:textId="77777777" w:rsidR="00C34DAD" w:rsidRPr="00772EEF" w:rsidRDefault="00C34DAD" w:rsidP="00AA3552">
            <w:pPr>
              <w:pStyle w:val="affffb"/>
              <w:ind w:firstLineChars="0" w:firstLine="0"/>
            </w:pPr>
            <w:r w:rsidRPr="00772EEF">
              <w:rPr>
                <w:rFonts w:hint="eastAsia"/>
              </w:rPr>
              <w:t>二溴乙烷</w:t>
            </w:r>
          </w:p>
        </w:tc>
        <w:tc>
          <w:tcPr>
            <w:tcW w:w="1335" w:type="dxa"/>
          </w:tcPr>
          <w:p w14:paraId="1B9CFC64" w14:textId="77777777" w:rsidR="00C34DAD" w:rsidRPr="00772EEF" w:rsidRDefault="00C34DAD" w:rsidP="00AA3552">
            <w:pPr>
              <w:pStyle w:val="affffb"/>
              <w:ind w:firstLineChars="0" w:firstLine="0"/>
            </w:pPr>
          </w:p>
        </w:tc>
      </w:tr>
      <w:tr w:rsidR="00772EEF" w:rsidRPr="00772EEF" w14:paraId="5881B84D" w14:textId="77777777" w:rsidTr="00C34DAD">
        <w:tc>
          <w:tcPr>
            <w:tcW w:w="1334" w:type="dxa"/>
          </w:tcPr>
          <w:p w14:paraId="28AD3D92" w14:textId="77777777" w:rsidR="00C34DAD" w:rsidRPr="00772EEF" w:rsidRDefault="00C34DAD" w:rsidP="00AA3552">
            <w:pPr>
              <w:pStyle w:val="affffb"/>
              <w:ind w:firstLineChars="0" w:firstLine="0"/>
            </w:pPr>
            <w:r w:rsidRPr="00772EEF">
              <w:rPr>
                <w:rFonts w:hint="eastAsia"/>
              </w:rPr>
              <w:t>除草醚</w:t>
            </w:r>
          </w:p>
        </w:tc>
        <w:tc>
          <w:tcPr>
            <w:tcW w:w="1335" w:type="dxa"/>
          </w:tcPr>
          <w:p w14:paraId="191FCC0E" w14:textId="77777777" w:rsidR="00C34DAD" w:rsidRPr="00772EEF" w:rsidRDefault="00C34DAD" w:rsidP="00AA3552">
            <w:pPr>
              <w:pStyle w:val="affffb"/>
              <w:ind w:firstLineChars="0" w:firstLine="0"/>
            </w:pPr>
            <w:r w:rsidRPr="00772EEF">
              <w:rPr>
                <w:rFonts w:hint="eastAsia"/>
              </w:rPr>
              <w:t>艾氏剂</w:t>
            </w:r>
          </w:p>
        </w:tc>
        <w:tc>
          <w:tcPr>
            <w:tcW w:w="1335" w:type="dxa"/>
          </w:tcPr>
          <w:p w14:paraId="73E3E988" w14:textId="77777777" w:rsidR="00C34DAD" w:rsidRPr="00772EEF" w:rsidRDefault="00C34DAD" w:rsidP="00AA3552">
            <w:pPr>
              <w:pStyle w:val="affffb"/>
              <w:ind w:firstLineChars="0" w:firstLine="0"/>
            </w:pPr>
            <w:r w:rsidRPr="00772EEF">
              <w:rPr>
                <w:rFonts w:hint="eastAsia"/>
              </w:rPr>
              <w:t>狄氏剂</w:t>
            </w:r>
          </w:p>
        </w:tc>
        <w:tc>
          <w:tcPr>
            <w:tcW w:w="1335" w:type="dxa"/>
          </w:tcPr>
          <w:p w14:paraId="09830C4F" w14:textId="77777777" w:rsidR="00C34DAD" w:rsidRPr="00772EEF" w:rsidRDefault="00C34DAD" w:rsidP="00AA3552">
            <w:pPr>
              <w:pStyle w:val="affffb"/>
              <w:ind w:firstLineChars="0" w:firstLine="0"/>
            </w:pPr>
            <w:r w:rsidRPr="00772EEF">
              <w:rPr>
                <w:rFonts w:hint="eastAsia"/>
              </w:rPr>
              <w:t>汞制剂</w:t>
            </w:r>
          </w:p>
        </w:tc>
        <w:tc>
          <w:tcPr>
            <w:tcW w:w="1335" w:type="dxa"/>
          </w:tcPr>
          <w:p w14:paraId="037BD698" w14:textId="77777777" w:rsidR="00C34DAD" w:rsidRPr="00772EEF" w:rsidRDefault="00C34DAD" w:rsidP="00AA3552">
            <w:pPr>
              <w:pStyle w:val="affffb"/>
              <w:ind w:firstLineChars="0" w:firstLine="0"/>
            </w:pPr>
            <w:r w:rsidRPr="00772EEF">
              <w:rPr>
                <w:rFonts w:hint="eastAsia"/>
              </w:rPr>
              <w:t>砷类</w:t>
            </w:r>
          </w:p>
        </w:tc>
        <w:tc>
          <w:tcPr>
            <w:tcW w:w="1335" w:type="dxa"/>
          </w:tcPr>
          <w:p w14:paraId="40E438EB" w14:textId="77777777" w:rsidR="00C34DAD" w:rsidRPr="00772EEF" w:rsidRDefault="00C34DAD" w:rsidP="00AA3552">
            <w:pPr>
              <w:pStyle w:val="affffb"/>
              <w:ind w:firstLineChars="0" w:firstLine="0"/>
            </w:pPr>
            <w:r w:rsidRPr="00772EEF">
              <w:rPr>
                <w:rFonts w:hint="eastAsia"/>
              </w:rPr>
              <w:t>铅类</w:t>
            </w:r>
          </w:p>
        </w:tc>
        <w:tc>
          <w:tcPr>
            <w:tcW w:w="1335" w:type="dxa"/>
          </w:tcPr>
          <w:p w14:paraId="0E6875F4" w14:textId="77777777" w:rsidR="00C34DAD" w:rsidRPr="00772EEF" w:rsidRDefault="00C34DAD" w:rsidP="00AA3552">
            <w:pPr>
              <w:pStyle w:val="affffb"/>
              <w:ind w:firstLineChars="0" w:firstLine="0"/>
            </w:pPr>
          </w:p>
        </w:tc>
      </w:tr>
      <w:tr w:rsidR="00772EEF" w:rsidRPr="00772EEF" w14:paraId="79598CDC" w14:textId="77777777" w:rsidTr="00C34DAD">
        <w:tc>
          <w:tcPr>
            <w:tcW w:w="1334" w:type="dxa"/>
          </w:tcPr>
          <w:p w14:paraId="038857B0" w14:textId="77777777" w:rsidR="00C34DAD" w:rsidRPr="00772EEF" w:rsidRDefault="00C34DAD" w:rsidP="00AA3552">
            <w:pPr>
              <w:pStyle w:val="affffb"/>
              <w:ind w:firstLineChars="0" w:firstLine="0"/>
            </w:pPr>
            <w:r w:rsidRPr="00772EEF">
              <w:rPr>
                <w:rFonts w:hint="eastAsia"/>
              </w:rPr>
              <w:t>敌枯双</w:t>
            </w:r>
          </w:p>
        </w:tc>
        <w:tc>
          <w:tcPr>
            <w:tcW w:w="1335" w:type="dxa"/>
          </w:tcPr>
          <w:p w14:paraId="2098BC21" w14:textId="77777777" w:rsidR="00C34DAD" w:rsidRPr="00772EEF" w:rsidRDefault="00C34DAD" w:rsidP="00AA3552">
            <w:pPr>
              <w:pStyle w:val="affffb"/>
              <w:ind w:firstLineChars="0" w:firstLine="0"/>
            </w:pPr>
            <w:r w:rsidRPr="00772EEF">
              <w:rPr>
                <w:rFonts w:hint="eastAsia"/>
              </w:rPr>
              <w:t>氟乙酰胺</w:t>
            </w:r>
          </w:p>
        </w:tc>
        <w:tc>
          <w:tcPr>
            <w:tcW w:w="1335" w:type="dxa"/>
          </w:tcPr>
          <w:p w14:paraId="1E75F284" w14:textId="77777777" w:rsidR="00C34DAD" w:rsidRPr="00772EEF" w:rsidRDefault="00C34DAD" w:rsidP="00AA3552">
            <w:pPr>
              <w:pStyle w:val="affffb"/>
              <w:ind w:firstLineChars="0" w:firstLine="0"/>
            </w:pPr>
            <w:r w:rsidRPr="00772EEF">
              <w:rPr>
                <w:rFonts w:hint="eastAsia"/>
              </w:rPr>
              <w:t>甘氟</w:t>
            </w:r>
          </w:p>
        </w:tc>
        <w:tc>
          <w:tcPr>
            <w:tcW w:w="1335" w:type="dxa"/>
          </w:tcPr>
          <w:p w14:paraId="2DE57218" w14:textId="77777777" w:rsidR="00C34DAD" w:rsidRPr="00772EEF" w:rsidRDefault="00C34DAD" w:rsidP="00AA3552">
            <w:pPr>
              <w:pStyle w:val="affffb"/>
              <w:ind w:firstLineChars="0" w:firstLine="0"/>
            </w:pPr>
            <w:r w:rsidRPr="00772EEF">
              <w:rPr>
                <w:rFonts w:hint="eastAsia"/>
              </w:rPr>
              <w:t>毒鼠强</w:t>
            </w:r>
          </w:p>
        </w:tc>
        <w:tc>
          <w:tcPr>
            <w:tcW w:w="1335" w:type="dxa"/>
          </w:tcPr>
          <w:p w14:paraId="5656C8C7" w14:textId="77777777" w:rsidR="00C34DAD" w:rsidRPr="00772EEF" w:rsidRDefault="00C34DAD" w:rsidP="00AA3552">
            <w:pPr>
              <w:pStyle w:val="affffb"/>
              <w:ind w:firstLineChars="0" w:firstLine="0"/>
            </w:pPr>
            <w:r w:rsidRPr="00772EEF">
              <w:rPr>
                <w:rFonts w:hint="eastAsia"/>
              </w:rPr>
              <w:t>氟乙酸钠</w:t>
            </w:r>
          </w:p>
        </w:tc>
        <w:tc>
          <w:tcPr>
            <w:tcW w:w="1335" w:type="dxa"/>
          </w:tcPr>
          <w:p w14:paraId="5A614DC3" w14:textId="77777777" w:rsidR="00C34DAD" w:rsidRPr="00772EEF" w:rsidRDefault="00C34DAD" w:rsidP="00AA3552">
            <w:pPr>
              <w:pStyle w:val="affffb"/>
              <w:ind w:firstLineChars="0" w:firstLine="0"/>
            </w:pPr>
            <w:r w:rsidRPr="00772EEF">
              <w:rPr>
                <w:rFonts w:hint="eastAsia"/>
              </w:rPr>
              <w:t>毒鼠硅</w:t>
            </w:r>
          </w:p>
        </w:tc>
        <w:tc>
          <w:tcPr>
            <w:tcW w:w="1335" w:type="dxa"/>
          </w:tcPr>
          <w:p w14:paraId="61F11904" w14:textId="77777777" w:rsidR="00C34DAD" w:rsidRPr="00772EEF" w:rsidRDefault="00C34DAD" w:rsidP="00AA3552">
            <w:pPr>
              <w:pStyle w:val="affffb"/>
              <w:ind w:firstLineChars="0" w:firstLine="0"/>
            </w:pPr>
          </w:p>
        </w:tc>
      </w:tr>
      <w:tr w:rsidR="00772EEF" w:rsidRPr="00772EEF" w14:paraId="414FF236" w14:textId="77777777" w:rsidTr="00C34DAD">
        <w:tc>
          <w:tcPr>
            <w:tcW w:w="1334" w:type="dxa"/>
          </w:tcPr>
          <w:p w14:paraId="7B7DCF07" w14:textId="77777777" w:rsidR="00C34DAD" w:rsidRPr="00772EEF" w:rsidRDefault="00C34DAD" w:rsidP="00AA3552">
            <w:pPr>
              <w:pStyle w:val="affffb"/>
              <w:ind w:firstLineChars="0" w:firstLine="0"/>
            </w:pPr>
            <w:r w:rsidRPr="00772EEF">
              <w:rPr>
                <w:rFonts w:hint="eastAsia"/>
              </w:rPr>
              <w:t>甲胺磷</w:t>
            </w:r>
          </w:p>
        </w:tc>
        <w:tc>
          <w:tcPr>
            <w:tcW w:w="1335" w:type="dxa"/>
          </w:tcPr>
          <w:p w14:paraId="247C2A2B" w14:textId="77777777" w:rsidR="00C34DAD" w:rsidRPr="00772EEF" w:rsidRDefault="00C34DAD" w:rsidP="00AA3552">
            <w:pPr>
              <w:pStyle w:val="affffb"/>
              <w:ind w:firstLineChars="0" w:firstLine="0"/>
            </w:pPr>
            <w:r w:rsidRPr="00772EEF">
              <w:rPr>
                <w:rFonts w:hint="eastAsia"/>
              </w:rPr>
              <w:t>对硫磷</w:t>
            </w:r>
          </w:p>
        </w:tc>
        <w:tc>
          <w:tcPr>
            <w:tcW w:w="1335" w:type="dxa"/>
          </w:tcPr>
          <w:p w14:paraId="4A6A7961" w14:textId="77777777" w:rsidR="00C34DAD" w:rsidRPr="00772EEF" w:rsidRDefault="00C34DAD" w:rsidP="00AA3552">
            <w:pPr>
              <w:pStyle w:val="affffb"/>
              <w:ind w:firstLineChars="0" w:firstLine="0"/>
            </w:pPr>
            <w:r w:rsidRPr="00772EEF">
              <w:rPr>
                <w:rFonts w:hint="eastAsia"/>
              </w:rPr>
              <w:t>甲基对硫磷</w:t>
            </w:r>
          </w:p>
        </w:tc>
        <w:tc>
          <w:tcPr>
            <w:tcW w:w="1335" w:type="dxa"/>
          </w:tcPr>
          <w:p w14:paraId="71BF5C32" w14:textId="77777777" w:rsidR="00C34DAD" w:rsidRPr="00772EEF" w:rsidRDefault="00C34DAD" w:rsidP="00AA3552">
            <w:pPr>
              <w:pStyle w:val="affffb"/>
              <w:ind w:firstLineChars="0" w:firstLine="0"/>
            </w:pPr>
            <w:r w:rsidRPr="00772EEF">
              <w:rPr>
                <w:rFonts w:hint="eastAsia"/>
              </w:rPr>
              <w:t>久效磷</w:t>
            </w:r>
          </w:p>
        </w:tc>
        <w:tc>
          <w:tcPr>
            <w:tcW w:w="1335" w:type="dxa"/>
          </w:tcPr>
          <w:p w14:paraId="5540E1D3" w14:textId="77777777" w:rsidR="00C34DAD" w:rsidRPr="00772EEF" w:rsidRDefault="00C34DAD" w:rsidP="00AA3552">
            <w:pPr>
              <w:pStyle w:val="affffb"/>
              <w:ind w:firstLineChars="0" w:firstLine="0"/>
            </w:pPr>
            <w:r w:rsidRPr="00772EEF">
              <w:rPr>
                <w:rFonts w:hint="eastAsia"/>
              </w:rPr>
              <w:t>磷胺</w:t>
            </w:r>
          </w:p>
        </w:tc>
        <w:tc>
          <w:tcPr>
            <w:tcW w:w="1335" w:type="dxa"/>
          </w:tcPr>
          <w:p w14:paraId="352438A4" w14:textId="77777777" w:rsidR="00C34DAD" w:rsidRPr="00772EEF" w:rsidRDefault="00C34DAD" w:rsidP="00AA3552">
            <w:pPr>
              <w:pStyle w:val="affffb"/>
              <w:ind w:firstLineChars="0" w:firstLine="0"/>
            </w:pPr>
            <w:r w:rsidRPr="00772EEF">
              <w:rPr>
                <w:rFonts w:hint="eastAsia"/>
              </w:rPr>
              <w:t>苯线磷</w:t>
            </w:r>
          </w:p>
        </w:tc>
        <w:tc>
          <w:tcPr>
            <w:tcW w:w="1335" w:type="dxa"/>
          </w:tcPr>
          <w:p w14:paraId="499DAF03" w14:textId="77777777" w:rsidR="00C34DAD" w:rsidRPr="00772EEF" w:rsidRDefault="00C34DAD" w:rsidP="00AA3552">
            <w:pPr>
              <w:pStyle w:val="affffb"/>
              <w:ind w:firstLineChars="0" w:firstLine="0"/>
            </w:pPr>
          </w:p>
        </w:tc>
      </w:tr>
      <w:tr w:rsidR="00772EEF" w:rsidRPr="00772EEF" w14:paraId="4A806FC6" w14:textId="77777777" w:rsidTr="00C34DAD">
        <w:tc>
          <w:tcPr>
            <w:tcW w:w="1334" w:type="dxa"/>
          </w:tcPr>
          <w:p w14:paraId="330BDF94" w14:textId="77777777" w:rsidR="00C34DAD" w:rsidRPr="00772EEF" w:rsidRDefault="00C34DAD" w:rsidP="00AA3552">
            <w:pPr>
              <w:pStyle w:val="affffb"/>
              <w:ind w:firstLineChars="0" w:firstLine="0"/>
            </w:pPr>
            <w:r w:rsidRPr="00772EEF">
              <w:rPr>
                <w:rFonts w:hint="eastAsia"/>
              </w:rPr>
              <w:t>地虫硫磷</w:t>
            </w:r>
          </w:p>
        </w:tc>
        <w:tc>
          <w:tcPr>
            <w:tcW w:w="1335" w:type="dxa"/>
          </w:tcPr>
          <w:p w14:paraId="698D0210" w14:textId="77777777" w:rsidR="00C34DAD" w:rsidRPr="00772EEF" w:rsidRDefault="00C34DAD" w:rsidP="00AA3552">
            <w:pPr>
              <w:pStyle w:val="affffb"/>
              <w:ind w:firstLineChars="0" w:firstLine="0"/>
            </w:pPr>
            <w:r w:rsidRPr="00772EEF">
              <w:rPr>
                <w:rFonts w:hint="eastAsia"/>
              </w:rPr>
              <w:t>甲基硫环磷</w:t>
            </w:r>
          </w:p>
        </w:tc>
        <w:tc>
          <w:tcPr>
            <w:tcW w:w="1335" w:type="dxa"/>
          </w:tcPr>
          <w:p w14:paraId="6194FCB9" w14:textId="77777777" w:rsidR="00C34DAD" w:rsidRPr="00772EEF" w:rsidRDefault="00C34DAD" w:rsidP="00AA3552">
            <w:pPr>
              <w:pStyle w:val="affffb"/>
              <w:ind w:firstLineChars="0" w:firstLine="0"/>
            </w:pPr>
            <w:r w:rsidRPr="00772EEF">
              <w:rPr>
                <w:rFonts w:hint="eastAsia"/>
              </w:rPr>
              <w:t>磷化钙</w:t>
            </w:r>
          </w:p>
        </w:tc>
        <w:tc>
          <w:tcPr>
            <w:tcW w:w="1335" w:type="dxa"/>
          </w:tcPr>
          <w:p w14:paraId="2BB0280A" w14:textId="77777777" w:rsidR="00C34DAD" w:rsidRPr="00772EEF" w:rsidRDefault="00C34DAD" w:rsidP="00AA3552">
            <w:pPr>
              <w:pStyle w:val="affffb"/>
              <w:ind w:firstLineChars="0" w:firstLine="0"/>
            </w:pPr>
            <w:r w:rsidRPr="00772EEF">
              <w:rPr>
                <w:rFonts w:hint="eastAsia"/>
              </w:rPr>
              <w:t>磷化镁</w:t>
            </w:r>
          </w:p>
        </w:tc>
        <w:tc>
          <w:tcPr>
            <w:tcW w:w="1335" w:type="dxa"/>
          </w:tcPr>
          <w:p w14:paraId="1FFCD184" w14:textId="77777777" w:rsidR="00C34DAD" w:rsidRPr="00772EEF" w:rsidRDefault="00C34DAD" w:rsidP="00AA3552">
            <w:pPr>
              <w:pStyle w:val="affffb"/>
              <w:ind w:firstLineChars="0" w:firstLine="0"/>
            </w:pPr>
            <w:r w:rsidRPr="00772EEF">
              <w:rPr>
                <w:rFonts w:hint="eastAsia"/>
              </w:rPr>
              <w:t>磷化锌</w:t>
            </w:r>
          </w:p>
        </w:tc>
        <w:tc>
          <w:tcPr>
            <w:tcW w:w="1335" w:type="dxa"/>
          </w:tcPr>
          <w:p w14:paraId="40FE6C2D" w14:textId="77777777" w:rsidR="00C34DAD" w:rsidRPr="00772EEF" w:rsidRDefault="00C34DAD" w:rsidP="00AA3552">
            <w:pPr>
              <w:pStyle w:val="affffb"/>
              <w:ind w:firstLineChars="0" w:firstLine="0"/>
            </w:pPr>
            <w:r w:rsidRPr="00772EEF">
              <w:rPr>
                <w:rFonts w:hint="eastAsia"/>
              </w:rPr>
              <w:t>硫线磷</w:t>
            </w:r>
          </w:p>
        </w:tc>
        <w:tc>
          <w:tcPr>
            <w:tcW w:w="1335" w:type="dxa"/>
          </w:tcPr>
          <w:p w14:paraId="7B88CF2A" w14:textId="77777777" w:rsidR="00C34DAD" w:rsidRPr="00772EEF" w:rsidRDefault="00C34DAD" w:rsidP="00AA3552">
            <w:pPr>
              <w:pStyle w:val="affffb"/>
              <w:ind w:firstLineChars="0" w:firstLine="0"/>
            </w:pPr>
          </w:p>
        </w:tc>
      </w:tr>
      <w:tr w:rsidR="00772EEF" w:rsidRPr="00772EEF" w14:paraId="1F24708E" w14:textId="77777777" w:rsidTr="00C34DAD">
        <w:tc>
          <w:tcPr>
            <w:tcW w:w="1334" w:type="dxa"/>
          </w:tcPr>
          <w:p w14:paraId="3C4CDFF6" w14:textId="77777777" w:rsidR="00C34DAD" w:rsidRPr="00772EEF" w:rsidRDefault="00C34DAD" w:rsidP="00AA3552">
            <w:pPr>
              <w:pStyle w:val="affffb"/>
              <w:ind w:firstLineChars="0" w:firstLine="0"/>
            </w:pPr>
            <w:r w:rsidRPr="00772EEF">
              <w:rPr>
                <w:rFonts w:hint="eastAsia"/>
              </w:rPr>
              <w:t>蝇毒磷</w:t>
            </w:r>
          </w:p>
        </w:tc>
        <w:tc>
          <w:tcPr>
            <w:tcW w:w="1335" w:type="dxa"/>
          </w:tcPr>
          <w:p w14:paraId="6C38C2D2" w14:textId="77777777" w:rsidR="00C34DAD" w:rsidRPr="00772EEF" w:rsidRDefault="00C34DAD" w:rsidP="00AA3552">
            <w:pPr>
              <w:pStyle w:val="affffb"/>
              <w:ind w:firstLineChars="0" w:firstLine="0"/>
            </w:pPr>
            <w:r w:rsidRPr="00772EEF">
              <w:rPr>
                <w:rFonts w:hint="eastAsia"/>
              </w:rPr>
              <w:t>治螟磷</w:t>
            </w:r>
          </w:p>
        </w:tc>
        <w:tc>
          <w:tcPr>
            <w:tcW w:w="1335" w:type="dxa"/>
          </w:tcPr>
          <w:p w14:paraId="5896E60D" w14:textId="77777777" w:rsidR="00C34DAD" w:rsidRPr="00772EEF" w:rsidRDefault="00C34DAD" w:rsidP="00AA3552">
            <w:pPr>
              <w:pStyle w:val="affffb"/>
              <w:ind w:firstLineChars="0" w:firstLine="0"/>
            </w:pPr>
            <w:r w:rsidRPr="00772EEF">
              <w:rPr>
                <w:rFonts w:hint="eastAsia"/>
              </w:rPr>
              <w:t>特丁硫磷</w:t>
            </w:r>
          </w:p>
        </w:tc>
        <w:tc>
          <w:tcPr>
            <w:tcW w:w="1335" w:type="dxa"/>
          </w:tcPr>
          <w:p w14:paraId="300472FD" w14:textId="77777777" w:rsidR="00C34DAD" w:rsidRPr="00772EEF" w:rsidRDefault="00C34DAD" w:rsidP="00AA3552">
            <w:pPr>
              <w:pStyle w:val="affffb"/>
              <w:ind w:firstLineChars="0" w:firstLine="0"/>
            </w:pPr>
            <w:r w:rsidRPr="00772EEF">
              <w:rPr>
                <w:rFonts w:hint="eastAsia"/>
              </w:rPr>
              <w:t>氯磺隆</w:t>
            </w:r>
          </w:p>
        </w:tc>
        <w:tc>
          <w:tcPr>
            <w:tcW w:w="1335" w:type="dxa"/>
          </w:tcPr>
          <w:p w14:paraId="35BC2DD3" w14:textId="77777777" w:rsidR="00C34DAD" w:rsidRPr="00772EEF" w:rsidRDefault="00C34DAD" w:rsidP="00AA3552">
            <w:pPr>
              <w:pStyle w:val="affffb"/>
              <w:ind w:firstLineChars="0" w:firstLine="0"/>
            </w:pPr>
            <w:r w:rsidRPr="00772EEF">
              <w:rPr>
                <w:rFonts w:hint="eastAsia"/>
              </w:rPr>
              <w:t>胺苯磺隆</w:t>
            </w:r>
          </w:p>
        </w:tc>
        <w:tc>
          <w:tcPr>
            <w:tcW w:w="1335" w:type="dxa"/>
          </w:tcPr>
          <w:p w14:paraId="0F36D04C" w14:textId="77777777" w:rsidR="00C34DAD" w:rsidRPr="00772EEF" w:rsidRDefault="00C34DAD" w:rsidP="00AA3552">
            <w:pPr>
              <w:pStyle w:val="affffb"/>
              <w:ind w:firstLineChars="0" w:firstLine="0"/>
            </w:pPr>
            <w:r w:rsidRPr="00772EEF">
              <w:rPr>
                <w:rFonts w:hint="eastAsia"/>
              </w:rPr>
              <w:t>甲磺隆</w:t>
            </w:r>
          </w:p>
        </w:tc>
        <w:tc>
          <w:tcPr>
            <w:tcW w:w="1335" w:type="dxa"/>
          </w:tcPr>
          <w:p w14:paraId="44E1A284" w14:textId="77777777" w:rsidR="00C34DAD" w:rsidRPr="00772EEF" w:rsidRDefault="00C34DAD" w:rsidP="00AA3552">
            <w:pPr>
              <w:pStyle w:val="affffb"/>
              <w:ind w:firstLineChars="0" w:firstLine="0"/>
            </w:pPr>
          </w:p>
        </w:tc>
      </w:tr>
      <w:tr w:rsidR="00772EEF" w:rsidRPr="00772EEF" w14:paraId="31D5F028" w14:textId="77777777" w:rsidTr="00C34DAD">
        <w:tc>
          <w:tcPr>
            <w:tcW w:w="1334" w:type="dxa"/>
          </w:tcPr>
          <w:p w14:paraId="53FEBFD1" w14:textId="77777777" w:rsidR="00C34DAD" w:rsidRPr="00772EEF" w:rsidRDefault="00C34DAD" w:rsidP="00AA3552">
            <w:pPr>
              <w:pStyle w:val="affffb"/>
              <w:ind w:firstLineChars="0" w:firstLine="0"/>
            </w:pPr>
            <w:r w:rsidRPr="00772EEF">
              <w:rPr>
                <w:rFonts w:hint="eastAsia"/>
              </w:rPr>
              <w:t>福美胂</w:t>
            </w:r>
          </w:p>
        </w:tc>
        <w:tc>
          <w:tcPr>
            <w:tcW w:w="1335" w:type="dxa"/>
          </w:tcPr>
          <w:p w14:paraId="6F1192A9" w14:textId="77777777" w:rsidR="00C34DAD" w:rsidRPr="00772EEF" w:rsidRDefault="00C34DAD" w:rsidP="00AA3552">
            <w:pPr>
              <w:pStyle w:val="affffb"/>
              <w:ind w:firstLineChars="0" w:firstLine="0"/>
            </w:pPr>
            <w:r w:rsidRPr="00772EEF">
              <w:rPr>
                <w:rFonts w:hint="eastAsia"/>
              </w:rPr>
              <w:t>福美甲胂</w:t>
            </w:r>
          </w:p>
        </w:tc>
        <w:tc>
          <w:tcPr>
            <w:tcW w:w="1335" w:type="dxa"/>
          </w:tcPr>
          <w:p w14:paraId="10344027" w14:textId="77777777" w:rsidR="00C34DAD" w:rsidRPr="00772EEF" w:rsidRDefault="00C34DAD" w:rsidP="00AA3552">
            <w:pPr>
              <w:pStyle w:val="affffb"/>
              <w:ind w:firstLineChars="0" w:firstLine="0"/>
            </w:pPr>
            <w:r w:rsidRPr="00772EEF">
              <w:rPr>
                <w:rFonts w:hint="eastAsia"/>
              </w:rPr>
              <w:t>三氯杀螨醇</w:t>
            </w:r>
          </w:p>
        </w:tc>
        <w:tc>
          <w:tcPr>
            <w:tcW w:w="1335" w:type="dxa"/>
          </w:tcPr>
          <w:p w14:paraId="3F8DDB3B" w14:textId="77777777" w:rsidR="00C34DAD" w:rsidRPr="00772EEF" w:rsidRDefault="00C34DAD" w:rsidP="00AA3552">
            <w:pPr>
              <w:pStyle w:val="affffb"/>
              <w:ind w:firstLineChars="0" w:firstLine="0"/>
            </w:pPr>
            <w:r w:rsidRPr="00772EEF">
              <w:rPr>
                <w:rFonts w:hint="eastAsia"/>
              </w:rPr>
              <w:t>林丹</w:t>
            </w:r>
          </w:p>
        </w:tc>
        <w:tc>
          <w:tcPr>
            <w:tcW w:w="1335" w:type="dxa"/>
          </w:tcPr>
          <w:p w14:paraId="40202FB7" w14:textId="77777777" w:rsidR="00C34DAD" w:rsidRPr="00772EEF" w:rsidRDefault="00C34DAD" w:rsidP="00AA3552">
            <w:pPr>
              <w:pStyle w:val="affffb"/>
              <w:ind w:firstLineChars="0" w:firstLine="0"/>
            </w:pPr>
            <w:r w:rsidRPr="00772EEF">
              <w:rPr>
                <w:rFonts w:hint="eastAsia"/>
              </w:rPr>
              <w:t>硫丹</w:t>
            </w:r>
          </w:p>
        </w:tc>
        <w:tc>
          <w:tcPr>
            <w:tcW w:w="1335" w:type="dxa"/>
          </w:tcPr>
          <w:p w14:paraId="2DD34BAF" w14:textId="77777777" w:rsidR="00C34DAD" w:rsidRPr="00772EEF" w:rsidRDefault="00C34DAD" w:rsidP="00AA3552">
            <w:pPr>
              <w:pStyle w:val="affffb"/>
              <w:ind w:firstLineChars="0" w:firstLine="0"/>
            </w:pPr>
            <w:r w:rsidRPr="00772EEF">
              <w:rPr>
                <w:rFonts w:hint="eastAsia"/>
              </w:rPr>
              <w:t>氟虫胺</w:t>
            </w:r>
          </w:p>
        </w:tc>
        <w:tc>
          <w:tcPr>
            <w:tcW w:w="1335" w:type="dxa"/>
          </w:tcPr>
          <w:p w14:paraId="1E0B4800" w14:textId="77777777" w:rsidR="00C34DAD" w:rsidRPr="00772EEF" w:rsidRDefault="00C34DAD" w:rsidP="00AA3552">
            <w:pPr>
              <w:pStyle w:val="affffb"/>
              <w:ind w:firstLineChars="0" w:firstLine="0"/>
            </w:pPr>
          </w:p>
        </w:tc>
      </w:tr>
      <w:tr w:rsidR="00772EEF" w:rsidRPr="00772EEF" w14:paraId="56B0BF42" w14:textId="77777777" w:rsidTr="00C34DAD">
        <w:tc>
          <w:tcPr>
            <w:tcW w:w="1334" w:type="dxa"/>
          </w:tcPr>
          <w:p w14:paraId="776B054C" w14:textId="77777777" w:rsidR="00C34DAD" w:rsidRPr="00772EEF" w:rsidRDefault="00C34DAD" w:rsidP="00AA3552">
            <w:pPr>
              <w:pStyle w:val="affffb"/>
              <w:ind w:firstLineChars="0" w:firstLine="0"/>
            </w:pPr>
            <w:r w:rsidRPr="00772EEF">
              <w:rPr>
                <w:rFonts w:hint="eastAsia"/>
              </w:rPr>
              <w:t>杀扑磷</w:t>
            </w:r>
          </w:p>
        </w:tc>
        <w:tc>
          <w:tcPr>
            <w:tcW w:w="1335" w:type="dxa"/>
          </w:tcPr>
          <w:p w14:paraId="5FB71B7C" w14:textId="77777777" w:rsidR="00C34DAD" w:rsidRPr="00772EEF" w:rsidRDefault="00C34DAD" w:rsidP="00AA3552">
            <w:pPr>
              <w:pStyle w:val="affffb"/>
              <w:ind w:firstLineChars="0" w:firstLine="0"/>
            </w:pPr>
            <w:r w:rsidRPr="00772EEF">
              <w:rPr>
                <w:rFonts w:hint="eastAsia"/>
              </w:rPr>
              <w:t>百草枯</w:t>
            </w:r>
          </w:p>
        </w:tc>
        <w:tc>
          <w:tcPr>
            <w:tcW w:w="1335" w:type="dxa"/>
          </w:tcPr>
          <w:p w14:paraId="0EA64D06" w14:textId="77777777" w:rsidR="00C34DAD" w:rsidRPr="00772EEF" w:rsidRDefault="00C34DAD" w:rsidP="00AA3552">
            <w:pPr>
              <w:pStyle w:val="affffb"/>
              <w:ind w:firstLineChars="0" w:firstLine="0"/>
            </w:pPr>
            <w:r w:rsidRPr="00772EEF">
              <w:rPr>
                <w:rFonts w:hint="eastAsia"/>
              </w:rPr>
              <w:t>灭蚁灵</w:t>
            </w:r>
          </w:p>
        </w:tc>
        <w:tc>
          <w:tcPr>
            <w:tcW w:w="1335" w:type="dxa"/>
          </w:tcPr>
          <w:p w14:paraId="1CE5A504" w14:textId="77777777" w:rsidR="00C34DAD" w:rsidRPr="00772EEF" w:rsidRDefault="00C34DAD" w:rsidP="00AA3552">
            <w:pPr>
              <w:pStyle w:val="affffb"/>
              <w:ind w:firstLineChars="0" w:firstLine="0"/>
            </w:pPr>
            <w:r w:rsidRPr="00772EEF">
              <w:rPr>
                <w:rFonts w:hint="eastAsia"/>
              </w:rPr>
              <w:t>氯丹</w:t>
            </w:r>
          </w:p>
        </w:tc>
        <w:tc>
          <w:tcPr>
            <w:tcW w:w="1335" w:type="dxa"/>
          </w:tcPr>
          <w:p w14:paraId="30F84905" w14:textId="77777777" w:rsidR="00C34DAD" w:rsidRPr="00772EEF" w:rsidRDefault="00C34DAD" w:rsidP="00AA3552">
            <w:pPr>
              <w:pStyle w:val="affffb"/>
              <w:ind w:firstLineChars="0" w:firstLine="0"/>
            </w:pPr>
            <w:r w:rsidRPr="00772EEF">
              <w:rPr>
                <w:rFonts w:hint="eastAsia"/>
              </w:rPr>
              <w:t>六氯苯</w:t>
            </w:r>
          </w:p>
        </w:tc>
        <w:tc>
          <w:tcPr>
            <w:tcW w:w="1335" w:type="dxa"/>
          </w:tcPr>
          <w:p w14:paraId="401611FE" w14:textId="77777777" w:rsidR="00C34DAD" w:rsidRPr="00772EEF" w:rsidRDefault="00C34DAD" w:rsidP="00AA3552">
            <w:pPr>
              <w:pStyle w:val="affffb"/>
              <w:ind w:firstLineChars="0" w:firstLine="0"/>
            </w:pPr>
            <w:bookmarkStart w:id="49" w:name="OLE_LINK40"/>
            <w:r w:rsidRPr="00772EEF">
              <w:rPr>
                <w:rFonts w:hint="eastAsia"/>
              </w:rPr>
              <w:t>2,4-滴丁酯</w:t>
            </w:r>
            <w:bookmarkEnd w:id="49"/>
          </w:p>
        </w:tc>
        <w:tc>
          <w:tcPr>
            <w:tcW w:w="1335" w:type="dxa"/>
          </w:tcPr>
          <w:p w14:paraId="29BD1A90" w14:textId="77777777" w:rsidR="00C34DAD" w:rsidRPr="00772EEF" w:rsidRDefault="00C34DAD" w:rsidP="00AA3552">
            <w:pPr>
              <w:pStyle w:val="affffb"/>
              <w:ind w:firstLineChars="0" w:firstLine="0"/>
            </w:pPr>
          </w:p>
        </w:tc>
      </w:tr>
      <w:tr w:rsidR="00772EEF" w:rsidRPr="00772EEF" w14:paraId="7DEFFD98" w14:textId="77777777" w:rsidTr="00C34DAD">
        <w:tc>
          <w:tcPr>
            <w:tcW w:w="1334" w:type="dxa"/>
          </w:tcPr>
          <w:p w14:paraId="55A6229D" w14:textId="77777777" w:rsidR="00C34DAD" w:rsidRPr="00772EEF" w:rsidRDefault="00C34DAD" w:rsidP="00AA3552">
            <w:pPr>
              <w:pStyle w:val="affffb"/>
              <w:ind w:firstLineChars="0" w:firstLine="0"/>
            </w:pPr>
            <w:r w:rsidRPr="00772EEF">
              <w:rPr>
                <w:rFonts w:hint="eastAsia"/>
              </w:rPr>
              <w:t>溴甲烷</w:t>
            </w:r>
          </w:p>
        </w:tc>
        <w:tc>
          <w:tcPr>
            <w:tcW w:w="1335" w:type="dxa"/>
          </w:tcPr>
          <w:p w14:paraId="618AC07E" w14:textId="77777777" w:rsidR="00C34DAD" w:rsidRPr="00772EEF" w:rsidRDefault="00C34DAD" w:rsidP="00AA3552">
            <w:pPr>
              <w:pStyle w:val="affffb"/>
              <w:ind w:firstLineChars="0" w:firstLine="0"/>
            </w:pPr>
            <w:r w:rsidRPr="00772EEF">
              <w:rPr>
                <w:rFonts w:hint="eastAsia"/>
              </w:rPr>
              <w:t>五氯酚钠</w:t>
            </w:r>
          </w:p>
        </w:tc>
        <w:tc>
          <w:tcPr>
            <w:tcW w:w="1335" w:type="dxa"/>
          </w:tcPr>
          <w:p w14:paraId="23078B59" w14:textId="77777777" w:rsidR="00C34DAD" w:rsidRPr="00772EEF" w:rsidRDefault="00C34DAD" w:rsidP="00AA3552">
            <w:pPr>
              <w:pStyle w:val="affffb"/>
              <w:ind w:firstLineChars="0" w:firstLine="0"/>
            </w:pPr>
            <w:r w:rsidRPr="00772EEF">
              <w:rPr>
                <w:rFonts w:hint="eastAsia"/>
              </w:rPr>
              <w:t>甲拌磷</w:t>
            </w:r>
          </w:p>
        </w:tc>
        <w:tc>
          <w:tcPr>
            <w:tcW w:w="1335" w:type="dxa"/>
          </w:tcPr>
          <w:p w14:paraId="7379AC8C" w14:textId="77777777" w:rsidR="00C34DAD" w:rsidRPr="00772EEF" w:rsidRDefault="00C34DAD" w:rsidP="00AA3552">
            <w:pPr>
              <w:pStyle w:val="affffb"/>
              <w:ind w:firstLineChars="0" w:firstLine="0"/>
            </w:pPr>
            <w:r w:rsidRPr="00772EEF">
              <w:rPr>
                <w:rFonts w:hint="eastAsia"/>
              </w:rPr>
              <w:t>甲基异柳磷</w:t>
            </w:r>
          </w:p>
        </w:tc>
        <w:tc>
          <w:tcPr>
            <w:tcW w:w="1335" w:type="dxa"/>
          </w:tcPr>
          <w:p w14:paraId="1DDD612F" w14:textId="77777777" w:rsidR="00C34DAD" w:rsidRPr="00772EEF" w:rsidRDefault="00C34DAD" w:rsidP="00AA3552">
            <w:pPr>
              <w:pStyle w:val="affffb"/>
              <w:ind w:firstLineChars="0" w:firstLine="0"/>
            </w:pPr>
            <w:r w:rsidRPr="00772EEF">
              <w:rPr>
                <w:rFonts w:hint="eastAsia"/>
              </w:rPr>
              <w:t>水胺硫磷</w:t>
            </w:r>
          </w:p>
        </w:tc>
        <w:tc>
          <w:tcPr>
            <w:tcW w:w="1335" w:type="dxa"/>
          </w:tcPr>
          <w:p w14:paraId="50E61852" w14:textId="77777777" w:rsidR="00C34DAD" w:rsidRPr="00772EEF" w:rsidRDefault="00C34DAD" w:rsidP="00AA3552">
            <w:pPr>
              <w:pStyle w:val="affffb"/>
              <w:ind w:firstLineChars="0" w:firstLine="0"/>
            </w:pPr>
            <w:r w:rsidRPr="00772EEF">
              <w:rPr>
                <w:rFonts w:hint="eastAsia"/>
              </w:rPr>
              <w:t>灭线磷</w:t>
            </w:r>
          </w:p>
        </w:tc>
        <w:tc>
          <w:tcPr>
            <w:tcW w:w="1335" w:type="dxa"/>
          </w:tcPr>
          <w:p w14:paraId="263FF03C" w14:textId="77777777" w:rsidR="00C34DAD" w:rsidRPr="00772EEF" w:rsidRDefault="00C34DAD" w:rsidP="00AA3552">
            <w:pPr>
              <w:pStyle w:val="affffb"/>
              <w:ind w:firstLineChars="0" w:firstLine="0"/>
            </w:pPr>
          </w:p>
        </w:tc>
      </w:tr>
      <w:tr w:rsidR="00772EEF" w:rsidRPr="00772EEF" w14:paraId="14E21403" w14:textId="77777777" w:rsidTr="00C34DAD">
        <w:tc>
          <w:tcPr>
            <w:tcW w:w="1334" w:type="dxa"/>
            <w:tcBorders>
              <w:bottom w:val="single" w:sz="8" w:space="0" w:color="auto"/>
            </w:tcBorders>
          </w:tcPr>
          <w:p w14:paraId="7AE09B37" w14:textId="77777777" w:rsidR="00C34DAD" w:rsidRPr="00772EEF" w:rsidRDefault="00C34DAD" w:rsidP="00AA3552">
            <w:pPr>
              <w:pStyle w:val="affffb"/>
              <w:ind w:firstLineChars="0" w:firstLine="0"/>
            </w:pPr>
            <w:r w:rsidRPr="00772EEF">
              <w:rPr>
                <w:rFonts w:hint="eastAsia"/>
              </w:rPr>
              <w:t>氧乐果</w:t>
            </w:r>
          </w:p>
        </w:tc>
        <w:tc>
          <w:tcPr>
            <w:tcW w:w="1335" w:type="dxa"/>
            <w:tcBorders>
              <w:bottom w:val="single" w:sz="8" w:space="0" w:color="auto"/>
            </w:tcBorders>
          </w:tcPr>
          <w:p w14:paraId="15AF7582" w14:textId="77777777" w:rsidR="00C34DAD" w:rsidRPr="00772EEF" w:rsidRDefault="00C34DAD" w:rsidP="00AA3552">
            <w:pPr>
              <w:pStyle w:val="affffb"/>
              <w:ind w:firstLineChars="0" w:firstLine="0"/>
            </w:pPr>
            <w:r w:rsidRPr="00772EEF">
              <w:rPr>
                <w:rFonts w:hint="eastAsia"/>
              </w:rPr>
              <w:t>克百威</w:t>
            </w:r>
          </w:p>
        </w:tc>
        <w:tc>
          <w:tcPr>
            <w:tcW w:w="1335" w:type="dxa"/>
            <w:tcBorders>
              <w:bottom w:val="single" w:sz="8" w:space="0" w:color="auto"/>
            </w:tcBorders>
          </w:tcPr>
          <w:p w14:paraId="073BBEB1" w14:textId="77777777" w:rsidR="00C34DAD" w:rsidRPr="00772EEF" w:rsidRDefault="00C34DAD" w:rsidP="00AA3552">
            <w:pPr>
              <w:pStyle w:val="affffb"/>
              <w:ind w:firstLineChars="0" w:firstLine="0"/>
            </w:pPr>
            <w:r w:rsidRPr="00772EEF">
              <w:rPr>
                <w:rFonts w:hint="eastAsia"/>
              </w:rPr>
              <w:t>灭多威</w:t>
            </w:r>
          </w:p>
        </w:tc>
        <w:tc>
          <w:tcPr>
            <w:tcW w:w="1335" w:type="dxa"/>
            <w:tcBorders>
              <w:bottom w:val="single" w:sz="8" w:space="0" w:color="auto"/>
            </w:tcBorders>
          </w:tcPr>
          <w:p w14:paraId="1A0F4433" w14:textId="77777777" w:rsidR="00C34DAD" w:rsidRPr="00772EEF" w:rsidRDefault="00C34DAD" w:rsidP="00AA3552">
            <w:pPr>
              <w:pStyle w:val="affffb"/>
              <w:ind w:firstLineChars="0" w:firstLine="0"/>
            </w:pPr>
            <w:r w:rsidRPr="00772EEF">
              <w:rPr>
                <w:rFonts w:hint="eastAsia"/>
              </w:rPr>
              <w:t>涕灭威</w:t>
            </w:r>
          </w:p>
        </w:tc>
        <w:tc>
          <w:tcPr>
            <w:tcW w:w="1335" w:type="dxa"/>
            <w:tcBorders>
              <w:bottom w:val="single" w:sz="8" w:space="0" w:color="auto"/>
            </w:tcBorders>
          </w:tcPr>
          <w:p w14:paraId="56B81F55" w14:textId="77777777" w:rsidR="00C34DAD" w:rsidRPr="00772EEF" w:rsidRDefault="00C34DAD" w:rsidP="00AA3552">
            <w:pPr>
              <w:pStyle w:val="affffb"/>
              <w:ind w:firstLineChars="0" w:firstLine="0"/>
            </w:pPr>
            <w:r w:rsidRPr="00772EEF">
              <w:rPr>
                <w:rFonts w:hint="eastAsia"/>
              </w:rPr>
              <w:t>磷化铝</w:t>
            </w:r>
          </w:p>
        </w:tc>
        <w:tc>
          <w:tcPr>
            <w:tcW w:w="1335" w:type="dxa"/>
            <w:tcBorders>
              <w:bottom w:val="single" w:sz="8" w:space="0" w:color="auto"/>
            </w:tcBorders>
          </w:tcPr>
          <w:p w14:paraId="7096F2AB" w14:textId="77777777" w:rsidR="00C34DAD" w:rsidRPr="00772EEF" w:rsidRDefault="00C34DAD" w:rsidP="00AA3552">
            <w:pPr>
              <w:pStyle w:val="affffb"/>
              <w:ind w:firstLineChars="0" w:firstLine="0"/>
            </w:pPr>
            <w:r w:rsidRPr="00772EEF">
              <w:rPr>
                <w:rFonts w:hint="eastAsia"/>
              </w:rPr>
              <w:t>氯化苦</w:t>
            </w:r>
          </w:p>
        </w:tc>
        <w:tc>
          <w:tcPr>
            <w:tcW w:w="1335" w:type="dxa"/>
            <w:tcBorders>
              <w:bottom w:val="single" w:sz="8" w:space="0" w:color="auto"/>
            </w:tcBorders>
          </w:tcPr>
          <w:p w14:paraId="69E86E73" w14:textId="77777777" w:rsidR="00C34DAD" w:rsidRPr="00772EEF" w:rsidRDefault="00C34DAD" w:rsidP="00AA3552">
            <w:pPr>
              <w:pStyle w:val="affffb"/>
              <w:ind w:firstLineChars="0" w:firstLine="0"/>
            </w:pPr>
          </w:p>
        </w:tc>
      </w:tr>
      <w:tr w:rsidR="00772EEF" w:rsidRPr="00772EEF" w14:paraId="550A1D0C" w14:textId="77777777" w:rsidTr="00C34DAD">
        <w:tc>
          <w:tcPr>
            <w:tcW w:w="9344" w:type="dxa"/>
            <w:gridSpan w:val="7"/>
            <w:tcBorders>
              <w:top w:val="single" w:sz="8" w:space="0" w:color="auto"/>
              <w:bottom w:val="single" w:sz="8" w:space="0" w:color="auto"/>
            </w:tcBorders>
          </w:tcPr>
          <w:p w14:paraId="20B82FAF" w14:textId="0EC5F6D5" w:rsidR="00C34DAD" w:rsidRPr="00772EEF" w:rsidRDefault="00C34DAD" w:rsidP="00C34DAD">
            <w:pPr>
              <w:pStyle w:val="afff2"/>
            </w:pPr>
            <w:r w:rsidRPr="00772EEF">
              <w:rPr>
                <w:rFonts w:hint="eastAsia"/>
              </w:rPr>
              <w:t>氧乐果、克百威、灭多威、涕灭威过渡期至 2026年5月31日，过渡期内禁止在蔬菜、瓜果、茶叶、菌类、中草药材上使用，禁止用于防治卫生害虫，禁止用于水生植物的病虫害防治。过渡期后禁止销售和使用上述 4种农药。溴甲烷仅可用于“检疫熏蒸处理”。杀扑磷、五氯酚钠已无制剂登记。磷化铝仅限用于防治储粮害虫，氯化苦仅限用于土壤熏蒸。</w:t>
            </w:r>
          </w:p>
        </w:tc>
      </w:tr>
    </w:tbl>
    <w:p w14:paraId="3C6933D8" w14:textId="77777777" w:rsidR="00FA5F1C" w:rsidRPr="00772EEF" w:rsidRDefault="00FA5F1C" w:rsidP="00FA5F1C">
      <w:pPr>
        <w:pStyle w:val="affffb"/>
        <w:ind w:firstLineChars="0" w:firstLine="0"/>
      </w:pPr>
    </w:p>
    <w:p w14:paraId="2AF6B5DE" w14:textId="77777777" w:rsidR="00FA5F1C" w:rsidRPr="00772EEF" w:rsidRDefault="00FA5F1C" w:rsidP="00FA5F1C">
      <w:pPr>
        <w:pStyle w:val="aff"/>
        <w:spacing w:before="120" w:after="120"/>
        <w:ind w:firstLine="420"/>
      </w:pPr>
      <w:r w:rsidRPr="00772EEF">
        <w:rPr>
          <w:rFonts w:hint="eastAsia"/>
        </w:rPr>
        <w:t>在部分</w:t>
      </w:r>
      <w:r w:rsidRPr="00772EEF">
        <w:t>范围内禁止使用的农药（</w:t>
      </w:r>
      <w:r w:rsidRPr="00772EEF">
        <w:rPr>
          <w:rFonts w:hint="eastAsia"/>
        </w:rPr>
        <w:t>12种</w:t>
      </w:r>
      <w:r w:rsidRPr="00772EEF">
        <w:t>）</w:t>
      </w:r>
    </w:p>
    <w:tbl>
      <w:tblPr>
        <w:tblStyle w:val="afffffffffc"/>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243"/>
        <w:gridCol w:w="5091"/>
      </w:tblGrid>
      <w:tr w:rsidR="00772EEF" w:rsidRPr="00772EEF" w14:paraId="35023698" w14:textId="77777777" w:rsidTr="00AA3552">
        <w:tc>
          <w:tcPr>
            <w:tcW w:w="4243" w:type="dxa"/>
            <w:tcBorders>
              <w:top w:val="single" w:sz="8" w:space="0" w:color="auto"/>
              <w:bottom w:val="single" w:sz="8" w:space="0" w:color="auto"/>
            </w:tcBorders>
          </w:tcPr>
          <w:p w14:paraId="55ABDBAA" w14:textId="77777777" w:rsidR="00FA5F1C" w:rsidRPr="00772EEF" w:rsidRDefault="00FA5F1C" w:rsidP="00AA3552">
            <w:pPr>
              <w:pStyle w:val="affffb"/>
              <w:ind w:firstLineChars="0" w:firstLine="0"/>
              <w:jc w:val="center"/>
              <w:rPr>
                <w:sz w:val="18"/>
                <w:szCs w:val="18"/>
              </w:rPr>
            </w:pPr>
            <w:r w:rsidRPr="00772EEF">
              <w:rPr>
                <w:rFonts w:hint="eastAsia"/>
                <w:sz w:val="18"/>
                <w:szCs w:val="18"/>
              </w:rPr>
              <w:t>通用名</w:t>
            </w:r>
          </w:p>
        </w:tc>
        <w:tc>
          <w:tcPr>
            <w:tcW w:w="5091" w:type="dxa"/>
            <w:tcBorders>
              <w:top w:val="single" w:sz="8" w:space="0" w:color="auto"/>
              <w:bottom w:val="single" w:sz="8" w:space="0" w:color="auto"/>
            </w:tcBorders>
          </w:tcPr>
          <w:p w14:paraId="3D16F6AE" w14:textId="77777777" w:rsidR="00FA5F1C" w:rsidRPr="00772EEF" w:rsidRDefault="00FA5F1C" w:rsidP="00AA3552">
            <w:pPr>
              <w:pStyle w:val="affffb"/>
              <w:ind w:firstLineChars="0" w:firstLine="0"/>
              <w:jc w:val="center"/>
              <w:rPr>
                <w:sz w:val="18"/>
                <w:szCs w:val="18"/>
              </w:rPr>
            </w:pPr>
            <w:r w:rsidRPr="00772EEF">
              <w:rPr>
                <w:rFonts w:hint="eastAsia"/>
                <w:sz w:val="18"/>
                <w:szCs w:val="18"/>
              </w:rPr>
              <w:t>禁止使用范围</w:t>
            </w:r>
          </w:p>
        </w:tc>
      </w:tr>
      <w:tr w:rsidR="00772EEF" w:rsidRPr="00772EEF" w14:paraId="1D305380" w14:textId="77777777" w:rsidTr="00AA3552">
        <w:tc>
          <w:tcPr>
            <w:tcW w:w="4243" w:type="dxa"/>
            <w:tcBorders>
              <w:top w:val="single" w:sz="8" w:space="0" w:color="auto"/>
            </w:tcBorders>
            <w:vAlign w:val="center"/>
          </w:tcPr>
          <w:p w14:paraId="30F546B4" w14:textId="77777777" w:rsidR="00FA5F1C" w:rsidRPr="00772EEF" w:rsidRDefault="00FA5F1C" w:rsidP="00AA3552">
            <w:pPr>
              <w:pStyle w:val="affffb"/>
              <w:ind w:firstLineChars="100" w:firstLine="180"/>
              <w:rPr>
                <w:sz w:val="18"/>
                <w:szCs w:val="18"/>
              </w:rPr>
            </w:pPr>
            <w:r w:rsidRPr="00772EEF">
              <w:rPr>
                <w:rFonts w:hint="eastAsia"/>
                <w:sz w:val="18"/>
                <w:szCs w:val="18"/>
              </w:rPr>
              <w:t>内吸磷、硫环、氯唑磷</w:t>
            </w:r>
          </w:p>
        </w:tc>
        <w:tc>
          <w:tcPr>
            <w:tcW w:w="5091" w:type="dxa"/>
            <w:tcBorders>
              <w:top w:val="single" w:sz="8" w:space="0" w:color="auto"/>
            </w:tcBorders>
            <w:vAlign w:val="center"/>
          </w:tcPr>
          <w:p w14:paraId="4CA626EE" w14:textId="77777777" w:rsidR="00FA5F1C" w:rsidRPr="00772EEF" w:rsidRDefault="00FA5F1C" w:rsidP="00AA3552">
            <w:pPr>
              <w:pStyle w:val="affffb"/>
              <w:ind w:firstLineChars="100" w:firstLine="180"/>
              <w:rPr>
                <w:sz w:val="18"/>
                <w:szCs w:val="18"/>
              </w:rPr>
            </w:pPr>
            <w:r w:rsidRPr="00772EEF">
              <w:rPr>
                <w:rFonts w:hint="eastAsia"/>
                <w:sz w:val="18"/>
                <w:szCs w:val="18"/>
              </w:rPr>
              <w:t>禁止在蔬菜、瓜果、茶叶、中草药材上使用</w:t>
            </w:r>
          </w:p>
        </w:tc>
      </w:tr>
      <w:tr w:rsidR="00772EEF" w:rsidRPr="00772EEF" w14:paraId="4EA70259" w14:textId="77777777" w:rsidTr="00AA3552">
        <w:tc>
          <w:tcPr>
            <w:tcW w:w="4243" w:type="dxa"/>
            <w:vAlign w:val="center"/>
          </w:tcPr>
          <w:p w14:paraId="62002393" w14:textId="77777777" w:rsidR="00FA5F1C" w:rsidRPr="00772EEF" w:rsidRDefault="00FA5F1C" w:rsidP="00AA3552">
            <w:pPr>
              <w:pStyle w:val="affffb"/>
              <w:ind w:firstLineChars="100" w:firstLine="180"/>
              <w:rPr>
                <w:sz w:val="18"/>
                <w:szCs w:val="18"/>
              </w:rPr>
            </w:pPr>
            <w:r w:rsidRPr="00772EEF">
              <w:rPr>
                <w:rFonts w:hint="eastAsia"/>
                <w:sz w:val="18"/>
                <w:szCs w:val="18"/>
              </w:rPr>
              <w:t>乙酰甲胺磷、丁硫克百威、乐果</w:t>
            </w:r>
          </w:p>
        </w:tc>
        <w:tc>
          <w:tcPr>
            <w:tcW w:w="5091" w:type="dxa"/>
            <w:vAlign w:val="center"/>
          </w:tcPr>
          <w:p w14:paraId="3A61A295" w14:textId="77777777" w:rsidR="00FA5F1C" w:rsidRPr="00772EEF" w:rsidRDefault="00FA5F1C" w:rsidP="00AA3552">
            <w:pPr>
              <w:pStyle w:val="affffb"/>
              <w:ind w:firstLineChars="100" w:firstLine="180"/>
              <w:rPr>
                <w:sz w:val="18"/>
                <w:szCs w:val="18"/>
              </w:rPr>
            </w:pPr>
            <w:r w:rsidRPr="00772EEF">
              <w:rPr>
                <w:rFonts w:hint="eastAsia"/>
                <w:sz w:val="18"/>
                <w:szCs w:val="18"/>
              </w:rPr>
              <w:t>禁止在蔬菜、瓜果、茶叶、菌类、中草药材上使用</w:t>
            </w:r>
          </w:p>
        </w:tc>
      </w:tr>
      <w:tr w:rsidR="00772EEF" w:rsidRPr="00772EEF" w14:paraId="17B6A464" w14:textId="77777777" w:rsidTr="00AA3552">
        <w:tc>
          <w:tcPr>
            <w:tcW w:w="4243" w:type="dxa"/>
            <w:vAlign w:val="center"/>
          </w:tcPr>
          <w:p w14:paraId="7811F076" w14:textId="77777777" w:rsidR="00FA5F1C" w:rsidRPr="00772EEF" w:rsidRDefault="00FA5F1C" w:rsidP="00AA3552">
            <w:pPr>
              <w:pStyle w:val="affffb"/>
              <w:ind w:firstLineChars="100" w:firstLine="180"/>
              <w:rPr>
                <w:sz w:val="18"/>
                <w:szCs w:val="18"/>
              </w:rPr>
            </w:pPr>
            <w:r w:rsidRPr="00772EEF">
              <w:rPr>
                <w:rFonts w:hint="eastAsia"/>
                <w:sz w:val="18"/>
                <w:szCs w:val="18"/>
              </w:rPr>
              <w:t>毒死蜱、三唑磷</w:t>
            </w:r>
          </w:p>
        </w:tc>
        <w:tc>
          <w:tcPr>
            <w:tcW w:w="5091" w:type="dxa"/>
            <w:vAlign w:val="center"/>
          </w:tcPr>
          <w:p w14:paraId="6342E0CB" w14:textId="77777777" w:rsidR="00FA5F1C" w:rsidRPr="00772EEF" w:rsidRDefault="00FA5F1C" w:rsidP="00AA3552">
            <w:pPr>
              <w:pStyle w:val="affffb"/>
              <w:ind w:firstLineChars="100" w:firstLine="180"/>
              <w:rPr>
                <w:sz w:val="18"/>
                <w:szCs w:val="18"/>
              </w:rPr>
            </w:pPr>
            <w:r w:rsidRPr="00772EEF">
              <w:rPr>
                <w:rFonts w:hint="eastAsia"/>
                <w:sz w:val="18"/>
                <w:szCs w:val="18"/>
              </w:rPr>
              <w:t>禁止在蔬菜上使用</w:t>
            </w:r>
          </w:p>
        </w:tc>
      </w:tr>
      <w:tr w:rsidR="00772EEF" w:rsidRPr="00772EEF" w14:paraId="4BF8A449" w14:textId="77777777" w:rsidTr="00AA3552">
        <w:tc>
          <w:tcPr>
            <w:tcW w:w="4243" w:type="dxa"/>
            <w:vAlign w:val="center"/>
          </w:tcPr>
          <w:p w14:paraId="54CD3F3B" w14:textId="77777777" w:rsidR="00FA5F1C" w:rsidRPr="00772EEF" w:rsidRDefault="00FA5F1C" w:rsidP="00AA3552">
            <w:pPr>
              <w:pStyle w:val="affffb"/>
              <w:ind w:firstLineChars="100" w:firstLine="180"/>
              <w:rPr>
                <w:sz w:val="18"/>
                <w:szCs w:val="18"/>
              </w:rPr>
            </w:pPr>
            <w:r w:rsidRPr="00772EEF">
              <w:rPr>
                <w:rFonts w:hint="eastAsia"/>
                <w:sz w:val="18"/>
                <w:szCs w:val="18"/>
              </w:rPr>
              <w:t>丁酰肼(比久)</w:t>
            </w:r>
          </w:p>
        </w:tc>
        <w:tc>
          <w:tcPr>
            <w:tcW w:w="5091" w:type="dxa"/>
            <w:vAlign w:val="center"/>
          </w:tcPr>
          <w:p w14:paraId="60FFAF65" w14:textId="77777777" w:rsidR="00FA5F1C" w:rsidRPr="00772EEF" w:rsidRDefault="00FA5F1C" w:rsidP="00AA3552">
            <w:pPr>
              <w:pStyle w:val="affffb"/>
              <w:ind w:firstLineChars="100" w:firstLine="180"/>
              <w:rPr>
                <w:sz w:val="18"/>
                <w:szCs w:val="18"/>
              </w:rPr>
            </w:pPr>
            <w:r w:rsidRPr="00772EEF">
              <w:rPr>
                <w:rFonts w:hint="eastAsia"/>
                <w:sz w:val="18"/>
                <w:szCs w:val="18"/>
              </w:rPr>
              <w:t>禁止在花生上使用</w:t>
            </w:r>
          </w:p>
        </w:tc>
      </w:tr>
      <w:tr w:rsidR="00772EEF" w:rsidRPr="00772EEF" w14:paraId="40D5116C" w14:textId="77777777" w:rsidTr="00AA3552">
        <w:tc>
          <w:tcPr>
            <w:tcW w:w="4243" w:type="dxa"/>
            <w:vAlign w:val="center"/>
          </w:tcPr>
          <w:p w14:paraId="1CC36242" w14:textId="77777777" w:rsidR="00FA5F1C" w:rsidRPr="00772EEF" w:rsidRDefault="00FA5F1C" w:rsidP="00AA3552">
            <w:pPr>
              <w:pStyle w:val="affffb"/>
              <w:ind w:firstLineChars="100" w:firstLine="180"/>
              <w:rPr>
                <w:sz w:val="18"/>
                <w:szCs w:val="18"/>
              </w:rPr>
            </w:pPr>
            <w:r w:rsidRPr="00772EEF">
              <w:rPr>
                <w:rFonts w:hint="eastAsia"/>
                <w:sz w:val="18"/>
                <w:szCs w:val="18"/>
              </w:rPr>
              <w:t>氰戊菊酯</w:t>
            </w:r>
          </w:p>
        </w:tc>
        <w:tc>
          <w:tcPr>
            <w:tcW w:w="5091" w:type="dxa"/>
            <w:vAlign w:val="center"/>
          </w:tcPr>
          <w:p w14:paraId="0E9D3A5F" w14:textId="77777777" w:rsidR="00FA5F1C" w:rsidRPr="00772EEF" w:rsidRDefault="00FA5F1C" w:rsidP="00AA3552">
            <w:pPr>
              <w:pStyle w:val="affffb"/>
              <w:ind w:firstLineChars="100" w:firstLine="180"/>
              <w:rPr>
                <w:sz w:val="18"/>
                <w:szCs w:val="18"/>
              </w:rPr>
            </w:pPr>
            <w:r w:rsidRPr="00772EEF">
              <w:rPr>
                <w:rFonts w:hint="eastAsia"/>
                <w:sz w:val="18"/>
                <w:szCs w:val="18"/>
              </w:rPr>
              <w:t>禁止在茶叶上使用</w:t>
            </w:r>
          </w:p>
        </w:tc>
      </w:tr>
      <w:tr w:rsidR="00772EEF" w:rsidRPr="00772EEF" w14:paraId="2AD37750" w14:textId="77777777" w:rsidTr="00AA3552">
        <w:tc>
          <w:tcPr>
            <w:tcW w:w="4243" w:type="dxa"/>
            <w:vAlign w:val="center"/>
          </w:tcPr>
          <w:p w14:paraId="490A3DF1" w14:textId="77777777" w:rsidR="00FA5F1C" w:rsidRPr="00772EEF" w:rsidRDefault="00FA5F1C" w:rsidP="00AA3552">
            <w:pPr>
              <w:pStyle w:val="affffb"/>
              <w:ind w:firstLineChars="100" w:firstLine="180"/>
              <w:rPr>
                <w:sz w:val="18"/>
                <w:szCs w:val="18"/>
              </w:rPr>
            </w:pPr>
            <w:r w:rsidRPr="00772EEF">
              <w:rPr>
                <w:rFonts w:hint="eastAsia"/>
                <w:sz w:val="18"/>
                <w:szCs w:val="18"/>
              </w:rPr>
              <w:t>氟虫腈</w:t>
            </w:r>
          </w:p>
        </w:tc>
        <w:tc>
          <w:tcPr>
            <w:tcW w:w="5091" w:type="dxa"/>
            <w:vAlign w:val="center"/>
          </w:tcPr>
          <w:p w14:paraId="28F71AFF" w14:textId="77777777" w:rsidR="00FA5F1C" w:rsidRPr="00772EEF" w:rsidRDefault="00FA5F1C" w:rsidP="00AA3552">
            <w:pPr>
              <w:pStyle w:val="affffb"/>
              <w:ind w:firstLineChars="100" w:firstLine="180"/>
              <w:rPr>
                <w:sz w:val="18"/>
                <w:szCs w:val="18"/>
              </w:rPr>
            </w:pPr>
            <w:r w:rsidRPr="00772EEF">
              <w:rPr>
                <w:rFonts w:hint="eastAsia"/>
                <w:sz w:val="18"/>
                <w:szCs w:val="18"/>
              </w:rPr>
              <w:t>禁止在所有农作物上使用（玉米等部分旱田种子包衣除外）</w:t>
            </w:r>
          </w:p>
        </w:tc>
      </w:tr>
      <w:tr w:rsidR="00FA5F1C" w:rsidRPr="00772EEF" w14:paraId="416169C5" w14:textId="77777777" w:rsidTr="00AA3552">
        <w:tc>
          <w:tcPr>
            <w:tcW w:w="4243" w:type="dxa"/>
            <w:vAlign w:val="center"/>
          </w:tcPr>
          <w:p w14:paraId="0D950744" w14:textId="77777777" w:rsidR="00FA5F1C" w:rsidRPr="00772EEF" w:rsidRDefault="00FA5F1C" w:rsidP="00AA3552">
            <w:pPr>
              <w:pStyle w:val="affffb"/>
              <w:ind w:firstLineChars="100" w:firstLine="180"/>
              <w:rPr>
                <w:sz w:val="18"/>
                <w:szCs w:val="18"/>
              </w:rPr>
            </w:pPr>
            <w:r w:rsidRPr="00772EEF">
              <w:rPr>
                <w:rFonts w:hint="eastAsia"/>
                <w:sz w:val="18"/>
                <w:szCs w:val="18"/>
              </w:rPr>
              <w:t>氟苯虫酰胺</w:t>
            </w:r>
          </w:p>
        </w:tc>
        <w:tc>
          <w:tcPr>
            <w:tcW w:w="5091" w:type="dxa"/>
            <w:vAlign w:val="center"/>
          </w:tcPr>
          <w:p w14:paraId="29446EF5" w14:textId="77777777" w:rsidR="00FA5F1C" w:rsidRPr="00772EEF" w:rsidRDefault="00FA5F1C" w:rsidP="00AA3552">
            <w:pPr>
              <w:pStyle w:val="affffb"/>
              <w:ind w:firstLineChars="100" w:firstLine="180"/>
              <w:rPr>
                <w:sz w:val="18"/>
                <w:szCs w:val="18"/>
              </w:rPr>
            </w:pPr>
            <w:r w:rsidRPr="00772EEF">
              <w:rPr>
                <w:rFonts w:hint="eastAsia"/>
                <w:sz w:val="18"/>
                <w:szCs w:val="18"/>
              </w:rPr>
              <w:t>禁止在水稻上使用</w:t>
            </w:r>
          </w:p>
        </w:tc>
      </w:tr>
    </w:tbl>
    <w:p w14:paraId="5266BB61" w14:textId="77777777" w:rsidR="00FA5F1C" w:rsidRPr="00772EEF" w:rsidRDefault="00FA5F1C" w:rsidP="00816F78">
      <w:pPr>
        <w:pStyle w:val="affffb"/>
        <w:ind w:firstLine="420"/>
      </w:pPr>
    </w:p>
    <w:p w14:paraId="0ECFC701" w14:textId="77777777" w:rsidR="002A11E0" w:rsidRPr="00772EEF" w:rsidRDefault="002A11E0" w:rsidP="003E019F">
      <w:pPr>
        <w:pStyle w:val="affffb"/>
        <w:ind w:firstLine="420"/>
        <w:sectPr w:rsidR="002A11E0" w:rsidRPr="00772EEF" w:rsidSect="001B2114">
          <w:headerReference w:type="even" r:id="rId23"/>
          <w:headerReference w:type="default" r:id="rId24"/>
          <w:footerReference w:type="even" r:id="rId25"/>
          <w:footerReference w:type="default" r:id="rId26"/>
          <w:pgSz w:w="11906" w:h="16838" w:code="9"/>
          <w:pgMar w:top="1928" w:right="1134" w:bottom="1134" w:left="1134" w:header="1418" w:footer="1134" w:gutter="284"/>
          <w:cols w:space="425"/>
          <w:formProt w:val="0"/>
          <w:docGrid w:linePitch="312"/>
        </w:sectPr>
      </w:pPr>
    </w:p>
    <w:p w14:paraId="54123CD1" w14:textId="77777777" w:rsidR="002A11E0" w:rsidRPr="00772EEF" w:rsidRDefault="002A11E0" w:rsidP="002A11E0">
      <w:pPr>
        <w:pStyle w:val="af8"/>
      </w:pPr>
    </w:p>
    <w:p w14:paraId="5AB3F464" w14:textId="77777777" w:rsidR="002A11E0" w:rsidRPr="00772EEF" w:rsidRDefault="002A11E0" w:rsidP="002A11E0">
      <w:pPr>
        <w:pStyle w:val="afe"/>
      </w:pPr>
    </w:p>
    <w:p w14:paraId="44B391B2" w14:textId="0C6325C0" w:rsidR="002A11E0" w:rsidRPr="00772EEF" w:rsidRDefault="002A11E0" w:rsidP="002A11E0">
      <w:pPr>
        <w:pStyle w:val="aff3"/>
        <w:spacing w:after="120"/>
      </w:pPr>
      <w:r w:rsidRPr="00772EEF">
        <w:br/>
      </w:r>
      <w:r w:rsidRPr="00772EEF">
        <w:rPr>
          <w:rFonts w:hint="eastAsia"/>
        </w:rPr>
        <w:t>（规范性）</w:t>
      </w:r>
      <w:r w:rsidRPr="00772EEF">
        <w:br/>
      </w:r>
      <w:r w:rsidR="00FA5F1C" w:rsidRPr="00772EEF">
        <w:rPr>
          <w:rFonts w:hint="eastAsia"/>
        </w:rPr>
        <w:t>荔枝生产上已登记的农药及相关要求</w:t>
      </w:r>
    </w:p>
    <w:p w14:paraId="02BF8302" w14:textId="77193F96" w:rsidR="00FA5F1C" w:rsidRPr="00772EEF" w:rsidRDefault="00FA5F1C" w:rsidP="00FA5F1C">
      <w:pPr>
        <w:pStyle w:val="affffb"/>
        <w:ind w:firstLine="420"/>
      </w:pPr>
      <w:r w:rsidRPr="00772EEF">
        <w:rPr>
          <w:rFonts w:hint="eastAsia"/>
        </w:rPr>
        <w:t>荔枝生产上已登记的农药及相关要求见</w:t>
      </w:r>
      <w:r w:rsidRPr="00772EEF">
        <w:t>表</w:t>
      </w:r>
      <w:r w:rsidR="009F499A" w:rsidRPr="00772EEF">
        <w:rPr>
          <w:rFonts w:hint="eastAsia"/>
        </w:rPr>
        <w:t>B</w:t>
      </w:r>
      <w:r w:rsidRPr="00772EEF">
        <w:rPr>
          <w:rFonts w:hint="eastAsia"/>
        </w:rPr>
        <w:t>.1。</w:t>
      </w:r>
    </w:p>
    <w:p w14:paraId="0811A0F2" w14:textId="484A6CC7" w:rsidR="00FA5F1C" w:rsidRPr="00772EEF" w:rsidRDefault="00FA5F1C" w:rsidP="00FA5F1C">
      <w:pPr>
        <w:pStyle w:val="aff"/>
        <w:spacing w:before="120" w:after="120"/>
      </w:pPr>
      <w:bookmarkStart w:id="50" w:name="OLE_LINK2"/>
      <w:bookmarkStart w:id="51" w:name="OLE_LINK94"/>
      <w:r w:rsidRPr="00772EEF">
        <w:rPr>
          <w:rFonts w:hint="eastAsia"/>
        </w:rPr>
        <w:t>荔枝生产上已登记的农药及相关要求</w:t>
      </w:r>
      <w:bookmarkEnd w:id="50"/>
    </w:p>
    <w:tbl>
      <w:tblPr>
        <w:tblW w:w="5021"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2"/>
        <w:gridCol w:w="1592"/>
        <w:gridCol w:w="1460"/>
        <w:gridCol w:w="853"/>
        <w:gridCol w:w="2090"/>
        <w:gridCol w:w="724"/>
        <w:gridCol w:w="1972"/>
      </w:tblGrid>
      <w:tr w:rsidR="00772EEF" w:rsidRPr="00772EEF" w14:paraId="0F18C97F" w14:textId="77777777" w:rsidTr="009F499A">
        <w:trPr>
          <w:trHeight w:val="680"/>
        </w:trPr>
        <w:tc>
          <w:tcPr>
            <w:tcW w:w="364" w:type="pct"/>
            <w:tcBorders>
              <w:top w:val="single" w:sz="8" w:space="0" w:color="auto"/>
              <w:bottom w:val="single" w:sz="8" w:space="0" w:color="auto"/>
            </w:tcBorders>
            <w:vAlign w:val="center"/>
          </w:tcPr>
          <w:p w14:paraId="6AD7E851" w14:textId="6F50945D" w:rsidR="009F499A" w:rsidRPr="00772EEF" w:rsidRDefault="009F499A" w:rsidP="007954F7">
            <w:pPr>
              <w:widowControl/>
              <w:snapToGrid w:val="0"/>
              <w:spacing w:line="240" w:lineRule="auto"/>
              <w:jc w:val="center"/>
              <w:rPr>
                <w:rFonts w:ascii="宋体" w:hAnsi="宋体" w:cs="宋体"/>
                <w:kern w:val="0"/>
                <w:sz w:val="18"/>
                <w:szCs w:val="18"/>
              </w:rPr>
            </w:pPr>
            <w:bookmarkStart w:id="52" w:name="OLE_LINK95"/>
            <w:bookmarkEnd w:id="51"/>
            <w:r w:rsidRPr="00772EEF">
              <w:rPr>
                <w:rFonts w:ascii="宋体" w:hAnsi="宋体" w:cs="宋体" w:hint="eastAsia"/>
                <w:kern w:val="0"/>
                <w:sz w:val="18"/>
                <w:szCs w:val="18"/>
              </w:rPr>
              <w:t>序号</w:t>
            </w:r>
          </w:p>
        </w:tc>
        <w:tc>
          <w:tcPr>
            <w:tcW w:w="849" w:type="pct"/>
            <w:tcBorders>
              <w:top w:val="single" w:sz="8" w:space="0" w:color="auto"/>
              <w:bottom w:val="single" w:sz="8" w:space="0" w:color="auto"/>
            </w:tcBorders>
            <w:shd w:val="clear" w:color="auto" w:fill="auto"/>
            <w:vAlign w:val="center"/>
            <w:hideMark/>
          </w:tcPr>
          <w:p w14:paraId="7BD3857A" w14:textId="3E55562E"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农药名称</w:t>
            </w:r>
          </w:p>
        </w:tc>
        <w:tc>
          <w:tcPr>
            <w:tcW w:w="779" w:type="pct"/>
            <w:tcBorders>
              <w:top w:val="single" w:sz="8" w:space="0" w:color="auto"/>
              <w:bottom w:val="single" w:sz="8" w:space="0" w:color="auto"/>
            </w:tcBorders>
            <w:shd w:val="clear" w:color="auto" w:fill="auto"/>
            <w:vAlign w:val="center"/>
            <w:hideMark/>
          </w:tcPr>
          <w:p w14:paraId="7CB4A64B"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剂型、含量</w:t>
            </w:r>
          </w:p>
        </w:tc>
        <w:tc>
          <w:tcPr>
            <w:tcW w:w="455" w:type="pct"/>
            <w:tcBorders>
              <w:top w:val="single" w:sz="8" w:space="0" w:color="auto"/>
              <w:bottom w:val="single" w:sz="8" w:space="0" w:color="auto"/>
            </w:tcBorders>
            <w:shd w:val="clear" w:color="auto" w:fill="auto"/>
            <w:vAlign w:val="center"/>
            <w:hideMark/>
          </w:tcPr>
          <w:p w14:paraId="395C9557"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防治对象</w:t>
            </w:r>
          </w:p>
        </w:tc>
        <w:tc>
          <w:tcPr>
            <w:tcW w:w="1115" w:type="pct"/>
            <w:tcBorders>
              <w:top w:val="single" w:sz="8" w:space="0" w:color="auto"/>
              <w:bottom w:val="single" w:sz="8" w:space="0" w:color="auto"/>
            </w:tcBorders>
            <w:shd w:val="clear" w:color="auto" w:fill="auto"/>
            <w:vAlign w:val="center"/>
            <w:hideMark/>
          </w:tcPr>
          <w:p w14:paraId="2FD9FB74"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使用浓度、方法</w:t>
            </w:r>
          </w:p>
        </w:tc>
        <w:tc>
          <w:tcPr>
            <w:tcW w:w="386" w:type="pct"/>
            <w:tcBorders>
              <w:top w:val="single" w:sz="8" w:space="0" w:color="auto"/>
              <w:bottom w:val="single" w:sz="8" w:space="0" w:color="auto"/>
            </w:tcBorders>
            <w:shd w:val="clear" w:color="auto" w:fill="auto"/>
            <w:vAlign w:val="center"/>
            <w:hideMark/>
          </w:tcPr>
          <w:p w14:paraId="58906A9B"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安全间隔期/天</w:t>
            </w:r>
          </w:p>
        </w:tc>
        <w:tc>
          <w:tcPr>
            <w:tcW w:w="1052" w:type="pct"/>
            <w:tcBorders>
              <w:top w:val="single" w:sz="8" w:space="0" w:color="auto"/>
              <w:bottom w:val="single" w:sz="8" w:space="0" w:color="auto"/>
            </w:tcBorders>
            <w:shd w:val="clear" w:color="auto" w:fill="auto"/>
            <w:vAlign w:val="center"/>
            <w:hideMark/>
          </w:tcPr>
          <w:p w14:paraId="37569181"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备注</w:t>
            </w:r>
          </w:p>
        </w:tc>
      </w:tr>
      <w:bookmarkEnd w:id="52"/>
      <w:tr w:rsidR="00772EEF" w:rsidRPr="00772EEF" w14:paraId="7372AFC1" w14:textId="77777777" w:rsidTr="009F499A">
        <w:trPr>
          <w:trHeight w:val="1500"/>
        </w:trPr>
        <w:tc>
          <w:tcPr>
            <w:tcW w:w="364" w:type="pct"/>
            <w:vMerge w:val="restart"/>
            <w:tcBorders>
              <w:top w:val="single" w:sz="8" w:space="0" w:color="auto"/>
            </w:tcBorders>
            <w:vAlign w:val="center"/>
          </w:tcPr>
          <w:p w14:paraId="0ECD421B"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vMerge w:val="restart"/>
            <w:tcBorders>
              <w:top w:val="single" w:sz="8" w:space="0" w:color="auto"/>
            </w:tcBorders>
            <w:shd w:val="clear" w:color="auto" w:fill="auto"/>
            <w:vAlign w:val="center"/>
            <w:hideMark/>
          </w:tcPr>
          <w:p w14:paraId="4D026DC5" w14:textId="77F861CF" w:rsidR="009F499A" w:rsidRPr="00772EEF" w:rsidRDefault="009F499A" w:rsidP="009F499A">
            <w:pPr>
              <w:widowControl/>
              <w:adjustRightInd/>
              <w:spacing w:line="240" w:lineRule="auto"/>
              <w:jc w:val="center"/>
              <w:rPr>
                <w:rFonts w:ascii="宋体" w:hAnsi="宋体" w:cs="宋体"/>
                <w:kern w:val="0"/>
                <w:sz w:val="18"/>
                <w:szCs w:val="18"/>
              </w:rPr>
            </w:pPr>
            <w:bookmarkStart w:id="53" w:name="OLE_LINK3"/>
            <w:r w:rsidRPr="00772EEF">
              <w:rPr>
                <w:rFonts w:ascii="宋体" w:hAnsi="宋体" w:cs="宋体" w:hint="eastAsia"/>
                <w:kern w:val="0"/>
                <w:sz w:val="18"/>
                <w:szCs w:val="18"/>
              </w:rPr>
              <w:t>氯氰菊酯</w:t>
            </w:r>
            <w:bookmarkEnd w:id="53"/>
            <w:r w:rsidRPr="00772EEF">
              <w:rPr>
                <w:rFonts w:ascii="宋体" w:hAnsi="宋体" w:cs="宋体" w:hint="eastAsia"/>
                <w:kern w:val="0"/>
                <w:sz w:val="18"/>
                <w:szCs w:val="18"/>
              </w:rPr>
              <w:t>、毒死蜱</w:t>
            </w:r>
          </w:p>
        </w:tc>
        <w:tc>
          <w:tcPr>
            <w:tcW w:w="779" w:type="pct"/>
            <w:tcBorders>
              <w:top w:val="single" w:sz="8" w:space="0" w:color="auto"/>
            </w:tcBorders>
            <w:shd w:val="clear" w:color="auto" w:fill="auto"/>
            <w:vAlign w:val="center"/>
            <w:hideMark/>
          </w:tcPr>
          <w:p w14:paraId="713A04D7"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乳油、22％</w:t>
            </w:r>
          </w:p>
        </w:tc>
        <w:tc>
          <w:tcPr>
            <w:tcW w:w="455" w:type="pct"/>
            <w:tcBorders>
              <w:top w:val="single" w:sz="8" w:space="0" w:color="auto"/>
            </w:tcBorders>
            <w:shd w:val="clear" w:color="auto" w:fill="auto"/>
            <w:vAlign w:val="center"/>
            <w:hideMark/>
          </w:tcPr>
          <w:p w14:paraId="59D8A9FC"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tcBorders>
              <w:top w:val="single" w:sz="8" w:space="0" w:color="auto"/>
            </w:tcBorders>
            <w:shd w:val="clear" w:color="auto" w:fill="auto"/>
            <w:vAlign w:val="center"/>
            <w:hideMark/>
          </w:tcPr>
          <w:p w14:paraId="637C90D4" w14:textId="5112AFD9"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400-600 倍液、喷雾</w:t>
            </w:r>
            <w:r w:rsidR="004A6D35" w:rsidRPr="00772EEF">
              <w:rPr>
                <w:rFonts w:ascii="宋体" w:hAnsi="宋体" w:cs="宋体" w:hint="eastAsia"/>
                <w:kern w:val="0"/>
                <w:sz w:val="18"/>
                <w:szCs w:val="18"/>
              </w:rPr>
              <w:t>；</w:t>
            </w:r>
            <w:r w:rsidRPr="00772EEF">
              <w:rPr>
                <w:rFonts w:ascii="宋体" w:hAnsi="宋体" w:cs="宋体" w:hint="eastAsia"/>
                <w:kern w:val="0"/>
                <w:sz w:val="18"/>
                <w:szCs w:val="18"/>
              </w:rPr>
              <w:t>600-1000倍液、喷雾</w:t>
            </w:r>
            <w:r w:rsidR="004A6D35" w:rsidRPr="00772EEF">
              <w:rPr>
                <w:rFonts w:ascii="宋体" w:hAnsi="宋体" w:cs="宋体" w:hint="eastAsia"/>
                <w:kern w:val="0"/>
                <w:sz w:val="18"/>
                <w:szCs w:val="18"/>
              </w:rPr>
              <w:t>；</w:t>
            </w:r>
          </w:p>
          <w:p w14:paraId="67FE0861" w14:textId="23354461"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400-800倍液、喷雾</w:t>
            </w:r>
          </w:p>
        </w:tc>
        <w:tc>
          <w:tcPr>
            <w:tcW w:w="386" w:type="pct"/>
            <w:tcBorders>
              <w:top w:val="single" w:sz="8" w:space="0" w:color="auto"/>
            </w:tcBorders>
            <w:shd w:val="clear" w:color="auto" w:fill="auto"/>
            <w:vAlign w:val="center"/>
            <w:hideMark/>
          </w:tcPr>
          <w:p w14:paraId="1794574B"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tcBorders>
              <w:top w:val="single" w:sz="8" w:space="0" w:color="auto"/>
            </w:tcBorders>
            <w:shd w:val="clear" w:color="auto" w:fill="auto"/>
            <w:vAlign w:val="center"/>
            <w:hideMark/>
          </w:tcPr>
          <w:p w14:paraId="703AE9AD" w14:textId="77777777" w:rsidR="004A6D35" w:rsidRPr="00772EEF" w:rsidRDefault="009F499A" w:rsidP="004A6D35">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r w:rsidR="004A6D35" w:rsidRPr="00772EEF">
              <w:rPr>
                <w:rFonts w:ascii="宋体" w:hAnsi="宋体" w:cs="宋体" w:hint="eastAsia"/>
                <w:kern w:val="0"/>
                <w:sz w:val="18"/>
                <w:szCs w:val="18"/>
              </w:rPr>
              <w:t>；</w:t>
            </w:r>
          </w:p>
          <w:p w14:paraId="30E59ADC" w14:textId="195BC255" w:rsidR="009F499A" w:rsidRPr="00772EEF" w:rsidRDefault="009F499A" w:rsidP="004A6D35">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1C607E59" w14:textId="77777777" w:rsidTr="009F499A">
        <w:trPr>
          <w:trHeight w:val="360"/>
        </w:trPr>
        <w:tc>
          <w:tcPr>
            <w:tcW w:w="364" w:type="pct"/>
            <w:vMerge/>
            <w:vAlign w:val="center"/>
          </w:tcPr>
          <w:p w14:paraId="53C5F30D"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vMerge/>
            <w:vAlign w:val="center"/>
            <w:hideMark/>
          </w:tcPr>
          <w:p w14:paraId="0F83C740" w14:textId="736DBBAE" w:rsidR="009F499A" w:rsidRPr="00772EEF" w:rsidRDefault="009F499A" w:rsidP="009F499A">
            <w:pPr>
              <w:widowControl/>
              <w:adjustRightInd/>
              <w:spacing w:line="240" w:lineRule="auto"/>
              <w:jc w:val="center"/>
              <w:rPr>
                <w:rFonts w:ascii="宋体" w:hAnsi="宋体" w:cs="宋体"/>
                <w:kern w:val="0"/>
                <w:sz w:val="18"/>
                <w:szCs w:val="18"/>
              </w:rPr>
            </w:pPr>
          </w:p>
        </w:tc>
        <w:tc>
          <w:tcPr>
            <w:tcW w:w="779" w:type="pct"/>
            <w:shd w:val="clear" w:color="auto" w:fill="auto"/>
            <w:vAlign w:val="center"/>
            <w:hideMark/>
          </w:tcPr>
          <w:p w14:paraId="4D7FA024"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乳油、25％</w:t>
            </w:r>
          </w:p>
        </w:tc>
        <w:tc>
          <w:tcPr>
            <w:tcW w:w="455" w:type="pct"/>
            <w:shd w:val="clear" w:color="auto" w:fill="auto"/>
            <w:vAlign w:val="center"/>
            <w:hideMark/>
          </w:tcPr>
          <w:p w14:paraId="342F6044"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shd w:val="clear" w:color="auto" w:fill="auto"/>
            <w:vAlign w:val="center"/>
            <w:hideMark/>
          </w:tcPr>
          <w:p w14:paraId="188CECB8"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800-1000倍液、喷雾</w:t>
            </w:r>
          </w:p>
        </w:tc>
        <w:tc>
          <w:tcPr>
            <w:tcW w:w="386" w:type="pct"/>
            <w:shd w:val="clear" w:color="auto" w:fill="auto"/>
            <w:vAlign w:val="center"/>
            <w:hideMark/>
          </w:tcPr>
          <w:p w14:paraId="7162046A"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vAlign w:val="center"/>
            <w:hideMark/>
          </w:tcPr>
          <w:p w14:paraId="585051D7"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3BA14FE4" w14:textId="77777777" w:rsidTr="009F499A">
        <w:trPr>
          <w:trHeight w:val="680"/>
        </w:trPr>
        <w:tc>
          <w:tcPr>
            <w:tcW w:w="364" w:type="pct"/>
            <w:vMerge/>
            <w:vAlign w:val="center"/>
          </w:tcPr>
          <w:p w14:paraId="5CCDA841"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vMerge/>
            <w:vAlign w:val="center"/>
            <w:hideMark/>
          </w:tcPr>
          <w:p w14:paraId="59AB93C1" w14:textId="6C0A28D7" w:rsidR="009F499A" w:rsidRPr="00772EEF" w:rsidRDefault="009F499A" w:rsidP="009F499A">
            <w:pPr>
              <w:widowControl/>
              <w:adjustRightInd/>
              <w:spacing w:line="240" w:lineRule="auto"/>
              <w:jc w:val="center"/>
              <w:rPr>
                <w:rFonts w:ascii="宋体" w:hAnsi="宋体" w:cs="宋体"/>
                <w:kern w:val="0"/>
                <w:sz w:val="18"/>
                <w:szCs w:val="18"/>
              </w:rPr>
            </w:pPr>
          </w:p>
        </w:tc>
        <w:tc>
          <w:tcPr>
            <w:tcW w:w="779" w:type="pct"/>
            <w:shd w:val="clear" w:color="auto" w:fill="auto"/>
            <w:vAlign w:val="center"/>
            <w:hideMark/>
          </w:tcPr>
          <w:p w14:paraId="265044B5"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乳油、52.25％</w:t>
            </w:r>
          </w:p>
        </w:tc>
        <w:tc>
          <w:tcPr>
            <w:tcW w:w="455" w:type="pct"/>
            <w:shd w:val="clear" w:color="auto" w:fill="auto"/>
            <w:vAlign w:val="center"/>
            <w:hideMark/>
          </w:tcPr>
          <w:p w14:paraId="70689550"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shd w:val="clear" w:color="auto" w:fill="auto"/>
            <w:vAlign w:val="center"/>
            <w:hideMark/>
          </w:tcPr>
          <w:p w14:paraId="77351BCA"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1000-2000倍液、喷雾</w:t>
            </w:r>
          </w:p>
        </w:tc>
        <w:tc>
          <w:tcPr>
            <w:tcW w:w="386" w:type="pct"/>
            <w:shd w:val="clear" w:color="auto" w:fill="auto"/>
            <w:vAlign w:val="center"/>
            <w:hideMark/>
          </w:tcPr>
          <w:p w14:paraId="4B780CCB"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vAlign w:val="center"/>
            <w:hideMark/>
          </w:tcPr>
          <w:p w14:paraId="578F9DB0"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767DC245" w14:textId="77777777" w:rsidTr="009F499A">
        <w:trPr>
          <w:trHeight w:val="380"/>
        </w:trPr>
        <w:tc>
          <w:tcPr>
            <w:tcW w:w="364" w:type="pct"/>
            <w:vMerge/>
            <w:vAlign w:val="center"/>
          </w:tcPr>
          <w:p w14:paraId="5A06D6BD"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vMerge/>
            <w:vAlign w:val="center"/>
            <w:hideMark/>
          </w:tcPr>
          <w:p w14:paraId="4D5A48FC" w14:textId="58BCB209" w:rsidR="009F499A" w:rsidRPr="00772EEF" w:rsidRDefault="009F499A" w:rsidP="009F499A">
            <w:pPr>
              <w:widowControl/>
              <w:adjustRightInd/>
              <w:spacing w:line="240" w:lineRule="auto"/>
              <w:jc w:val="center"/>
              <w:rPr>
                <w:rFonts w:ascii="宋体" w:hAnsi="宋体" w:cs="宋体"/>
                <w:kern w:val="0"/>
                <w:sz w:val="18"/>
                <w:szCs w:val="18"/>
              </w:rPr>
            </w:pPr>
          </w:p>
        </w:tc>
        <w:tc>
          <w:tcPr>
            <w:tcW w:w="779" w:type="pct"/>
            <w:shd w:val="clear" w:color="auto" w:fill="auto"/>
            <w:vAlign w:val="center"/>
            <w:hideMark/>
          </w:tcPr>
          <w:p w14:paraId="1BAED4F9"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乳油、55％</w:t>
            </w:r>
          </w:p>
        </w:tc>
        <w:tc>
          <w:tcPr>
            <w:tcW w:w="455" w:type="pct"/>
            <w:shd w:val="clear" w:color="auto" w:fill="auto"/>
            <w:vAlign w:val="center"/>
            <w:hideMark/>
          </w:tcPr>
          <w:p w14:paraId="1D2D1DBD"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shd w:val="clear" w:color="auto" w:fill="auto"/>
            <w:vAlign w:val="center"/>
            <w:hideMark/>
          </w:tcPr>
          <w:p w14:paraId="66DAA7DC"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1000-1500倍液、喷雾</w:t>
            </w:r>
          </w:p>
        </w:tc>
        <w:tc>
          <w:tcPr>
            <w:tcW w:w="386" w:type="pct"/>
            <w:shd w:val="clear" w:color="auto" w:fill="auto"/>
            <w:vAlign w:val="center"/>
            <w:hideMark/>
          </w:tcPr>
          <w:p w14:paraId="6D6698B5"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28</w:t>
            </w:r>
          </w:p>
        </w:tc>
        <w:tc>
          <w:tcPr>
            <w:tcW w:w="1052" w:type="pct"/>
            <w:shd w:val="clear" w:color="auto" w:fill="auto"/>
            <w:vAlign w:val="center"/>
            <w:hideMark/>
          </w:tcPr>
          <w:p w14:paraId="13FD4647"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42E82F3B" w14:textId="77777777" w:rsidTr="009F499A">
        <w:trPr>
          <w:trHeight w:val="340"/>
        </w:trPr>
        <w:tc>
          <w:tcPr>
            <w:tcW w:w="364" w:type="pct"/>
            <w:vAlign w:val="center"/>
          </w:tcPr>
          <w:p w14:paraId="0E472A53"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35912F96" w14:textId="792151AC" w:rsidR="009F499A" w:rsidRPr="00772EEF" w:rsidRDefault="009F499A" w:rsidP="009F499A">
            <w:pPr>
              <w:widowControl/>
              <w:adjustRightInd/>
              <w:spacing w:line="240" w:lineRule="auto"/>
              <w:jc w:val="center"/>
              <w:rPr>
                <w:rFonts w:ascii="宋体" w:hAnsi="宋体" w:cs="宋体"/>
                <w:kern w:val="0"/>
                <w:sz w:val="18"/>
                <w:szCs w:val="18"/>
              </w:rPr>
            </w:pPr>
            <w:bookmarkStart w:id="54" w:name="OLE_LINK48"/>
            <w:r w:rsidRPr="00772EEF">
              <w:rPr>
                <w:rFonts w:ascii="宋体" w:hAnsi="宋体" w:cs="宋体" w:hint="eastAsia"/>
                <w:kern w:val="0"/>
                <w:sz w:val="18"/>
                <w:szCs w:val="18"/>
              </w:rPr>
              <w:t>高效氯氰菊酯</w:t>
            </w:r>
            <w:bookmarkEnd w:id="54"/>
          </w:p>
        </w:tc>
        <w:tc>
          <w:tcPr>
            <w:tcW w:w="779" w:type="pct"/>
            <w:shd w:val="clear" w:color="auto" w:fill="auto"/>
            <w:vAlign w:val="center"/>
            <w:hideMark/>
          </w:tcPr>
          <w:p w14:paraId="1DDB5653"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乳油、4.5％</w:t>
            </w:r>
          </w:p>
        </w:tc>
        <w:tc>
          <w:tcPr>
            <w:tcW w:w="455" w:type="pct"/>
            <w:shd w:val="clear" w:color="auto" w:fill="auto"/>
            <w:vAlign w:val="center"/>
            <w:hideMark/>
          </w:tcPr>
          <w:p w14:paraId="028B76E9" w14:textId="77777777" w:rsidR="009F499A" w:rsidRPr="00772EEF" w:rsidRDefault="009F499A" w:rsidP="009F499A">
            <w:pPr>
              <w:widowControl/>
              <w:adjustRightInd/>
              <w:spacing w:line="240" w:lineRule="auto"/>
              <w:jc w:val="center"/>
              <w:rPr>
                <w:rFonts w:ascii="宋体" w:hAnsi="宋体" w:cs="宋体"/>
                <w:kern w:val="0"/>
                <w:sz w:val="18"/>
                <w:szCs w:val="18"/>
              </w:rPr>
            </w:pPr>
            <w:bookmarkStart w:id="55" w:name="OLE_LINK6"/>
            <w:r w:rsidRPr="00772EEF">
              <w:rPr>
                <w:rFonts w:ascii="宋体" w:hAnsi="宋体" w:cs="宋体" w:hint="eastAsia"/>
                <w:kern w:val="0"/>
                <w:sz w:val="18"/>
                <w:szCs w:val="18"/>
              </w:rPr>
              <w:t>蒂蛀虫</w:t>
            </w:r>
            <w:bookmarkEnd w:id="55"/>
          </w:p>
        </w:tc>
        <w:tc>
          <w:tcPr>
            <w:tcW w:w="1115" w:type="pct"/>
            <w:shd w:val="clear" w:color="auto" w:fill="auto"/>
            <w:vAlign w:val="center"/>
            <w:hideMark/>
          </w:tcPr>
          <w:p w14:paraId="3B5D8A6F" w14:textId="04197934" w:rsidR="009F499A" w:rsidRPr="00772EEF" w:rsidRDefault="009F499A" w:rsidP="004A6D35">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65-85</w:t>
            </w:r>
            <w:r w:rsidR="004A6D35" w:rsidRPr="00772EEF">
              <w:rPr>
                <w:rFonts w:ascii="宋体" w:hAnsi="宋体" w:cs="宋体"/>
                <w:kern w:val="0"/>
                <w:sz w:val="18"/>
                <w:szCs w:val="18"/>
                <w:vertAlign w:val="superscript"/>
              </w:rPr>
              <w:t xml:space="preserve"> </w:t>
            </w:r>
            <w:r w:rsidR="004A6D35" w:rsidRPr="00772EEF">
              <w:rPr>
                <w:rFonts w:ascii="宋体" w:hAnsi="宋体" w:cs="宋体" w:hint="eastAsia"/>
                <w:kern w:val="0"/>
                <w:sz w:val="18"/>
                <w:szCs w:val="18"/>
              </w:rPr>
              <w:t>m</w:t>
            </w:r>
            <w:r w:rsidR="004A6D35" w:rsidRPr="00772EEF">
              <w:rPr>
                <w:rFonts w:ascii="宋体" w:hAnsi="宋体" w:cs="宋体"/>
                <w:kern w:val="0"/>
                <w:sz w:val="18"/>
                <w:szCs w:val="18"/>
              </w:rPr>
              <w:t>L</w:t>
            </w:r>
            <w:r w:rsidRPr="00772EEF">
              <w:rPr>
                <w:rFonts w:ascii="宋体" w:hAnsi="宋体" w:cs="宋体" w:hint="eastAsia"/>
                <w:kern w:val="0"/>
                <w:sz w:val="18"/>
                <w:szCs w:val="18"/>
              </w:rPr>
              <w:t>/</w:t>
            </w:r>
            <w:r w:rsidR="004A6D35" w:rsidRPr="00772EEF">
              <w:rPr>
                <w:rFonts w:ascii="宋体" w:hAnsi="宋体" w:cs="宋体" w:hint="eastAsia"/>
                <w:kern w:val="0"/>
                <w:sz w:val="18"/>
                <w:szCs w:val="18"/>
              </w:rPr>
              <w:t>667</w:t>
            </w:r>
            <w:r w:rsidR="004A6D35" w:rsidRPr="00772EEF">
              <w:rPr>
                <w:rFonts w:ascii="宋体" w:hAnsi="宋体" w:cs="宋体"/>
                <w:kern w:val="0"/>
                <w:sz w:val="18"/>
                <w:szCs w:val="18"/>
              </w:rPr>
              <w:t>m</w:t>
            </w:r>
            <w:r w:rsidR="004A6D35" w:rsidRPr="00772EEF">
              <w:rPr>
                <w:rFonts w:ascii="宋体" w:hAnsi="宋体" w:cs="宋体"/>
                <w:kern w:val="0"/>
                <w:sz w:val="18"/>
                <w:szCs w:val="18"/>
                <w:vertAlign w:val="superscript"/>
              </w:rPr>
              <w:t>2</w:t>
            </w:r>
            <w:r w:rsidRPr="00772EEF">
              <w:rPr>
                <w:rFonts w:ascii="宋体" w:hAnsi="宋体" w:cs="宋体" w:hint="eastAsia"/>
                <w:kern w:val="0"/>
                <w:sz w:val="18"/>
                <w:szCs w:val="18"/>
              </w:rPr>
              <w:t>、喷雾</w:t>
            </w:r>
          </w:p>
        </w:tc>
        <w:tc>
          <w:tcPr>
            <w:tcW w:w="386" w:type="pct"/>
            <w:shd w:val="clear" w:color="auto" w:fill="auto"/>
            <w:vAlign w:val="center"/>
            <w:hideMark/>
          </w:tcPr>
          <w:p w14:paraId="0E948A3D"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7387FC55"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6FD4C555" w14:textId="77777777" w:rsidTr="009F499A">
        <w:trPr>
          <w:trHeight w:val="340"/>
        </w:trPr>
        <w:tc>
          <w:tcPr>
            <w:tcW w:w="364" w:type="pct"/>
            <w:vAlign w:val="center"/>
          </w:tcPr>
          <w:p w14:paraId="21ACC173"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shd w:val="clear" w:color="auto" w:fill="auto"/>
            <w:vAlign w:val="center"/>
          </w:tcPr>
          <w:p w14:paraId="7B861D69" w14:textId="69B5FFF2"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毒死蜱、高效氯氰菊酯</w:t>
            </w:r>
          </w:p>
        </w:tc>
        <w:tc>
          <w:tcPr>
            <w:tcW w:w="779" w:type="pct"/>
            <w:shd w:val="clear" w:color="auto" w:fill="auto"/>
            <w:vAlign w:val="center"/>
          </w:tcPr>
          <w:p w14:paraId="63232DAB" w14:textId="0628DA75"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乳油、15％</w:t>
            </w:r>
          </w:p>
        </w:tc>
        <w:tc>
          <w:tcPr>
            <w:tcW w:w="455" w:type="pct"/>
            <w:shd w:val="clear" w:color="auto" w:fill="auto"/>
            <w:vAlign w:val="center"/>
          </w:tcPr>
          <w:p w14:paraId="579BE1F2" w14:textId="6851716D"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shd w:val="clear" w:color="auto" w:fill="auto"/>
            <w:vAlign w:val="center"/>
          </w:tcPr>
          <w:p w14:paraId="177941E9"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500-700倍液、喷雾</w:t>
            </w:r>
          </w:p>
          <w:p w14:paraId="1237DF2D" w14:textId="48D74AF4"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100-150</w:t>
            </w:r>
            <w:r w:rsidR="004A6D35" w:rsidRPr="00772EEF">
              <w:rPr>
                <w:rFonts w:ascii="宋体" w:hAnsi="宋体" w:cs="宋体" w:hint="eastAsia"/>
                <w:kern w:val="0"/>
                <w:sz w:val="18"/>
                <w:szCs w:val="18"/>
                <w:vertAlign w:val="superscript"/>
              </w:rPr>
              <w:t xml:space="preserve"> </w:t>
            </w:r>
            <w:r w:rsidR="004A6D35" w:rsidRPr="00772EEF">
              <w:rPr>
                <w:rFonts w:ascii="宋体" w:hAnsi="宋体" w:cs="宋体" w:hint="eastAsia"/>
                <w:kern w:val="0"/>
                <w:sz w:val="18"/>
                <w:szCs w:val="18"/>
              </w:rPr>
              <w:t>m</w:t>
            </w:r>
            <w:r w:rsidR="004A6D35" w:rsidRPr="00772EEF">
              <w:rPr>
                <w:rFonts w:ascii="宋体" w:hAnsi="宋体" w:cs="宋体"/>
                <w:kern w:val="0"/>
                <w:sz w:val="18"/>
                <w:szCs w:val="18"/>
              </w:rPr>
              <w:t>L</w:t>
            </w:r>
            <w:r w:rsidR="004A6D35" w:rsidRPr="00772EEF">
              <w:rPr>
                <w:rFonts w:ascii="宋体" w:hAnsi="宋体" w:cs="宋体" w:hint="eastAsia"/>
                <w:kern w:val="0"/>
                <w:sz w:val="18"/>
                <w:szCs w:val="18"/>
              </w:rPr>
              <w:t>/667</w:t>
            </w:r>
            <w:r w:rsidR="004A6D35" w:rsidRPr="00772EEF">
              <w:rPr>
                <w:rFonts w:ascii="宋体" w:hAnsi="宋体" w:cs="宋体"/>
                <w:kern w:val="0"/>
                <w:sz w:val="18"/>
                <w:szCs w:val="18"/>
              </w:rPr>
              <w:t>m</w:t>
            </w:r>
            <w:r w:rsidR="004A6D35" w:rsidRPr="00772EEF">
              <w:rPr>
                <w:rFonts w:ascii="宋体" w:hAnsi="宋体" w:cs="宋体"/>
                <w:kern w:val="0"/>
                <w:sz w:val="18"/>
                <w:szCs w:val="18"/>
                <w:vertAlign w:val="superscript"/>
              </w:rPr>
              <w:t>2</w:t>
            </w:r>
            <w:r w:rsidRPr="00772EEF">
              <w:rPr>
                <w:rFonts w:ascii="宋体" w:hAnsi="宋体" w:cs="宋体" w:hint="eastAsia"/>
                <w:kern w:val="0"/>
                <w:sz w:val="18"/>
                <w:szCs w:val="18"/>
              </w:rPr>
              <w:t>、喷雾</w:t>
            </w:r>
          </w:p>
        </w:tc>
        <w:tc>
          <w:tcPr>
            <w:tcW w:w="386" w:type="pct"/>
            <w:shd w:val="clear" w:color="auto" w:fill="auto"/>
            <w:vAlign w:val="center"/>
          </w:tcPr>
          <w:p w14:paraId="04798829" w14:textId="7F47E2D4"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vAlign w:val="center"/>
          </w:tcPr>
          <w:p w14:paraId="456932F5" w14:textId="03D5C898"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7F09E2B7" w14:textId="77777777" w:rsidTr="009F499A">
        <w:trPr>
          <w:trHeight w:val="340"/>
        </w:trPr>
        <w:tc>
          <w:tcPr>
            <w:tcW w:w="364" w:type="pct"/>
            <w:vMerge w:val="restart"/>
            <w:vAlign w:val="center"/>
          </w:tcPr>
          <w:p w14:paraId="44D91D78"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vMerge w:val="restart"/>
            <w:shd w:val="clear" w:color="auto" w:fill="auto"/>
            <w:vAlign w:val="center"/>
          </w:tcPr>
          <w:p w14:paraId="2447585D" w14:textId="5B2F68EC"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高效氯氰菊酯、虱螨脲</w:t>
            </w:r>
          </w:p>
        </w:tc>
        <w:tc>
          <w:tcPr>
            <w:tcW w:w="779" w:type="pct"/>
            <w:shd w:val="clear" w:color="auto" w:fill="auto"/>
            <w:vAlign w:val="center"/>
          </w:tcPr>
          <w:p w14:paraId="6015A6B9" w14:textId="214E1CD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w:t>
            </w:r>
            <w:r w:rsidRPr="00772EEF">
              <w:rPr>
                <w:rFonts w:ascii="宋体" w:hAnsi="宋体" w:cs="宋体"/>
                <w:kern w:val="0"/>
                <w:sz w:val="18"/>
                <w:szCs w:val="18"/>
              </w:rPr>
              <w:t>8</w:t>
            </w:r>
            <w:r w:rsidR="004A6D35" w:rsidRPr="00772EEF">
              <w:rPr>
                <w:rFonts w:ascii="宋体" w:hAnsi="宋体" w:cs="宋体"/>
                <w:kern w:val="0"/>
                <w:sz w:val="18"/>
                <w:szCs w:val="18"/>
              </w:rPr>
              <w:t>％</w:t>
            </w:r>
          </w:p>
        </w:tc>
        <w:tc>
          <w:tcPr>
            <w:tcW w:w="455" w:type="pct"/>
            <w:shd w:val="clear" w:color="auto" w:fill="auto"/>
            <w:vAlign w:val="center"/>
          </w:tcPr>
          <w:p w14:paraId="39A9F73A" w14:textId="46A76919"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shd w:val="clear" w:color="auto" w:fill="auto"/>
            <w:vAlign w:val="center"/>
          </w:tcPr>
          <w:p w14:paraId="487E34C0" w14:textId="614CBE2C"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1000-1300倍、喷雾</w:t>
            </w:r>
          </w:p>
        </w:tc>
        <w:tc>
          <w:tcPr>
            <w:tcW w:w="386" w:type="pct"/>
            <w:shd w:val="clear" w:color="auto" w:fill="auto"/>
            <w:vAlign w:val="center"/>
          </w:tcPr>
          <w:p w14:paraId="2CBA8AEF" w14:textId="2C9833B0"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0B70BCDB" w14:textId="0864CA0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07FDE0C0" w14:textId="77777777" w:rsidTr="009F499A">
        <w:trPr>
          <w:trHeight w:val="58"/>
        </w:trPr>
        <w:tc>
          <w:tcPr>
            <w:tcW w:w="364" w:type="pct"/>
            <w:vMerge/>
            <w:vAlign w:val="center"/>
          </w:tcPr>
          <w:p w14:paraId="0650C8AC"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vMerge/>
            <w:shd w:val="clear" w:color="auto" w:fill="auto"/>
            <w:vAlign w:val="center"/>
          </w:tcPr>
          <w:p w14:paraId="18DE0E5F" w14:textId="584C6879" w:rsidR="009F499A" w:rsidRPr="00772EEF" w:rsidRDefault="009F499A" w:rsidP="009F499A">
            <w:pPr>
              <w:widowControl/>
              <w:adjustRightInd/>
              <w:spacing w:line="240" w:lineRule="auto"/>
              <w:jc w:val="center"/>
              <w:rPr>
                <w:rFonts w:ascii="宋体" w:hAnsi="宋体" w:cs="宋体"/>
                <w:kern w:val="0"/>
                <w:sz w:val="18"/>
                <w:szCs w:val="18"/>
              </w:rPr>
            </w:pPr>
          </w:p>
        </w:tc>
        <w:tc>
          <w:tcPr>
            <w:tcW w:w="779" w:type="pct"/>
            <w:shd w:val="clear" w:color="auto" w:fill="auto"/>
            <w:vAlign w:val="center"/>
          </w:tcPr>
          <w:p w14:paraId="19DA0192" w14:textId="5E52F2E3"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微乳剂、</w:t>
            </w:r>
            <w:r w:rsidRPr="00772EEF">
              <w:rPr>
                <w:rFonts w:ascii="宋体" w:hAnsi="宋体" w:cs="宋体"/>
                <w:kern w:val="0"/>
                <w:sz w:val="18"/>
                <w:szCs w:val="18"/>
              </w:rPr>
              <w:t>10</w:t>
            </w:r>
            <w:r w:rsidR="004A6D35" w:rsidRPr="00772EEF">
              <w:rPr>
                <w:rFonts w:ascii="宋体" w:hAnsi="宋体" w:cs="宋体"/>
                <w:kern w:val="0"/>
                <w:sz w:val="18"/>
                <w:szCs w:val="18"/>
              </w:rPr>
              <w:t>％</w:t>
            </w:r>
          </w:p>
        </w:tc>
        <w:tc>
          <w:tcPr>
            <w:tcW w:w="455" w:type="pct"/>
            <w:shd w:val="clear" w:color="auto" w:fill="auto"/>
            <w:vAlign w:val="center"/>
          </w:tcPr>
          <w:p w14:paraId="5B7AF436" w14:textId="5B3DD936" w:rsidR="009F499A" w:rsidRPr="00772EEF" w:rsidRDefault="009F499A" w:rsidP="009F499A">
            <w:pPr>
              <w:widowControl/>
              <w:adjustRightInd/>
              <w:spacing w:line="240" w:lineRule="auto"/>
              <w:jc w:val="center"/>
              <w:rPr>
                <w:rFonts w:ascii="宋体" w:hAnsi="宋体" w:cs="宋体"/>
                <w:kern w:val="0"/>
                <w:sz w:val="18"/>
                <w:szCs w:val="18"/>
              </w:rPr>
            </w:pPr>
            <w:bookmarkStart w:id="56" w:name="OLE_LINK9"/>
            <w:r w:rsidRPr="00772EEF">
              <w:rPr>
                <w:rFonts w:ascii="宋体" w:hAnsi="宋体" w:cs="宋体" w:hint="eastAsia"/>
                <w:kern w:val="0"/>
                <w:sz w:val="18"/>
                <w:szCs w:val="18"/>
              </w:rPr>
              <w:t>蒂蛀虫</w:t>
            </w:r>
            <w:bookmarkEnd w:id="56"/>
          </w:p>
        </w:tc>
        <w:tc>
          <w:tcPr>
            <w:tcW w:w="1115" w:type="pct"/>
            <w:shd w:val="clear" w:color="auto" w:fill="auto"/>
            <w:vAlign w:val="center"/>
          </w:tcPr>
          <w:p w14:paraId="16F7A1F9" w14:textId="01F86552"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1500-2000倍液、喷雾</w:t>
            </w:r>
          </w:p>
        </w:tc>
        <w:tc>
          <w:tcPr>
            <w:tcW w:w="386" w:type="pct"/>
            <w:shd w:val="clear" w:color="auto" w:fill="auto"/>
            <w:vAlign w:val="center"/>
          </w:tcPr>
          <w:p w14:paraId="350D8594" w14:textId="15AE36C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62CA5A7A" w14:textId="084A36B4"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7BF4DCD2" w14:textId="77777777" w:rsidTr="009F499A">
        <w:trPr>
          <w:trHeight w:val="340"/>
        </w:trPr>
        <w:tc>
          <w:tcPr>
            <w:tcW w:w="364" w:type="pct"/>
            <w:vMerge/>
            <w:vAlign w:val="center"/>
          </w:tcPr>
          <w:p w14:paraId="7CE0C6EF"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vMerge/>
            <w:shd w:val="clear" w:color="auto" w:fill="auto"/>
            <w:vAlign w:val="center"/>
          </w:tcPr>
          <w:p w14:paraId="0250819A" w14:textId="642F1260" w:rsidR="009F499A" w:rsidRPr="00772EEF" w:rsidRDefault="009F499A" w:rsidP="009F499A">
            <w:pPr>
              <w:widowControl/>
              <w:adjustRightInd/>
              <w:spacing w:line="240" w:lineRule="auto"/>
              <w:jc w:val="center"/>
              <w:rPr>
                <w:rFonts w:ascii="宋体" w:hAnsi="宋体" w:cs="宋体"/>
                <w:kern w:val="0"/>
                <w:sz w:val="18"/>
                <w:szCs w:val="18"/>
              </w:rPr>
            </w:pPr>
          </w:p>
        </w:tc>
        <w:tc>
          <w:tcPr>
            <w:tcW w:w="779" w:type="pct"/>
            <w:shd w:val="clear" w:color="auto" w:fill="auto"/>
            <w:vAlign w:val="center"/>
          </w:tcPr>
          <w:p w14:paraId="6588A0BF" w14:textId="4EC5517E"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19</w:t>
            </w:r>
            <w:r w:rsidR="004A6D35" w:rsidRPr="00772EEF">
              <w:rPr>
                <w:rFonts w:ascii="宋体" w:hAnsi="宋体" w:cs="宋体"/>
                <w:kern w:val="0"/>
                <w:sz w:val="18"/>
                <w:szCs w:val="18"/>
              </w:rPr>
              <w:t>％</w:t>
            </w:r>
          </w:p>
        </w:tc>
        <w:tc>
          <w:tcPr>
            <w:tcW w:w="455" w:type="pct"/>
            <w:shd w:val="clear" w:color="auto" w:fill="auto"/>
            <w:vAlign w:val="center"/>
          </w:tcPr>
          <w:p w14:paraId="458BBB3F" w14:textId="6D3E5E70"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shd w:val="clear" w:color="auto" w:fill="auto"/>
            <w:vAlign w:val="center"/>
          </w:tcPr>
          <w:p w14:paraId="1C9B3409" w14:textId="72AB0289"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4500-6500倍液、喷雾</w:t>
            </w:r>
          </w:p>
        </w:tc>
        <w:tc>
          <w:tcPr>
            <w:tcW w:w="386" w:type="pct"/>
            <w:shd w:val="clear" w:color="auto" w:fill="auto"/>
            <w:vAlign w:val="center"/>
          </w:tcPr>
          <w:p w14:paraId="0927F013" w14:textId="66DF4385"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5C31C239" w14:textId="7C3DD2AC"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每季作物周期最多使用1次</w:t>
            </w:r>
          </w:p>
        </w:tc>
      </w:tr>
      <w:tr w:rsidR="00772EEF" w:rsidRPr="00772EEF" w14:paraId="2B13B6A7" w14:textId="77777777" w:rsidTr="009F499A">
        <w:trPr>
          <w:trHeight w:val="340"/>
        </w:trPr>
        <w:tc>
          <w:tcPr>
            <w:tcW w:w="364" w:type="pct"/>
            <w:vAlign w:val="center"/>
          </w:tcPr>
          <w:p w14:paraId="7561EB4D"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shd w:val="clear" w:color="auto" w:fill="auto"/>
            <w:vAlign w:val="center"/>
          </w:tcPr>
          <w:p w14:paraId="36819BC5" w14:textId="563CCBC3"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高效氯氰菊酯、</w:t>
            </w:r>
            <w:bookmarkStart w:id="57" w:name="OLE_LINK51"/>
            <w:r w:rsidRPr="00772EEF">
              <w:rPr>
                <w:rFonts w:ascii="宋体" w:hAnsi="宋体" w:cs="宋体" w:hint="eastAsia"/>
                <w:kern w:val="0"/>
                <w:sz w:val="18"/>
                <w:szCs w:val="18"/>
              </w:rPr>
              <w:t>吡丙醚</w:t>
            </w:r>
            <w:bookmarkEnd w:id="57"/>
          </w:p>
        </w:tc>
        <w:tc>
          <w:tcPr>
            <w:tcW w:w="779" w:type="pct"/>
            <w:shd w:val="clear" w:color="auto" w:fill="auto"/>
            <w:vAlign w:val="center"/>
          </w:tcPr>
          <w:p w14:paraId="2541B620" w14:textId="2068FDBC"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微乳剂、</w:t>
            </w:r>
            <w:r w:rsidRPr="00772EEF">
              <w:rPr>
                <w:rFonts w:ascii="宋体" w:hAnsi="宋体" w:cs="宋体"/>
                <w:kern w:val="0"/>
                <w:sz w:val="18"/>
                <w:szCs w:val="18"/>
              </w:rPr>
              <w:t>10</w:t>
            </w:r>
            <w:r w:rsidR="004A6D35" w:rsidRPr="00772EEF">
              <w:rPr>
                <w:rFonts w:ascii="宋体" w:hAnsi="宋体" w:cs="宋体"/>
                <w:kern w:val="0"/>
                <w:sz w:val="18"/>
                <w:szCs w:val="18"/>
              </w:rPr>
              <w:t>％</w:t>
            </w:r>
          </w:p>
        </w:tc>
        <w:tc>
          <w:tcPr>
            <w:tcW w:w="455" w:type="pct"/>
            <w:shd w:val="clear" w:color="auto" w:fill="auto"/>
            <w:vAlign w:val="center"/>
          </w:tcPr>
          <w:p w14:paraId="64F4B021" w14:textId="3D4CE03B"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shd w:val="clear" w:color="auto" w:fill="auto"/>
            <w:vAlign w:val="center"/>
          </w:tcPr>
          <w:p w14:paraId="1A15DF45" w14:textId="34CA3A6B"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1000-2000倍液、喷雾</w:t>
            </w:r>
          </w:p>
        </w:tc>
        <w:tc>
          <w:tcPr>
            <w:tcW w:w="386" w:type="pct"/>
            <w:shd w:val="clear" w:color="auto" w:fill="auto"/>
            <w:vAlign w:val="center"/>
          </w:tcPr>
          <w:p w14:paraId="54232884" w14:textId="77B43879"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tcPr>
          <w:p w14:paraId="63D6309C" w14:textId="79C08C6E"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在荔枝树落花后蒂蛀虫卵孵盛期至低龄幼虫发生始盛期开始施药，可施药2次</w:t>
            </w:r>
          </w:p>
        </w:tc>
      </w:tr>
      <w:tr w:rsidR="00772EEF" w:rsidRPr="00772EEF" w14:paraId="15A51EED" w14:textId="77777777" w:rsidTr="009F499A">
        <w:trPr>
          <w:trHeight w:val="340"/>
        </w:trPr>
        <w:tc>
          <w:tcPr>
            <w:tcW w:w="364" w:type="pct"/>
            <w:vAlign w:val="center"/>
          </w:tcPr>
          <w:p w14:paraId="1B5BBC1C"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shd w:val="clear" w:color="auto" w:fill="auto"/>
            <w:vAlign w:val="center"/>
          </w:tcPr>
          <w:p w14:paraId="294C4F65" w14:textId="0A5DA534"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高效氯氰菊酯、三唑磷</w:t>
            </w:r>
          </w:p>
        </w:tc>
        <w:tc>
          <w:tcPr>
            <w:tcW w:w="779" w:type="pct"/>
            <w:shd w:val="clear" w:color="auto" w:fill="auto"/>
            <w:vAlign w:val="center"/>
          </w:tcPr>
          <w:p w14:paraId="6F8EABA2" w14:textId="45977E21"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乳油、15％(或13％)</w:t>
            </w:r>
          </w:p>
        </w:tc>
        <w:tc>
          <w:tcPr>
            <w:tcW w:w="455" w:type="pct"/>
            <w:shd w:val="clear" w:color="auto" w:fill="auto"/>
            <w:vAlign w:val="center"/>
          </w:tcPr>
          <w:p w14:paraId="4F5B4CCD" w14:textId="5FCE815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shd w:val="clear" w:color="auto" w:fill="auto"/>
            <w:vAlign w:val="center"/>
          </w:tcPr>
          <w:p w14:paraId="7C9E447D" w14:textId="1044E024"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1000-1500倍液、喷雾</w:t>
            </w:r>
          </w:p>
        </w:tc>
        <w:tc>
          <w:tcPr>
            <w:tcW w:w="386" w:type="pct"/>
            <w:shd w:val="clear" w:color="auto" w:fill="auto"/>
            <w:vAlign w:val="center"/>
          </w:tcPr>
          <w:p w14:paraId="5EB65E74" w14:textId="3D579062"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1552697A" w14:textId="634AC821"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224B861F" w14:textId="77777777" w:rsidTr="009F499A">
        <w:trPr>
          <w:trHeight w:val="740"/>
        </w:trPr>
        <w:tc>
          <w:tcPr>
            <w:tcW w:w="364" w:type="pct"/>
            <w:vMerge w:val="restart"/>
            <w:vAlign w:val="center"/>
          </w:tcPr>
          <w:p w14:paraId="60531B19"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vMerge w:val="restart"/>
            <w:shd w:val="clear" w:color="auto" w:fill="auto"/>
            <w:vAlign w:val="center"/>
            <w:hideMark/>
          </w:tcPr>
          <w:p w14:paraId="2EF67AD3" w14:textId="488CE5A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毒死蜱</w:t>
            </w:r>
          </w:p>
        </w:tc>
        <w:tc>
          <w:tcPr>
            <w:tcW w:w="779" w:type="pct"/>
            <w:shd w:val="clear" w:color="auto" w:fill="auto"/>
            <w:vAlign w:val="center"/>
            <w:hideMark/>
          </w:tcPr>
          <w:p w14:paraId="40D2CED6"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乳油、45％</w:t>
            </w:r>
          </w:p>
        </w:tc>
        <w:tc>
          <w:tcPr>
            <w:tcW w:w="455" w:type="pct"/>
            <w:shd w:val="clear" w:color="auto" w:fill="auto"/>
            <w:vAlign w:val="center"/>
            <w:hideMark/>
          </w:tcPr>
          <w:p w14:paraId="7255CDF1"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shd w:val="clear" w:color="auto" w:fill="auto"/>
            <w:vAlign w:val="center"/>
            <w:hideMark/>
          </w:tcPr>
          <w:p w14:paraId="60CA8D76"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960-1200倍液、喷雾</w:t>
            </w:r>
          </w:p>
        </w:tc>
        <w:tc>
          <w:tcPr>
            <w:tcW w:w="386" w:type="pct"/>
            <w:shd w:val="clear" w:color="auto" w:fill="auto"/>
            <w:vAlign w:val="center"/>
            <w:hideMark/>
          </w:tcPr>
          <w:p w14:paraId="55A1CBE5"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vAlign w:val="center"/>
            <w:hideMark/>
          </w:tcPr>
          <w:p w14:paraId="3B17FCD7"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7F0AE958" w14:textId="77777777" w:rsidTr="009F499A">
        <w:trPr>
          <w:trHeight w:val="360"/>
        </w:trPr>
        <w:tc>
          <w:tcPr>
            <w:tcW w:w="364" w:type="pct"/>
            <w:vMerge/>
            <w:vAlign w:val="center"/>
          </w:tcPr>
          <w:p w14:paraId="082D37F4"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vMerge/>
            <w:vAlign w:val="center"/>
            <w:hideMark/>
          </w:tcPr>
          <w:p w14:paraId="2CE5B0A7" w14:textId="6F436958" w:rsidR="009F499A" w:rsidRPr="00772EEF" w:rsidRDefault="009F499A" w:rsidP="009F499A">
            <w:pPr>
              <w:widowControl/>
              <w:adjustRightInd/>
              <w:spacing w:line="240" w:lineRule="auto"/>
              <w:jc w:val="center"/>
              <w:rPr>
                <w:rFonts w:ascii="宋体" w:hAnsi="宋体" w:cs="宋体"/>
                <w:kern w:val="0"/>
                <w:sz w:val="18"/>
                <w:szCs w:val="18"/>
              </w:rPr>
            </w:pPr>
          </w:p>
        </w:tc>
        <w:tc>
          <w:tcPr>
            <w:tcW w:w="779" w:type="pct"/>
            <w:shd w:val="clear" w:color="auto" w:fill="auto"/>
            <w:vAlign w:val="center"/>
            <w:hideMark/>
          </w:tcPr>
          <w:p w14:paraId="02B6C0DA"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乳油、40％</w:t>
            </w:r>
          </w:p>
        </w:tc>
        <w:tc>
          <w:tcPr>
            <w:tcW w:w="455" w:type="pct"/>
            <w:shd w:val="clear" w:color="auto" w:fill="auto"/>
            <w:vAlign w:val="center"/>
            <w:hideMark/>
          </w:tcPr>
          <w:p w14:paraId="381117EE"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shd w:val="clear" w:color="auto" w:fill="auto"/>
            <w:vAlign w:val="center"/>
            <w:hideMark/>
          </w:tcPr>
          <w:p w14:paraId="02CFC9CD"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800-1000倍液、喷雾</w:t>
            </w:r>
          </w:p>
        </w:tc>
        <w:tc>
          <w:tcPr>
            <w:tcW w:w="386" w:type="pct"/>
            <w:shd w:val="clear" w:color="auto" w:fill="auto"/>
            <w:vAlign w:val="center"/>
            <w:hideMark/>
          </w:tcPr>
          <w:p w14:paraId="787D7AC3"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vAlign w:val="center"/>
            <w:hideMark/>
          </w:tcPr>
          <w:p w14:paraId="00DB7B04"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9F499A" w:rsidRPr="00772EEF" w14:paraId="2AB81418" w14:textId="77777777" w:rsidTr="009F499A">
        <w:trPr>
          <w:trHeight w:val="360"/>
        </w:trPr>
        <w:tc>
          <w:tcPr>
            <w:tcW w:w="364" w:type="pct"/>
            <w:vAlign w:val="center"/>
          </w:tcPr>
          <w:p w14:paraId="21DF76EF" w14:textId="77777777" w:rsidR="009F499A" w:rsidRPr="00772EEF" w:rsidRDefault="009F499A" w:rsidP="007954F7">
            <w:pPr>
              <w:pStyle w:val="afffffffffffb"/>
              <w:widowControl/>
              <w:numPr>
                <w:ilvl w:val="0"/>
                <w:numId w:val="33"/>
              </w:numPr>
              <w:snapToGrid w:val="0"/>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79CE8764" w14:textId="49C83D2B" w:rsidR="009F499A" w:rsidRPr="00772EEF" w:rsidRDefault="009F499A" w:rsidP="009F499A">
            <w:pPr>
              <w:widowControl/>
              <w:adjustRightInd/>
              <w:spacing w:line="240" w:lineRule="auto"/>
              <w:jc w:val="center"/>
              <w:rPr>
                <w:rFonts w:ascii="宋体" w:hAnsi="宋体" w:cs="宋体"/>
                <w:kern w:val="0"/>
                <w:sz w:val="18"/>
                <w:szCs w:val="18"/>
              </w:rPr>
            </w:pPr>
            <w:bookmarkStart w:id="58" w:name="OLE_LINK30"/>
            <w:r w:rsidRPr="00772EEF">
              <w:rPr>
                <w:rFonts w:ascii="宋体" w:hAnsi="宋体" w:cs="宋体" w:hint="eastAsia"/>
                <w:kern w:val="0"/>
                <w:sz w:val="18"/>
                <w:szCs w:val="18"/>
              </w:rPr>
              <w:t>除虫脲</w:t>
            </w:r>
            <w:bookmarkEnd w:id="58"/>
          </w:p>
        </w:tc>
        <w:tc>
          <w:tcPr>
            <w:tcW w:w="779" w:type="pct"/>
            <w:shd w:val="clear" w:color="auto" w:fill="auto"/>
            <w:vAlign w:val="center"/>
            <w:hideMark/>
          </w:tcPr>
          <w:p w14:paraId="032D110D"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悬浮剂、40％</w:t>
            </w:r>
          </w:p>
        </w:tc>
        <w:tc>
          <w:tcPr>
            <w:tcW w:w="455" w:type="pct"/>
            <w:shd w:val="clear" w:color="auto" w:fill="auto"/>
            <w:vAlign w:val="center"/>
            <w:hideMark/>
          </w:tcPr>
          <w:p w14:paraId="72F3CDCD" w14:textId="77777777"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shd w:val="clear" w:color="auto" w:fill="auto"/>
            <w:vAlign w:val="center"/>
            <w:hideMark/>
          </w:tcPr>
          <w:p w14:paraId="134EF955" w14:textId="41CEF2AE"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3000-4000倍液、喷雾</w:t>
            </w:r>
          </w:p>
          <w:p w14:paraId="0E2B2684" w14:textId="4189BF44"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2000-2500倍液、喷雾</w:t>
            </w:r>
          </w:p>
        </w:tc>
        <w:tc>
          <w:tcPr>
            <w:tcW w:w="386" w:type="pct"/>
            <w:shd w:val="clear" w:color="auto" w:fill="auto"/>
            <w:noWrap/>
            <w:vAlign w:val="center"/>
            <w:hideMark/>
          </w:tcPr>
          <w:p w14:paraId="269CA041" w14:textId="667AB77D"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w:t>
            </w:r>
          </w:p>
          <w:p w14:paraId="287155DE" w14:textId="098AA305" w:rsidR="009F499A" w:rsidRPr="00772EEF" w:rsidRDefault="009F499A" w:rsidP="009F499A">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noWrap/>
            <w:vAlign w:val="center"/>
            <w:hideMark/>
          </w:tcPr>
          <w:p w14:paraId="422B6B28" w14:textId="641D9E2F" w:rsidR="009F499A" w:rsidRPr="00772EEF" w:rsidRDefault="009F499A" w:rsidP="009F499A">
            <w:pPr>
              <w:widowControl/>
              <w:adjustRightInd/>
              <w:spacing w:line="240" w:lineRule="auto"/>
              <w:jc w:val="center"/>
              <w:rPr>
                <w:rFonts w:ascii="宋体" w:hAnsi="宋体"/>
                <w:kern w:val="0"/>
                <w:sz w:val="18"/>
                <w:szCs w:val="18"/>
              </w:rPr>
            </w:pPr>
            <w:r w:rsidRPr="00772EEF">
              <w:rPr>
                <w:rFonts w:ascii="宋体" w:hAnsi="宋体" w:hint="eastAsia"/>
                <w:kern w:val="0"/>
                <w:sz w:val="18"/>
                <w:szCs w:val="18"/>
              </w:rPr>
              <w:t>每季作物周期最多使用3次</w:t>
            </w:r>
            <w:r w:rsidR="004A6D35" w:rsidRPr="00772EEF">
              <w:rPr>
                <w:rFonts w:ascii="宋体" w:hAnsi="宋体" w:hint="eastAsia"/>
                <w:kern w:val="0"/>
                <w:sz w:val="18"/>
                <w:szCs w:val="18"/>
              </w:rPr>
              <w:t>；</w:t>
            </w:r>
          </w:p>
          <w:p w14:paraId="1EF7FD2B" w14:textId="0B9B463F" w:rsidR="009F499A" w:rsidRPr="00772EEF" w:rsidRDefault="009F499A" w:rsidP="009F499A">
            <w:pPr>
              <w:widowControl/>
              <w:adjustRightInd/>
              <w:spacing w:line="240" w:lineRule="auto"/>
              <w:jc w:val="center"/>
              <w:rPr>
                <w:rFonts w:ascii="宋体" w:hAnsi="宋体"/>
                <w:kern w:val="0"/>
                <w:sz w:val="18"/>
                <w:szCs w:val="18"/>
              </w:rPr>
            </w:pPr>
            <w:r w:rsidRPr="00772EEF">
              <w:rPr>
                <w:rFonts w:ascii="宋体" w:hAnsi="宋体" w:hint="eastAsia"/>
                <w:kern w:val="0"/>
                <w:sz w:val="18"/>
                <w:szCs w:val="18"/>
              </w:rPr>
              <w:t>每季作物周期最多使用2次</w:t>
            </w:r>
          </w:p>
        </w:tc>
      </w:tr>
    </w:tbl>
    <w:p w14:paraId="71C6D11A" w14:textId="77777777" w:rsidR="00FA5F1C" w:rsidRPr="00772EEF" w:rsidRDefault="00FA5F1C" w:rsidP="00FA5F1C">
      <w:pPr>
        <w:pStyle w:val="affffb"/>
        <w:ind w:firstLine="420"/>
      </w:pPr>
    </w:p>
    <w:p w14:paraId="4A03CDDF" w14:textId="77777777" w:rsidR="009F499A" w:rsidRPr="00772EEF" w:rsidRDefault="009F499A" w:rsidP="00FA5F1C">
      <w:pPr>
        <w:pStyle w:val="affffb"/>
        <w:ind w:firstLine="420"/>
        <w:sectPr w:rsidR="009F499A" w:rsidRPr="00772EEF" w:rsidSect="001B2114">
          <w:headerReference w:type="even" r:id="rId27"/>
          <w:headerReference w:type="default" r:id="rId28"/>
          <w:footerReference w:type="even" r:id="rId29"/>
          <w:footerReference w:type="default" r:id="rId30"/>
          <w:pgSz w:w="11906" w:h="16838" w:code="9"/>
          <w:pgMar w:top="1928" w:right="1134" w:bottom="1134" w:left="1134" w:header="1418" w:footer="1134" w:gutter="284"/>
          <w:cols w:space="425"/>
          <w:formProt w:val="0"/>
          <w:docGrid w:linePitch="312"/>
        </w:sectPr>
      </w:pPr>
    </w:p>
    <w:p w14:paraId="4AD42CAC" w14:textId="76363359" w:rsidR="009F499A" w:rsidRPr="00772EEF" w:rsidRDefault="009F499A" w:rsidP="009F499A">
      <w:pPr>
        <w:pStyle w:val="affffb"/>
        <w:spacing w:afterLines="100" w:after="240"/>
        <w:ind w:firstLineChars="0" w:firstLine="0"/>
        <w:jc w:val="center"/>
        <w:rPr>
          <w:rFonts w:hAnsi="宋体"/>
        </w:rPr>
      </w:pPr>
      <w:bookmarkStart w:id="59" w:name="OLE_LINK96"/>
      <w:r w:rsidRPr="00772EEF">
        <w:rPr>
          <w:rFonts w:ascii="黑体" w:eastAsia="黑体" w:hAnsi="黑体" w:hint="eastAsia"/>
        </w:rPr>
        <w:t>表B.1  荔枝生产上已登记的农药及相关要求</w:t>
      </w:r>
      <w:r w:rsidRPr="00772EEF">
        <w:rPr>
          <w:rFonts w:hAnsi="宋体" w:hint="eastAsia"/>
        </w:rPr>
        <w:t>（续）</w:t>
      </w:r>
    </w:p>
    <w:tbl>
      <w:tblPr>
        <w:tblW w:w="5021"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2"/>
        <w:gridCol w:w="1592"/>
        <w:gridCol w:w="1460"/>
        <w:gridCol w:w="853"/>
        <w:gridCol w:w="2083"/>
        <w:gridCol w:w="7"/>
        <w:gridCol w:w="724"/>
        <w:gridCol w:w="1972"/>
      </w:tblGrid>
      <w:tr w:rsidR="00772EEF" w:rsidRPr="00772EEF" w14:paraId="0DD6B4A2" w14:textId="77777777" w:rsidTr="009F499A">
        <w:trPr>
          <w:trHeight w:val="360"/>
        </w:trPr>
        <w:tc>
          <w:tcPr>
            <w:tcW w:w="364" w:type="pct"/>
            <w:tcBorders>
              <w:top w:val="single" w:sz="8" w:space="0" w:color="auto"/>
              <w:left w:val="single" w:sz="8" w:space="0" w:color="auto"/>
              <w:bottom w:val="single" w:sz="8" w:space="0" w:color="auto"/>
              <w:right w:val="single" w:sz="4" w:space="0" w:color="auto"/>
            </w:tcBorders>
            <w:vAlign w:val="center"/>
          </w:tcPr>
          <w:bookmarkEnd w:id="59"/>
          <w:p w14:paraId="6651EF8B" w14:textId="77777777" w:rsidR="009F499A" w:rsidRPr="00772EEF" w:rsidRDefault="009F499A" w:rsidP="009F499A">
            <w:pPr>
              <w:pStyle w:val="afffffffffffb"/>
              <w:ind w:firstLineChars="0" w:firstLine="0"/>
              <w:jc w:val="center"/>
              <w:rPr>
                <w:rFonts w:ascii="宋体" w:hAnsi="宋体" w:cs="宋体"/>
                <w:kern w:val="0"/>
                <w:sz w:val="18"/>
                <w:szCs w:val="18"/>
              </w:rPr>
            </w:pPr>
            <w:r w:rsidRPr="00772EEF">
              <w:rPr>
                <w:rFonts w:ascii="宋体" w:hAnsi="宋体" w:cs="宋体" w:hint="eastAsia"/>
                <w:kern w:val="0"/>
                <w:sz w:val="18"/>
                <w:szCs w:val="18"/>
              </w:rPr>
              <w:t>序号</w:t>
            </w:r>
          </w:p>
        </w:tc>
        <w:tc>
          <w:tcPr>
            <w:tcW w:w="849" w:type="pct"/>
            <w:tcBorders>
              <w:top w:val="single" w:sz="8" w:space="0" w:color="auto"/>
              <w:left w:val="single" w:sz="4" w:space="0" w:color="auto"/>
              <w:bottom w:val="single" w:sz="8" w:space="0" w:color="auto"/>
              <w:right w:val="single" w:sz="4" w:space="0" w:color="auto"/>
            </w:tcBorders>
            <w:shd w:val="clear" w:color="auto" w:fill="auto"/>
            <w:vAlign w:val="center"/>
          </w:tcPr>
          <w:p w14:paraId="705F8AD9" w14:textId="77777777" w:rsidR="009F499A" w:rsidRPr="00772EEF" w:rsidRDefault="009F499A" w:rsidP="009F499A">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农药名称</w:t>
            </w:r>
          </w:p>
        </w:tc>
        <w:tc>
          <w:tcPr>
            <w:tcW w:w="779" w:type="pct"/>
            <w:tcBorders>
              <w:top w:val="single" w:sz="8" w:space="0" w:color="auto"/>
              <w:left w:val="single" w:sz="4" w:space="0" w:color="auto"/>
              <w:bottom w:val="single" w:sz="8" w:space="0" w:color="auto"/>
              <w:right w:val="single" w:sz="4" w:space="0" w:color="auto"/>
            </w:tcBorders>
            <w:shd w:val="clear" w:color="auto" w:fill="auto"/>
            <w:vAlign w:val="center"/>
          </w:tcPr>
          <w:p w14:paraId="1C5EA17E" w14:textId="77777777" w:rsidR="009F499A" w:rsidRPr="00772EEF" w:rsidRDefault="009F499A" w:rsidP="009F499A">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剂型、含量</w:t>
            </w:r>
          </w:p>
        </w:tc>
        <w:tc>
          <w:tcPr>
            <w:tcW w:w="455" w:type="pct"/>
            <w:tcBorders>
              <w:top w:val="single" w:sz="8" w:space="0" w:color="auto"/>
              <w:left w:val="single" w:sz="4" w:space="0" w:color="auto"/>
              <w:bottom w:val="single" w:sz="8" w:space="0" w:color="auto"/>
              <w:right w:val="single" w:sz="4" w:space="0" w:color="auto"/>
            </w:tcBorders>
            <w:shd w:val="clear" w:color="auto" w:fill="auto"/>
            <w:vAlign w:val="center"/>
          </w:tcPr>
          <w:p w14:paraId="75661F95" w14:textId="77777777" w:rsidR="009F499A" w:rsidRPr="00772EEF" w:rsidRDefault="009F499A" w:rsidP="009F499A">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防治对象</w:t>
            </w:r>
          </w:p>
        </w:tc>
        <w:tc>
          <w:tcPr>
            <w:tcW w:w="1115" w:type="pct"/>
            <w:gridSpan w:val="2"/>
            <w:tcBorders>
              <w:top w:val="single" w:sz="8" w:space="0" w:color="auto"/>
              <w:left w:val="single" w:sz="4" w:space="0" w:color="auto"/>
              <w:bottom w:val="single" w:sz="8" w:space="0" w:color="auto"/>
              <w:right w:val="single" w:sz="4" w:space="0" w:color="auto"/>
            </w:tcBorders>
            <w:shd w:val="clear" w:color="auto" w:fill="auto"/>
            <w:vAlign w:val="center"/>
          </w:tcPr>
          <w:p w14:paraId="69D69BE6" w14:textId="77777777" w:rsidR="009F499A" w:rsidRPr="00772EEF" w:rsidRDefault="009F499A" w:rsidP="009F499A">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使用浓度、方法</w:t>
            </w:r>
          </w:p>
        </w:tc>
        <w:tc>
          <w:tcPr>
            <w:tcW w:w="386" w:type="pct"/>
            <w:tcBorders>
              <w:top w:val="single" w:sz="8" w:space="0" w:color="auto"/>
              <w:left w:val="single" w:sz="4" w:space="0" w:color="auto"/>
              <w:bottom w:val="single" w:sz="8" w:space="0" w:color="auto"/>
              <w:right w:val="single" w:sz="4" w:space="0" w:color="auto"/>
            </w:tcBorders>
            <w:shd w:val="clear" w:color="auto" w:fill="auto"/>
            <w:noWrap/>
            <w:vAlign w:val="center"/>
          </w:tcPr>
          <w:p w14:paraId="6927C1A9" w14:textId="77777777" w:rsidR="009F499A" w:rsidRPr="00772EEF" w:rsidRDefault="009F499A" w:rsidP="009F499A">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安全间隔期/天</w:t>
            </w:r>
          </w:p>
        </w:tc>
        <w:tc>
          <w:tcPr>
            <w:tcW w:w="1052" w:type="pct"/>
            <w:tcBorders>
              <w:top w:val="single" w:sz="8" w:space="0" w:color="auto"/>
              <w:left w:val="single" w:sz="4" w:space="0" w:color="auto"/>
              <w:bottom w:val="single" w:sz="8" w:space="0" w:color="auto"/>
              <w:right w:val="single" w:sz="8" w:space="0" w:color="auto"/>
            </w:tcBorders>
            <w:shd w:val="clear" w:color="auto" w:fill="auto"/>
            <w:noWrap/>
            <w:vAlign w:val="center"/>
          </w:tcPr>
          <w:p w14:paraId="353D5AF2" w14:textId="77777777" w:rsidR="009F499A" w:rsidRPr="00772EEF" w:rsidRDefault="009F499A" w:rsidP="009F499A">
            <w:pPr>
              <w:widowControl/>
              <w:spacing w:line="240" w:lineRule="auto"/>
              <w:jc w:val="center"/>
              <w:rPr>
                <w:rFonts w:ascii="宋体" w:hAnsi="宋体"/>
                <w:kern w:val="0"/>
                <w:sz w:val="18"/>
                <w:szCs w:val="18"/>
              </w:rPr>
            </w:pPr>
            <w:r w:rsidRPr="00772EEF">
              <w:rPr>
                <w:rFonts w:ascii="宋体" w:hAnsi="宋体" w:hint="eastAsia"/>
                <w:kern w:val="0"/>
                <w:sz w:val="18"/>
                <w:szCs w:val="18"/>
              </w:rPr>
              <w:t>备注</w:t>
            </w:r>
          </w:p>
        </w:tc>
      </w:tr>
      <w:tr w:rsidR="00772EEF" w:rsidRPr="00772EEF" w14:paraId="2EAD49B9" w14:textId="77777777" w:rsidTr="009F499A">
        <w:trPr>
          <w:trHeight w:val="360"/>
        </w:trPr>
        <w:tc>
          <w:tcPr>
            <w:tcW w:w="364" w:type="pct"/>
            <w:tcBorders>
              <w:top w:val="single" w:sz="8" w:space="0" w:color="auto"/>
            </w:tcBorders>
            <w:vAlign w:val="center"/>
          </w:tcPr>
          <w:p w14:paraId="08CF7CA2"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tcBorders>
              <w:top w:val="single" w:sz="8" w:space="0" w:color="auto"/>
            </w:tcBorders>
            <w:shd w:val="clear" w:color="auto" w:fill="auto"/>
            <w:vAlign w:val="center"/>
          </w:tcPr>
          <w:p w14:paraId="1AECF86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除虫脲、甲氨基阿维菌素</w:t>
            </w:r>
          </w:p>
        </w:tc>
        <w:tc>
          <w:tcPr>
            <w:tcW w:w="779" w:type="pct"/>
            <w:tcBorders>
              <w:top w:val="single" w:sz="8" w:space="0" w:color="auto"/>
            </w:tcBorders>
            <w:shd w:val="clear" w:color="auto" w:fill="auto"/>
            <w:vAlign w:val="center"/>
          </w:tcPr>
          <w:p w14:paraId="1001EE3F" w14:textId="01E673D0"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19.9</w:t>
            </w:r>
            <w:r w:rsidR="004A6D35" w:rsidRPr="00772EEF">
              <w:rPr>
                <w:rFonts w:ascii="宋体" w:hAnsi="宋体" w:cs="宋体"/>
                <w:kern w:val="0"/>
                <w:sz w:val="18"/>
                <w:szCs w:val="18"/>
              </w:rPr>
              <w:t>％</w:t>
            </w:r>
          </w:p>
        </w:tc>
        <w:tc>
          <w:tcPr>
            <w:tcW w:w="455" w:type="pct"/>
            <w:tcBorders>
              <w:top w:val="single" w:sz="8" w:space="0" w:color="auto"/>
            </w:tcBorders>
            <w:shd w:val="clear" w:color="auto" w:fill="auto"/>
            <w:vAlign w:val="center"/>
          </w:tcPr>
          <w:p w14:paraId="351D992A"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60" w:name="OLE_LINK11"/>
            <w:r w:rsidRPr="00772EEF">
              <w:rPr>
                <w:rFonts w:ascii="宋体" w:hAnsi="宋体" w:cs="宋体" w:hint="eastAsia"/>
                <w:kern w:val="0"/>
                <w:sz w:val="18"/>
                <w:szCs w:val="18"/>
              </w:rPr>
              <w:t>蒂蛀虫</w:t>
            </w:r>
            <w:bookmarkEnd w:id="60"/>
          </w:p>
        </w:tc>
        <w:tc>
          <w:tcPr>
            <w:tcW w:w="1115" w:type="pct"/>
            <w:gridSpan w:val="2"/>
            <w:tcBorders>
              <w:top w:val="single" w:sz="8" w:space="0" w:color="auto"/>
            </w:tcBorders>
            <w:shd w:val="clear" w:color="auto" w:fill="auto"/>
            <w:vAlign w:val="center"/>
          </w:tcPr>
          <w:p w14:paraId="4B89B58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2500-3500倍液、喷雾</w:t>
            </w:r>
          </w:p>
        </w:tc>
        <w:tc>
          <w:tcPr>
            <w:tcW w:w="386" w:type="pct"/>
            <w:tcBorders>
              <w:top w:val="single" w:sz="8" w:space="0" w:color="auto"/>
            </w:tcBorders>
            <w:shd w:val="clear" w:color="auto" w:fill="auto"/>
            <w:noWrap/>
            <w:vAlign w:val="center"/>
          </w:tcPr>
          <w:p w14:paraId="7D05CAA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tcBorders>
              <w:top w:val="single" w:sz="8" w:space="0" w:color="auto"/>
            </w:tcBorders>
            <w:shd w:val="clear" w:color="auto" w:fill="auto"/>
            <w:noWrap/>
            <w:vAlign w:val="center"/>
          </w:tcPr>
          <w:p w14:paraId="623BE42C" w14:textId="77777777" w:rsidR="009F499A" w:rsidRPr="00772EEF" w:rsidRDefault="009F499A" w:rsidP="00AA3552">
            <w:pPr>
              <w:widowControl/>
              <w:adjustRightInd/>
              <w:spacing w:line="240" w:lineRule="auto"/>
              <w:jc w:val="center"/>
              <w:rPr>
                <w:rFonts w:ascii="宋体" w:hAnsi="宋体"/>
                <w:kern w:val="0"/>
                <w:sz w:val="18"/>
                <w:szCs w:val="18"/>
              </w:rPr>
            </w:pPr>
            <w:r w:rsidRPr="00772EEF">
              <w:rPr>
                <w:rFonts w:ascii="宋体" w:hAnsi="宋体" w:hint="eastAsia"/>
                <w:kern w:val="0"/>
                <w:sz w:val="18"/>
                <w:szCs w:val="18"/>
              </w:rPr>
              <w:t>每季作物周期最多使用1次</w:t>
            </w:r>
          </w:p>
        </w:tc>
      </w:tr>
      <w:tr w:rsidR="00772EEF" w:rsidRPr="00772EEF" w14:paraId="4227639C" w14:textId="77777777" w:rsidTr="009F499A">
        <w:trPr>
          <w:trHeight w:val="360"/>
        </w:trPr>
        <w:tc>
          <w:tcPr>
            <w:tcW w:w="364" w:type="pct"/>
            <w:vAlign w:val="center"/>
          </w:tcPr>
          <w:p w14:paraId="48F1FA99"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0627A8D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除虫脲、氯虫苯甲酰胺</w:t>
            </w:r>
          </w:p>
        </w:tc>
        <w:tc>
          <w:tcPr>
            <w:tcW w:w="779" w:type="pct"/>
            <w:shd w:val="clear" w:color="auto" w:fill="auto"/>
            <w:vAlign w:val="center"/>
          </w:tcPr>
          <w:p w14:paraId="3A85BB44" w14:textId="6909D529"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12</w:t>
            </w:r>
            <w:r w:rsidR="004A6D35" w:rsidRPr="00772EEF">
              <w:rPr>
                <w:rFonts w:ascii="宋体" w:hAnsi="宋体" w:cs="宋体"/>
                <w:kern w:val="0"/>
                <w:sz w:val="18"/>
                <w:szCs w:val="18"/>
              </w:rPr>
              <w:t>％</w:t>
            </w:r>
          </w:p>
        </w:tc>
        <w:tc>
          <w:tcPr>
            <w:tcW w:w="455" w:type="pct"/>
            <w:shd w:val="clear" w:color="auto" w:fill="auto"/>
            <w:vAlign w:val="center"/>
          </w:tcPr>
          <w:p w14:paraId="376DF42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gridSpan w:val="2"/>
            <w:shd w:val="clear" w:color="auto" w:fill="auto"/>
            <w:vAlign w:val="center"/>
          </w:tcPr>
          <w:p w14:paraId="103C247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1000-1500倍液、喷雾</w:t>
            </w:r>
          </w:p>
        </w:tc>
        <w:tc>
          <w:tcPr>
            <w:tcW w:w="386" w:type="pct"/>
            <w:shd w:val="clear" w:color="auto" w:fill="auto"/>
            <w:noWrap/>
            <w:vAlign w:val="center"/>
          </w:tcPr>
          <w:p w14:paraId="6E5051E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noWrap/>
            <w:vAlign w:val="center"/>
          </w:tcPr>
          <w:p w14:paraId="1A6224B8" w14:textId="77777777" w:rsidR="009F499A" w:rsidRPr="00772EEF" w:rsidRDefault="009F499A" w:rsidP="00AA3552">
            <w:pPr>
              <w:widowControl/>
              <w:adjustRightInd/>
              <w:spacing w:line="240" w:lineRule="auto"/>
              <w:jc w:val="center"/>
              <w:rPr>
                <w:rFonts w:ascii="宋体" w:hAnsi="宋体"/>
                <w:kern w:val="0"/>
                <w:sz w:val="18"/>
                <w:szCs w:val="18"/>
              </w:rPr>
            </w:pPr>
            <w:r w:rsidRPr="00772EEF">
              <w:rPr>
                <w:rFonts w:ascii="宋体" w:hAnsi="宋体" w:hint="eastAsia"/>
                <w:kern w:val="0"/>
                <w:sz w:val="18"/>
                <w:szCs w:val="18"/>
              </w:rPr>
              <w:t>每季作物周期最多使用2次</w:t>
            </w:r>
          </w:p>
        </w:tc>
      </w:tr>
      <w:tr w:rsidR="00772EEF" w:rsidRPr="00772EEF" w14:paraId="26E753D6" w14:textId="77777777" w:rsidTr="009F499A">
        <w:trPr>
          <w:trHeight w:val="360"/>
        </w:trPr>
        <w:tc>
          <w:tcPr>
            <w:tcW w:w="364" w:type="pct"/>
            <w:vAlign w:val="center"/>
          </w:tcPr>
          <w:p w14:paraId="7C253D6C"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3BB24BB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除虫脲、联苯菊酯</w:t>
            </w:r>
          </w:p>
        </w:tc>
        <w:tc>
          <w:tcPr>
            <w:tcW w:w="779" w:type="pct"/>
            <w:shd w:val="clear" w:color="auto" w:fill="auto"/>
            <w:vAlign w:val="center"/>
          </w:tcPr>
          <w:p w14:paraId="420EE86B" w14:textId="6D00965A"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20</w:t>
            </w:r>
            <w:r w:rsidR="004A6D35" w:rsidRPr="00772EEF">
              <w:rPr>
                <w:rFonts w:ascii="宋体" w:hAnsi="宋体" w:cs="宋体"/>
                <w:kern w:val="0"/>
                <w:sz w:val="18"/>
                <w:szCs w:val="18"/>
              </w:rPr>
              <w:t>％</w:t>
            </w:r>
          </w:p>
        </w:tc>
        <w:tc>
          <w:tcPr>
            <w:tcW w:w="455" w:type="pct"/>
            <w:shd w:val="clear" w:color="auto" w:fill="auto"/>
            <w:vAlign w:val="center"/>
          </w:tcPr>
          <w:p w14:paraId="50F73B4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gridSpan w:val="2"/>
            <w:shd w:val="clear" w:color="auto" w:fill="auto"/>
            <w:vAlign w:val="center"/>
          </w:tcPr>
          <w:p w14:paraId="37A99D3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1000-2000倍液、喷雾</w:t>
            </w:r>
          </w:p>
        </w:tc>
        <w:tc>
          <w:tcPr>
            <w:tcW w:w="386" w:type="pct"/>
            <w:shd w:val="clear" w:color="auto" w:fill="auto"/>
            <w:noWrap/>
            <w:vAlign w:val="center"/>
          </w:tcPr>
          <w:p w14:paraId="0100DD9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noWrap/>
            <w:vAlign w:val="center"/>
          </w:tcPr>
          <w:p w14:paraId="19427DF8" w14:textId="77777777" w:rsidR="009F499A" w:rsidRPr="00772EEF" w:rsidRDefault="009F499A" w:rsidP="00AA3552">
            <w:pPr>
              <w:widowControl/>
              <w:adjustRightInd/>
              <w:spacing w:line="240" w:lineRule="auto"/>
              <w:jc w:val="center"/>
              <w:rPr>
                <w:rFonts w:ascii="宋体" w:hAnsi="宋体"/>
                <w:kern w:val="0"/>
                <w:sz w:val="18"/>
                <w:szCs w:val="18"/>
              </w:rPr>
            </w:pPr>
            <w:r w:rsidRPr="00772EEF">
              <w:rPr>
                <w:rFonts w:ascii="宋体" w:hAnsi="宋体" w:hint="eastAsia"/>
                <w:kern w:val="0"/>
                <w:sz w:val="18"/>
                <w:szCs w:val="18"/>
              </w:rPr>
              <w:t>每季作物周期最多使用2次</w:t>
            </w:r>
          </w:p>
        </w:tc>
      </w:tr>
      <w:tr w:rsidR="00444539" w:rsidRPr="00772EEF" w14:paraId="0197C589" w14:textId="77777777" w:rsidTr="009F499A">
        <w:trPr>
          <w:trHeight w:val="360"/>
        </w:trPr>
        <w:tc>
          <w:tcPr>
            <w:tcW w:w="364" w:type="pct"/>
            <w:vMerge w:val="restart"/>
            <w:vAlign w:val="center"/>
          </w:tcPr>
          <w:p w14:paraId="1387F553" w14:textId="77777777" w:rsidR="00444539" w:rsidRPr="00772EEF" w:rsidRDefault="00444539"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vMerge w:val="restart"/>
            <w:shd w:val="clear" w:color="auto" w:fill="auto"/>
            <w:vAlign w:val="center"/>
          </w:tcPr>
          <w:p w14:paraId="61DB324D" w14:textId="77777777" w:rsidR="00444539" w:rsidRPr="00772EEF" w:rsidRDefault="00444539" w:rsidP="00AA3552">
            <w:pPr>
              <w:widowControl/>
              <w:adjustRightInd/>
              <w:spacing w:line="240" w:lineRule="auto"/>
              <w:jc w:val="center"/>
              <w:rPr>
                <w:rFonts w:ascii="宋体" w:hAnsi="宋体" w:cs="宋体"/>
                <w:kern w:val="0"/>
                <w:sz w:val="18"/>
                <w:szCs w:val="18"/>
              </w:rPr>
            </w:pPr>
            <w:bookmarkStart w:id="61" w:name="OLE_LINK47"/>
            <w:r w:rsidRPr="00772EEF">
              <w:rPr>
                <w:rFonts w:ascii="宋体" w:hAnsi="宋体" w:cs="宋体" w:hint="eastAsia"/>
                <w:kern w:val="0"/>
                <w:sz w:val="18"/>
                <w:szCs w:val="18"/>
              </w:rPr>
              <w:t>氯虫苯甲酰胺</w:t>
            </w:r>
            <w:bookmarkEnd w:id="61"/>
          </w:p>
        </w:tc>
        <w:tc>
          <w:tcPr>
            <w:tcW w:w="779" w:type="pct"/>
            <w:shd w:val="clear" w:color="auto" w:fill="auto"/>
            <w:vAlign w:val="center"/>
          </w:tcPr>
          <w:p w14:paraId="31259E8F" w14:textId="2E54EA0B" w:rsidR="00444539" w:rsidRPr="00772EEF" w:rsidRDefault="00444539" w:rsidP="000456D3">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悬浮剂、200</w:t>
            </w:r>
            <w:r w:rsidR="000456D3" w:rsidRPr="000456D3">
              <w:rPr>
                <w:rFonts w:ascii="宋体" w:hAnsi="宋体" w:cs="宋体"/>
                <w:kern w:val="0"/>
                <w:sz w:val="18"/>
                <w:szCs w:val="18"/>
              </w:rPr>
              <w:t xml:space="preserve"> </w:t>
            </w:r>
            <w:r w:rsidR="000456D3">
              <w:rPr>
                <w:rFonts w:ascii="宋体" w:hAnsi="宋体" w:cs="宋体" w:hint="eastAsia"/>
                <w:kern w:val="0"/>
                <w:sz w:val="18"/>
                <w:szCs w:val="18"/>
              </w:rPr>
              <w:t>g</w:t>
            </w:r>
            <w:r w:rsidRPr="00772EEF">
              <w:rPr>
                <w:rFonts w:ascii="宋体" w:hAnsi="宋体" w:cs="宋体" w:hint="eastAsia"/>
                <w:kern w:val="0"/>
                <w:sz w:val="18"/>
                <w:szCs w:val="18"/>
              </w:rPr>
              <w:t>/</w:t>
            </w:r>
            <w:r w:rsidR="000456D3">
              <w:rPr>
                <w:rFonts w:ascii="宋体" w:hAnsi="宋体" w:cs="宋体" w:hint="eastAsia"/>
                <w:kern w:val="0"/>
                <w:sz w:val="18"/>
                <w:szCs w:val="18"/>
              </w:rPr>
              <w:t>L</w:t>
            </w:r>
          </w:p>
        </w:tc>
        <w:tc>
          <w:tcPr>
            <w:tcW w:w="455" w:type="pct"/>
            <w:shd w:val="clear" w:color="auto" w:fill="auto"/>
            <w:vAlign w:val="center"/>
          </w:tcPr>
          <w:p w14:paraId="0B40A95F" w14:textId="77777777" w:rsidR="00444539" w:rsidRPr="00772EEF" w:rsidRDefault="00444539" w:rsidP="00AA3552">
            <w:pPr>
              <w:widowControl/>
              <w:adjustRightInd/>
              <w:spacing w:line="240" w:lineRule="auto"/>
              <w:jc w:val="center"/>
              <w:rPr>
                <w:rFonts w:ascii="宋体" w:hAnsi="宋体" w:cs="宋体"/>
                <w:kern w:val="0"/>
                <w:sz w:val="18"/>
                <w:szCs w:val="18"/>
              </w:rPr>
            </w:pPr>
            <w:bookmarkStart w:id="62" w:name="OLE_LINK16"/>
            <w:r w:rsidRPr="00772EEF">
              <w:rPr>
                <w:rFonts w:ascii="宋体" w:hAnsi="宋体" w:cs="宋体" w:hint="eastAsia"/>
                <w:kern w:val="0"/>
                <w:sz w:val="18"/>
                <w:szCs w:val="18"/>
              </w:rPr>
              <w:t>蒂蛀虫</w:t>
            </w:r>
            <w:bookmarkEnd w:id="62"/>
          </w:p>
        </w:tc>
        <w:tc>
          <w:tcPr>
            <w:tcW w:w="1115" w:type="pct"/>
            <w:gridSpan w:val="2"/>
            <w:shd w:val="clear" w:color="auto" w:fill="auto"/>
            <w:vAlign w:val="center"/>
          </w:tcPr>
          <w:p w14:paraId="4AAE57AF" w14:textId="77777777" w:rsidR="00444539" w:rsidRPr="00772EEF" w:rsidRDefault="00444539"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3000-6000倍液、喷雾</w:t>
            </w:r>
          </w:p>
          <w:p w14:paraId="1D66BAEE" w14:textId="77777777" w:rsidR="00444539" w:rsidRPr="00772EEF" w:rsidRDefault="00444539"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3000-4500倍液、喷雾</w:t>
            </w:r>
          </w:p>
        </w:tc>
        <w:tc>
          <w:tcPr>
            <w:tcW w:w="386" w:type="pct"/>
            <w:shd w:val="clear" w:color="auto" w:fill="auto"/>
            <w:noWrap/>
            <w:vAlign w:val="center"/>
          </w:tcPr>
          <w:p w14:paraId="091DF496" w14:textId="77777777" w:rsidR="00444539" w:rsidRPr="00772EEF" w:rsidRDefault="00444539"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w:t>
            </w:r>
          </w:p>
        </w:tc>
        <w:tc>
          <w:tcPr>
            <w:tcW w:w="1052" w:type="pct"/>
            <w:shd w:val="clear" w:color="auto" w:fill="auto"/>
            <w:noWrap/>
            <w:vAlign w:val="center"/>
          </w:tcPr>
          <w:p w14:paraId="5D3CD3D7" w14:textId="77777777" w:rsidR="00444539" w:rsidRPr="00772EEF" w:rsidRDefault="00444539" w:rsidP="00AA3552">
            <w:pPr>
              <w:widowControl/>
              <w:adjustRightInd/>
              <w:spacing w:line="240" w:lineRule="auto"/>
              <w:jc w:val="center"/>
              <w:rPr>
                <w:rFonts w:ascii="宋体" w:hAnsi="宋体"/>
                <w:kern w:val="0"/>
                <w:sz w:val="18"/>
                <w:szCs w:val="18"/>
              </w:rPr>
            </w:pPr>
            <w:r w:rsidRPr="00772EEF">
              <w:rPr>
                <w:rFonts w:ascii="宋体" w:hAnsi="宋体" w:cs="宋体" w:hint="eastAsia"/>
                <w:kern w:val="0"/>
                <w:sz w:val="18"/>
                <w:szCs w:val="18"/>
              </w:rPr>
              <w:t>每季作物最多使用1次</w:t>
            </w:r>
          </w:p>
        </w:tc>
      </w:tr>
      <w:tr w:rsidR="00444539" w:rsidRPr="00772EEF" w14:paraId="4EB90F57" w14:textId="77777777" w:rsidTr="009F499A">
        <w:trPr>
          <w:trHeight w:val="360"/>
        </w:trPr>
        <w:tc>
          <w:tcPr>
            <w:tcW w:w="364" w:type="pct"/>
            <w:vMerge/>
            <w:vAlign w:val="center"/>
          </w:tcPr>
          <w:p w14:paraId="3681D7DC" w14:textId="77777777" w:rsidR="00444539" w:rsidRPr="00772EEF" w:rsidRDefault="00444539"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vMerge/>
            <w:shd w:val="clear" w:color="auto" w:fill="auto"/>
            <w:vAlign w:val="center"/>
          </w:tcPr>
          <w:p w14:paraId="2E42EA84" w14:textId="77777777" w:rsidR="00444539" w:rsidRPr="00772EEF" w:rsidRDefault="00444539" w:rsidP="00AA3552">
            <w:pPr>
              <w:widowControl/>
              <w:adjustRightInd/>
              <w:spacing w:line="240" w:lineRule="auto"/>
              <w:jc w:val="center"/>
              <w:rPr>
                <w:rFonts w:ascii="宋体" w:hAnsi="宋体" w:cs="宋体"/>
                <w:kern w:val="0"/>
                <w:sz w:val="18"/>
                <w:szCs w:val="18"/>
              </w:rPr>
            </w:pPr>
          </w:p>
        </w:tc>
        <w:tc>
          <w:tcPr>
            <w:tcW w:w="779" w:type="pct"/>
            <w:shd w:val="clear" w:color="auto" w:fill="auto"/>
            <w:vAlign w:val="center"/>
          </w:tcPr>
          <w:p w14:paraId="582B95DB" w14:textId="4F8CC555" w:rsidR="00444539" w:rsidRPr="00772EEF" w:rsidRDefault="00444539"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5％</w:t>
            </w:r>
          </w:p>
        </w:tc>
        <w:tc>
          <w:tcPr>
            <w:tcW w:w="455" w:type="pct"/>
            <w:shd w:val="clear" w:color="auto" w:fill="auto"/>
            <w:vAlign w:val="center"/>
          </w:tcPr>
          <w:p w14:paraId="1B20CC7A" w14:textId="77777777" w:rsidR="00444539" w:rsidRPr="00772EEF" w:rsidRDefault="00444539"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gridSpan w:val="2"/>
            <w:shd w:val="clear" w:color="auto" w:fill="auto"/>
            <w:vAlign w:val="center"/>
          </w:tcPr>
          <w:p w14:paraId="54511699" w14:textId="77777777" w:rsidR="00444539" w:rsidRPr="00772EEF" w:rsidRDefault="00444539"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750-1500倍液、喷雾</w:t>
            </w:r>
          </w:p>
        </w:tc>
        <w:tc>
          <w:tcPr>
            <w:tcW w:w="386" w:type="pct"/>
            <w:shd w:val="clear" w:color="auto" w:fill="auto"/>
            <w:noWrap/>
            <w:vAlign w:val="center"/>
          </w:tcPr>
          <w:p w14:paraId="45DCC0DA" w14:textId="77777777" w:rsidR="00444539" w:rsidRPr="00772EEF" w:rsidRDefault="00444539"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w:t>
            </w:r>
          </w:p>
        </w:tc>
        <w:tc>
          <w:tcPr>
            <w:tcW w:w="1052" w:type="pct"/>
            <w:shd w:val="clear" w:color="auto" w:fill="auto"/>
            <w:noWrap/>
            <w:vAlign w:val="center"/>
          </w:tcPr>
          <w:p w14:paraId="40DF39CC" w14:textId="77777777" w:rsidR="00444539" w:rsidRPr="00772EEF" w:rsidRDefault="00444539" w:rsidP="00AA3552">
            <w:pPr>
              <w:widowControl/>
              <w:adjustRightInd/>
              <w:spacing w:line="240" w:lineRule="auto"/>
              <w:jc w:val="center"/>
              <w:rPr>
                <w:rFonts w:ascii="宋体" w:hAnsi="宋体"/>
                <w:kern w:val="0"/>
                <w:sz w:val="18"/>
                <w:szCs w:val="18"/>
              </w:rPr>
            </w:pPr>
            <w:r w:rsidRPr="00772EEF">
              <w:rPr>
                <w:rFonts w:ascii="宋体" w:hAnsi="宋体" w:cs="宋体" w:hint="eastAsia"/>
                <w:kern w:val="0"/>
                <w:sz w:val="18"/>
                <w:szCs w:val="18"/>
              </w:rPr>
              <w:t>每季作物最多使用1次</w:t>
            </w:r>
          </w:p>
        </w:tc>
      </w:tr>
      <w:tr w:rsidR="00772EEF" w:rsidRPr="00772EEF" w14:paraId="2F1A6A47" w14:textId="77777777" w:rsidTr="009F499A">
        <w:trPr>
          <w:trHeight w:val="380"/>
        </w:trPr>
        <w:tc>
          <w:tcPr>
            <w:tcW w:w="364" w:type="pct"/>
            <w:vAlign w:val="center"/>
          </w:tcPr>
          <w:p w14:paraId="2C8E5A58"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6C2C9E5C"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63" w:name="OLE_LINK52"/>
            <w:r w:rsidRPr="00772EEF">
              <w:rPr>
                <w:rFonts w:ascii="宋体" w:hAnsi="宋体" w:cs="宋体" w:hint="eastAsia"/>
                <w:kern w:val="0"/>
                <w:sz w:val="18"/>
                <w:szCs w:val="18"/>
              </w:rPr>
              <w:t>阿维菌素</w:t>
            </w:r>
            <w:bookmarkEnd w:id="63"/>
            <w:r w:rsidRPr="00772EEF">
              <w:rPr>
                <w:rFonts w:ascii="宋体" w:hAnsi="宋体" w:cs="宋体" w:hint="eastAsia"/>
                <w:kern w:val="0"/>
                <w:sz w:val="18"/>
                <w:szCs w:val="18"/>
              </w:rPr>
              <w:t>、氯虫苯甲酰胺</w:t>
            </w:r>
          </w:p>
        </w:tc>
        <w:tc>
          <w:tcPr>
            <w:tcW w:w="779" w:type="pct"/>
            <w:shd w:val="clear" w:color="auto" w:fill="auto"/>
            <w:vAlign w:val="center"/>
          </w:tcPr>
          <w:p w14:paraId="06C418B3" w14:textId="21448643"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6</w:t>
            </w:r>
            <w:r w:rsidR="004A6D35" w:rsidRPr="00772EEF">
              <w:rPr>
                <w:rFonts w:ascii="宋体" w:hAnsi="宋体" w:cs="宋体"/>
                <w:kern w:val="0"/>
                <w:sz w:val="18"/>
                <w:szCs w:val="18"/>
              </w:rPr>
              <w:t>％</w:t>
            </w:r>
          </w:p>
        </w:tc>
        <w:tc>
          <w:tcPr>
            <w:tcW w:w="455" w:type="pct"/>
            <w:shd w:val="clear" w:color="auto" w:fill="auto"/>
            <w:vAlign w:val="center"/>
          </w:tcPr>
          <w:p w14:paraId="2BF4467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gridSpan w:val="2"/>
            <w:shd w:val="clear" w:color="auto" w:fill="auto"/>
            <w:vAlign w:val="center"/>
          </w:tcPr>
          <w:p w14:paraId="553F5ED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1000-4000倍液、喷雾</w:t>
            </w:r>
          </w:p>
        </w:tc>
        <w:tc>
          <w:tcPr>
            <w:tcW w:w="386" w:type="pct"/>
            <w:shd w:val="clear" w:color="auto" w:fill="auto"/>
            <w:vAlign w:val="center"/>
          </w:tcPr>
          <w:p w14:paraId="7B25B59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w:t>
            </w:r>
          </w:p>
        </w:tc>
        <w:tc>
          <w:tcPr>
            <w:tcW w:w="1052" w:type="pct"/>
            <w:shd w:val="clear" w:color="auto" w:fill="auto"/>
            <w:vAlign w:val="center"/>
          </w:tcPr>
          <w:p w14:paraId="70B3719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hint="eastAsia"/>
                <w:kern w:val="0"/>
                <w:sz w:val="18"/>
                <w:szCs w:val="18"/>
              </w:rPr>
              <w:t>每季作物周期最多使用2次</w:t>
            </w:r>
          </w:p>
        </w:tc>
      </w:tr>
      <w:tr w:rsidR="00772EEF" w:rsidRPr="00772EEF" w14:paraId="352A4190" w14:textId="77777777" w:rsidTr="009F499A">
        <w:trPr>
          <w:trHeight w:val="380"/>
        </w:trPr>
        <w:tc>
          <w:tcPr>
            <w:tcW w:w="364" w:type="pct"/>
            <w:vAlign w:val="center"/>
          </w:tcPr>
          <w:p w14:paraId="236C0255"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01A236DF"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64" w:name="OLE_LINK44"/>
            <w:bookmarkStart w:id="65" w:name="OLE_LINK41"/>
            <w:r w:rsidRPr="00772EEF">
              <w:rPr>
                <w:rFonts w:ascii="宋体" w:hAnsi="宋体" w:cs="宋体" w:hint="eastAsia"/>
                <w:kern w:val="0"/>
                <w:sz w:val="18"/>
                <w:szCs w:val="18"/>
              </w:rPr>
              <w:t>虱螨脲</w:t>
            </w:r>
            <w:bookmarkEnd w:id="64"/>
            <w:r w:rsidRPr="00772EEF">
              <w:rPr>
                <w:rFonts w:ascii="宋体" w:hAnsi="宋体" w:cs="宋体" w:hint="eastAsia"/>
                <w:kern w:val="0"/>
                <w:sz w:val="18"/>
                <w:szCs w:val="18"/>
              </w:rPr>
              <w:t>、</w:t>
            </w:r>
            <w:bookmarkStart w:id="66" w:name="OLE_LINK45"/>
            <w:r w:rsidRPr="00772EEF">
              <w:rPr>
                <w:rFonts w:ascii="宋体" w:hAnsi="宋体" w:cs="宋体" w:hint="eastAsia"/>
                <w:kern w:val="0"/>
                <w:sz w:val="18"/>
                <w:szCs w:val="18"/>
              </w:rPr>
              <w:t>氯虫苯甲酰胺</w:t>
            </w:r>
            <w:bookmarkEnd w:id="65"/>
            <w:bookmarkEnd w:id="66"/>
          </w:p>
        </w:tc>
        <w:tc>
          <w:tcPr>
            <w:tcW w:w="779" w:type="pct"/>
            <w:shd w:val="clear" w:color="auto" w:fill="auto"/>
            <w:vAlign w:val="center"/>
          </w:tcPr>
          <w:p w14:paraId="471FC122" w14:textId="065CB2E1"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30</w:t>
            </w:r>
            <w:r w:rsidR="004A6D35" w:rsidRPr="00772EEF">
              <w:rPr>
                <w:rFonts w:ascii="宋体" w:hAnsi="宋体" w:cs="宋体"/>
                <w:kern w:val="0"/>
                <w:sz w:val="18"/>
                <w:szCs w:val="18"/>
              </w:rPr>
              <w:t>％</w:t>
            </w:r>
          </w:p>
        </w:tc>
        <w:tc>
          <w:tcPr>
            <w:tcW w:w="455" w:type="pct"/>
            <w:shd w:val="clear" w:color="auto" w:fill="auto"/>
            <w:vAlign w:val="center"/>
          </w:tcPr>
          <w:p w14:paraId="2841111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gridSpan w:val="2"/>
            <w:shd w:val="clear" w:color="auto" w:fill="auto"/>
            <w:vAlign w:val="center"/>
          </w:tcPr>
          <w:p w14:paraId="633884B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4000-6000倍液、喷雾</w:t>
            </w:r>
          </w:p>
          <w:p w14:paraId="0A47CAD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4500-6500倍液、喷雾</w:t>
            </w:r>
          </w:p>
        </w:tc>
        <w:tc>
          <w:tcPr>
            <w:tcW w:w="386" w:type="pct"/>
            <w:shd w:val="clear" w:color="auto" w:fill="auto"/>
            <w:vAlign w:val="center"/>
          </w:tcPr>
          <w:p w14:paraId="7F3CEDE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5F7F63F3" w14:textId="77777777" w:rsidR="009F499A" w:rsidRPr="00772EEF" w:rsidRDefault="009F499A" w:rsidP="00AA3552">
            <w:pPr>
              <w:widowControl/>
              <w:adjustRightInd/>
              <w:spacing w:line="240" w:lineRule="auto"/>
              <w:jc w:val="center"/>
              <w:rPr>
                <w:rFonts w:ascii="宋体" w:hAnsi="宋体"/>
                <w:kern w:val="0"/>
                <w:sz w:val="18"/>
                <w:szCs w:val="18"/>
              </w:rPr>
            </w:pPr>
            <w:r w:rsidRPr="00772EEF">
              <w:rPr>
                <w:rFonts w:ascii="宋体" w:hAnsi="宋体" w:cs="宋体" w:hint="eastAsia"/>
                <w:kern w:val="0"/>
                <w:sz w:val="18"/>
                <w:szCs w:val="18"/>
              </w:rPr>
              <w:t>每季作物最多使用2次</w:t>
            </w:r>
          </w:p>
        </w:tc>
      </w:tr>
      <w:tr w:rsidR="00772EEF" w:rsidRPr="00772EEF" w14:paraId="6ED29BF0" w14:textId="77777777" w:rsidTr="009F499A">
        <w:trPr>
          <w:trHeight w:val="380"/>
        </w:trPr>
        <w:tc>
          <w:tcPr>
            <w:tcW w:w="364" w:type="pct"/>
            <w:vAlign w:val="center"/>
          </w:tcPr>
          <w:p w14:paraId="3121F473"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7EABB006"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67" w:name="OLE_LINK46"/>
            <w:r w:rsidRPr="00772EEF">
              <w:rPr>
                <w:rFonts w:ascii="宋体" w:hAnsi="宋体" w:cs="宋体" w:hint="eastAsia"/>
                <w:kern w:val="0"/>
                <w:sz w:val="18"/>
                <w:szCs w:val="18"/>
              </w:rPr>
              <w:t>杀虫单、氯虫苯甲酰胺</w:t>
            </w:r>
            <w:bookmarkEnd w:id="67"/>
          </w:p>
        </w:tc>
        <w:tc>
          <w:tcPr>
            <w:tcW w:w="779" w:type="pct"/>
            <w:shd w:val="clear" w:color="auto" w:fill="auto"/>
            <w:vAlign w:val="center"/>
          </w:tcPr>
          <w:p w14:paraId="1B8CC4A0" w14:textId="1D083981"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水分散粒剂、</w:t>
            </w:r>
            <w:r w:rsidRPr="00772EEF">
              <w:rPr>
                <w:rFonts w:ascii="宋体" w:hAnsi="宋体" w:cs="宋体"/>
                <w:kern w:val="0"/>
                <w:sz w:val="18"/>
                <w:szCs w:val="18"/>
              </w:rPr>
              <w:t>85</w:t>
            </w:r>
            <w:r w:rsidR="004A6D35" w:rsidRPr="00772EEF">
              <w:rPr>
                <w:rFonts w:ascii="宋体" w:hAnsi="宋体" w:cs="宋体"/>
                <w:kern w:val="0"/>
                <w:sz w:val="18"/>
                <w:szCs w:val="18"/>
              </w:rPr>
              <w:t>％</w:t>
            </w:r>
          </w:p>
        </w:tc>
        <w:tc>
          <w:tcPr>
            <w:tcW w:w="455" w:type="pct"/>
            <w:shd w:val="clear" w:color="auto" w:fill="auto"/>
            <w:vAlign w:val="center"/>
          </w:tcPr>
          <w:p w14:paraId="025FFE14"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68" w:name="OLE_LINK7"/>
            <w:r w:rsidRPr="00772EEF">
              <w:rPr>
                <w:rFonts w:ascii="宋体" w:hAnsi="宋体" w:cs="宋体" w:hint="eastAsia"/>
                <w:kern w:val="0"/>
                <w:sz w:val="18"/>
                <w:szCs w:val="18"/>
              </w:rPr>
              <w:t>蒂蛀虫</w:t>
            </w:r>
            <w:bookmarkEnd w:id="68"/>
          </w:p>
        </w:tc>
        <w:tc>
          <w:tcPr>
            <w:tcW w:w="1115" w:type="pct"/>
            <w:gridSpan w:val="2"/>
            <w:shd w:val="clear" w:color="auto" w:fill="auto"/>
            <w:vAlign w:val="center"/>
          </w:tcPr>
          <w:p w14:paraId="37A2F17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2000-3000倍液、喷雾</w:t>
            </w:r>
          </w:p>
        </w:tc>
        <w:tc>
          <w:tcPr>
            <w:tcW w:w="386" w:type="pct"/>
            <w:shd w:val="clear" w:color="auto" w:fill="auto"/>
            <w:vAlign w:val="center"/>
          </w:tcPr>
          <w:p w14:paraId="01168F3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w:t>
            </w:r>
          </w:p>
        </w:tc>
        <w:tc>
          <w:tcPr>
            <w:tcW w:w="1052" w:type="pct"/>
            <w:shd w:val="clear" w:color="auto" w:fill="auto"/>
            <w:vAlign w:val="center"/>
          </w:tcPr>
          <w:p w14:paraId="598217A9" w14:textId="77777777" w:rsidR="009F499A" w:rsidRPr="00772EEF" w:rsidRDefault="009F499A" w:rsidP="00AA3552">
            <w:pPr>
              <w:widowControl/>
              <w:adjustRightInd/>
              <w:spacing w:line="240" w:lineRule="auto"/>
              <w:jc w:val="center"/>
              <w:rPr>
                <w:rFonts w:ascii="宋体" w:hAnsi="宋体"/>
                <w:kern w:val="0"/>
                <w:sz w:val="18"/>
                <w:szCs w:val="18"/>
              </w:rPr>
            </w:pPr>
            <w:r w:rsidRPr="00772EEF">
              <w:rPr>
                <w:rFonts w:ascii="宋体" w:hAnsi="宋体" w:cs="宋体" w:hint="eastAsia"/>
                <w:kern w:val="0"/>
                <w:sz w:val="18"/>
                <w:szCs w:val="18"/>
              </w:rPr>
              <w:t>每季作物最多使用2次</w:t>
            </w:r>
          </w:p>
        </w:tc>
      </w:tr>
      <w:tr w:rsidR="00772EEF" w:rsidRPr="00772EEF" w14:paraId="3E390088" w14:textId="77777777" w:rsidTr="009F499A">
        <w:trPr>
          <w:trHeight w:val="380"/>
        </w:trPr>
        <w:tc>
          <w:tcPr>
            <w:tcW w:w="364" w:type="pct"/>
            <w:vAlign w:val="center"/>
          </w:tcPr>
          <w:p w14:paraId="20B540EC"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64886597"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69" w:name="OLE_LINK54"/>
            <w:r w:rsidRPr="00772EEF">
              <w:rPr>
                <w:rFonts w:ascii="宋体" w:hAnsi="宋体" w:cs="宋体" w:hint="eastAsia"/>
                <w:kern w:val="0"/>
                <w:sz w:val="18"/>
                <w:szCs w:val="18"/>
              </w:rPr>
              <w:t>灭幼脲</w:t>
            </w:r>
            <w:bookmarkEnd w:id="69"/>
            <w:r w:rsidRPr="00772EEF">
              <w:rPr>
                <w:rFonts w:ascii="宋体" w:hAnsi="宋体" w:cs="宋体" w:hint="eastAsia"/>
                <w:kern w:val="0"/>
                <w:sz w:val="18"/>
                <w:szCs w:val="18"/>
              </w:rPr>
              <w:t>、氯虫苯甲酰胺</w:t>
            </w:r>
          </w:p>
        </w:tc>
        <w:tc>
          <w:tcPr>
            <w:tcW w:w="779" w:type="pct"/>
            <w:shd w:val="clear" w:color="auto" w:fill="auto"/>
            <w:vAlign w:val="center"/>
          </w:tcPr>
          <w:p w14:paraId="5FAE331C" w14:textId="7BCB85C1"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悬浮剂、300</w:t>
            </w:r>
            <w:r w:rsidR="000456D3">
              <w:rPr>
                <w:rFonts w:ascii="宋体" w:hAnsi="宋体" w:cs="宋体" w:hint="eastAsia"/>
                <w:kern w:val="0"/>
                <w:sz w:val="18"/>
                <w:szCs w:val="18"/>
              </w:rPr>
              <w:t xml:space="preserve"> </w:t>
            </w:r>
            <w:r w:rsidR="000456D3">
              <w:rPr>
                <w:rFonts w:ascii="宋体" w:hAnsi="宋体" w:cs="宋体" w:hint="eastAsia"/>
                <w:kern w:val="0"/>
                <w:sz w:val="18"/>
                <w:szCs w:val="18"/>
              </w:rPr>
              <w:t>g</w:t>
            </w:r>
            <w:r w:rsidR="000456D3" w:rsidRPr="00772EEF">
              <w:rPr>
                <w:rFonts w:ascii="宋体" w:hAnsi="宋体" w:cs="宋体" w:hint="eastAsia"/>
                <w:kern w:val="0"/>
                <w:sz w:val="18"/>
                <w:szCs w:val="18"/>
              </w:rPr>
              <w:t>/</w:t>
            </w:r>
            <w:r w:rsidR="000456D3">
              <w:rPr>
                <w:rFonts w:ascii="宋体" w:hAnsi="宋体" w:cs="宋体" w:hint="eastAsia"/>
                <w:kern w:val="0"/>
                <w:sz w:val="18"/>
                <w:szCs w:val="18"/>
              </w:rPr>
              <w:t>L</w:t>
            </w:r>
          </w:p>
        </w:tc>
        <w:tc>
          <w:tcPr>
            <w:tcW w:w="455" w:type="pct"/>
            <w:shd w:val="clear" w:color="auto" w:fill="auto"/>
            <w:vAlign w:val="center"/>
          </w:tcPr>
          <w:p w14:paraId="38EBB089"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70" w:name="OLE_LINK20"/>
            <w:r w:rsidRPr="00772EEF">
              <w:rPr>
                <w:rFonts w:ascii="宋体" w:hAnsi="宋体" w:cs="宋体" w:hint="eastAsia"/>
                <w:kern w:val="0"/>
                <w:sz w:val="18"/>
                <w:szCs w:val="18"/>
              </w:rPr>
              <w:t>蒂蛀虫</w:t>
            </w:r>
            <w:bookmarkEnd w:id="70"/>
          </w:p>
        </w:tc>
        <w:tc>
          <w:tcPr>
            <w:tcW w:w="1115" w:type="pct"/>
            <w:gridSpan w:val="2"/>
            <w:shd w:val="clear" w:color="auto" w:fill="auto"/>
            <w:vAlign w:val="center"/>
          </w:tcPr>
          <w:p w14:paraId="44E038C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2000-3000倍液、喷雾</w:t>
            </w:r>
          </w:p>
        </w:tc>
        <w:tc>
          <w:tcPr>
            <w:tcW w:w="386" w:type="pct"/>
            <w:shd w:val="clear" w:color="auto" w:fill="auto"/>
            <w:vAlign w:val="center"/>
          </w:tcPr>
          <w:p w14:paraId="68F02A2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w:t>
            </w:r>
          </w:p>
        </w:tc>
        <w:tc>
          <w:tcPr>
            <w:tcW w:w="1052" w:type="pct"/>
            <w:shd w:val="clear" w:color="auto" w:fill="auto"/>
            <w:vAlign w:val="center"/>
          </w:tcPr>
          <w:p w14:paraId="608DE28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hint="eastAsia"/>
                <w:kern w:val="0"/>
                <w:sz w:val="18"/>
                <w:szCs w:val="18"/>
              </w:rPr>
              <w:t>每季作物周期最多使用1次</w:t>
            </w:r>
          </w:p>
        </w:tc>
      </w:tr>
      <w:tr w:rsidR="00772EEF" w:rsidRPr="00772EEF" w14:paraId="68D88EE1" w14:textId="77777777" w:rsidTr="009F499A">
        <w:trPr>
          <w:trHeight w:val="380"/>
        </w:trPr>
        <w:tc>
          <w:tcPr>
            <w:tcW w:w="364" w:type="pct"/>
            <w:vMerge w:val="restart"/>
            <w:vAlign w:val="center"/>
          </w:tcPr>
          <w:p w14:paraId="2BD63BEC" w14:textId="77777777" w:rsidR="009F499A" w:rsidRPr="00772EEF" w:rsidRDefault="009F499A" w:rsidP="009F499A">
            <w:pPr>
              <w:pStyle w:val="afffffffffffb"/>
              <w:numPr>
                <w:ilvl w:val="0"/>
                <w:numId w:val="33"/>
              </w:numPr>
              <w:spacing w:line="240" w:lineRule="auto"/>
              <w:ind w:firstLineChars="0"/>
              <w:jc w:val="center"/>
              <w:rPr>
                <w:rFonts w:ascii="宋体" w:hAnsi="宋体" w:cs="宋体"/>
                <w:kern w:val="0"/>
                <w:sz w:val="18"/>
                <w:szCs w:val="18"/>
              </w:rPr>
            </w:pPr>
          </w:p>
        </w:tc>
        <w:tc>
          <w:tcPr>
            <w:tcW w:w="849" w:type="pct"/>
            <w:vMerge w:val="restart"/>
            <w:shd w:val="clear" w:color="auto" w:fill="auto"/>
            <w:vAlign w:val="center"/>
          </w:tcPr>
          <w:p w14:paraId="54C59065" w14:textId="77777777" w:rsidR="009F499A" w:rsidRPr="00772EEF" w:rsidRDefault="009F499A" w:rsidP="00AA3552">
            <w:pPr>
              <w:spacing w:line="240" w:lineRule="auto"/>
              <w:jc w:val="center"/>
              <w:rPr>
                <w:rFonts w:ascii="宋体" w:hAnsi="宋体" w:cs="宋体"/>
                <w:kern w:val="0"/>
                <w:sz w:val="18"/>
                <w:szCs w:val="18"/>
              </w:rPr>
            </w:pPr>
            <w:bookmarkStart w:id="71" w:name="OLE_LINK53"/>
            <w:r w:rsidRPr="00772EEF">
              <w:rPr>
                <w:rFonts w:ascii="宋体" w:hAnsi="宋体" w:cs="宋体" w:hint="eastAsia"/>
                <w:kern w:val="0"/>
                <w:sz w:val="18"/>
                <w:szCs w:val="18"/>
              </w:rPr>
              <w:t>甲氨基阿维菌素</w:t>
            </w:r>
            <w:bookmarkEnd w:id="71"/>
          </w:p>
        </w:tc>
        <w:tc>
          <w:tcPr>
            <w:tcW w:w="779" w:type="pct"/>
            <w:shd w:val="clear" w:color="auto" w:fill="auto"/>
            <w:vAlign w:val="center"/>
          </w:tcPr>
          <w:p w14:paraId="3A414D5B" w14:textId="1FD4B1F9"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微乳剂、</w:t>
            </w:r>
            <w:r w:rsidRPr="00772EEF">
              <w:rPr>
                <w:rFonts w:ascii="宋体" w:hAnsi="宋体" w:cs="宋体"/>
                <w:kern w:val="0"/>
                <w:sz w:val="18"/>
                <w:szCs w:val="18"/>
              </w:rPr>
              <w:t>2</w:t>
            </w:r>
            <w:r w:rsidR="004A6D35" w:rsidRPr="00772EEF">
              <w:rPr>
                <w:rFonts w:ascii="宋体" w:hAnsi="宋体" w:cs="宋体"/>
                <w:kern w:val="0"/>
                <w:sz w:val="18"/>
                <w:szCs w:val="18"/>
              </w:rPr>
              <w:t>％</w:t>
            </w:r>
          </w:p>
        </w:tc>
        <w:tc>
          <w:tcPr>
            <w:tcW w:w="455" w:type="pct"/>
            <w:shd w:val="clear" w:color="auto" w:fill="auto"/>
            <w:vAlign w:val="center"/>
          </w:tcPr>
          <w:p w14:paraId="76416DA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gridSpan w:val="2"/>
            <w:shd w:val="clear" w:color="auto" w:fill="auto"/>
            <w:vAlign w:val="center"/>
          </w:tcPr>
          <w:p w14:paraId="4718987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890-1140倍液、喷雾</w:t>
            </w:r>
          </w:p>
        </w:tc>
        <w:tc>
          <w:tcPr>
            <w:tcW w:w="386" w:type="pct"/>
            <w:shd w:val="clear" w:color="auto" w:fill="auto"/>
            <w:vAlign w:val="center"/>
          </w:tcPr>
          <w:p w14:paraId="159D6C7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tcPr>
          <w:p w14:paraId="5357C2C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hint="eastAsia"/>
                <w:kern w:val="0"/>
                <w:sz w:val="18"/>
                <w:szCs w:val="18"/>
              </w:rPr>
              <w:t>每季作物周期最多使用1次</w:t>
            </w:r>
          </w:p>
        </w:tc>
      </w:tr>
      <w:tr w:rsidR="00772EEF" w:rsidRPr="00772EEF" w14:paraId="2948592C" w14:textId="77777777" w:rsidTr="009F499A">
        <w:trPr>
          <w:trHeight w:val="380"/>
        </w:trPr>
        <w:tc>
          <w:tcPr>
            <w:tcW w:w="364" w:type="pct"/>
            <w:vMerge/>
            <w:vAlign w:val="center"/>
          </w:tcPr>
          <w:p w14:paraId="56EE433A" w14:textId="77777777" w:rsidR="009F499A" w:rsidRPr="00772EEF" w:rsidRDefault="009F499A" w:rsidP="009F499A">
            <w:pPr>
              <w:pStyle w:val="afffffffffffb"/>
              <w:numPr>
                <w:ilvl w:val="0"/>
                <w:numId w:val="33"/>
              </w:numPr>
              <w:spacing w:line="240" w:lineRule="auto"/>
              <w:ind w:firstLineChars="0"/>
              <w:jc w:val="center"/>
              <w:rPr>
                <w:rFonts w:ascii="宋体" w:hAnsi="宋体" w:cs="宋体"/>
                <w:kern w:val="0"/>
                <w:sz w:val="18"/>
                <w:szCs w:val="18"/>
              </w:rPr>
            </w:pPr>
          </w:p>
        </w:tc>
        <w:tc>
          <w:tcPr>
            <w:tcW w:w="849" w:type="pct"/>
            <w:vMerge/>
            <w:shd w:val="clear" w:color="auto" w:fill="auto"/>
            <w:vAlign w:val="center"/>
          </w:tcPr>
          <w:p w14:paraId="0D95DAB8" w14:textId="77777777" w:rsidR="009F499A" w:rsidRPr="00772EEF" w:rsidRDefault="009F499A" w:rsidP="00AA3552">
            <w:pPr>
              <w:spacing w:line="240" w:lineRule="auto"/>
              <w:jc w:val="center"/>
              <w:rPr>
                <w:rFonts w:ascii="宋体" w:hAnsi="宋体" w:cs="宋体"/>
                <w:kern w:val="0"/>
                <w:sz w:val="18"/>
                <w:szCs w:val="18"/>
              </w:rPr>
            </w:pPr>
          </w:p>
        </w:tc>
        <w:tc>
          <w:tcPr>
            <w:tcW w:w="779" w:type="pct"/>
            <w:shd w:val="clear" w:color="auto" w:fill="auto"/>
            <w:vAlign w:val="center"/>
          </w:tcPr>
          <w:p w14:paraId="48F485BB" w14:textId="7DA1C52C"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微乳剂、</w:t>
            </w:r>
            <w:r w:rsidRPr="00772EEF">
              <w:rPr>
                <w:rFonts w:ascii="宋体" w:hAnsi="宋体" w:cs="宋体"/>
                <w:kern w:val="0"/>
                <w:sz w:val="18"/>
                <w:szCs w:val="18"/>
              </w:rPr>
              <w:t>3</w:t>
            </w:r>
            <w:r w:rsidR="004A6D35" w:rsidRPr="00772EEF">
              <w:rPr>
                <w:rFonts w:ascii="宋体" w:hAnsi="宋体" w:cs="宋体"/>
                <w:kern w:val="0"/>
                <w:sz w:val="18"/>
                <w:szCs w:val="18"/>
              </w:rPr>
              <w:t>％</w:t>
            </w:r>
          </w:p>
        </w:tc>
        <w:tc>
          <w:tcPr>
            <w:tcW w:w="455" w:type="pct"/>
            <w:shd w:val="clear" w:color="auto" w:fill="auto"/>
            <w:vAlign w:val="center"/>
          </w:tcPr>
          <w:p w14:paraId="67BB3C4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gridSpan w:val="2"/>
            <w:shd w:val="clear" w:color="auto" w:fill="auto"/>
            <w:vAlign w:val="center"/>
          </w:tcPr>
          <w:p w14:paraId="150599B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1350-1710倍液、喷雾</w:t>
            </w:r>
          </w:p>
        </w:tc>
        <w:tc>
          <w:tcPr>
            <w:tcW w:w="386" w:type="pct"/>
            <w:shd w:val="clear" w:color="auto" w:fill="auto"/>
            <w:vAlign w:val="center"/>
          </w:tcPr>
          <w:p w14:paraId="12E5B98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tcPr>
          <w:p w14:paraId="120A1EB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hint="eastAsia"/>
                <w:kern w:val="0"/>
                <w:sz w:val="18"/>
                <w:szCs w:val="18"/>
              </w:rPr>
              <w:t>每季作物周期最多使用1次</w:t>
            </w:r>
          </w:p>
        </w:tc>
      </w:tr>
      <w:tr w:rsidR="00772EEF" w:rsidRPr="00772EEF" w14:paraId="4A5D41B7" w14:textId="77777777" w:rsidTr="009F499A">
        <w:trPr>
          <w:trHeight w:val="380"/>
        </w:trPr>
        <w:tc>
          <w:tcPr>
            <w:tcW w:w="364" w:type="pct"/>
            <w:vMerge/>
            <w:vAlign w:val="center"/>
          </w:tcPr>
          <w:p w14:paraId="5791C3E6"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vMerge/>
            <w:shd w:val="clear" w:color="auto" w:fill="auto"/>
            <w:vAlign w:val="center"/>
          </w:tcPr>
          <w:p w14:paraId="0E15435F" w14:textId="77777777" w:rsidR="009F499A" w:rsidRPr="00772EEF" w:rsidRDefault="009F499A" w:rsidP="00AA3552">
            <w:pPr>
              <w:widowControl/>
              <w:adjustRightInd/>
              <w:spacing w:line="240" w:lineRule="auto"/>
              <w:jc w:val="center"/>
              <w:rPr>
                <w:rFonts w:ascii="宋体" w:hAnsi="宋体" w:cs="宋体"/>
                <w:kern w:val="0"/>
                <w:sz w:val="18"/>
                <w:szCs w:val="18"/>
              </w:rPr>
            </w:pPr>
          </w:p>
        </w:tc>
        <w:tc>
          <w:tcPr>
            <w:tcW w:w="779" w:type="pct"/>
            <w:shd w:val="clear" w:color="auto" w:fill="auto"/>
            <w:vAlign w:val="center"/>
          </w:tcPr>
          <w:p w14:paraId="60C64DCE" w14:textId="66C6CD2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微乳剂、</w:t>
            </w:r>
            <w:r w:rsidRPr="00772EEF">
              <w:rPr>
                <w:rFonts w:ascii="宋体" w:hAnsi="宋体" w:cs="宋体"/>
                <w:kern w:val="0"/>
                <w:sz w:val="18"/>
                <w:szCs w:val="18"/>
              </w:rPr>
              <w:t>5</w:t>
            </w:r>
            <w:r w:rsidR="004A6D35" w:rsidRPr="00772EEF">
              <w:rPr>
                <w:rFonts w:ascii="宋体" w:hAnsi="宋体" w:cs="宋体"/>
                <w:kern w:val="0"/>
                <w:sz w:val="18"/>
                <w:szCs w:val="18"/>
              </w:rPr>
              <w:t>％</w:t>
            </w:r>
          </w:p>
        </w:tc>
        <w:tc>
          <w:tcPr>
            <w:tcW w:w="455" w:type="pct"/>
            <w:shd w:val="clear" w:color="auto" w:fill="auto"/>
            <w:vAlign w:val="center"/>
          </w:tcPr>
          <w:p w14:paraId="32A3BDD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gridSpan w:val="2"/>
            <w:shd w:val="clear" w:color="auto" w:fill="auto"/>
            <w:vAlign w:val="center"/>
          </w:tcPr>
          <w:p w14:paraId="4EB5B69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2250-2850倍液、喷雾</w:t>
            </w:r>
          </w:p>
        </w:tc>
        <w:tc>
          <w:tcPr>
            <w:tcW w:w="386" w:type="pct"/>
            <w:shd w:val="clear" w:color="auto" w:fill="auto"/>
            <w:vAlign w:val="center"/>
          </w:tcPr>
          <w:p w14:paraId="2C29C8F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tcPr>
          <w:p w14:paraId="5A109CD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hint="eastAsia"/>
                <w:kern w:val="0"/>
                <w:sz w:val="18"/>
                <w:szCs w:val="18"/>
              </w:rPr>
              <w:t>每季作物周期最多使用1次</w:t>
            </w:r>
          </w:p>
        </w:tc>
      </w:tr>
      <w:tr w:rsidR="00772EEF" w:rsidRPr="00772EEF" w14:paraId="21235FCE" w14:textId="77777777" w:rsidTr="009F499A">
        <w:trPr>
          <w:trHeight w:val="380"/>
        </w:trPr>
        <w:tc>
          <w:tcPr>
            <w:tcW w:w="364" w:type="pct"/>
            <w:vAlign w:val="center"/>
          </w:tcPr>
          <w:p w14:paraId="76AED501"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2C2E8B2A"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72" w:name="OLE_LINK55"/>
            <w:r w:rsidRPr="00772EEF">
              <w:rPr>
                <w:rFonts w:ascii="宋体" w:hAnsi="宋体" w:cs="宋体" w:hint="eastAsia"/>
                <w:kern w:val="0"/>
                <w:sz w:val="18"/>
                <w:szCs w:val="18"/>
              </w:rPr>
              <w:t>四唑虫酰胺</w:t>
            </w:r>
            <w:bookmarkEnd w:id="72"/>
          </w:p>
        </w:tc>
        <w:tc>
          <w:tcPr>
            <w:tcW w:w="779" w:type="pct"/>
            <w:shd w:val="clear" w:color="auto" w:fill="auto"/>
            <w:vAlign w:val="center"/>
          </w:tcPr>
          <w:p w14:paraId="109D9138" w14:textId="3598B95F"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悬浮剂、200</w:t>
            </w:r>
            <w:r w:rsidR="000456D3">
              <w:rPr>
                <w:rFonts w:ascii="宋体" w:hAnsi="宋体" w:cs="宋体" w:hint="eastAsia"/>
                <w:kern w:val="0"/>
                <w:sz w:val="18"/>
                <w:szCs w:val="18"/>
              </w:rPr>
              <w:t xml:space="preserve"> </w:t>
            </w:r>
            <w:r w:rsidR="000456D3">
              <w:rPr>
                <w:rFonts w:ascii="宋体" w:hAnsi="宋体" w:cs="宋体" w:hint="eastAsia"/>
                <w:kern w:val="0"/>
                <w:sz w:val="18"/>
                <w:szCs w:val="18"/>
              </w:rPr>
              <w:t>g</w:t>
            </w:r>
            <w:r w:rsidR="000456D3" w:rsidRPr="00772EEF">
              <w:rPr>
                <w:rFonts w:ascii="宋体" w:hAnsi="宋体" w:cs="宋体" w:hint="eastAsia"/>
                <w:kern w:val="0"/>
                <w:sz w:val="18"/>
                <w:szCs w:val="18"/>
              </w:rPr>
              <w:t>/</w:t>
            </w:r>
            <w:r w:rsidR="000456D3">
              <w:rPr>
                <w:rFonts w:ascii="宋体" w:hAnsi="宋体" w:cs="宋体" w:hint="eastAsia"/>
                <w:kern w:val="0"/>
                <w:sz w:val="18"/>
                <w:szCs w:val="18"/>
              </w:rPr>
              <w:t>L</w:t>
            </w:r>
          </w:p>
        </w:tc>
        <w:tc>
          <w:tcPr>
            <w:tcW w:w="455" w:type="pct"/>
            <w:shd w:val="clear" w:color="auto" w:fill="auto"/>
            <w:vAlign w:val="center"/>
          </w:tcPr>
          <w:p w14:paraId="07D8C55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p>
        </w:tc>
        <w:tc>
          <w:tcPr>
            <w:tcW w:w="1115" w:type="pct"/>
            <w:gridSpan w:val="2"/>
            <w:shd w:val="clear" w:color="auto" w:fill="auto"/>
            <w:vAlign w:val="center"/>
          </w:tcPr>
          <w:p w14:paraId="22179D0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3000-5000倍液、喷雾</w:t>
            </w:r>
          </w:p>
        </w:tc>
        <w:tc>
          <w:tcPr>
            <w:tcW w:w="386" w:type="pct"/>
            <w:shd w:val="clear" w:color="auto" w:fill="auto"/>
            <w:vAlign w:val="center"/>
          </w:tcPr>
          <w:p w14:paraId="7EF104F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w:t>
            </w:r>
          </w:p>
        </w:tc>
        <w:tc>
          <w:tcPr>
            <w:tcW w:w="1052" w:type="pct"/>
            <w:shd w:val="clear" w:color="auto" w:fill="auto"/>
            <w:vAlign w:val="center"/>
          </w:tcPr>
          <w:p w14:paraId="7F59551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hint="eastAsia"/>
                <w:kern w:val="0"/>
                <w:sz w:val="18"/>
                <w:szCs w:val="18"/>
              </w:rPr>
              <w:t>每季作物周期最多使用2次</w:t>
            </w:r>
          </w:p>
        </w:tc>
      </w:tr>
      <w:tr w:rsidR="00772EEF" w:rsidRPr="00772EEF" w14:paraId="20F36215" w14:textId="77777777" w:rsidTr="009F499A">
        <w:trPr>
          <w:trHeight w:val="380"/>
        </w:trPr>
        <w:tc>
          <w:tcPr>
            <w:tcW w:w="364" w:type="pct"/>
            <w:vAlign w:val="center"/>
          </w:tcPr>
          <w:p w14:paraId="651F17B5"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74DD6B9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顺式氯氰菊酯</w:t>
            </w:r>
          </w:p>
        </w:tc>
        <w:tc>
          <w:tcPr>
            <w:tcW w:w="779" w:type="pct"/>
            <w:shd w:val="clear" w:color="auto" w:fill="auto"/>
            <w:vAlign w:val="center"/>
            <w:hideMark/>
          </w:tcPr>
          <w:p w14:paraId="6D75952F" w14:textId="3F63BFD8"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乳油、50</w:t>
            </w:r>
            <w:r w:rsidR="000456D3" w:rsidRPr="000456D3">
              <w:rPr>
                <w:rFonts w:ascii="宋体" w:hAnsi="宋体" w:cs="宋体" w:hint="eastAsia"/>
                <w:kern w:val="0"/>
                <w:sz w:val="18"/>
                <w:szCs w:val="18"/>
                <w:vertAlign w:val="superscript"/>
              </w:rPr>
              <w:t xml:space="preserve"> </w:t>
            </w:r>
            <w:r w:rsidR="000456D3">
              <w:rPr>
                <w:rFonts w:ascii="宋体" w:hAnsi="宋体" w:cs="宋体" w:hint="eastAsia"/>
                <w:kern w:val="0"/>
                <w:sz w:val="18"/>
                <w:szCs w:val="18"/>
              </w:rPr>
              <w:t>g</w:t>
            </w:r>
            <w:r w:rsidR="000456D3" w:rsidRPr="00772EEF">
              <w:rPr>
                <w:rFonts w:ascii="宋体" w:hAnsi="宋体" w:cs="宋体" w:hint="eastAsia"/>
                <w:kern w:val="0"/>
                <w:sz w:val="18"/>
                <w:szCs w:val="18"/>
              </w:rPr>
              <w:t>/</w:t>
            </w:r>
            <w:r w:rsidR="000456D3">
              <w:rPr>
                <w:rFonts w:ascii="宋体" w:hAnsi="宋体" w:cs="宋体" w:hint="eastAsia"/>
                <w:kern w:val="0"/>
                <w:sz w:val="18"/>
                <w:szCs w:val="18"/>
              </w:rPr>
              <w:t>L</w:t>
            </w:r>
          </w:p>
        </w:tc>
        <w:tc>
          <w:tcPr>
            <w:tcW w:w="455" w:type="pct"/>
            <w:shd w:val="clear" w:color="auto" w:fill="auto"/>
            <w:vAlign w:val="center"/>
            <w:hideMark/>
          </w:tcPr>
          <w:p w14:paraId="52E92CB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r w:rsidRPr="00772EEF">
              <w:rPr>
                <w:rFonts w:ascii="宋体" w:hAnsi="宋体" w:cs="宋体" w:hint="eastAsia"/>
                <w:kern w:val="0"/>
                <w:sz w:val="18"/>
                <w:szCs w:val="18"/>
              </w:rPr>
              <w:br/>
              <w:t>蝽蟓</w:t>
            </w:r>
          </w:p>
        </w:tc>
        <w:tc>
          <w:tcPr>
            <w:tcW w:w="1115" w:type="pct"/>
            <w:gridSpan w:val="2"/>
            <w:shd w:val="clear" w:color="auto" w:fill="auto"/>
            <w:vAlign w:val="center"/>
            <w:hideMark/>
          </w:tcPr>
          <w:p w14:paraId="5665B0C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1000-1500倍液、喷雾</w:t>
            </w:r>
            <w:r w:rsidRPr="00772EEF">
              <w:rPr>
                <w:rFonts w:ascii="宋体" w:hAnsi="宋体" w:cs="宋体" w:hint="eastAsia"/>
                <w:kern w:val="0"/>
                <w:sz w:val="18"/>
                <w:szCs w:val="18"/>
              </w:rPr>
              <w:br/>
              <w:t>2000-2500倍液、喷雾</w:t>
            </w:r>
          </w:p>
        </w:tc>
        <w:tc>
          <w:tcPr>
            <w:tcW w:w="386" w:type="pct"/>
            <w:shd w:val="clear" w:color="auto" w:fill="auto"/>
            <w:vAlign w:val="center"/>
            <w:hideMark/>
          </w:tcPr>
          <w:p w14:paraId="163B16D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73E7DC1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25F80159" w14:textId="77777777" w:rsidTr="009F499A">
        <w:trPr>
          <w:trHeight w:val="940"/>
        </w:trPr>
        <w:tc>
          <w:tcPr>
            <w:tcW w:w="364" w:type="pct"/>
            <w:vMerge w:val="restart"/>
            <w:vAlign w:val="center"/>
          </w:tcPr>
          <w:p w14:paraId="34067FB2"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vMerge w:val="restart"/>
            <w:shd w:val="clear" w:color="auto" w:fill="auto"/>
            <w:vAlign w:val="center"/>
            <w:hideMark/>
          </w:tcPr>
          <w:p w14:paraId="785D8EC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高效氯氟氰菊酯</w:t>
            </w:r>
          </w:p>
        </w:tc>
        <w:tc>
          <w:tcPr>
            <w:tcW w:w="779" w:type="pct"/>
            <w:shd w:val="clear" w:color="auto" w:fill="auto"/>
            <w:vAlign w:val="center"/>
            <w:hideMark/>
          </w:tcPr>
          <w:p w14:paraId="383A59B5" w14:textId="4E387F9D"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乳油、25</w:t>
            </w:r>
            <w:r w:rsidR="000456D3" w:rsidRPr="000456D3">
              <w:rPr>
                <w:rFonts w:ascii="宋体" w:hAnsi="宋体" w:cs="宋体" w:hint="eastAsia"/>
                <w:kern w:val="0"/>
                <w:sz w:val="18"/>
                <w:szCs w:val="18"/>
                <w:vertAlign w:val="superscript"/>
              </w:rPr>
              <w:t xml:space="preserve"> </w:t>
            </w:r>
            <w:r w:rsidR="000456D3">
              <w:rPr>
                <w:rFonts w:ascii="宋体" w:hAnsi="宋体" w:cs="宋体" w:hint="eastAsia"/>
                <w:kern w:val="0"/>
                <w:sz w:val="18"/>
                <w:szCs w:val="18"/>
              </w:rPr>
              <w:t>g</w:t>
            </w:r>
            <w:r w:rsidR="000456D3" w:rsidRPr="00772EEF">
              <w:rPr>
                <w:rFonts w:ascii="宋体" w:hAnsi="宋体" w:cs="宋体" w:hint="eastAsia"/>
                <w:kern w:val="0"/>
                <w:sz w:val="18"/>
                <w:szCs w:val="18"/>
              </w:rPr>
              <w:t>/</w:t>
            </w:r>
            <w:r w:rsidR="000456D3">
              <w:rPr>
                <w:rFonts w:ascii="宋体" w:hAnsi="宋体" w:cs="宋体" w:hint="eastAsia"/>
                <w:kern w:val="0"/>
                <w:sz w:val="18"/>
                <w:szCs w:val="18"/>
              </w:rPr>
              <w:t>L</w:t>
            </w:r>
          </w:p>
        </w:tc>
        <w:tc>
          <w:tcPr>
            <w:tcW w:w="455" w:type="pct"/>
            <w:shd w:val="clear" w:color="auto" w:fill="auto"/>
            <w:vAlign w:val="center"/>
            <w:hideMark/>
          </w:tcPr>
          <w:p w14:paraId="3190354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r w:rsidRPr="00772EEF">
              <w:rPr>
                <w:rFonts w:ascii="宋体" w:hAnsi="宋体" w:cs="宋体" w:hint="eastAsia"/>
                <w:kern w:val="0"/>
                <w:sz w:val="18"/>
                <w:szCs w:val="18"/>
              </w:rPr>
              <w:br/>
              <w:t>蝽蟓</w:t>
            </w:r>
          </w:p>
        </w:tc>
        <w:tc>
          <w:tcPr>
            <w:tcW w:w="1115" w:type="pct"/>
            <w:gridSpan w:val="2"/>
            <w:shd w:val="clear" w:color="auto" w:fill="auto"/>
            <w:vAlign w:val="center"/>
            <w:hideMark/>
          </w:tcPr>
          <w:p w14:paraId="04585A9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1000-2000倍液、喷雾</w:t>
            </w:r>
            <w:r w:rsidRPr="00772EEF">
              <w:rPr>
                <w:rFonts w:ascii="宋体" w:hAnsi="宋体" w:cs="宋体" w:hint="eastAsia"/>
                <w:kern w:val="0"/>
                <w:sz w:val="18"/>
                <w:szCs w:val="18"/>
              </w:rPr>
              <w:br/>
              <w:t>2000-4000倍液、喷雾</w:t>
            </w:r>
          </w:p>
          <w:p w14:paraId="4C98AB2C" w14:textId="0BD40790" w:rsidR="009F499A" w:rsidRPr="00772EEF" w:rsidRDefault="009F499A" w:rsidP="004A6D35">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15－30</w:t>
            </w:r>
            <w:r w:rsidR="004A6D35" w:rsidRPr="00772EEF">
              <w:rPr>
                <w:rFonts w:ascii="宋体" w:hAnsi="宋体" w:cs="宋体"/>
                <w:kern w:val="0"/>
                <w:sz w:val="18"/>
                <w:szCs w:val="18"/>
                <w:vertAlign w:val="superscript"/>
              </w:rPr>
              <w:t xml:space="preserve"> </w:t>
            </w:r>
            <w:r w:rsidR="004A6D35" w:rsidRPr="00772EEF">
              <w:rPr>
                <w:rFonts w:ascii="宋体" w:hAnsi="宋体" w:cs="宋体" w:hint="eastAsia"/>
                <w:kern w:val="0"/>
                <w:sz w:val="18"/>
                <w:szCs w:val="18"/>
              </w:rPr>
              <w:t>g</w:t>
            </w:r>
            <w:r w:rsidRPr="00772EEF">
              <w:rPr>
                <w:rFonts w:ascii="宋体" w:hAnsi="宋体" w:cs="宋体" w:hint="eastAsia"/>
                <w:kern w:val="0"/>
                <w:sz w:val="18"/>
                <w:szCs w:val="18"/>
              </w:rPr>
              <w:t>/</w:t>
            </w:r>
            <w:r w:rsidR="004A6D35" w:rsidRPr="00772EEF">
              <w:rPr>
                <w:rFonts w:ascii="宋体" w:hAnsi="宋体" w:cs="宋体" w:hint="eastAsia"/>
                <w:kern w:val="0"/>
                <w:sz w:val="18"/>
                <w:szCs w:val="18"/>
              </w:rPr>
              <w:t>667</w:t>
            </w:r>
            <w:r w:rsidR="004A6D35" w:rsidRPr="00772EEF">
              <w:rPr>
                <w:rFonts w:ascii="宋体" w:hAnsi="宋体" w:cs="宋体"/>
                <w:kern w:val="0"/>
                <w:sz w:val="18"/>
                <w:szCs w:val="18"/>
              </w:rPr>
              <w:t>m</w:t>
            </w:r>
            <w:r w:rsidR="004A6D35" w:rsidRPr="00772EEF">
              <w:rPr>
                <w:rFonts w:ascii="宋体" w:hAnsi="宋体" w:cs="宋体"/>
                <w:kern w:val="0"/>
                <w:sz w:val="18"/>
                <w:szCs w:val="18"/>
                <w:vertAlign w:val="superscript"/>
              </w:rPr>
              <w:t>2</w:t>
            </w:r>
            <w:r w:rsidRPr="00772EEF">
              <w:rPr>
                <w:rFonts w:ascii="宋体" w:hAnsi="宋体" w:cs="宋体" w:hint="eastAsia"/>
                <w:kern w:val="0"/>
                <w:sz w:val="18"/>
                <w:szCs w:val="18"/>
              </w:rPr>
              <w:t>、喷雾</w:t>
            </w:r>
          </w:p>
        </w:tc>
        <w:tc>
          <w:tcPr>
            <w:tcW w:w="386" w:type="pct"/>
            <w:shd w:val="clear" w:color="auto" w:fill="auto"/>
            <w:vAlign w:val="center"/>
            <w:hideMark/>
          </w:tcPr>
          <w:p w14:paraId="17EBA00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4567461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r w:rsidRPr="00772EEF">
              <w:rPr>
                <w:rFonts w:ascii="宋体" w:hAnsi="宋体" w:cs="宋体" w:hint="eastAsia"/>
                <w:kern w:val="0"/>
                <w:sz w:val="18"/>
                <w:szCs w:val="18"/>
              </w:rPr>
              <w:br/>
              <w:t>每季作物周期最多使用3次</w:t>
            </w:r>
          </w:p>
        </w:tc>
      </w:tr>
      <w:tr w:rsidR="00772EEF" w:rsidRPr="00772EEF" w14:paraId="38A6B633" w14:textId="77777777" w:rsidTr="009F499A">
        <w:trPr>
          <w:trHeight w:val="680"/>
        </w:trPr>
        <w:tc>
          <w:tcPr>
            <w:tcW w:w="364" w:type="pct"/>
            <w:vMerge/>
            <w:vAlign w:val="center"/>
          </w:tcPr>
          <w:p w14:paraId="365880E2"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vMerge/>
            <w:vAlign w:val="center"/>
            <w:hideMark/>
          </w:tcPr>
          <w:p w14:paraId="7C5537DD" w14:textId="77777777" w:rsidR="009F499A" w:rsidRPr="00772EEF" w:rsidRDefault="009F499A" w:rsidP="00AA3552">
            <w:pPr>
              <w:widowControl/>
              <w:adjustRightInd/>
              <w:spacing w:line="240" w:lineRule="auto"/>
              <w:jc w:val="center"/>
              <w:rPr>
                <w:rFonts w:ascii="宋体" w:hAnsi="宋体" w:cs="宋体"/>
                <w:kern w:val="0"/>
                <w:sz w:val="18"/>
                <w:szCs w:val="18"/>
              </w:rPr>
            </w:pPr>
          </w:p>
        </w:tc>
        <w:tc>
          <w:tcPr>
            <w:tcW w:w="779" w:type="pct"/>
            <w:shd w:val="clear" w:color="auto" w:fill="auto"/>
            <w:vAlign w:val="center"/>
            <w:hideMark/>
          </w:tcPr>
          <w:p w14:paraId="6C4D0A59" w14:textId="0E8756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乳油、50</w:t>
            </w:r>
            <w:r w:rsidR="000456D3" w:rsidRPr="000456D3">
              <w:rPr>
                <w:rFonts w:ascii="宋体" w:hAnsi="宋体" w:cs="宋体" w:hint="eastAsia"/>
                <w:kern w:val="0"/>
                <w:sz w:val="18"/>
                <w:szCs w:val="18"/>
                <w:vertAlign w:val="superscript"/>
              </w:rPr>
              <w:t xml:space="preserve"> </w:t>
            </w:r>
            <w:r w:rsidR="000456D3">
              <w:rPr>
                <w:rFonts w:ascii="宋体" w:hAnsi="宋体" w:cs="宋体" w:hint="eastAsia"/>
                <w:kern w:val="0"/>
                <w:sz w:val="18"/>
                <w:szCs w:val="18"/>
              </w:rPr>
              <w:t>g</w:t>
            </w:r>
            <w:r w:rsidR="000456D3" w:rsidRPr="00772EEF">
              <w:rPr>
                <w:rFonts w:ascii="宋体" w:hAnsi="宋体" w:cs="宋体" w:hint="eastAsia"/>
                <w:kern w:val="0"/>
                <w:sz w:val="18"/>
                <w:szCs w:val="18"/>
              </w:rPr>
              <w:t>/</w:t>
            </w:r>
            <w:r w:rsidR="000456D3">
              <w:rPr>
                <w:rFonts w:ascii="宋体" w:hAnsi="宋体" w:cs="宋体" w:hint="eastAsia"/>
                <w:kern w:val="0"/>
                <w:sz w:val="18"/>
                <w:szCs w:val="18"/>
              </w:rPr>
              <w:t>L</w:t>
            </w:r>
          </w:p>
        </w:tc>
        <w:tc>
          <w:tcPr>
            <w:tcW w:w="455" w:type="pct"/>
            <w:shd w:val="clear" w:color="auto" w:fill="auto"/>
            <w:vAlign w:val="center"/>
            <w:hideMark/>
          </w:tcPr>
          <w:p w14:paraId="6292FC4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蒂蛀虫</w:t>
            </w:r>
            <w:r w:rsidRPr="00772EEF">
              <w:rPr>
                <w:rFonts w:ascii="宋体" w:hAnsi="宋体" w:cs="宋体" w:hint="eastAsia"/>
                <w:kern w:val="0"/>
                <w:sz w:val="18"/>
                <w:szCs w:val="18"/>
              </w:rPr>
              <w:br/>
              <w:t>蝽蟓</w:t>
            </w:r>
          </w:p>
        </w:tc>
        <w:tc>
          <w:tcPr>
            <w:tcW w:w="1115" w:type="pct"/>
            <w:gridSpan w:val="2"/>
            <w:shd w:val="clear" w:color="auto" w:fill="auto"/>
            <w:vAlign w:val="center"/>
            <w:hideMark/>
          </w:tcPr>
          <w:p w14:paraId="3BE52B0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2000-4000倍液、喷雾</w:t>
            </w:r>
            <w:r w:rsidRPr="00772EEF">
              <w:rPr>
                <w:rFonts w:ascii="宋体" w:hAnsi="宋体" w:cs="宋体" w:hint="eastAsia"/>
                <w:kern w:val="0"/>
                <w:sz w:val="18"/>
                <w:szCs w:val="18"/>
              </w:rPr>
              <w:br/>
              <w:t>4000-8000倍液、喷雾</w:t>
            </w:r>
          </w:p>
        </w:tc>
        <w:tc>
          <w:tcPr>
            <w:tcW w:w="386" w:type="pct"/>
            <w:shd w:val="clear" w:color="auto" w:fill="auto"/>
            <w:vAlign w:val="center"/>
            <w:hideMark/>
          </w:tcPr>
          <w:p w14:paraId="61B163D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hideMark/>
          </w:tcPr>
          <w:p w14:paraId="6D50324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220B2ED9" w14:textId="77777777" w:rsidTr="009F499A">
        <w:trPr>
          <w:trHeight w:val="380"/>
        </w:trPr>
        <w:tc>
          <w:tcPr>
            <w:tcW w:w="364" w:type="pct"/>
            <w:vAlign w:val="center"/>
          </w:tcPr>
          <w:p w14:paraId="6EA890AD"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53C327F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氯氰菊酯、马拉硫磷</w:t>
            </w:r>
          </w:p>
        </w:tc>
        <w:tc>
          <w:tcPr>
            <w:tcW w:w="779" w:type="pct"/>
            <w:shd w:val="clear" w:color="auto" w:fill="auto"/>
            <w:vAlign w:val="center"/>
            <w:hideMark/>
          </w:tcPr>
          <w:p w14:paraId="00E231E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乳油、16％</w:t>
            </w:r>
          </w:p>
        </w:tc>
        <w:tc>
          <w:tcPr>
            <w:tcW w:w="455" w:type="pct"/>
            <w:shd w:val="clear" w:color="auto" w:fill="auto"/>
            <w:vAlign w:val="center"/>
            <w:hideMark/>
          </w:tcPr>
          <w:p w14:paraId="00A0998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蝽蟓</w:t>
            </w:r>
          </w:p>
        </w:tc>
        <w:tc>
          <w:tcPr>
            <w:tcW w:w="1115" w:type="pct"/>
            <w:gridSpan w:val="2"/>
            <w:shd w:val="clear" w:color="auto" w:fill="auto"/>
            <w:vAlign w:val="center"/>
            <w:hideMark/>
          </w:tcPr>
          <w:p w14:paraId="2C2F5FA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1500-2000 倍液、喷雾</w:t>
            </w:r>
          </w:p>
        </w:tc>
        <w:tc>
          <w:tcPr>
            <w:tcW w:w="386" w:type="pct"/>
            <w:shd w:val="clear" w:color="auto" w:fill="auto"/>
            <w:vAlign w:val="center"/>
            <w:hideMark/>
          </w:tcPr>
          <w:p w14:paraId="3075A68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2C82693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100E63B2" w14:textId="77777777" w:rsidTr="009F499A">
        <w:trPr>
          <w:trHeight w:val="280"/>
        </w:trPr>
        <w:tc>
          <w:tcPr>
            <w:tcW w:w="364" w:type="pct"/>
            <w:vAlign w:val="center"/>
          </w:tcPr>
          <w:p w14:paraId="2210FE15"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00F0332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溴氰菊酯</w:t>
            </w:r>
          </w:p>
        </w:tc>
        <w:tc>
          <w:tcPr>
            <w:tcW w:w="779" w:type="pct"/>
            <w:shd w:val="clear" w:color="auto" w:fill="auto"/>
            <w:vAlign w:val="center"/>
          </w:tcPr>
          <w:p w14:paraId="19E70DE3" w14:textId="4E756B96"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乳油、25</w:t>
            </w:r>
            <w:r w:rsidR="000456D3" w:rsidRPr="000456D3">
              <w:rPr>
                <w:rFonts w:ascii="宋体" w:hAnsi="宋体" w:cs="宋体" w:hint="eastAsia"/>
                <w:kern w:val="0"/>
                <w:sz w:val="18"/>
                <w:szCs w:val="18"/>
                <w:vertAlign w:val="superscript"/>
              </w:rPr>
              <w:t xml:space="preserve"> </w:t>
            </w:r>
            <w:r w:rsidR="000456D3">
              <w:rPr>
                <w:rFonts w:ascii="宋体" w:hAnsi="宋体" w:cs="宋体" w:hint="eastAsia"/>
                <w:kern w:val="0"/>
                <w:sz w:val="18"/>
                <w:szCs w:val="18"/>
              </w:rPr>
              <w:t>g</w:t>
            </w:r>
            <w:r w:rsidR="000456D3" w:rsidRPr="00772EEF">
              <w:rPr>
                <w:rFonts w:ascii="宋体" w:hAnsi="宋体" w:cs="宋体" w:hint="eastAsia"/>
                <w:kern w:val="0"/>
                <w:sz w:val="18"/>
                <w:szCs w:val="18"/>
              </w:rPr>
              <w:t>/</w:t>
            </w:r>
            <w:r w:rsidR="000456D3">
              <w:rPr>
                <w:rFonts w:ascii="宋体" w:hAnsi="宋体" w:cs="宋体" w:hint="eastAsia"/>
                <w:kern w:val="0"/>
                <w:sz w:val="18"/>
                <w:szCs w:val="18"/>
              </w:rPr>
              <w:t>L</w:t>
            </w:r>
          </w:p>
        </w:tc>
        <w:tc>
          <w:tcPr>
            <w:tcW w:w="455" w:type="pct"/>
            <w:shd w:val="clear" w:color="auto" w:fill="auto"/>
            <w:vAlign w:val="center"/>
          </w:tcPr>
          <w:p w14:paraId="500C8DD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蝽蟓</w:t>
            </w:r>
          </w:p>
        </w:tc>
        <w:tc>
          <w:tcPr>
            <w:tcW w:w="1111" w:type="pct"/>
            <w:shd w:val="clear" w:color="auto" w:fill="auto"/>
            <w:vAlign w:val="center"/>
          </w:tcPr>
          <w:p w14:paraId="0CA9C8D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3000-5000倍液、喷雾</w:t>
            </w:r>
          </w:p>
          <w:p w14:paraId="688BD81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3000-3500倍液、喷雾</w:t>
            </w:r>
          </w:p>
        </w:tc>
        <w:tc>
          <w:tcPr>
            <w:tcW w:w="390" w:type="pct"/>
            <w:gridSpan w:val="2"/>
            <w:shd w:val="clear" w:color="auto" w:fill="auto"/>
            <w:vAlign w:val="center"/>
          </w:tcPr>
          <w:p w14:paraId="57EDFCB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28</w:t>
            </w:r>
          </w:p>
        </w:tc>
        <w:tc>
          <w:tcPr>
            <w:tcW w:w="1052" w:type="pct"/>
            <w:shd w:val="clear" w:color="auto" w:fill="auto"/>
            <w:vAlign w:val="center"/>
          </w:tcPr>
          <w:p w14:paraId="6003E25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4F505FF9" w14:textId="77777777" w:rsidTr="009F499A">
        <w:trPr>
          <w:trHeight w:val="280"/>
        </w:trPr>
        <w:tc>
          <w:tcPr>
            <w:tcW w:w="364" w:type="pct"/>
            <w:vAlign w:val="center"/>
          </w:tcPr>
          <w:p w14:paraId="13135977"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685BEDBD"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73" w:name="OLE_LINK56"/>
            <w:r w:rsidRPr="00772EEF">
              <w:rPr>
                <w:rFonts w:ascii="宋体" w:hAnsi="宋体" w:cs="宋体" w:hint="eastAsia"/>
                <w:kern w:val="0"/>
                <w:sz w:val="18"/>
                <w:szCs w:val="18"/>
              </w:rPr>
              <w:t>敌百虫</w:t>
            </w:r>
            <w:bookmarkEnd w:id="73"/>
          </w:p>
        </w:tc>
        <w:tc>
          <w:tcPr>
            <w:tcW w:w="779" w:type="pct"/>
            <w:shd w:val="clear" w:color="auto" w:fill="auto"/>
            <w:vAlign w:val="center"/>
          </w:tcPr>
          <w:p w14:paraId="29BC5EC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可溶粉剂、80％</w:t>
            </w:r>
          </w:p>
        </w:tc>
        <w:tc>
          <w:tcPr>
            <w:tcW w:w="455" w:type="pct"/>
            <w:shd w:val="clear" w:color="auto" w:fill="auto"/>
            <w:vAlign w:val="center"/>
          </w:tcPr>
          <w:p w14:paraId="3A8BC59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蝽蟓</w:t>
            </w:r>
          </w:p>
        </w:tc>
        <w:tc>
          <w:tcPr>
            <w:tcW w:w="1111" w:type="pct"/>
            <w:shd w:val="clear" w:color="auto" w:fill="auto"/>
            <w:vAlign w:val="center"/>
          </w:tcPr>
          <w:p w14:paraId="1F28038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700倍液、喷雾</w:t>
            </w:r>
          </w:p>
        </w:tc>
        <w:tc>
          <w:tcPr>
            <w:tcW w:w="390" w:type="pct"/>
            <w:gridSpan w:val="2"/>
            <w:shd w:val="clear" w:color="auto" w:fill="auto"/>
            <w:vAlign w:val="center"/>
          </w:tcPr>
          <w:p w14:paraId="5D1C2B6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1CBB0F8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r>
      <w:tr w:rsidR="00772EEF" w:rsidRPr="00772EEF" w14:paraId="3CE44265" w14:textId="77777777" w:rsidTr="009F499A">
        <w:trPr>
          <w:trHeight w:val="280"/>
        </w:trPr>
        <w:tc>
          <w:tcPr>
            <w:tcW w:w="364" w:type="pct"/>
            <w:vMerge w:val="restart"/>
            <w:vAlign w:val="center"/>
          </w:tcPr>
          <w:p w14:paraId="597EC5CC"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vMerge w:val="restart"/>
            <w:shd w:val="clear" w:color="auto" w:fill="auto"/>
            <w:vAlign w:val="center"/>
          </w:tcPr>
          <w:p w14:paraId="6F7703F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代森锰锌</w:t>
            </w:r>
          </w:p>
        </w:tc>
        <w:tc>
          <w:tcPr>
            <w:tcW w:w="779" w:type="pct"/>
            <w:shd w:val="clear" w:color="auto" w:fill="auto"/>
            <w:vAlign w:val="center"/>
          </w:tcPr>
          <w:p w14:paraId="43E0FBC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可湿性粉剂、80％</w:t>
            </w:r>
          </w:p>
        </w:tc>
        <w:tc>
          <w:tcPr>
            <w:tcW w:w="455" w:type="pct"/>
            <w:shd w:val="clear" w:color="auto" w:fill="auto"/>
            <w:vAlign w:val="center"/>
          </w:tcPr>
          <w:p w14:paraId="2928706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tcPr>
          <w:p w14:paraId="0F6C776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400-600倍液、喷雾</w:t>
            </w:r>
          </w:p>
          <w:p w14:paraId="4F2DAAC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800-1000倍液、喷雾</w:t>
            </w:r>
          </w:p>
          <w:p w14:paraId="25FD272D" w14:textId="2A3487F9"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111-167</w:t>
            </w:r>
            <w:r w:rsidR="004A6D35" w:rsidRPr="00772EEF">
              <w:rPr>
                <w:rFonts w:ascii="宋体" w:hAnsi="宋体" w:cs="宋体"/>
                <w:kern w:val="0"/>
                <w:sz w:val="18"/>
                <w:szCs w:val="18"/>
                <w:vertAlign w:val="superscript"/>
              </w:rPr>
              <w:t xml:space="preserve"> </w:t>
            </w:r>
            <w:r w:rsidR="004A6D35" w:rsidRPr="00772EEF">
              <w:rPr>
                <w:rFonts w:ascii="宋体" w:hAnsi="宋体" w:cs="宋体" w:hint="eastAsia"/>
                <w:kern w:val="0"/>
                <w:sz w:val="18"/>
                <w:szCs w:val="18"/>
              </w:rPr>
              <w:t>g/667</w:t>
            </w:r>
            <w:r w:rsidR="004A6D35" w:rsidRPr="00772EEF">
              <w:rPr>
                <w:rFonts w:ascii="宋体" w:hAnsi="宋体" w:cs="宋体"/>
                <w:kern w:val="0"/>
                <w:sz w:val="18"/>
                <w:szCs w:val="18"/>
              </w:rPr>
              <w:t>m</w:t>
            </w:r>
            <w:r w:rsidR="004A6D35" w:rsidRPr="00772EEF">
              <w:rPr>
                <w:rFonts w:ascii="宋体" w:hAnsi="宋体" w:cs="宋体"/>
                <w:kern w:val="0"/>
                <w:sz w:val="18"/>
                <w:szCs w:val="18"/>
                <w:vertAlign w:val="superscript"/>
              </w:rPr>
              <w:t>2</w:t>
            </w:r>
            <w:r w:rsidRPr="00772EEF">
              <w:rPr>
                <w:rFonts w:ascii="宋体" w:hAnsi="宋体" w:cs="宋体" w:hint="eastAsia"/>
                <w:kern w:val="0"/>
                <w:sz w:val="18"/>
                <w:szCs w:val="18"/>
              </w:rPr>
              <w:t>、喷雾</w:t>
            </w:r>
          </w:p>
        </w:tc>
        <w:tc>
          <w:tcPr>
            <w:tcW w:w="390" w:type="pct"/>
            <w:gridSpan w:val="2"/>
            <w:shd w:val="clear" w:color="auto" w:fill="auto"/>
            <w:vAlign w:val="center"/>
          </w:tcPr>
          <w:p w14:paraId="7BD4BA7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w:t>
            </w:r>
          </w:p>
        </w:tc>
        <w:tc>
          <w:tcPr>
            <w:tcW w:w="1052" w:type="pct"/>
            <w:shd w:val="clear" w:color="auto" w:fill="auto"/>
            <w:vAlign w:val="center"/>
          </w:tcPr>
          <w:p w14:paraId="2B03691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3E236ECB" w14:textId="77777777" w:rsidTr="009F499A">
        <w:trPr>
          <w:trHeight w:val="280"/>
        </w:trPr>
        <w:tc>
          <w:tcPr>
            <w:tcW w:w="364" w:type="pct"/>
            <w:vMerge/>
            <w:vAlign w:val="center"/>
          </w:tcPr>
          <w:p w14:paraId="1BD3F3C3"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vMerge/>
            <w:shd w:val="clear" w:color="auto" w:fill="auto"/>
            <w:vAlign w:val="center"/>
          </w:tcPr>
          <w:p w14:paraId="2D3B35DD" w14:textId="77777777" w:rsidR="009F499A" w:rsidRPr="00772EEF" w:rsidRDefault="009F499A" w:rsidP="00AA3552">
            <w:pPr>
              <w:widowControl/>
              <w:adjustRightInd/>
              <w:spacing w:line="240" w:lineRule="auto"/>
              <w:jc w:val="center"/>
              <w:rPr>
                <w:rFonts w:ascii="宋体" w:hAnsi="宋体" w:cs="宋体"/>
                <w:kern w:val="0"/>
                <w:sz w:val="18"/>
                <w:szCs w:val="18"/>
              </w:rPr>
            </w:pPr>
          </w:p>
        </w:tc>
        <w:tc>
          <w:tcPr>
            <w:tcW w:w="779" w:type="pct"/>
            <w:shd w:val="clear" w:color="auto" w:fill="auto"/>
            <w:vAlign w:val="center"/>
          </w:tcPr>
          <w:p w14:paraId="538E37B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可湿性粉剂、70％</w:t>
            </w:r>
          </w:p>
        </w:tc>
        <w:tc>
          <w:tcPr>
            <w:tcW w:w="455" w:type="pct"/>
            <w:shd w:val="clear" w:color="auto" w:fill="auto"/>
            <w:vAlign w:val="center"/>
          </w:tcPr>
          <w:p w14:paraId="11FBB4C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tcPr>
          <w:p w14:paraId="00522B1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350-525倍液、喷雾</w:t>
            </w:r>
          </w:p>
        </w:tc>
        <w:tc>
          <w:tcPr>
            <w:tcW w:w="390" w:type="pct"/>
            <w:gridSpan w:val="2"/>
            <w:shd w:val="clear" w:color="auto" w:fill="auto"/>
            <w:vAlign w:val="center"/>
          </w:tcPr>
          <w:p w14:paraId="6B4B655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w:t>
            </w:r>
          </w:p>
        </w:tc>
        <w:tc>
          <w:tcPr>
            <w:tcW w:w="1052" w:type="pct"/>
            <w:shd w:val="clear" w:color="auto" w:fill="auto"/>
            <w:vAlign w:val="center"/>
          </w:tcPr>
          <w:p w14:paraId="467CD5D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2085F55A" w14:textId="77777777" w:rsidTr="009F499A">
        <w:trPr>
          <w:trHeight w:val="280"/>
        </w:trPr>
        <w:tc>
          <w:tcPr>
            <w:tcW w:w="364" w:type="pct"/>
            <w:vAlign w:val="center"/>
          </w:tcPr>
          <w:p w14:paraId="705E409A"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6AE1527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代森锰锌、精甲霜灵</w:t>
            </w:r>
          </w:p>
        </w:tc>
        <w:tc>
          <w:tcPr>
            <w:tcW w:w="779" w:type="pct"/>
            <w:shd w:val="clear" w:color="auto" w:fill="auto"/>
            <w:vAlign w:val="center"/>
          </w:tcPr>
          <w:p w14:paraId="6126CA65"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74" w:name="OLE_LINK4"/>
            <w:r w:rsidRPr="00772EEF">
              <w:rPr>
                <w:rFonts w:ascii="宋体" w:hAnsi="宋体" w:cs="宋体" w:hint="eastAsia"/>
                <w:kern w:val="0"/>
                <w:sz w:val="18"/>
                <w:szCs w:val="18"/>
              </w:rPr>
              <w:t>水分散粒剂、68％</w:t>
            </w:r>
            <w:bookmarkEnd w:id="74"/>
          </w:p>
        </w:tc>
        <w:tc>
          <w:tcPr>
            <w:tcW w:w="455" w:type="pct"/>
            <w:shd w:val="clear" w:color="auto" w:fill="auto"/>
            <w:vAlign w:val="center"/>
          </w:tcPr>
          <w:p w14:paraId="282F731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tcPr>
          <w:p w14:paraId="3F5DF5A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800-1300倍液、喷雾</w:t>
            </w:r>
          </w:p>
          <w:p w14:paraId="12A583B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800-1200倍液、喷雾</w:t>
            </w:r>
          </w:p>
        </w:tc>
        <w:tc>
          <w:tcPr>
            <w:tcW w:w="390" w:type="pct"/>
            <w:gridSpan w:val="2"/>
            <w:shd w:val="clear" w:color="auto" w:fill="auto"/>
            <w:vAlign w:val="center"/>
          </w:tcPr>
          <w:p w14:paraId="72BA2BD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tcPr>
          <w:p w14:paraId="6B2FB6D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每季作物周期最多使用4次</w:t>
            </w:r>
          </w:p>
        </w:tc>
      </w:tr>
    </w:tbl>
    <w:p w14:paraId="6F895833" w14:textId="77777777" w:rsidR="009F499A" w:rsidRPr="00772EEF" w:rsidRDefault="009F499A" w:rsidP="00FA5F1C">
      <w:pPr>
        <w:pStyle w:val="affffb"/>
        <w:ind w:firstLine="420"/>
        <w:sectPr w:rsidR="009F499A" w:rsidRPr="00772EEF" w:rsidSect="001B2114">
          <w:headerReference w:type="even" r:id="rId31"/>
          <w:headerReference w:type="default" r:id="rId32"/>
          <w:footerReference w:type="even" r:id="rId33"/>
          <w:footerReference w:type="default" r:id="rId34"/>
          <w:pgSz w:w="11906" w:h="16838" w:code="9"/>
          <w:pgMar w:top="1928" w:right="1134" w:bottom="1134" w:left="1134" w:header="1418" w:footer="1134" w:gutter="284"/>
          <w:cols w:space="425"/>
          <w:formProt w:val="0"/>
          <w:docGrid w:linePitch="312"/>
        </w:sectPr>
      </w:pPr>
    </w:p>
    <w:p w14:paraId="77735DC3" w14:textId="77777777" w:rsidR="009F499A" w:rsidRPr="00772EEF" w:rsidRDefault="009F499A" w:rsidP="009F499A">
      <w:pPr>
        <w:pStyle w:val="affffb"/>
        <w:spacing w:afterLines="100" w:after="240"/>
        <w:ind w:firstLineChars="0" w:firstLine="0"/>
        <w:jc w:val="center"/>
        <w:rPr>
          <w:rFonts w:hAnsi="宋体"/>
        </w:rPr>
      </w:pPr>
      <w:r w:rsidRPr="00772EEF">
        <w:rPr>
          <w:rFonts w:ascii="黑体" w:eastAsia="黑体" w:hAnsi="黑体" w:hint="eastAsia"/>
        </w:rPr>
        <w:t>表B.1  荔枝生产上已登记的农药及相关要求</w:t>
      </w:r>
      <w:r w:rsidRPr="00772EEF">
        <w:rPr>
          <w:rFonts w:hAnsi="宋体" w:hint="eastAsia"/>
        </w:rPr>
        <w:t>（续）</w:t>
      </w:r>
    </w:p>
    <w:tbl>
      <w:tblPr>
        <w:tblW w:w="5021"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2"/>
        <w:gridCol w:w="1592"/>
        <w:gridCol w:w="1460"/>
        <w:gridCol w:w="853"/>
        <w:gridCol w:w="2083"/>
        <w:gridCol w:w="731"/>
        <w:gridCol w:w="1972"/>
      </w:tblGrid>
      <w:tr w:rsidR="00772EEF" w:rsidRPr="00772EEF" w14:paraId="3674A740" w14:textId="77777777" w:rsidTr="009F499A">
        <w:trPr>
          <w:trHeight w:val="280"/>
        </w:trPr>
        <w:tc>
          <w:tcPr>
            <w:tcW w:w="364" w:type="pct"/>
            <w:tcBorders>
              <w:top w:val="single" w:sz="8" w:space="0" w:color="auto"/>
              <w:left w:val="single" w:sz="8" w:space="0" w:color="auto"/>
              <w:bottom w:val="single" w:sz="8" w:space="0" w:color="auto"/>
              <w:right w:val="single" w:sz="4" w:space="0" w:color="auto"/>
            </w:tcBorders>
            <w:vAlign w:val="center"/>
          </w:tcPr>
          <w:p w14:paraId="21C3F4E7" w14:textId="77777777" w:rsidR="009F499A" w:rsidRPr="00772EEF" w:rsidRDefault="009F499A" w:rsidP="009F499A">
            <w:pPr>
              <w:pStyle w:val="afffffffffffb"/>
              <w:widowControl/>
              <w:spacing w:line="240" w:lineRule="auto"/>
              <w:ind w:firstLineChars="0" w:firstLine="0"/>
              <w:jc w:val="center"/>
              <w:rPr>
                <w:rFonts w:ascii="宋体" w:hAnsi="宋体" w:cs="宋体"/>
                <w:kern w:val="0"/>
                <w:sz w:val="18"/>
                <w:szCs w:val="18"/>
              </w:rPr>
            </w:pPr>
            <w:r w:rsidRPr="00772EEF">
              <w:rPr>
                <w:rFonts w:ascii="宋体" w:hAnsi="宋体" w:cs="宋体" w:hint="eastAsia"/>
                <w:kern w:val="0"/>
                <w:sz w:val="18"/>
                <w:szCs w:val="18"/>
              </w:rPr>
              <w:t>序号</w:t>
            </w:r>
          </w:p>
        </w:tc>
        <w:tc>
          <w:tcPr>
            <w:tcW w:w="849" w:type="pct"/>
            <w:tcBorders>
              <w:top w:val="single" w:sz="8" w:space="0" w:color="auto"/>
              <w:left w:val="single" w:sz="4" w:space="0" w:color="auto"/>
              <w:bottom w:val="single" w:sz="8" w:space="0" w:color="auto"/>
              <w:right w:val="single" w:sz="4" w:space="0" w:color="auto"/>
            </w:tcBorders>
            <w:shd w:val="clear" w:color="auto" w:fill="auto"/>
            <w:vAlign w:val="center"/>
          </w:tcPr>
          <w:p w14:paraId="7596F5C4" w14:textId="77777777" w:rsidR="009F499A" w:rsidRPr="00772EEF" w:rsidRDefault="009F499A" w:rsidP="009F499A">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农药名称</w:t>
            </w:r>
          </w:p>
        </w:tc>
        <w:tc>
          <w:tcPr>
            <w:tcW w:w="779" w:type="pct"/>
            <w:tcBorders>
              <w:top w:val="single" w:sz="8" w:space="0" w:color="auto"/>
              <w:left w:val="single" w:sz="4" w:space="0" w:color="auto"/>
              <w:bottom w:val="single" w:sz="8" w:space="0" w:color="auto"/>
              <w:right w:val="single" w:sz="4" w:space="0" w:color="auto"/>
            </w:tcBorders>
            <w:shd w:val="clear" w:color="auto" w:fill="auto"/>
            <w:vAlign w:val="center"/>
          </w:tcPr>
          <w:p w14:paraId="3B5F54B8" w14:textId="77777777" w:rsidR="009F499A" w:rsidRPr="00772EEF" w:rsidRDefault="009F499A" w:rsidP="009F499A">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剂型、含量</w:t>
            </w:r>
          </w:p>
        </w:tc>
        <w:tc>
          <w:tcPr>
            <w:tcW w:w="455" w:type="pct"/>
            <w:tcBorders>
              <w:top w:val="single" w:sz="8" w:space="0" w:color="auto"/>
              <w:left w:val="single" w:sz="4" w:space="0" w:color="auto"/>
              <w:bottom w:val="single" w:sz="8" w:space="0" w:color="auto"/>
              <w:right w:val="single" w:sz="4" w:space="0" w:color="auto"/>
            </w:tcBorders>
            <w:shd w:val="clear" w:color="auto" w:fill="auto"/>
            <w:vAlign w:val="center"/>
          </w:tcPr>
          <w:p w14:paraId="5341DBB4" w14:textId="77777777" w:rsidR="009F499A" w:rsidRPr="00772EEF" w:rsidRDefault="009F499A" w:rsidP="009F499A">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防治对象</w:t>
            </w:r>
          </w:p>
        </w:tc>
        <w:tc>
          <w:tcPr>
            <w:tcW w:w="1111" w:type="pct"/>
            <w:tcBorders>
              <w:top w:val="single" w:sz="8" w:space="0" w:color="auto"/>
              <w:left w:val="single" w:sz="4" w:space="0" w:color="auto"/>
              <w:bottom w:val="single" w:sz="8" w:space="0" w:color="auto"/>
              <w:right w:val="single" w:sz="4" w:space="0" w:color="auto"/>
            </w:tcBorders>
            <w:shd w:val="clear" w:color="auto" w:fill="auto"/>
            <w:vAlign w:val="center"/>
          </w:tcPr>
          <w:p w14:paraId="20965F76" w14:textId="77777777" w:rsidR="009F499A" w:rsidRPr="00772EEF" w:rsidRDefault="009F499A" w:rsidP="009F499A">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使用浓度、方法</w:t>
            </w:r>
          </w:p>
        </w:tc>
        <w:tc>
          <w:tcPr>
            <w:tcW w:w="390" w:type="pct"/>
            <w:tcBorders>
              <w:top w:val="single" w:sz="8" w:space="0" w:color="auto"/>
              <w:left w:val="single" w:sz="4" w:space="0" w:color="auto"/>
              <w:bottom w:val="single" w:sz="8" w:space="0" w:color="auto"/>
              <w:right w:val="single" w:sz="4" w:space="0" w:color="auto"/>
            </w:tcBorders>
            <w:shd w:val="clear" w:color="auto" w:fill="auto"/>
            <w:vAlign w:val="center"/>
          </w:tcPr>
          <w:p w14:paraId="43D8E7E4" w14:textId="77777777" w:rsidR="009F499A" w:rsidRPr="00772EEF" w:rsidRDefault="009F499A" w:rsidP="009F499A">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安全间隔期/天</w:t>
            </w:r>
          </w:p>
        </w:tc>
        <w:tc>
          <w:tcPr>
            <w:tcW w:w="1052" w:type="pct"/>
            <w:tcBorders>
              <w:top w:val="single" w:sz="8" w:space="0" w:color="auto"/>
              <w:left w:val="single" w:sz="4" w:space="0" w:color="auto"/>
              <w:bottom w:val="single" w:sz="8" w:space="0" w:color="auto"/>
              <w:right w:val="single" w:sz="8" w:space="0" w:color="auto"/>
            </w:tcBorders>
            <w:shd w:val="clear" w:color="auto" w:fill="auto"/>
            <w:vAlign w:val="center"/>
          </w:tcPr>
          <w:p w14:paraId="7344EE3E" w14:textId="77777777" w:rsidR="009F499A" w:rsidRPr="00772EEF" w:rsidRDefault="009F499A" w:rsidP="009F499A">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备注</w:t>
            </w:r>
          </w:p>
        </w:tc>
      </w:tr>
      <w:tr w:rsidR="00772EEF" w:rsidRPr="00772EEF" w14:paraId="485AD127" w14:textId="77777777" w:rsidTr="009F499A">
        <w:trPr>
          <w:trHeight w:val="280"/>
        </w:trPr>
        <w:tc>
          <w:tcPr>
            <w:tcW w:w="364" w:type="pct"/>
            <w:tcBorders>
              <w:top w:val="single" w:sz="8" w:space="0" w:color="auto"/>
            </w:tcBorders>
            <w:vAlign w:val="center"/>
          </w:tcPr>
          <w:p w14:paraId="7D22755B"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tcBorders>
              <w:top w:val="single" w:sz="8" w:space="0" w:color="auto"/>
            </w:tcBorders>
            <w:shd w:val="clear" w:color="auto" w:fill="auto"/>
            <w:vAlign w:val="center"/>
          </w:tcPr>
          <w:p w14:paraId="2DFD2B3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代森锰锌、甲霜灵</w:t>
            </w:r>
          </w:p>
        </w:tc>
        <w:tc>
          <w:tcPr>
            <w:tcW w:w="779" w:type="pct"/>
            <w:tcBorders>
              <w:top w:val="single" w:sz="8" w:space="0" w:color="auto"/>
            </w:tcBorders>
            <w:shd w:val="clear" w:color="auto" w:fill="auto"/>
            <w:vAlign w:val="center"/>
          </w:tcPr>
          <w:p w14:paraId="647043F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可湿性粉剂、58％</w:t>
            </w:r>
          </w:p>
        </w:tc>
        <w:tc>
          <w:tcPr>
            <w:tcW w:w="455" w:type="pct"/>
            <w:tcBorders>
              <w:top w:val="single" w:sz="8" w:space="0" w:color="auto"/>
            </w:tcBorders>
            <w:shd w:val="clear" w:color="auto" w:fill="auto"/>
            <w:vAlign w:val="center"/>
          </w:tcPr>
          <w:p w14:paraId="41ECF45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tcBorders>
              <w:top w:val="single" w:sz="8" w:space="0" w:color="auto"/>
            </w:tcBorders>
            <w:shd w:val="clear" w:color="auto" w:fill="auto"/>
            <w:vAlign w:val="center"/>
          </w:tcPr>
          <w:p w14:paraId="3A656BC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400-600倍液、喷雾</w:t>
            </w:r>
          </w:p>
        </w:tc>
        <w:tc>
          <w:tcPr>
            <w:tcW w:w="390" w:type="pct"/>
            <w:tcBorders>
              <w:top w:val="single" w:sz="8" w:space="0" w:color="auto"/>
            </w:tcBorders>
            <w:shd w:val="clear" w:color="auto" w:fill="auto"/>
            <w:vAlign w:val="center"/>
          </w:tcPr>
          <w:p w14:paraId="5FE41BB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tcBorders>
              <w:top w:val="single" w:sz="8" w:space="0" w:color="auto"/>
            </w:tcBorders>
            <w:shd w:val="clear" w:color="auto" w:fill="auto"/>
            <w:vAlign w:val="center"/>
          </w:tcPr>
          <w:p w14:paraId="4D08095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4CE3CFE6" w14:textId="77777777" w:rsidTr="00AA3552">
        <w:trPr>
          <w:trHeight w:val="280"/>
        </w:trPr>
        <w:tc>
          <w:tcPr>
            <w:tcW w:w="364" w:type="pct"/>
            <w:vAlign w:val="center"/>
          </w:tcPr>
          <w:p w14:paraId="5F16A5C0"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02E195C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代森锰锌、霜脲氰</w:t>
            </w:r>
          </w:p>
        </w:tc>
        <w:tc>
          <w:tcPr>
            <w:tcW w:w="779" w:type="pct"/>
            <w:shd w:val="clear" w:color="auto" w:fill="auto"/>
            <w:vAlign w:val="center"/>
            <w:hideMark/>
          </w:tcPr>
          <w:p w14:paraId="233B199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可湿性粉剂、72％</w:t>
            </w:r>
          </w:p>
        </w:tc>
        <w:tc>
          <w:tcPr>
            <w:tcW w:w="455" w:type="pct"/>
            <w:shd w:val="clear" w:color="auto" w:fill="auto"/>
            <w:vAlign w:val="center"/>
            <w:hideMark/>
          </w:tcPr>
          <w:p w14:paraId="2D5218E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hideMark/>
          </w:tcPr>
          <w:p w14:paraId="4191BB8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500-700倍液、喷雾</w:t>
            </w:r>
          </w:p>
        </w:tc>
        <w:tc>
          <w:tcPr>
            <w:tcW w:w="390" w:type="pct"/>
            <w:shd w:val="clear" w:color="auto" w:fill="auto"/>
            <w:vAlign w:val="center"/>
            <w:hideMark/>
          </w:tcPr>
          <w:p w14:paraId="0ED49FB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0E00B9C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48EDB7EF" w14:textId="77777777" w:rsidTr="00AA3552">
        <w:trPr>
          <w:trHeight w:val="280"/>
        </w:trPr>
        <w:tc>
          <w:tcPr>
            <w:tcW w:w="364" w:type="pct"/>
            <w:vAlign w:val="center"/>
          </w:tcPr>
          <w:p w14:paraId="5AAB84C4"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011147B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代森锌、三乙膦酸铝</w:t>
            </w:r>
          </w:p>
        </w:tc>
        <w:tc>
          <w:tcPr>
            <w:tcW w:w="779" w:type="pct"/>
            <w:shd w:val="clear" w:color="auto" w:fill="auto"/>
            <w:vAlign w:val="center"/>
            <w:hideMark/>
          </w:tcPr>
          <w:p w14:paraId="0EF922A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水分散粒剂、</w:t>
            </w:r>
            <w:r w:rsidRPr="00772EEF">
              <w:rPr>
                <w:rFonts w:ascii="宋体" w:hAnsi="宋体" w:cs="宋体" w:hint="eastAsia"/>
                <w:kern w:val="0"/>
                <w:sz w:val="18"/>
                <w:szCs w:val="18"/>
              </w:rPr>
              <w:br/>
              <w:t>70％</w:t>
            </w:r>
          </w:p>
        </w:tc>
        <w:tc>
          <w:tcPr>
            <w:tcW w:w="455" w:type="pct"/>
            <w:shd w:val="clear" w:color="auto" w:fill="auto"/>
            <w:vAlign w:val="center"/>
            <w:hideMark/>
          </w:tcPr>
          <w:p w14:paraId="06B24A9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hideMark/>
          </w:tcPr>
          <w:p w14:paraId="00E4488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600-800倍液、喷雾</w:t>
            </w:r>
          </w:p>
        </w:tc>
        <w:tc>
          <w:tcPr>
            <w:tcW w:w="390" w:type="pct"/>
            <w:shd w:val="clear" w:color="auto" w:fill="auto"/>
            <w:vAlign w:val="center"/>
            <w:hideMark/>
          </w:tcPr>
          <w:p w14:paraId="50BE3D3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2D3E451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3DFD2F81" w14:textId="77777777" w:rsidTr="00AA3552">
        <w:trPr>
          <w:trHeight w:val="260"/>
        </w:trPr>
        <w:tc>
          <w:tcPr>
            <w:tcW w:w="364" w:type="pct"/>
            <w:vAlign w:val="center"/>
          </w:tcPr>
          <w:p w14:paraId="62B61C38"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7F658CB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代森联、吡唑醚菌酯</w:t>
            </w:r>
          </w:p>
        </w:tc>
        <w:tc>
          <w:tcPr>
            <w:tcW w:w="779" w:type="pct"/>
            <w:shd w:val="clear" w:color="auto" w:fill="auto"/>
            <w:vAlign w:val="center"/>
            <w:hideMark/>
          </w:tcPr>
          <w:p w14:paraId="75D4832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水分散粒剂、</w:t>
            </w:r>
            <w:r w:rsidRPr="00772EEF">
              <w:rPr>
                <w:rFonts w:ascii="宋体" w:hAnsi="宋体" w:cs="宋体" w:hint="eastAsia"/>
                <w:kern w:val="0"/>
                <w:sz w:val="18"/>
                <w:szCs w:val="18"/>
              </w:rPr>
              <w:br/>
              <w:t>60％</w:t>
            </w:r>
          </w:p>
        </w:tc>
        <w:tc>
          <w:tcPr>
            <w:tcW w:w="455" w:type="pct"/>
            <w:shd w:val="clear" w:color="auto" w:fill="auto"/>
            <w:vAlign w:val="center"/>
            <w:hideMark/>
          </w:tcPr>
          <w:p w14:paraId="74B74E72"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75" w:name="OLE_LINK12"/>
            <w:r w:rsidRPr="00772EEF">
              <w:rPr>
                <w:rFonts w:ascii="宋体" w:hAnsi="宋体" w:cs="宋体" w:hint="eastAsia"/>
                <w:kern w:val="0"/>
                <w:sz w:val="18"/>
                <w:szCs w:val="18"/>
              </w:rPr>
              <w:t>霜疫霉病</w:t>
            </w:r>
            <w:bookmarkEnd w:id="75"/>
          </w:p>
        </w:tc>
        <w:tc>
          <w:tcPr>
            <w:tcW w:w="1111" w:type="pct"/>
            <w:shd w:val="clear" w:color="auto" w:fill="auto"/>
            <w:vAlign w:val="center"/>
            <w:hideMark/>
          </w:tcPr>
          <w:p w14:paraId="374953F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1000-2000倍液、喷雾</w:t>
            </w:r>
          </w:p>
        </w:tc>
        <w:tc>
          <w:tcPr>
            <w:tcW w:w="390" w:type="pct"/>
            <w:shd w:val="clear" w:color="auto" w:fill="auto"/>
            <w:vAlign w:val="center"/>
            <w:hideMark/>
          </w:tcPr>
          <w:p w14:paraId="1326070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34E7DC5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每季作物周期最多使用4次</w:t>
            </w:r>
          </w:p>
        </w:tc>
      </w:tr>
      <w:tr w:rsidR="00772EEF" w:rsidRPr="00772EEF" w14:paraId="26EA33F0" w14:textId="77777777" w:rsidTr="00AA3552">
        <w:trPr>
          <w:trHeight w:val="260"/>
        </w:trPr>
        <w:tc>
          <w:tcPr>
            <w:tcW w:w="364" w:type="pct"/>
            <w:vAlign w:val="center"/>
          </w:tcPr>
          <w:p w14:paraId="3514344B"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6326DF36"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76" w:name="OLE_LINK57"/>
            <w:bookmarkStart w:id="77" w:name="_Hlk202042610"/>
            <w:r w:rsidRPr="00772EEF">
              <w:rPr>
                <w:rFonts w:ascii="宋体" w:hAnsi="宋体" w:cs="宋体" w:hint="eastAsia"/>
                <w:kern w:val="0"/>
                <w:sz w:val="18"/>
                <w:szCs w:val="18"/>
              </w:rPr>
              <w:t>三乙膦酸铝</w:t>
            </w:r>
            <w:bookmarkEnd w:id="76"/>
            <w:r w:rsidRPr="00772EEF">
              <w:rPr>
                <w:rFonts w:ascii="宋体" w:hAnsi="宋体" w:cs="宋体" w:hint="eastAsia"/>
                <w:kern w:val="0"/>
                <w:sz w:val="18"/>
                <w:szCs w:val="18"/>
              </w:rPr>
              <w:t>、</w:t>
            </w:r>
            <w:bookmarkStart w:id="78" w:name="OLE_LINK58"/>
            <w:r w:rsidRPr="00772EEF">
              <w:rPr>
                <w:rFonts w:ascii="宋体" w:hAnsi="宋体" w:cs="宋体" w:hint="eastAsia"/>
                <w:kern w:val="0"/>
                <w:sz w:val="18"/>
                <w:szCs w:val="18"/>
              </w:rPr>
              <w:t>氟吡菌胺</w:t>
            </w:r>
            <w:bookmarkEnd w:id="78"/>
          </w:p>
        </w:tc>
        <w:tc>
          <w:tcPr>
            <w:tcW w:w="779" w:type="pct"/>
            <w:shd w:val="clear" w:color="auto" w:fill="auto"/>
            <w:vAlign w:val="center"/>
          </w:tcPr>
          <w:p w14:paraId="654DFCC5" w14:textId="22B951A2"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水分散粒剂、</w:t>
            </w:r>
            <w:r w:rsidRPr="00772EEF">
              <w:rPr>
                <w:rFonts w:ascii="宋体" w:hAnsi="宋体" w:cs="宋体"/>
                <w:kern w:val="0"/>
                <w:sz w:val="18"/>
                <w:szCs w:val="18"/>
              </w:rPr>
              <w:t>71</w:t>
            </w:r>
            <w:r w:rsidR="004A6D35" w:rsidRPr="00772EEF">
              <w:rPr>
                <w:rFonts w:ascii="宋体" w:hAnsi="宋体" w:cs="宋体"/>
                <w:kern w:val="0"/>
                <w:sz w:val="18"/>
                <w:szCs w:val="18"/>
              </w:rPr>
              <w:t>％</w:t>
            </w:r>
          </w:p>
        </w:tc>
        <w:tc>
          <w:tcPr>
            <w:tcW w:w="455" w:type="pct"/>
            <w:shd w:val="clear" w:color="auto" w:fill="auto"/>
            <w:vAlign w:val="center"/>
          </w:tcPr>
          <w:p w14:paraId="7BE70FD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tcPr>
          <w:p w14:paraId="6A56C79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400-500倍液、喷雾</w:t>
            </w:r>
          </w:p>
        </w:tc>
        <w:tc>
          <w:tcPr>
            <w:tcW w:w="390" w:type="pct"/>
            <w:shd w:val="clear" w:color="auto" w:fill="auto"/>
            <w:vAlign w:val="center"/>
          </w:tcPr>
          <w:p w14:paraId="1E34306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w:t>
            </w:r>
          </w:p>
        </w:tc>
        <w:tc>
          <w:tcPr>
            <w:tcW w:w="1052" w:type="pct"/>
            <w:shd w:val="clear" w:color="auto" w:fill="auto"/>
            <w:vAlign w:val="center"/>
          </w:tcPr>
          <w:p w14:paraId="5331572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04B8B5E0" w14:textId="77777777" w:rsidTr="00AA3552">
        <w:trPr>
          <w:trHeight w:val="280"/>
        </w:trPr>
        <w:tc>
          <w:tcPr>
            <w:tcW w:w="364" w:type="pct"/>
            <w:vAlign w:val="center"/>
          </w:tcPr>
          <w:p w14:paraId="01D748D2"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bookmarkEnd w:id="77"/>
        <w:tc>
          <w:tcPr>
            <w:tcW w:w="849" w:type="pct"/>
            <w:shd w:val="clear" w:color="auto" w:fill="auto"/>
            <w:vAlign w:val="center"/>
            <w:hideMark/>
          </w:tcPr>
          <w:p w14:paraId="3B11507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氟吗啉、三乙膦酸铝</w:t>
            </w:r>
          </w:p>
        </w:tc>
        <w:tc>
          <w:tcPr>
            <w:tcW w:w="779" w:type="pct"/>
            <w:shd w:val="clear" w:color="auto" w:fill="auto"/>
            <w:vAlign w:val="center"/>
            <w:hideMark/>
          </w:tcPr>
          <w:p w14:paraId="2248DD9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水分散粒剂、</w:t>
            </w:r>
            <w:r w:rsidRPr="00772EEF">
              <w:rPr>
                <w:rFonts w:ascii="宋体" w:hAnsi="宋体" w:cs="宋体" w:hint="eastAsia"/>
                <w:kern w:val="0"/>
                <w:sz w:val="18"/>
                <w:szCs w:val="18"/>
              </w:rPr>
              <w:br/>
              <w:t>50％</w:t>
            </w:r>
          </w:p>
        </w:tc>
        <w:tc>
          <w:tcPr>
            <w:tcW w:w="455" w:type="pct"/>
            <w:shd w:val="clear" w:color="auto" w:fill="auto"/>
            <w:vAlign w:val="center"/>
            <w:hideMark/>
          </w:tcPr>
          <w:p w14:paraId="6068E99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hideMark/>
          </w:tcPr>
          <w:p w14:paraId="33D5ADC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625-833倍液、喷雾</w:t>
            </w:r>
          </w:p>
        </w:tc>
        <w:tc>
          <w:tcPr>
            <w:tcW w:w="390" w:type="pct"/>
            <w:shd w:val="clear" w:color="auto" w:fill="auto"/>
            <w:vAlign w:val="center"/>
            <w:hideMark/>
          </w:tcPr>
          <w:p w14:paraId="277985E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7C131FD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18A28333" w14:textId="77777777" w:rsidTr="00AA3552">
        <w:trPr>
          <w:trHeight w:val="280"/>
        </w:trPr>
        <w:tc>
          <w:tcPr>
            <w:tcW w:w="364" w:type="pct"/>
            <w:vAlign w:val="center"/>
          </w:tcPr>
          <w:p w14:paraId="3D260C25"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77ACC30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福美双、甲霜灵</w:t>
            </w:r>
          </w:p>
        </w:tc>
        <w:tc>
          <w:tcPr>
            <w:tcW w:w="779" w:type="pct"/>
            <w:shd w:val="clear" w:color="auto" w:fill="auto"/>
            <w:vAlign w:val="center"/>
            <w:hideMark/>
          </w:tcPr>
          <w:p w14:paraId="39C1D5D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可湿性粉剂、58％</w:t>
            </w:r>
          </w:p>
        </w:tc>
        <w:tc>
          <w:tcPr>
            <w:tcW w:w="455" w:type="pct"/>
            <w:shd w:val="clear" w:color="auto" w:fill="auto"/>
            <w:vAlign w:val="center"/>
            <w:hideMark/>
          </w:tcPr>
          <w:p w14:paraId="5C35F9F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hideMark/>
          </w:tcPr>
          <w:p w14:paraId="1DC3568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600-800倍液、喷雾</w:t>
            </w:r>
          </w:p>
        </w:tc>
        <w:tc>
          <w:tcPr>
            <w:tcW w:w="390" w:type="pct"/>
            <w:shd w:val="clear" w:color="auto" w:fill="auto"/>
            <w:vAlign w:val="center"/>
            <w:hideMark/>
          </w:tcPr>
          <w:p w14:paraId="69DBD5D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31A817B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1ADFF947" w14:textId="77777777" w:rsidTr="00AA3552">
        <w:trPr>
          <w:trHeight w:val="260"/>
        </w:trPr>
        <w:tc>
          <w:tcPr>
            <w:tcW w:w="364" w:type="pct"/>
            <w:vAlign w:val="center"/>
          </w:tcPr>
          <w:p w14:paraId="2D900C74"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0A3A783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百菌清、嘧菌酯</w:t>
            </w:r>
          </w:p>
        </w:tc>
        <w:tc>
          <w:tcPr>
            <w:tcW w:w="779" w:type="pct"/>
            <w:shd w:val="clear" w:color="auto" w:fill="auto"/>
            <w:vAlign w:val="center"/>
            <w:hideMark/>
          </w:tcPr>
          <w:p w14:paraId="002280B2" w14:textId="0A0DF0C0"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悬浮剂、560</w:t>
            </w:r>
            <w:r w:rsidR="000456D3" w:rsidRPr="000456D3">
              <w:rPr>
                <w:rFonts w:ascii="宋体" w:hAnsi="宋体" w:cs="宋体" w:hint="eastAsia"/>
                <w:kern w:val="0"/>
                <w:sz w:val="18"/>
                <w:szCs w:val="18"/>
                <w:vertAlign w:val="superscript"/>
              </w:rPr>
              <w:t xml:space="preserve"> </w:t>
            </w:r>
            <w:r w:rsidR="000456D3">
              <w:rPr>
                <w:rFonts w:ascii="宋体" w:hAnsi="宋体" w:cs="宋体" w:hint="eastAsia"/>
                <w:kern w:val="0"/>
                <w:sz w:val="18"/>
                <w:szCs w:val="18"/>
              </w:rPr>
              <w:t>g</w:t>
            </w:r>
            <w:r w:rsidR="000456D3" w:rsidRPr="00772EEF">
              <w:rPr>
                <w:rFonts w:ascii="宋体" w:hAnsi="宋体" w:cs="宋体" w:hint="eastAsia"/>
                <w:kern w:val="0"/>
                <w:sz w:val="18"/>
                <w:szCs w:val="18"/>
              </w:rPr>
              <w:t>/</w:t>
            </w:r>
            <w:r w:rsidR="000456D3">
              <w:rPr>
                <w:rFonts w:ascii="宋体" w:hAnsi="宋体" w:cs="宋体" w:hint="eastAsia"/>
                <w:kern w:val="0"/>
                <w:sz w:val="18"/>
                <w:szCs w:val="18"/>
              </w:rPr>
              <w:t>L</w:t>
            </w:r>
          </w:p>
        </w:tc>
        <w:tc>
          <w:tcPr>
            <w:tcW w:w="455" w:type="pct"/>
            <w:shd w:val="clear" w:color="auto" w:fill="auto"/>
            <w:vAlign w:val="center"/>
            <w:hideMark/>
          </w:tcPr>
          <w:p w14:paraId="46AFCE4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hideMark/>
          </w:tcPr>
          <w:p w14:paraId="618A758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500-1000倍液、喷雾</w:t>
            </w:r>
          </w:p>
        </w:tc>
        <w:tc>
          <w:tcPr>
            <w:tcW w:w="390" w:type="pct"/>
            <w:shd w:val="clear" w:color="auto" w:fill="auto"/>
            <w:vAlign w:val="center"/>
            <w:hideMark/>
          </w:tcPr>
          <w:p w14:paraId="17CBB98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7D9A133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19227662" w14:textId="77777777" w:rsidTr="00AA3552">
        <w:trPr>
          <w:trHeight w:val="260"/>
        </w:trPr>
        <w:tc>
          <w:tcPr>
            <w:tcW w:w="364" w:type="pct"/>
            <w:vAlign w:val="center"/>
          </w:tcPr>
          <w:p w14:paraId="1D6AD99C"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272AEDB8"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79" w:name="OLE_LINK61"/>
            <w:r w:rsidRPr="00772EEF">
              <w:rPr>
                <w:rFonts w:ascii="宋体" w:hAnsi="宋体" w:cs="宋体" w:hint="eastAsia"/>
                <w:kern w:val="0"/>
                <w:sz w:val="18"/>
                <w:szCs w:val="18"/>
              </w:rPr>
              <w:t>烯酰吗啉</w:t>
            </w:r>
            <w:bookmarkEnd w:id="79"/>
            <w:r w:rsidRPr="00772EEF">
              <w:rPr>
                <w:rFonts w:ascii="宋体" w:hAnsi="宋体" w:cs="宋体" w:hint="eastAsia"/>
                <w:kern w:val="0"/>
                <w:sz w:val="18"/>
                <w:szCs w:val="18"/>
              </w:rPr>
              <w:t>、</w:t>
            </w:r>
            <w:bookmarkStart w:id="80" w:name="OLE_LINK62"/>
            <w:r w:rsidRPr="00772EEF">
              <w:rPr>
                <w:rFonts w:ascii="宋体" w:hAnsi="宋体" w:cs="宋体" w:hint="eastAsia"/>
                <w:kern w:val="0"/>
                <w:sz w:val="18"/>
                <w:szCs w:val="18"/>
              </w:rPr>
              <w:t>唑嘧菌胺</w:t>
            </w:r>
            <w:bookmarkEnd w:id="80"/>
          </w:p>
        </w:tc>
        <w:tc>
          <w:tcPr>
            <w:tcW w:w="779" w:type="pct"/>
            <w:shd w:val="clear" w:color="auto" w:fill="auto"/>
            <w:vAlign w:val="center"/>
          </w:tcPr>
          <w:p w14:paraId="34EE8097" w14:textId="22E7E0D0"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47</w:t>
            </w:r>
            <w:r w:rsidR="004A6D35" w:rsidRPr="00772EEF">
              <w:rPr>
                <w:rFonts w:ascii="宋体" w:hAnsi="宋体" w:cs="宋体"/>
                <w:kern w:val="0"/>
                <w:sz w:val="18"/>
                <w:szCs w:val="18"/>
              </w:rPr>
              <w:t>％</w:t>
            </w:r>
          </w:p>
        </w:tc>
        <w:tc>
          <w:tcPr>
            <w:tcW w:w="455" w:type="pct"/>
            <w:shd w:val="clear" w:color="auto" w:fill="auto"/>
            <w:vAlign w:val="center"/>
          </w:tcPr>
          <w:p w14:paraId="3CC7E50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tcPr>
          <w:p w14:paraId="5BAA95B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1000-2000倍、喷雾</w:t>
            </w:r>
          </w:p>
        </w:tc>
        <w:tc>
          <w:tcPr>
            <w:tcW w:w="390" w:type="pct"/>
            <w:shd w:val="clear" w:color="auto" w:fill="auto"/>
            <w:vAlign w:val="center"/>
          </w:tcPr>
          <w:p w14:paraId="3A3E423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017FA67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4F737DAF" w14:textId="77777777" w:rsidTr="00AA3552">
        <w:trPr>
          <w:trHeight w:val="260"/>
        </w:trPr>
        <w:tc>
          <w:tcPr>
            <w:tcW w:w="364" w:type="pct"/>
            <w:vAlign w:val="center"/>
          </w:tcPr>
          <w:p w14:paraId="5A243BD5"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3B18427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烯酰吗啉、</w:t>
            </w:r>
            <w:bookmarkStart w:id="81" w:name="OLE_LINK63"/>
            <w:r w:rsidRPr="00772EEF">
              <w:rPr>
                <w:rFonts w:ascii="宋体" w:hAnsi="宋体" w:cs="宋体" w:hint="eastAsia"/>
                <w:kern w:val="0"/>
                <w:sz w:val="18"/>
                <w:szCs w:val="18"/>
              </w:rPr>
              <w:t>吡唑醚菌酯</w:t>
            </w:r>
            <w:bookmarkEnd w:id="81"/>
          </w:p>
        </w:tc>
        <w:tc>
          <w:tcPr>
            <w:tcW w:w="779" w:type="pct"/>
            <w:shd w:val="clear" w:color="auto" w:fill="auto"/>
            <w:vAlign w:val="center"/>
          </w:tcPr>
          <w:p w14:paraId="2CBBB158" w14:textId="392A8A6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水分散粒剂、</w:t>
            </w:r>
            <w:r w:rsidRPr="00772EEF">
              <w:rPr>
                <w:rFonts w:ascii="宋体" w:hAnsi="宋体" w:cs="宋体"/>
                <w:kern w:val="0"/>
                <w:sz w:val="18"/>
                <w:szCs w:val="18"/>
              </w:rPr>
              <w:t>18.7</w:t>
            </w:r>
            <w:r w:rsidR="004A6D35" w:rsidRPr="00772EEF">
              <w:rPr>
                <w:rFonts w:ascii="宋体" w:hAnsi="宋体" w:cs="宋体"/>
                <w:kern w:val="0"/>
                <w:sz w:val="18"/>
                <w:szCs w:val="18"/>
              </w:rPr>
              <w:t>％</w:t>
            </w:r>
          </w:p>
        </w:tc>
        <w:tc>
          <w:tcPr>
            <w:tcW w:w="455" w:type="pct"/>
            <w:shd w:val="clear" w:color="auto" w:fill="auto"/>
            <w:vAlign w:val="center"/>
          </w:tcPr>
          <w:p w14:paraId="378F411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tcPr>
          <w:p w14:paraId="0DC07A6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1000-1250倍液、喷雾</w:t>
            </w:r>
          </w:p>
        </w:tc>
        <w:tc>
          <w:tcPr>
            <w:tcW w:w="390" w:type="pct"/>
            <w:shd w:val="clear" w:color="auto" w:fill="auto"/>
            <w:vAlign w:val="center"/>
          </w:tcPr>
          <w:p w14:paraId="2C23941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28</w:t>
            </w:r>
          </w:p>
        </w:tc>
        <w:tc>
          <w:tcPr>
            <w:tcW w:w="1052" w:type="pct"/>
            <w:shd w:val="clear" w:color="auto" w:fill="auto"/>
            <w:vAlign w:val="center"/>
          </w:tcPr>
          <w:p w14:paraId="6BF5CAD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051FA828" w14:textId="77777777" w:rsidTr="00AA3552">
        <w:trPr>
          <w:trHeight w:val="260"/>
        </w:trPr>
        <w:tc>
          <w:tcPr>
            <w:tcW w:w="364" w:type="pct"/>
            <w:vAlign w:val="center"/>
          </w:tcPr>
          <w:p w14:paraId="1CA98BDA"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2F66E58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烯酰吗啉、咪鲜胺</w:t>
            </w:r>
          </w:p>
        </w:tc>
        <w:tc>
          <w:tcPr>
            <w:tcW w:w="779" w:type="pct"/>
            <w:shd w:val="clear" w:color="auto" w:fill="auto"/>
            <w:vAlign w:val="center"/>
            <w:hideMark/>
          </w:tcPr>
          <w:p w14:paraId="1980B39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悬浮剂、30％</w:t>
            </w:r>
          </w:p>
        </w:tc>
        <w:tc>
          <w:tcPr>
            <w:tcW w:w="455" w:type="pct"/>
            <w:shd w:val="clear" w:color="auto" w:fill="auto"/>
            <w:vAlign w:val="center"/>
            <w:hideMark/>
          </w:tcPr>
          <w:p w14:paraId="79760370"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82" w:name="OLE_LINK22"/>
            <w:r w:rsidRPr="00772EEF">
              <w:rPr>
                <w:rFonts w:ascii="宋体" w:hAnsi="宋体" w:cs="宋体" w:hint="eastAsia"/>
                <w:kern w:val="0"/>
                <w:sz w:val="18"/>
                <w:szCs w:val="18"/>
              </w:rPr>
              <w:t>霜疫霉病</w:t>
            </w:r>
            <w:bookmarkEnd w:id="82"/>
          </w:p>
        </w:tc>
        <w:tc>
          <w:tcPr>
            <w:tcW w:w="1111" w:type="pct"/>
            <w:shd w:val="clear" w:color="auto" w:fill="auto"/>
            <w:vAlign w:val="center"/>
            <w:hideMark/>
          </w:tcPr>
          <w:p w14:paraId="3F6ED54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600-800倍液、喷雾</w:t>
            </w:r>
          </w:p>
        </w:tc>
        <w:tc>
          <w:tcPr>
            <w:tcW w:w="390" w:type="pct"/>
            <w:shd w:val="clear" w:color="auto" w:fill="auto"/>
            <w:vAlign w:val="center"/>
            <w:hideMark/>
          </w:tcPr>
          <w:p w14:paraId="19F7D1F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533DCE4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2341E98A" w14:textId="77777777" w:rsidTr="00AA3552">
        <w:trPr>
          <w:trHeight w:val="260"/>
        </w:trPr>
        <w:tc>
          <w:tcPr>
            <w:tcW w:w="364" w:type="pct"/>
            <w:vAlign w:val="center"/>
          </w:tcPr>
          <w:p w14:paraId="2A82ADA5"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724C65B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烯酰吗啉、</w:t>
            </w:r>
            <w:bookmarkStart w:id="83" w:name="OLE_LINK64"/>
            <w:r w:rsidRPr="00772EEF">
              <w:rPr>
                <w:rFonts w:ascii="宋体" w:hAnsi="宋体" w:cs="宋体" w:hint="eastAsia"/>
                <w:kern w:val="0"/>
                <w:sz w:val="18"/>
                <w:szCs w:val="18"/>
              </w:rPr>
              <w:t>氰霜唑</w:t>
            </w:r>
            <w:bookmarkEnd w:id="83"/>
          </w:p>
        </w:tc>
        <w:tc>
          <w:tcPr>
            <w:tcW w:w="779" w:type="pct"/>
            <w:shd w:val="clear" w:color="auto" w:fill="auto"/>
            <w:vAlign w:val="center"/>
          </w:tcPr>
          <w:p w14:paraId="77E7D27B" w14:textId="6889C87D"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40</w:t>
            </w:r>
            <w:r w:rsidR="004A6D35" w:rsidRPr="00772EEF">
              <w:rPr>
                <w:rFonts w:ascii="宋体" w:hAnsi="宋体" w:cs="宋体"/>
                <w:kern w:val="0"/>
                <w:sz w:val="18"/>
                <w:szCs w:val="18"/>
              </w:rPr>
              <w:t>％</w:t>
            </w:r>
          </w:p>
        </w:tc>
        <w:tc>
          <w:tcPr>
            <w:tcW w:w="455" w:type="pct"/>
            <w:shd w:val="clear" w:color="auto" w:fill="auto"/>
            <w:vAlign w:val="center"/>
          </w:tcPr>
          <w:p w14:paraId="1382BC3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tcPr>
          <w:p w14:paraId="197A288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2500-3000倍液、喷雾</w:t>
            </w:r>
          </w:p>
        </w:tc>
        <w:tc>
          <w:tcPr>
            <w:tcW w:w="390" w:type="pct"/>
            <w:shd w:val="clear" w:color="auto" w:fill="auto"/>
            <w:vAlign w:val="center"/>
          </w:tcPr>
          <w:p w14:paraId="7E71612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5EA962D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65BF950C" w14:textId="77777777" w:rsidTr="00AA3552">
        <w:trPr>
          <w:trHeight w:val="550"/>
        </w:trPr>
        <w:tc>
          <w:tcPr>
            <w:tcW w:w="364" w:type="pct"/>
            <w:vAlign w:val="center"/>
          </w:tcPr>
          <w:p w14:paraId="32A90A48"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19FC3A0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春雷霉素、王铜</w:t>
            </w:r>
          </w:p>
        </w:tc>
        <w:tc>
          <w:tcPr>
            <w:tcW w:w="779" w:type="pct"/>
            <w:shd w:val="clear" w:color="auto" w:fill="auto"/>
            <w:vAlign w:val="center"/>
            <w:hideMark/>
          </w:tcPr>
          <w:p w14:paraId="7C4A2DF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w:t>
            </w:r>
          </w:p>
          <w:p w14:paraId="44D39695" w14:textId="77777777" w:rsidR="009F499A" w:rsidRPr="00772EEF" w:rsidRDefault="009F499A" w:rsidP="00AA3552">
            <w:pPr>
              <w:spacing w:line="240" w:lineRule="auto"/>
              <w:jc w:val="center"/>
              <w:rPr>
                <w:rFonts w:ascii="宋体" w:hAnsi="宋体" w:cs="宋体"/>
                <w:kern w:val="0"/>
                <w:sz w:val="18"/>
                <w:szCs w:val="18"/>
              </w:rPr>
            </w:pPr>
            <w:r w:rsidRPr="00772EEF">
              <w:rPr>
                <w:rFonts w:ascii="宋体" w:hAnsi="宋体" w:cs="宋体" w:hint="eastAsia"/>
                <w:kern w:val="0"/>
                <w:sz w:val="18"/>
                <w:szCs w:val="18"/>
              </w:rPr>
              <w:t>47％</w:t>
            </w:r>
          </w:p>
        </w:tc>
        <w:tc>
          <w:tcPr>
            <w:tcW w:w="455" w:type="pct"/>
            <w:shd w:val="clear" w:color="auto" w:fill="auto"/>
            <w:vAlign w:val="center"/>
            <w:hideMark/>
          </w:tcPr>
          <w:p w14:paraId="0444B13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hideMark/>
          </w:tcPr>
          <w:p w14:paraId="5A4F51B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600-800倍液、喷雾</w:t>
            </w:r>
          </w:p>
          <w:p w14:paraId="2FFE9EF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600-750倍液、喷雾</w:t>
            </w:r>
          </w:p>
        </w:tc>
        <w:tc>
          <w:tcPr>
            <w:tcW w:w="390" w:type="pct"/>
            <w:shd w:val="clear" w:color="auto" w:fill="auto"/>
            <w:vAlign w:val="center"/>
            <w:hideMark/>
          </w:tcPr>
          <w:p w14:paraId="562445A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hideMark/>
          </w:tcPr>
          <w:p w14:paraId="48905FF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6A7047E9" w14:textId="77777777" w:rsidTr="00AA3552">
        <w:trPr>
          <w:trHeight w:val="260"/>
        </w:trPr>
        <w:tc>
          <w:tcPr>
            <w:tcW w:w="364" w:type="pct"/>
            <w:vAlign w:val="center"/>
          </w:tcPr>
          <w:p w14:paraId="01C5DE48"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1EED195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甲霜灵、氧化亚铜</w:t>
            </w:r>
          </w:p>
        </w:tc>
        <w:tc>
          <w:tcPr>
            <w:tcW w:w="779" w:type="pct"/>
            <w:shd w:val="clear" w:color="auto" w:fill="auto"/>
            <w:vAlign w:val="center"/>
            <w:hideMark/>
          </w:tcPr>
          <w:p w14:paraId="08F3013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可湿性粉剂、72％</w:t>
            </w:r>
          </w:p>
        </w:tc>
        <w:tc>
          <w:tcPr>
            <w:tcW w:w="455" w:type="pct"/>
            <w:shd w:val="clear" w:color="auto" w:fill="auto"/>
            <w:vAlign w:val="center"/>
            <w:hideMark/>
          </w:tcPr>
          <w:p w14:paraId="6D838D0C"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84" w:name="OLE_LINK17"/>
            <w:r w:rsidRPr="00772EEF">
              <w:rPr>
                <w:rFonts w:ascii="宋体" w:hAnsi="宋体" w:cs="宋体" w:hint="eastAsia"/>
                <w:kern w:val="0"/>
                <w:sz w:val="18"/>
                <w:szCs w:val="18"/>
              </w:rPr>
              <w:t>霜疫霉病</w:t>
            </w:r>
            <w:bookmarkEnd w:id="84"/>
          </w:p>
        </w:tc>
        <w:tc>
          <w:tcPr>
            <w:tcW w:w="1111" w:type="pct"/>
            <w:shd w:val="clear" w:color="auto" w:fill="auto"/>
            <w:vAlign w:val="center"/>
            <w:hideMark/>
          </w:tcPr>
          <w:p w14:paraId="6AC70A4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1000-2000倍液、喷雾</w:t>
            </w:r>
          </w:p>
        </w:tc>
        <w:tc>
          <w:tcPr>
            <w:tcW w:w="390" w:type="pct"/>
            <w:shd w:val="clear" w:color="auto" w:fill="auto"/>
            <w:vAlign w:val="center"/>
            <w:hideMark/>
          </w:tcPr>
          <w:p w14:paraId="70E24EF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hideMark/>
          </w:tcPr>
          <w:p w14:paraId="34FD09D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2EFBBB58" w14:textId="77777777" w:rsidTr="00AA3552">
        <w:trPr>
          <w:trHeight w:val="260"/>
        </w:trPr>
        <w:tc>
          <w:tcPr>
            <w:tcW w:w="364" w:type="pct"/>
            <w:vAlign w:val="center"/>
          </w:tcPr>
          <w:p w14:paraId="7083B3AC"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0790BB42"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85" w:name="OLE_LINK65"/>
            <w:r w:rsidRPr="00772EEF">
              <w:rPr>
                <w:rFonts w:ascii="宋体" w:hAnsi="宋体" w:cs="宋体" w:hint="eastAsia"/>
                <w:kern w:val="0"/>
                <w:sz w:val="18"/>
                <w:szCs w:val="18"/>
              </w:rPr>
              <w:t>氧化亚铜</w:t>
            </w:r>
            <w:bookmarkEnd w:id="85"/>
            <w:r w:rsidRPr="00772EEF">
              <w:rPr>
                <w:rFonts w:ascii="宋体" w:hAnsi="宋体" w:cs="宋体" w:hint="eastAsia"/>
                <w:kern w:val="0"/>
                <w:sz w:val="18"/>
                <w:szCs w:val="18"/>
              </w:rPr>
              <w:t>、</w:t>
            </w:r>
            <w:bookmarkStart w:id="86" w:name="OLE_LINK66"/>
            <w:r w:rsidRPr="00772EEF">
              <w:rPr>
                <w:rFonts w:ascii="宋体" w:hAnsi="宋体" w:cs="宋体" w:hint="eastAsia"/>
                <w:kern w:val="0"/>
                <w:sz w:val="18"/>
                <w:szCs w:val="18"/>
              </w:rPr>
              <w:t>精甲霜灵</w:t>
            </w:r>
            <w:bookmarkEnd w:id="86"/>
          </w:p>
        </w:tc>
        <w:tc>
          <w:tcPr>
            <w:tcW w:w="779" w:type="pct"/>
            <w:shd w:val="clear" w:color="auto" w:fill="auto"/>
            <w:vAlign w:val="center"/>
          </w:tcPr>
          <w:p w14:paraId="566C8A7F" w14:textId="2FA256F3"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w:t>
            </w:r>
            <w:r w:rsidRPr="00772EEF">
              <w:rPr>
                <w:rFonts w:ascii="宋体" w:hAnsi="宋体" w:cs="宋体"/>
                <w:kern w:val="0"/>
                <w:sz w:val="18"/>
                <w:szCs w:val="18"/>
              </w:rPr>
              <w:t>66</w:t>
            </w:r>
            <w:r w:rsidR="004A6D35" w:rsidRPr="00772EEF">
              <w:rPr>
                <w:rFonts w:ascii="宋体" w:hAnsi="宋体" w:cs="宋体"/>
                <w:kern w:val="0"/>
                <w:sz w:val="18"/>
                <w:szCs w:val="18"/>
              </w:rPr>
              <w:t>％</w:t>
            </w:r>
          </w:p>
        </w:tc>
        <w:tc>
          <w:tcPr>
            <w:tcW w:w="455" w:type="pct"/>
            <w:shd w:val="clear" w:color="auto" w:fill="auto"/>
            <w:vAlign w:val="center"/>
          </w:tcPr>
          <w:p w14:paraId="1D0A1AD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tcPr>
          <w:p w14:paraId="27B4180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1000-1500倍液、喷雾</w:t>
            </w:r>
          </w:p>
        </w:tc>
        <w:tc>
          <w:tcPr>
            <w:tcW w:w="390" w:type="pct"/>
            <w:shd w:val="clear" w:color="auto" w:fill="auto"/>
            <w:vAlign w:val="center"/>
          </w:tcPr>
          <w:p w14:paraId="430B66D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27742D5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2AA7D82D" w14:textId="77777777" w:rsidTr="00AA3552">
        <w:trPr>
          <w:trHeight w:val="260"/>
        </w:trPr>
        <w:tc>
          <w:tcPr>
            <w:tcW w:w="364" w:type="pct"/>
            <w:vAlign w:val="center"/>
          </w:tcPr>
          <w:p w14:paraId="0A4EF1EB"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11A37AC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嘧菌酯</w:t>
            </w:r>
          </w:p>
        </w:tc>
        <w:tc>
          <w:tcPr>
            <w:tcW w:w="779" w:type="pct"/>
            <w:shd w:val="clear" w:color="auto" w:fill="auto"/>
            <w:vAlign w:val="center"/>
            <w:hideMark/>
          </w:tcPr>
          <w:p w14:paraId="47A9AC7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悬浮剂、25％</w:t>
            </w:r>
          </w:p>
        </w:tc>
        <w:tc>
          <w:tcPr>
            <w:tcW w:w="455" w:type="pct"/>
            <w:shd w:val="clear" w:color="auto" w:fill="auto"/>
            <w:vAlign w:val="center"/>
            <w:hideMark/>
          </w:tcPr>
          <w:p w14:paraId="5349FCF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hideMark/>
          </w:tcPr>
          <w:p w14:paraId="587B52B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1200-2000倍液、喷雾</w:t>
            </w:r>
          </w:p>
          <w:p w14:paraId="0E22454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1200-1600倍液、喷雾</w:t>
            </w:r>
          </w:p>
          <w:p w14:paraId="53C7764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1250-1670倍液、喷雾</w:t>
            </w:r>
          </w:p>
          <w:p w14:paraId="2610527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1250-2000倍液、喷雾</w:t>
            </w:r>
          </w:p>
        </w:tc>
        <w:tc>
          <w:tcPr>
            <w:tcW w:w="390" w:type="pct"/>
            <w:shd w:val="clear" w:color="auto" w:fill="auto"/>
            <w:vAlign w:val="center"/>
            <w:hideMark/>
          </w:tcPr>
          <w:p w14:paraId="5B38513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1A903E0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2BB411F4" w14:textId="77777777" w:rsidTr="00AA3552">
        <w:trPr>
          <w:trHeight w:val="260"/>
        </w:trPr>
        <w:tc>
          <w:tcPr>
            <w:tcW w:w="364" w:type="pct"/>
            <w:vAlign w:val="center"/>
          </w:tcPr>
          <w:p w14:paraId="041CFD15"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6725D41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氰霜唑</w:t>
            </w:r>
          </w:p>
        </w:tc>
        <w:tc>
          <w:tcPr>
            <w:tcW w:w="779" w:type="pct"/>
            <w:shd w:val="clear" w:color="auto" w:fill="auto"/>
            <w:vAlign w:val="center"/>
            <w:hideMark/>
          </w:tcPr>
          <w:p w14:paraId="31463872" w14:textId="60CA1A5B"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悬浮剂、100</w:t>
            </w:r>
            <w:r w:rsidR="000456D3" w:rsidRPr="000456D3">
              <w:rPr>
                <w:rFonts w:ascii="宋体" w:hAnsi="宋体" w:cs="宋体" w:hint="eastAsia"/>
                <w:kern w:val="0"/>
                <w:sz w:val="18"/>
                <w:szCs w:val="18"/>
                <w:vertAlign w:val="superscript"/>
              </w:rPr>
              <w:t xml:space="preserve"> </w:t>
            </w:r>
            <w:r w:rsidR="000456D3">
              <w:rPr>
                <w:rFonts w:ascii="宋体" w:hAnsi="宋体" w:cs="宋体" w:hint="eastAsia"/>
                <w:kern w:val="0"/>
                <w:sz w:val="18"/>
                <w:szCs w:val="18"/>
              </w:rPr>
              <w:t>g</w:t>
            </w:r>
            <w:r w:rsidR="000456D3" w:rsidRPr="00772EEF">
              <w:rPr>
                <w:rFonts w:ascii="宋体" w:hAnsi="宋体" w:cs="宋体" w:hint="eastAsia"/>
                <w:kern w:val="0"/>
                <w:sz w:val="18"/>
                <w:szCs w:val="18"/>
              </w:rPr>
              <w:t>/</w:t>
            </w:r>
            <w:r w:rsidR="000456D3">
              <w:rPr>
                <w:rFonts w:ascii="宋体" w:hAnsi="宋体" w:cs="宋体" w:hint="eastAsia"/>
                <w:kern w:val="0"/>
                <w:sz w:val="18"/>
                <w:szCs w:val="18"/>
              </w:rPr>
              <w:t>L</w:t>
            </w:r>
          </w:p>
        </w:tc>
        <w:tc>
          <w:tcPr>
            <w:tcW w:w="455" w:type="pct"/>
            <w:shd w:val="clear" w:color="auto" w:fill="auto"/>
            <w:vAlign w:val="center"/>
            <w:hideMark/>
          </w:tcPr>
          <w:p w14:paraId="6DF028D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hideMark/>
          </w:tcPr>
          <w:p w14:paraId="315B4EC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2000-2500 倍液、喷雾</w:t>
            </w:r>
          </w:p>
        </w:tc>
        <w:tc>
          <w:tcPr>
            <w:tcW w:w="390" w:type="pct"/>
            <w:shd w:val="clear" w:color="auto" w:fill="auto"/>
            <w:vAlign w:val="center"/>
            <w:hideMark/>
          </w:tcPr>
          <w:p w14:paraId="16EA8C4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hideMark/>
          </w:tcPr>
          <w:p w14:paraId="3F15358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每季作物周期最多使用4次</w:t>
            </w:r>
          </w:p>
        </w:tc>
      </w:tr>
      <w:tr w:rsidR="00772EEF" w:rsidRPr="00772EEF" w14:paraId="11228C8B" w14:textId="77777777" w:rsidTr="00AA3552">
        <w:trPr>
          <w:trHeight w:val="280"/>
        </w:trPr>
        <w:tc>
          <w:tcPr>
            <w:tcW w:w="364" w:type="pct"/>
            <w:vAlign w:val="center"/>
          </w:tcPr>
          <w:p w14:paraId="36218C2B"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400B0EE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双炔酰菌胺</w:t>
            </w:r>
          </w:p>
        </w:tc>
        <w:tc>
          <w:tcPr>
            <w:tcW w:w="779" w:type="pct"/>
            <w:shd w:val="clear" w:color="auto" w:fill="auto"/>
            <w:vAlign w:val="center"/>
            <w:hideMark/>
          </w:tcPr>
          <w:p w14:paraId="0346D5F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悬浮剂、23.4％</w:t>
            </w:r>
          </w:p>
        </w:tc>
        <w:tc>
          <w:tcPr>
            <w:tcW w:w="455" w:type="pct"/>
            <w:shd w:val="clear" w:color="auto" w:fill="auto"/>
            <w:vAlign w:val="center"/>
            <w:hideMark/>
          </w:tcPr>
          <w:p w14:paraId="4F8AFA62"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87" w:name="OLE_LINK10"/>
            <w:r w:rsidRPr="00772EEF">
              <w:rPr>
                <w:rFonts w:ascii="宋体" w:hAnsi="宋体" w:cs="宋体" w:hint="eastAsia"/>
                <w:kern w:val="0"/>
                <w:sz w:val="18"/>
                <w:szCs w:val="18"/>
              </w:rPr>
              <w:t>霜疫霉病</w:t>
            </w:r>
            <w:bookmarkEnd w:id="87"/>
          </w:p>
        </w:tc>
        <w:tc>
          <w:tcPr>
            <w:tcW w:w="1111" w:type="pct"/>
            <w:shd w:val="clear" w:color="auto" w:fill="auto"/>
            <w:vAlign w:val="center"/>
            <w:hideMark/>
          </w:tcPr>
          <w:p w14:paraId="21B46E6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1000-2000倍液、喷雾</w:t>
            </w:r>
          </w:p>
        </w:tc>
        <w:tc>
          <w:tcPr>
            <w:tcW w:w="390" w:type="pct"/>
            <w:shd w:val="clear" w:color="auto" w:fill="auto"/>
            <w:vAlign w:val="center"/>
            <w:hideMark/>
          </w:tcPr>
          <w:p w14:paraId="21FC260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3</w:t>
            </w:r>
          </w:p>
        </w:tc>
        <w:tc>
          <w:tcPr>
            <w:tcW w:w="1052" w:type="pct"/>
            <w:shd w:val="clear" w:color="auto" w:fill="auto"/>
            <w:vAlign w:val="center"/>
            <w:hideMark/>
          </w:tcPr>
          <w:p w14:paraId="614AE43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70893DA6" w14:textId="77777777" w:rsidTr="00AA3552">
        <w:trPr>
          <w:trHeight w:val="280"/>
        </w:trPr>
        <w:tc>
          <w:tcPr>
            <w:tcW w:w="364" w:type="pct"/>
            <w:vAlign w:val="center"/>
          </w:tcPr>
          <w:p w14:paraId="7576738E"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5C3BFE3A"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88" w:name="OLE_LINK67"/>
            <w:r w:rsidRPr="00772EEF">
              <w:rPr>
                <w:rFonts w:ascii="宋体" w:hAnsi="宋体" w:cs="宋体" w:hint="eastAsia"/>
                <w:kern w:val="0"/>
                <w:sz w:val="18"/>
                <w:szCs w:val="18"/>
              </w:rPr>
              <w:t>氟噻唑吡乙酮</w:t>
            </w:r>
            <w:bookmarkEnd w:id="88"/>
            <w:r w:rsidRPr="00772EEF">
              <w:rPr>
                <w:rFonts w:ascii="宋体" w:hAnsi="宋体" w:cs="宋体" w:hint="eastAsia"/>
                <w:kern w:val="0"/>
                <w:sz w:val="18"/>
                <w:szCs w:val="18"/>
              </w:rPr>
              <w:t>、双炔酰菌胺</w:t>
            </w:r>
          </w:p>
        </w:tc>
        <w:tc>
          <w:tcPr>
            <w:tcW w:w="779" w:type="pct"/>
            <w:shd w:val="clear" w:color="auto" w:fill="auto"/>
            <w:vAlign w:val="center"/>
          </w:tcPr>
          <w:p w14:paraId="0494E9CA" w14:textId="3EA60EB8"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悬浮剂、280</w:t>
            </w:r>
            <w:r w:rsidR="000456D3" w:rsidRPr="000456D3">
              <w:rPr>
                <w:rFonts w:ascii="宋体" w:hAnsi="宋体" w:cs="宋体" w:hint="eastAsia"/>
                <w:kern w:val="0"/>
                <w:sz w:val="18"/>
                <w:szCs w:val="18"/>
                <w:vertAlign w:val="superscript"/>
              </w:rPr>
              <w:t xml:space="preserve"> </w:t>
            </w:r>
            <w:r w:rsidR="000456D3">
              <w:rPr>
                <w:rFonts w:ascii="宋体" w:hAnsi="宋体" w:cs="宋体" w:hint="eastAsia"/>
                <w:kern w:val="0"/>
                <w:sz w:val="18"/>
                <w:szCs w:val="18"/>
              </w:rPr>
              <w:t>g</w:t>
            </w:r>
            <w:r w:rsidR="000456D3" w:rsidRPr="00772EEF">
              <w:rPr>
                <w:rFonts w:ascii="宋体" w:hAnsi="宋体" w:cs="宋体" w:hint="eastAsia"/>
                <w:kern w:val="0"/>
                <w:sz w:val="18"/>
                <w:szCs w:val="18"/>
              </w:rPr>
              <w:t>/</w:t>
            </w:r>
            <w:r w:rsidR="000456D3">
              <w:rPr>
                <w:rFonts w:ascii="宋体" w:hAnsi="宋体" w:cs="宋体" w:hint="eastAsia"/>
                <w:kern w:val="0"/>
                <w:sz w:val="18"/>
                <w:szCs w:val="18"/>
              </w:rPr>
              <w:t>L</w:t>
            </w:r>
          </w:p>
        </w:tc>
        <w:tc>
          <w:tcPr>
            <w:tcW w:w="455" w:type="pct"/>
            <w:shd w:val="clear" w:color="auto" w:fill="auto"/>
            <w:vAlign w:val="center"/>
          </w:tcPr>
          <w:p w14:paraId="5FD9A161"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89" w:name="OLE_LINK15"/>
            <w:r w:rsidRPr="00772EEF">
              <w:rPr>
                <w:rFonts w:ascii="宋体" w:hAnsi="宋体" w:cs="宋体" w:hint="eastAsia"/>
                <w:kern w:val="0"/>
                <w:sz w:val="18"/>
                <w:szCs w:val="18"/>
              </w:rPr>
              <w:t>霜疫霉病</w:t>
            </w:r>
            <w:bookmarkEnd w:id="89"/>
          </w:p>
        </w:tc>
        <w:tc>
          <w:tcPr>
            <w:tcW w:w="1111" w:type="pct"/>
            <w:shd w:val="clear" w:color="auto" w:fill="auto"/>
            <w:vAlign w:val="center"/>
          </w:tcPr>
          <w:p w14:paraId="3B10EC8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2000-2500倍液、喷雾</w:t>
            </w:r>
          </w:p>
        </w:tc>
        <w:tc>
          <w:tcPr>
            <w:tcW w:w="390" w:type="pct"/>
            <w:shd w:val="clear" w:color="auto" w:fill="auto"/>
            <w:vAlign w:val="center"/>
          </w:tcPr>
          <w:p w14:paraId="134E5B7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tcPr>
          <w:p w14:paraId="4017EA6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34374D02" w14:textId="77777777" w:rsidTr="00AA3552">
        <w:trPr>
          <w:trHeight w:val="280"/>
        </w:trPr>
        <w:tc>
          <w:tcPr>
            <w:tcW w:w="364" w:type="pct"/>
            <w:vAlign w:val="center"/>
          </w:tcPr>
          <w:p w14:paraId="5C0EF247"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44717A1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氟噻唑吡乙酮、噁唑菌酮</w:t>
            </w:r>
          </w:p>
        </w:tc>
        <w:tc>
          <w:tcPr>
            <w:tcW w:w="779" w:type="pct"/>
            <w:shd w:val="clear" w:color="auto" w:fill="auto"/>
            <w:vAlign w:val="center"/>
          </w:tcPr>
          <w:p w14:paraId="5064A3B5" w14:textId="36084A50"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31</w:t>
            </w:r>
            <w:r w:rsidR="004A6D35" w:rsidRPr="00772EEF">
              <w:rPr>
                <w:rFonts w:ascii="宋体" w:hAnsi="宋体" w:cs="宋体"/>
                <w:kern w:val="0"/>
                <w:sz w:val="18"/>
                <w:szCs w:val="18"/>
              </w:rPr>
              <w:t>％</w:t>
            </w:r>
          </w:p>
        </w:tc>
        <w:tc>
          <w:tcPr>
            <w:tcW w:w="455" w:type="pct"/>
            <w:shd w:val="clear" w:color="auto" w:fill="auto"/>
            <w:vAlign w:val="center"/>
          </w:tcPr>
          <w:p w14:paraId="3FE9462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tcPr>
          <w:p w14:paraId="7335E3A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1800-2400倍液、喷雾</w:t>
            </w:r>
          </w:p>
        </w:tc>
        <w:tc>
          <w:tcPr>
            <w:tcW w:w="390" w:type="pct"/>
            <w:shd w:val="clear" w:color="auto" w:fill="auto"/>
            <w:vAlign w:val="center"/>
          </w:tcPr>
          <w:p w14:paraId="756B0CB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26D4290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21B3A1FD" w14:textId="77777777" w:rsidTr="00AA3552">
        <w:trPr>
          <w:trHeight w:val="260"/>
        </w:trPr>
        <w:tc>
          <w:tcPr>
            <w:tcW w:w="364" w:type="pct"/>
            <w:vAlign w:val="center"/>
          </w:tcPr>
          <w:p w14:paraId="4892208A"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28F72DAB"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90" w:name="OLE_LINK68"/>
            <w:r w:rsidRPr="00772EEF">
              <w:rPr>
                <w:rFonts w:ascii="宋体" w:hAnsi="宋体" w:cs="宋体" w:hint="eastAsia"/>
                <w:kern w:val="0"/>
                <w:sz w:val="18"/>
                <w:szCs w:val="18"/>
              </w:rPr>
              <w:t>喹啉铜</w:t>
            </w:r>
            <w:bookmarkEnd w:id="90"/>
          </w:p>
        </w:tc>
        <w:tc>
          <w:tcPr>
            <w:tcW w:w="779" w:type="pct"/>
            <w:shd w:val="clear" w:color="auto" w:fill="auto"/>
            <w:vAlign w:val="center"/>
          </w:tcPr>
          <w:p w14:paraId="2D9FC34D" w14:textId="62CFED98"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33.5</w:t>
            </w:r>
            <w:r w:rsidR="004A6D35" w:rsidRPr="00772EEF">
              <w:rPr>
                <w:rFonts w:ascii="宋体" w:hAnsi="宋体" w:cs="宋体"/>
                <w:kern w:val="0"/>
                <w:sz w:val="18"/>
                <w:szCs w:val="18"/>
              </w:rPr>
              <w:t>％</w:t>
            </w:r>
          </w:p>
        </w:tc>
        <w:tc>
          <w:tcPr>
            <w:tcW w:w="455" w:type="pct"/>
            <w:shd w:val="clear" w:color="auto" w:fill="auto"/>
            <w:vAlign w:val="center"/>
          </w:tcPr>
          <w:p w14:paraId="65143411"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91" w:name="OLE_LINK19"/>
            <w:r w:rsidRPr="00772EEF">
              <w:rPr>
                <w:rFonts w:ascii="宋体" w:hAnsi="宋体" w:cs="宋体" w:hint="eastAsia"/>
                <w:kern w:val="0"/>
                <w:sz w:val="18"/>
                <w:szCs w:val="18"/>
              </w:rPr>
              <w:t>霜疫霉病</w:t>
            </w:r>
            <w:bookmarkEnd w:id="91"/>
          </w:p>
        </w:tc>
        <w:tc>
          <w:tcPr>
            <w:tcW w:w="1111" w:type="pct"/>
            <w:shd w:val="clear" w:color="auto" w:fill="auto"/>
            <w:vAlign w:val="center"/>
          </w:tcPr>
          <w:p w14:paraId="531E5AD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1000-1200倍液、喷雾</w:t>
            </w:r>
          </w:p>
          <w:p w14:paraId="4E91100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1000-1500倍液、喷雾</w:t>
            </w:r>
          </w:p>
        </w:tc>
        <w:tc>
          <w:tcPr>
            <w:tcW w:w="390" w:type="pct"/>
            <w:shd w:val="clear" w:color="auto" w:fill="auto"/>
            <w:vAlign w:val="center"/>
          </w:tcPr>
          <w:p w14:paraId="2E20AF6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36F64B4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6FB5C988" w14:textId="77777777" w:rsidTr="00AA3552">
        <w:trPr>
          <w:trHeight w:val="260"/>
        </w:trPr>
        <w:tc>
          <w:tcPr>
            <w:tcW w:w="364" w:type="pct"/>
            <w:vAlign w:val="center"/>
          </w:tcPr>
          <w:p w14:paraId="035A38A9"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373C6564"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92" w:name="OLE_LINK69"/>
            <w:r w:rsidRPr="00772EEF">
              <w:rPr>
                <w:rFonts w:ascii="宋体" w:hAnsi="宋体" w:cs="宋体" w:hint="eastAsia"/>
                <w:kern w:val="0"/>
                <w:sz w:val="18"/>
                <w:szCs w:val="18"/>
              </w:rPr>
              <w:t>王铜</w:t>
            </w:r>
            <w:bookmarkEnd w:id="92"/>
          </w:p>
        </w:tc>
        <w:tc>
          <w:tcPr>
            <w:tcW w:w="779" w:type="pct"/>
            <w:shd w:val="clear" w:color="auto" w:fill="auto"/>
            <w:vAlign w:val="center"/>
          </w:tcPr>
          <w:p w14:paraId="230A776F" w14:textId="2C5CD4E6"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水分散粒剂、</w:t>
            </w:r>
            <w:r w:rsidRPr="00772EEF">
              <w:rPr>
                <w:rFonts w:ascii="宋体" w:hAnsi="宋体" w:cs="宋体"/>
                <w:kern w:val="0"/>
                <w:sz w:val="18"/>
                <w:szCs w:val="18"/>
              </w:rPr>
              <w:t>84</w:t>
            </w:r>
            <w:r w:rsidR="004A6D35" w:rsidRPr="00772EEF">
              <w:rPr>
                <w:rFonts w:ascii="宋体" w:hAnsi="宋体" w:cs="宋体"/>
                <w:kern w:val="0"/>
                <w:sz w:val="18"/>
                <w:szCs w:val="18"/>
              </w:rPr>
              <w:t>％</w:t>
            </w:r>
          </w:p>
        </w:tc>
        <w:tc>
          <w:tcPr>
            <w:tcW w:w="455" w:type="pct"/>
            <w:shd w:val="clear" w:color="auto" w:fill="auto"/>
            <w:vAlign w:val="center"/>
          </w:tcPr>
          <w:p w14:paraId="6394A97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shd w:val="clear" w:color="auto" w:fill="auto"/>
            <w:vAlign w:val="center"/>
          </w:tcPr>
          <w:p w14:paraId="59358F9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1000-1500倍、喷雾</w:t>
            </w:r>
          </w:p>
        </w:tc>
        <w:tc>
          <w:tcPr>
            <w:tcW w:w="390" w:type="pct"/>
            <w:shd w:val="clear" w:color="auto" w:fill="auto"/>
            <w:vAlign w:val="center"/>
          </w:tcPr>
          <w:p w14:paraId="76D2ACD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0B3E4A5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每季作物周期最多使用4次</w:t>
            </w:r>
          </w:p>
        </w:tc>
      </w:tr>
      <w:tr w:rsidR="00772EEF" w:rsidRPr="00772EEF" w14:paraId="65353CD1" w14:textId="77777777" w:rsidTr="00AA3552">
        <w:trPr>
          <w:trHeight w:val="260"/>
        </w:trPr>
        <w:tc>
          <w:tcPr>
            <w:tcW w:w="364" w:type="pct"/>
            <w:vAlign w:val="center"/>
          </w:tcPr>
          <w:p w14:paraId="2C016AE2" w14:textId="77777777" w:rsidR="009F499A" w:rsidRPr="00772EEF" w:rsidRDefault="009F499A" w:rsidP="00AA3552">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4D6E18F9"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93" w:name="OLE_LINK70"/>
            <w:r w:rsidRPr="00772EEF">
              <w:rPr>
                <w:rFonts w:ascii="宋体" w:hAnsi="宋体" w:cs="宋体" w:hint="eastAsia"/>
                <w:kern w:val="0"/>
                <w:sz w:val="18"/>
                <w:szCs w:val="18"/>
              </w:rPr>
              <w:t>丙森锌</w:t>
            </w:r>
            <w:bookmarkEnd w:id="93"/>
          </w:p>
        </w:tc>
        <w:tc>
          <w:tcPr>
            <w:tcW w:w="779" w:type="pct"/>
            <w:shd w:val="clear" w:color="auto" w:fill="auto"/>
            <w:vAlign w:val="center"/>
          </w:tcPr>
          <w:p w14:paraId="13C0DD21" w14:textId="05F60C34"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w:t>
            </w:r>
            <w:r w:rsidRPr="00772EEF">
              <w:rPr>
                <w:rFonts w:ascii="宋体" w:hAnsi="宋体" w:cs="宋体"/>
                <w:kern w:val="0"/>
                <w:sz w:val="18"/>
                <w:szCs w:val="18"/>
              </w:rPr>
              <w:t>70</w:t>
            </w:r>
            <w:r w:rsidR="004A6D35" w:rsidRPr="00772EEF">
              <w:rPr>
                <w:rFonts w:ascii="宋体" w:hAnsi="宋体" w:cs="宋体"/>
                <w:kern w:val="0"/>
                <w:sz w:val="18"/>
                <w:szCs w:val="18"/>
              </w:rPr>
              <w:t>％</w:t>
            </w:r>
          </w:p>
        </w:tc>
        <w:tc>
          <w:tcPr>
            <w:tcW w:w="455" w:type="pct"/>
            <w:shd w:val="clear" w:color="auto" w:fill="auto"/>
            <w:vAlign w:val="center"/>
          </w:tcPr>
          <w:p w14:paraId="68EFF834"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94" w:name="OLE_LINK24"/>
            <w:r w:rsidRPr="00772EEF">
              <w:rPr>
                <w:rFonts w:ascii="宋体" w:hAnsi="宋体" w:cs="宋体" w:hint="eastAsia"/>
                <w:kern w:val="0"/>
                <w:sz w:val="18"/>
                <w:szCs w:val="18"/>
              </w:rPr>
              <w:t>霜疫霉病</w:t>
            </w:r>
            <w:bookmarkEnd w:id="94"/>
          </w:p>
        </w:tc>
        <w:tc>
          <w:tcPr>
            <w:tcW w:w="1111" w:type="pct"/>
            <w:shd w:val="clear" w:color="auto" w:fill="auto"/>
            <w:vAlign w:val="center"/>
          </w:tcPr>
          <w:p w14:paraId="5911CC1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600-1000倍液、喷雾</w:t>
            </w:r>
          </w:p>
        </w:tc>
        <w:tc>
          <w:tcPr>
            <w:tcW w:w="390" w:type="pct"/>
            <w:shd w:val="clear" w:color="auto" w:fill="auto"/>
            <w:vAlign w:val="center"/>
          </w:tcPr>
          <w:p w14:paraId="1ACF691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21FF964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2981A6CC" w14:textId="77777777" w:rsidTr="009F499A">
        <w:trPr>
          <w:trHeight w:val="260"/>
        </w:trPr>
        <w:tc>
          <w:tcPr>
            <w:tcW w:w="364" w:type="pct"/>
            <w:tcBorders>
              <w:top w:val="single" w:sz="4" w:space="0" w:color="auto"/>
              <w:left w:val="single" w:sz="8" w:space="0" w:color="auto"/>
              <w:bottom w:val="single" w:sz="8" w:space="0" w:color="auto"/>
              <w:right w:val="single" w:sz="4" w:space="0" w:color="auto"/>
            </w:tcBorders>
            <w:vAlign w:val="center"/>
          </w:tcPr>
          <w:p w14:paraId="2667D0DA"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tcBorders>
              <w:top w:val="single" w:sz="4" w:space="0" w:color="auto"/>
              <w:left w:val="single" w:sz="4" w:space="0" w:color="auto"/>
              <w:bottom w:val="single" w:sz="8" w:space="0" w:color="auto"/>
              <w:right w:val="single" w:sz="4" w:space="0" w:color="auto"/>
            </w:tcBorders>
            <w:shd w:val="clear" w:color="auto" w:fill="auto"/>
            <w:vAlign w:val="center"/>
          </w:tcPr>
          <w:p w14:paraId="77C3F650"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95" w:name="OLE_LINK71"/>
            <w:r w:rsidRPr="00772EEF">
              <w:rPr>
                <w:rFonts w:ascii="宋体" w:hAnsi="宋体" w:cs="宋体" w:hint="eastAsia"/>
                <w:kern w:val="0"/>
                <w:sz w:val="18"/>
                <w:szCs w:val="18"/>
              </w:rPr>
              <w:t>氧化亚铜</w:t>
            </w:r>
            <w:bookmarkEnd w:id="95"/>
          </w:p>
        </w:tc>
        <w:tc>
          <w:tcPr>
            <w:tcW w:w="779" w:type="pct"/>
            <w:tcBorders>
              <w:top w:val="single" w:sz="4" w:space="0" w:color="auto"/>
              <w:left w:val="single" w:sz="4" w:space="0" w:color="auto"/>
              <w:bottom w:val="single" w:sz="8" w:space="0" w:color="auto"/>
              <w:right w:val="single" w:sz="4" w:space="0" w:color="auto"/>
            </w:tcBorders>
            <w:shd w:val="clear" w:color="auto" w:fill="auto"/>
            <w:vAlign w:val="center"/>
          </w:tcPr>
          <w:p w14:paraId="33CD40F7" w14:textId="42A006F9"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水分散粒剂、</w:t>
            </w:r>
            <w:r w:rsidRPr="00772EEF">
              <w:rPr>
                <w:rFonts w:ascii="宋体" w:hAnsi="宋体" w:cs="宋体"/>
                <w:kern w:val="0"/>
                <w:sz w:val="18"/>
                <w:szCs w:val="18"/>
              </w:rPr>
              <w:t>86.2</w:t>
            </w:r>
            <w:r w:rsidR="004A6D35" w:rsidRPr="00772EEF">
              <w:rPr>
                <w:rFonts w:ascii="宋体" w:hAnsi="宋体" w:cs="宋体"/>
                <w:kern w:val="0"/>
                <w:sz w:val="18"/>
                <w:szCs w:val="18"/>
              </w:rPr>
              <w:t>％</w:t>
            </w:r>
          </w:p>
        </w:tc>
        <w:tc>
          <w:tcPr>
            <w:tcW w:w="455" w:type="pct"/>
            <w:tcBorders>
              <w:top w:val="single" w:sz="4" w:space="0" w:color="auto"/>
              <w:left w:val="single" w:sz="4" w:space="0" w:color="auto"/>
              <w:bottom w:val="single" w:sz="8" w:space="0" w:color="auto"/>
              <w:right w:val="single" w:sz="4" w:space="0" w:color="auto"/>
            </w:tcBorders>
            <w:shd w:val="clear" w:color="auto" w:fill="auto"/>
            <w:vAlign w:val="center"/>
          </w:tcPr>
          <w:p w14:paraId="64421EC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霜疫霉病</w:t>
            </w:r>
          </w:p>
        </w:tc>
        <w:tc>
          <w:tcPr>
            <w:tcW w:w="1111" w:type="pct"/>
            <w:tcBorders>
              <w:top w:val="single" w:sz="4" w:space="0" w:color="auto"/>
              <w:left w:val="single" w:sz="4" w:space="0" w:color="auto"/>
              <w:bottom w:val="single" w:sz="8" w:space="0" w:color="auto"/>
              <w:right w:val="single" w:sz="4" w:space="0" w:color="auto"/>
            </w:tcBorders>
            <w:shd w:val="clear" w:color="auto" w:fill="auto"/>
            <w:vAlign w:val="center"/>
          </w:tcPr>
          <w:p w14:paraId="57A339A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1000-1500倍液、喷雾</w:t>
            </w:r>
          </w:p>
        </w:tc>
        <w:tc>
          <w:tcPr>
            <w:tcW w:w="390" w:type="pct"/>
            <w:tcBorders>
              <w:top w:val="single" w:sz="4" w:space="0" w:color="auto"/>
              <w:left w:val="single" w:sz="4" w:space="0" w:color="auto"/>
              <w:bottom w:val="single" w:sz="8" w:space="0" w:color="auto"/>
              <w:right w:val="single" w:sz="4" w:space="0" w:color="auto"/>
            </w:tcBorders>
            <w:shd w:val="clear" w:color="auto" w:fill="auto"/>
            <w:vAlign w:val="center"/>
          </w:tcPr>
          <w:p w14:paraId="2BE72CC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w:t>
            </w:r>
          </w:p>
        </w:tc>
        <w:tc>
          <w:tcPr>
            <w:tcW w:w="1052" w:type="pct"/>
            <w:tcBorders>
              <w:top w:val="single" w:sz="4" w:space="0" w:color="auto"/>
              <w:left w:val="single" w:sz="4" w:space="0" w:color="auto"/>
              <w:bottom w:val="single" w:sz="8" w:space="0" w:color="auto"/>
              <w:right w:val="single" w:sz="8" w:space="0" w:color="auto"/>
            </w:tcBorders>
            <w:shd w:val="clear" w:color="auto" w:fill="auto"/>
            <w:vAlign w:val="center"/>
          </w:tcPr>
          <w:p w14:paraId="5EACE2B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每季作物周期最多使用4次</w:t>
            </w:r>
          </w:p>
        </w:tc>
      </w:tr>
    </w:tbl>
    <w:p w14:paraId="23AD5B85" w14:textId="77777777" w:rsidR="009F499A" w:rsidRPr="00772EEF" w:rsidRDefault="009F499A" w:rsidP="009F499A">
      <w:pPr>
        <w:pStyle w:val="affffb"/>
        <w:ind w:firstLine="420"/>
        <w:sectPr w:rsidR="009F499A" w:rsidRPr="00772EEF" w:rsidSect="001B2114">
          <w:headerReference w:type="even" r:id="rId35"/>
          <w:headerReference w:type="default" r:id="rId36"/>
          <w:footerReference w:type="even" r:id="rId37"/>
          <w:footerReference w:type="default" r:id="rId38"/>
          <w:pgSz w:w="11906" w:h="16838" w:code="9"/>
          <w:pgMar w:top="1928" w:right="1134" w:bottom="1134" w:left="1134" w:header="1418" w:footer="1134" w:gutter="284"/>
          <w:cols w:space="425"/>
          <w:formProt w:val="0"/>
          <w:docGrid w:linePitch="312"/>
        </w:sectPr>
      </w:pPr>
    </w:p>
    <w:p w14:paraId="1EB5CC88" w14:textId="77777777" w:rsidR="009F499A" w:rsidRPr="00772EEF" w:rsidRDefault="009F499A" w:rsidP="009F499A">
      <w:pPr>
        <w:pStyle w:val="affffb"/>
        <w:spacing w:afterLines="100" w:after="240"/>
        <w:ind w:firstLineChars="0" w:firstLine="0"/>
        <w:jc w:val="center"/>
        <w:rPr>
          <w:rFonts w:hAnsi="宋体"/>
        </w:rPr>
      </w:pPr>
      <w:r w:rsidRPr="00772EEF">
        <w:rPr>
          <w:rFonts w:ascii="黑体" w:eastAsia="黑体" w:hAnsi="黑体" w:hint="eastAsia"/>
        </w:rPr>
        <w:t>表B.1  荔枝生产上已登记的农药及相关要求</w:t>
      </w:r>
      <w:r w:rsidRPr="00772EEF">
        <w:rPr>
          <w:rFonts w:hAnsi="宋体" w:hint="eastAsia"/>
        </w:rPr>
        <w:t>（续）</w:t>
      </w:r>
    </w:p>
    <w:tbl>
      <w:tblPr>
        <w:tblW w:w="5021"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3"/>
        <w:gridCol w:w="1592"/>
        <w:gridCol w:w="1460"/>
        <w:gridCol w:w="1076"/>
        <w:gridCol w:w="1700"/>
        <w:gridCol w:w="890"/>
        <w:gridCol w:w="1972"/>
      </w:tblGrid>
      <w:tr w:rsidR="00772EEF" w:rsidRPr="00772EEF" w14:paraId="41EE8074" w14:textId="77777777" w:rsidTr="009F499A">
        <w:trPr>
          <w:trHeight w:val="280"/>
        </w:trPr>
        <w:tc>
          <w:tcPr>
            <w:tcW w:w="364" w:type="pct"/>
            <w:tcBorders>
              <w:top w:val="single" w:sz="8" w:space="0" w:color="auto"/>
              <w:left w:val="single" w:sz="8" w:space="0" w:color="auto"/>
              <w:bottom w:val="single" w:sz="8" w:space="0" w:color="auto"/>
              <w:right w:val="single" w:sz="4" w:space="0" w:color="auto"/>
            </w:tcBorders>
            <w:vAlign w:val="center"/>
          </w:tcPr>
          <w:p w14:paraId="3F74323B" w14:textId="77777777" w:rsidR="009F499A" w:rsidRPr="00772EEF" w:rsidRDefault="009F499A" w:rsidP="00AA3552">
            <w:pPr>
              <w:pStyle w:val="afffffffffffb"/>
              <w:widowControl/>
              <w:spacing w:line="240" w:lineRule="auto"/>
              <w:ind w:firstLineChars="0" w:firstLine="0"/>
              <w:jc w:val="center"/>
              <w:rPr>
                <w:rFonts w:ascii="宋体" w:hAnsi="宋体" w:cs="宋体"/>
                <w:kern w:val="0"/>
                <w:sz w:val="18"/>
                <w:szCs w:val="18"/>
              </w:rPr>
            </w:pPr>
            <w:r w:rsidRPr="00772EEF">
              <w:rPr>
                <w:rFonts w:ascii="宋体" w:hAnsi="宋体" w:cs="宋体" w:hint="eastAsia"/>
                <w:kern w:val="0"/>
                <w:sz w:val="18"/>
                <w:szCs w:val="18"/>
              </w:rPr>
              <w:t>序号</w:t>
            </w:r>
          </w:p>
        </w:tc>
        <w:tc>
          <w:tcPr>
            <w:tcW w:w="849" w:type="pct"/>
            <w:tcBorders>
              <w:top w:val="single" w:sz="8" w:space="0" w:color="auto"/>
              <w:left w:val="single" w:sz="4" w:space="0" w:color="auto"/>
              <w:bottom w:val="single" w:sz="8" w:space="0" w:color="auto"/>
              <w:right w:val="single" w:sz="4" w:space="0" w:color="auto"/>
            </w:tcBorders>
            <w:shd w:val="clear" w:color="auto" w:fill="auto"/>
            <w:vAlign w:val="center"/>
          </w:tcPr>
          <w:p w14:paraId="67B7DD72"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农药名称</w:t>
            </w:r>
          </w:p>
        </w:tc>
        <w:tc>
          <w:tcPr>
            <w:tcW w:w="779" w:type="pct"/>
            <w:tcBorders>
              <w:top w:val="single" w:sz="8" w:space="0" w:color="auto"/>
              <w:left w:val="single" w:sz="4" w:space="0" w:color="auto"/>
              <w:bottom w:val="single" w:sz="8" w:space="0" w:color="auto"/>
              <w:right w:val="single" w:sz="4" w:space="0" w:color="auto"/>
            </w:tcBorders>
            <w:shd w:val="clear" w:color="auto" w:fill="auto"/>
            <w:vAlign w:val="center"/>
          </w:tcPr>
          <w:p w14:paraId="13B73A5B"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剂型、含量</w:t>
            </w:r>
          </w:p>
        </w:tc>
        <w:tc>
          <w:tcPr>
            <w:tcW w:w="574" w:type="pct"/>
            <w:tcBorders>
              <w:top w:val="single" w:sz="8" w:space="0" w:color="auto"/>
              <w:left w:val="single" w:sz="4" w:space="0" w:color="auto"/>
              <w:bottom w:val="single" w:sz="8" w:space="0" w:color="auto"/>
              <w:right w:val="single" w:sz="4" w:space="0" w:color="auto"/>
            </w:tcBorders>
            <w:shd w:val="clear" w:color="auto" w:fill="auto"/>
            <w:vAlign w:val="center"/>
          </w:tcPr>
          <w:p w14:paraId="774663A9"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防治对象</w:t>
            </w:r>
          </w:p>
        </w:tc>
        <w:tc>
          <w:tcPr>
            <w:tcW w:w="907" w:type="pct"/>
            <w:tcBorders>
              <w:top w:val="single" w:sz="8" w:space="0" w:color="auto"/>
              <w:left w:val="single" w:sz="4" w:space="0" w:color="auto"/>
              <w:bottom w:val="single" w:sz="8" w:space="0" w:color="auto"/>
              <w:right w:val="single" w:sz="4" w:space="0" w:color="auto"/>
            </w:tcBorders>
            <w:shd w:val="clear" w:color="auto" w:fill="auto"/>
            <w:vAlign w:val="center"/>
          </w:tcPr>
          <w:p w14:paraId="626A49D9"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使用浓度、方法</w:t>
            </w:r>
          </w:p>
        </w:tc>
        <w:tc>
          <w:tcPr>
            <w:tcW w:w="475" w:type="pct"/>
            <w:tcBorders>
              <w:top w:val="single" w:sz="8" w:space="0" w:color="auto"/>
              <w:left w:val="single" w:sz="4" w:space="0" w:color="auto"/>
              <w:bottom w:val="single" w:sz="8" w:space="0" w:color="auto"/>
              <w:right w:val="single" w:sz="4" w:space="0" w:color="auto"/>
            </w:tcBorders>
            <w:shd w:val="clear" w:color="auto" w:fill="auto"/>
            <w:vAlign w:val="center"/>
          </w:tcPr>
          <w:p w14:paraId="229FE2A0"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安全间隔期/天</w:t>
            </w:r>
          </w:p>
        </w:tc>
        <w:tc>
          <w:tcPr>
            <w:tcW w:w="1052" w:type="pct"/>
            <w:tcBorders>
              <w:top w:val="single" w:sz="8" w:space="0" w:color="auto"/>
              <w:left w:val="single" w:sz="4" w:space="0" w:color="auto"/>
              <w:bottom w:val="single" w:sz="8" w:space="0" w:color="auto"/>
              <w:right w:val="single" w:sz="8" w:space="0" w:color="auto"/>
            </w:tcBorders>
            <w:shd w:val="clear" w:color="auto" w:fill="auto"/>
            <w:vAlign w:val="center"/>
          </w:tcPr>
          <w:p w14:paraId="6AC5D0F7"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备注</w:t>
            </w:r>
          </w:p>
        </w:tc>
      </w:tr>
      <w:tr w:rsidR="00772EEF" w:rsidRPr="00772EEF" w14:paraId="6CE7B612" w14:textId="77777777" w:rsidTr="009F499A">
        <w:trPr>
          <w:trHeight w:val="260"/>
        </w:trPr>
        <w:tc>
          <w:tcPr>
            <w:tcW w:w="364" w:type="pct"/>
            <w:tcBorders>
              <w:top w:val="single" w:sz="8" w:space="0" w:color="auto"/>
            </w:tcBorders>
            <w:vAlign w:val="center"/>
          </w:tcPr>
          <w:p w14:paraId="4C3D2E96"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tcBorders>
              <w:top w:val="single" w:sz="8" w:space="0" w:color="auto"/>
            </w:tcBorders>
            <w:shd w:val="clear" w:color="auto" w:fill="auto"/>
            <w:vAlign w:val="center"/>
          </w:tcPr>
          <w:p w14:paraId="6231035C"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96" w:name="OLE_LINK72"/>
            <w:r w:rsidRPr="00772EEF">
              <w:rPr>
                <w:rFonts w:ascii="宋体" w:hAnsi="宋体" w:cs="宋体" w:hint="eastAsia"/>
                <w:kern w:val="0"/>
                <w:sz w:val="18"/>
                <w:szCs w:val="18"/>
              </w:rPr>
              <w:t>吡唑醚菌酯</w:t>
            </w:r>
            <w:bookmarkEnd w:id="96"/>
            <w:r w:rsidRPr="00772EEF">
              <w:rPr>
                <w:rFonts w:ascii="宋体" w:hAnsi="宋体" w:cs="宋体" w:hint="eastAsia"/>
                <w:kern w:val="0"/>
                <w:sz w:val="18"/>
                <w:szCs w:val="18"/>
              </w:rPr>
              <w:t>、氰霜唑</w:t>
            </w:r>
          </w:p>
        </w:tc>
        <w:tc>
          <w:tcPr>
            <w:tcW w:w="779" w:type="pct"/>
            <w:tcBorders>
              <w:top w:val="single" w:sz="8" w:space="0" w:color="auto"/>
            </w:tcBorders>
            <w:shd w:val="clear" w:color="auto" w:fill="auto"/>
            <w:vAlign w:val="center"/>
          </w:tcPr>
          <w:p w14:paraId="0D5ADC95" w14:textId="5BABD846"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30</w:t>
            </w:r>
            <w:r w:rsidR="004A6D35" w:rsidRPr="00772EEF">
              <w:rPr>
                <w:rFonts w:ascii="宋体" w:hAnsi="宋体" w:cs="宋体"/>
                <w:kern w:val="0"/>
                <w:sz w:val="18"/>
                <w:szCs w:val="18"/>
              </w:rPr>
              <w:t>％</w:t>
            </w:r>
          </w:p>
        </w:tc>
        <w:tc>
          <w:tcPr>
            <w:tcW w:w="574" w:type="pct"/>
            <w:tcBorders>
              <w:top w:val="single" w:sz="8" w:space="0" w:color="auto"/>
            </w:tcBorders>
            <w:shd w:val="clear" w:color="auto" w:fill="auto"/>
            <w:vAlign w:val="center"/>
          </w:tcPr>
          <w:p w14:paraId="71CCF2C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Helvetica" w:hAnsi="Helvetica" w:cs="Helvetica"/>
                <w:sz w:val="18"/>
                <w:szCs w:val="18"/>
                <w:shd w:val="clear" w:color="auto" w:fill="FFFFFF"/>
              </w:rPr>
              <w:t>霜疫霉病</w:t>
            </w:r>
          </w:p>
        </w:tc>
        <w:tc>
          <w:tcPr>
            <w:tcW w:w="907" w:type="pct"/>
            <w:tcBorders>
              <w:top w:val="single" w:sz="8" w:space="0" w:color="auto"/>
            </w:tcBorders>
            <w:shd w:val="clear" w:color="auto" w:fill="auto"/>
            <w:vAlign w:val="center"/>
          </w:tcPr>
          <w:p w14:paraId="5E8AB46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2500-3500倍、喷雾</w:t>
            </w:r>
          </w:p>
        </w:tc>
        <w:tc>
          <w:tcPr>
            <w:tcW w:w="475" w:type="pct"/>
            <w:tcBorders>
              <w:top w:val="single" w:sz="8" w:space="0" w:color="auto"/>
            </w:tcBorders>
            <w:shd w:val="clear" w:color="auto" w:fill="auto"/>
            <w:vAlign w:val="center"/>
          </w:tcPr>
          <w:p w14:paraId="0A37B3D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tcBorders>
              <w:top w:val="single" w:sz="8" w:space="0" w:color="auto"/>
            </w:tcBorders>
            <w:shd w:val="clear" w:color="auto" w:fill="auto"/>
            <w:vAlign w:val="center"/>
          </w:tcPr>
          <w:p w14:paraId="15FB834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6DC59998" w14:textId="77777777" w:rsidTr="009F499A">
        <w:trPr>
          <w:trHeight w:val="260"/>
        </w:trPr>
        <w:tc>
          <w:tcPr>
            <w:tcW w:w="364" w:type="pct"/>
            <w:vAlign w:val="center"/>
          </w:tcPr>
          <w:p w14:paraId="1040BFBC"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1F08580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代森锰锌、多菌灵</w:t>
            </w:r>
          </w:p>
        </w:tc>
        <w:tc>
          <w:tcPr>
            <w:tcW w:w="779" w:type="pct"/>
            <w:shd w:val="clear" w:color="auto" w:fill="auto"/>
            <w:vAlign w:val="center"/>
            <w:hideMark/>
          </w:tcPr>
          <w:p w14:paraId="1E26D2E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可湿性粉剂、62％</w:t>
            </w:r>
          </w:p>
        </w:tc>
        <w:tc>
          <w:tcPr>
            <w:tcW w:w="574" w:type="pct"/>
            <w:shd w:val="clear" w:color="auto" w:fill="auto"/>
            <w:vAlign w:val="center"/>
            <w:hideMark/>
          </w:tcPr>
          <w:p w14:paraId="5274A14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炭疽病</w:t>
            </w:r>
          </w:p>
        </w:tc>
        <w:tc>
          <w:tcPr>
            <w:tcW w:w="907" w:type="pct"/>
            <w:shd w:val="clear" w:color="auto" w:fill="auto"/>
            <w:vAlign w:val="center"/>
            <w:hideMark/>
          </w:tcPr>
          <w:p w14:paraId="5F5C330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600-700倍液、喷雾</w:t>
            </w:r>
          </w:p>
        </w:tc>
        <w:tc>
          <w:tcPr>
            <w:tcW w:w="475" w:type="pct"/>
            <w:shd w:val="clear" w:color="auto" w:fill="auto"/>
            <w:vAlign w:val="center"/>
            <w:hideMark/>
          </w:tcPr>
          <w:p w14:paraId="6F1F692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vAlign w:val="center"/>
            <w:hideMark/>
          </w:tcPr>
          <w:p w14:paraId="231167B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08375D50" w14:textId="77777777" w:rsidTr="009F499A">
        <w:trPr>
          <w:trHeight w:val="260"/>
        </w:trPr>
        <w:tc>
          <w:tcPr>
            <w:tcW w:w="364" w:type="pct"/>
            <w:vAlign w:val="center"/>
          </w:tcPr>
          <w:p w14:paraId="50A2578D"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7F05957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咪鲜胺锰盐、多菌灵</w:t>
            </w:r>
          </w:p>
        </w:tc>
        <w:tc>
          <w:tcPr>
            <w:tcW w:w="779" w:type="pct"/>
            <w:shd w:val="clear" w:color="auto" w:fill="auto"/>
            <w:vAlign w:val="center"/>
            <w:hideMark/>
          </w:tcPr>
          <w:p w14:paraId="1443B68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可湿性粉剂、20％</w:t>
            </w:r>
          </w:p>
        </w:tc>
        <w:tc>
          <w:tcPr>
            <w:tcW w:w="574" w:type="pct"/>
            <w:shd w:val="clear" w:color="auto" w:fill="auto"/>
            <w:vAlign w:val="center"/>
            <w:hideMark/>
          </w:tcPr>
          <w:p w14:paraId="04BDE07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炭疽病</w:t>
            </w:r>
          </w:p>
        </w:tc>
        <w:tc>
          <w:tcPr>
            <w:tcW w:w="907" w:type="pct"/>
            <w:shd w:val="clear" w:color="auto" w:fill="auto"/>
            <w:vAlign w:val="center"/>
            <w:hideMark/>
          </w:tcPr>
          <w:p w14:paraId="0358E80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500-1000倍液、喷雾</w:t>
            </w:r>
          </w:p>
        </w:tc>
        <w:tc>
          <w:tcPr>
            <w:tcW w:w="475" w:type="pct"/>
            <w:shd w:val="clear" w:color="auto" w:fill="auto"/>
            <w:vAlign w:val="center"/>
            <w:hideMark/>
          </w:tcPr>
          <w:p w14:paraId="04CA5A9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62022AF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2E1E78A8" w14:textId="77777777" w:rsidTr="009F499A">
        <w:trPr>
          <w:trHeight w:val="260"/>
        </w:trPr>
        <w:tc>
          <w:tcPr>
            <w:tcW w:w="364" w:type="pct"/>
            <w:vAlign w:val="center"/>
          </w:tcPr>
          <w:p w14:paraId="4F038B25"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55FDF66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咪鲜胺</w:t>
            </w:r>
          </w:p>
        </w:tc>
        <w:tc>
          <w:tcPr>
            <w:tcW w:w="779" w:type="pct"/>
            <w:shd w:val="clear" w:color="auto" w:fill="auto"/>
            <w:vAlign w:val="center"/>
            <w:hideMark/>
          </w:tcPr>
          <w:p w14:paraId="0AE3108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乳油、25％</w:t>
            </w:r>
          </w:p>
        </w:tc>
        <w:tc>
          <w:tcPr>
            <w:tcW w:w="574" w:type="pct"/>
            <w:shd w:val="clear" w:color="auto" w:fill="auto"/>
            <w:vAlign w:val="center"/>
            <w:hideMark/>
          </w:tcPr>
          <w:p w14:paraId="43FE0AF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炭疽病</w:t>
            </w:r>
          </w:p>
        </w:tc>
        <w:tc>
          <w:tcPr>
            <w:tcW w:w="907" w:type="pct"/>
            <w:shd w:val="clear" w:color="auto" w:fill="auto"/>
            <w:vAlign w:val="center"/>
            <w:hideMark/>
          </w:tcPr>
          <w:p w14:paraId="03F6C21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1000-1200倍液、喷雾</w:t>
            </w:r>
          </w:p>
        </w:tc>
        <w:tc>
          <w:tcPr>
            <w:tcW w:w="475" w:type="pct"/>
            <w:shd w:val="clear" w:color="auto" w:fill="auto"/>
            <w:vAlign w:val="center"/>
            <w:hideMark/>
          </w:tcPr>
          <w:p w14:paraId="2C803CC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hideMark/>
          </w:tcPr>
          <w:p w14:paraId="4EA86B0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6F6A6614" w14:textId="77777777" w:rsidTr="009F499A">
        <w:trPr>
          <w:trHeight w:val="280"/>
        </w:trPr>
        <w:tc>
          <w:tcPr>
            <w:tcW w:w="364" w:type="pct"/>
            <w:vAlign w:val="center"/>
          </w:tcPr>
          <w:p w14:paraId="620796B4"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582D50C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腈菌唑</w:t>
            </w:r>
          </w:p>
        </w:tc>
        <w:tc>
          <w:tcPr>
            <w:tcW w:w="779" w:type="pct"/>
            <w:shd w:val="clear" w:color="auto" w:fill="auto"/>
            <w:vAlign w:val="center"/>
            <w:hideMark/>
          </w:tcPr>
          <w:p w14:paraId="5D80D6E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可湿性粉剂、40％</w:t>
            </w:r>
          </w:p>
        </w:tc>
        <w:tc>
          <w:tcPr>
            <w:tcW w:w="574" w:type="pct"/>
            <w:shd w:val="clear" w:color="auto" w:fill="auto"/>
            <w:vAlign w:val="center"/>
            <w:hideMark/>
          </w:tcPr>
          <w:p w14:paraId="32C067D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炭疽病</w:t>
            </w:r>
          </w:p>
        </w:tc>
        <w:tc>
          <w:tcPr>
            <w:tcW w:w="907" w:type="pct"/>
            <w:shd w:val="clear" w:color="auto" w:fill="auto"/>
            <w:vAlign w:val="center"/>
            <w:hideMark/>
          </w:tcPr>
          <w:p w14:paraId="1A5D088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4000-6000倍液、喷雾</w:t>
            </w:r>
          </w:p>
        </w:tc>
        <w:tc>
          <w:tcPr>
            <w:tcW w:w="475" w:type="pct"/>
            <w:shd w:val="clear" w:color="auto" w:fill="auto"/>
            <w:vAlign w:val="center"/>
            <w:hideMark/>
          </w:tcPr>
          <w:p w14:paraId="7E1D50A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hideMark/>
          </w:tcPr>
          <w:p w14:paraId="45ABEB3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046B6D73" w14:textId="77777777" w:rsidTr="009F499A">
        <w:trPr>
          <w:trHeight w:val="280"/>
        </w:trPr>
        <w:tc>
          <w:tcPr>
            <w:tcW w:w="364" w:type="pct"/>
            <w:vAlign w:val="center"/>
          </w:tcPr>
          <w:p w14:paraId="5FDAFEB5"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6F6A3FE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苯醚甲环唑</w:t>
            </w:r>
          </w:p>
        </w:tc>
        <w:tc>
          <w:tcPr>
            <w:tcW w:w="779" w:type="pct"/>
            <w:shd w:val="clear" w:color="auto" w:fill="auto"/>
            <w:vAlign w:val="center"/>
            <w:hideMark/>
          </w:tcPr>
          <w:p w14:paraId="5A21FB5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水分散粒剂、10％</w:t>
            </w:r>
          </w:p>
        </w:tc>
        <w:tc>
          <w:tcPr>
            <w:tcW w:w="574" w:type="pct"/>
            <w:shd w:val="clear" w:color="auto" w:fill="auto"/>
            <w:vAlign w:val="center"/>
            <w:hideMark/>
          </w:tcPr>
          <w:p w14:paraId="64B55AE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炭疽病</w:t>
            </w:r>
          </w:p>
        </w:tc>
        <w:tc>
          <w:tcPr>
            <w:tcW w:w="907" w:type="pct"/>
            <w:shd w:val="clear" w:color="auto" w:fill="auto"/>
            <w:vAlign w:val="center"/>
            <w:hideMark/>
          </w:tcPr>
          <w:p w14:paraId="1C6E3A2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650-1000倍液、喷雾</w:t>
            </w:r>
          </w:p>
        </w:tc>
        <w:tc>
          <w:tcPr>
            <w:tcW w:w="475" w:type="pct"/>
            <w:shd w:val="clear" w:color="auto" w:fill="auto"/>
            <w:vAlign w:val="center"/>
            <w:hideMark/>
          </w:tcPr>
          <w:p w14:paraId="4BB8930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3</w:t>
            </w:r>
          </w:p>
        </w:tc>
        <w:tc>
          <w:tcPr>
            <w:tcW w:w="1052" w:type="pct"/>
            <w:shd w:val="clear" w:color="auto" w:fill="auto"/>
            <w:vAlign w:val="center"/>
            <w:hideMark/>
          </w:tcPr>
          <w:p w14:paraId="02EE20C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03883D8D" w14:textId="77777777" w:rsidTr="009F499A">
        <w:trPr>
          <w:trHeight w:val="280"/>
        </w:trPr>
        <w:tc>
          <w:tcPr>
            <w:tcW w:w="364" w:type="pct"/>
            <w:vAlign w:val="center"/>
          </w:tcPr>
          <w:p w14:paraId="28528662"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00FA3184"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97" w:name="OLE_LINK73"/>
            <w:r w:rsidRPr="00772EEF">
              <w:rPr>
                <w:rFonts w:ascii="宋体" w:hAnsi="宋体" w:cs="宋体" w:hint="eastAsia"/>
                <w:kern w:val="0"/>
                <w:sz w:val="18"/>
                <w:szCs w:val="18"/>
              </w:rPr>
              <w:t>嘧菌酯</w:t>
            </w:r>
            <w:bookmarkEnd w:id="97"/>
            <w:r w:rsidRPr="00772EEF">
              <w:rPr>
                <w:rFonts w:ascii="宋体" w:hAnsi="宋体" w:cs="宋体" w:hint="eastAsia"/>
                <w:kern w:val="0"/>
                <w:sz w:val="18"/>
                <w:szCs w:val="18"/>
              </w:rPr>
              <w:t>、</w:t>
            </w:r>
            <w:bookmarkStart w:id="98" w:name="OLE_LINK74"/>
            <w:r w:rsidRPr="00772EEF">
              <w:rPr>
                <w:rFonts w:ascii="宋体" w:hAnsi="宋体" w:cs="宋体" w:hint="eastAsia"/>
                <w:kern w:val="0"/>
                <w:sz w:val="18"/>
                <w:szCs w:val="18"/>
              </w:rPr>
              <w:t>苯醚甲环唑</w:t>
            </w:r>
            <w:bookmarkEnd w:id="98"/>
          </w:p>
        </w:tc>
        <w:tc>
          <w:tcPr>
            <w:tcW w:w="779" w:type="pct"/>
            <w:shd w:val="clear" w:color="auto" w:fill="auto"/>
            <w:vAlign w:val="center"/>
          </w:tcPr>
          <w:p w14:paraId="194A49F8" w14:textId="0AFCCCA6"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悬浮剂、325</w:t>
            </w:r>
            <w:r w:rsidR="000456D3" w:rsidRPr="000456D3">
              <w:rPr>
                <w:rFonts w:ascii="宋体" w:hAnsi="宋体" w:cs="宋体" w:hint="eastAsia"/>
                <w:kern w:val="0"/>
                <w:sz w:val="18"/>
                <w:szCs w:val="18"/>
                <w:vertAlign w:val="superscript"/>
              </w:rPr>
              <w:t xml:space="preserve"> </w:t>
            </w:r>
            <w:r w:rsidR="000456D3">
              <w:rPr>
                <w:rFonts w:ascii="宋体" w:hAnsi="宋体" w:cs="宋体" w:hint="eastAsia"/>
                <w:kern w:val="0"/>
                <w:sz w:val="18"/>
                <w:szCs w:val="18"/>
              </w:rPr>
              <w:t>g</w:t>
            </w:r>
            <w:r w:rsidR="000456D3" w:rsidRPr="00772EEF">
              <w:rPr>
                <w:rFonts w:ascii="宋体" w:hAnsi="宋体" w:cs="宋体" w:hint="eastAsia"/>
                <w:kern w:val="0"/>
                <w:sz w:val="18"/>
                <w:szCs w:val="18"/>
              </w:rPr>
              <w:t>/</w:t>
            </w:r>
            <w:r w:rsidR="000456D3">
              <w:rPr>
                <w:rFonts w:ascii="宋体" w:hAnsi="宋体" w:cs="宋体" w:hint="eastAsia"/>
                <w:kern w:val="0"/>
                <w:sz w:val="18"/>
                <w:szCs w:val="18"/>
              </w:rPr>
              <w:t>L</w:t>
            </w:r>
          </w:p>
        </w:tc>
        <w:tc>
          <w:tcPr>
            <w:tcW w:w="574" w:type="pct"/>
            <w:shd w:val="clear" w:color="auto" w:fill="auto"/>
            <w:vAlign w:val="center"/>
          </w:tcPr>
          <w:p w14:paraId="520462FB"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99" w:name="OLE_LINK13"/>
            <w:r w:rsidRPr="00772EEF">
              <w:rPr>
                <w:rFonts w:ascii="宋体" w:hAnsi="宋体" w:cs="宋体" w:hint="eastAsia"/>
                <w:kern w:val="0"/>
                <w:sz w:val="18"/>
                <w:szCs w:val="18"/>
              </w:rPr>
              <w:t>炭疽病</w:t>
            </w:r>
            <w:bookmarkEnd w:id="99"/>
          </w:p>
        </w:tc>
        <w:tc>
          <w:tcPr>
            <w:tcW w:w="907" w:type="pct"/>
            <w:shd w:val="clear" w:color="auto" w:fill="auto"/>
            <w:vAlign w:val="center"/>
          </w:tcPr>
          <w:p w14:paraId="0D56278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1500-2000倍液、喷雾</w:t>
            </w:r>
          </w:p>
        </w:tc>
        <w:tc>
          <w:tcPr>
            <w:tcW w:w="475" w:type="pct"/>
            <w:shd w:val="clear" w:color="auto" w:fill="auto"/>
            <w:vAlign w:val="center"/>
          </w:tcPr>
          <w:p w14:paraId="3D363E0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vAlign w:val="center"/>
          </w:tcPr>
          <w:p w14:paraId="64F76FC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6B371049" w14:textId="77777777" w:rsidTr="009F499A">
        <w:trPr>
          <w:trHeight w:val="280"/>
        </w:trPr>
        <w:tc>
          <w:tcPr>
            <w:tcW w:w="364" w:type="pct"/>
            <w:vAlign w:val="center"/>
          </w:tcPr>
          <w:p w14:paraId="1CAE014C"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5A74877E"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00" w:name="OLE_LINK75"/>
            <w:r w:rsidRPr="00772EEF">
              <w:rPr>
                <w:rFonts w:ascii="宋体" w:hAnsi="宋体" w:cs="宋体" w:hint="eastAsia"/>
                <w:kern w:val="0"/>
                <w:sz w:val="18"/>
                <w:szCs w:val="18"/>
              </w:rPr>
              <w:t>吡唑醚菌酯</w:t>
            </w:r>
            <w:bookmarkEnd w:id="100"/>
            <w:r w:rsidRPr="00772EEF">
              <w:rPr>
                <w:rFonts w:ascii="宋体" w:hAnsi="宋体" w:cs="宋体" w:hint="eastAsia"/>
                <w:kern w:val="0"/>
                <w:sz w:val="18"/>
                <w:szCs w:val="18"/>
              </w:rPr>
              <w:t>、苯醚甲环唑</w:t>
            </w:r>
          </w:p>
        </w:tc>
        <w:tc>
          <w:tcPr>
            <w:tcW w:w="779" w:type="pct"/>
            <w:shd w:val="clear" w:color="auto" w:fill="auto"/>
            <w:vAlign w:val="center"/>
          </w:tcPr>
          <w:p w14:paraId="437EC02B" w14:textId="6A8FB3D9"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微乳剂、</w:t>
            </w:r>
            <w:r w:rsidRPr="00772EEF">
              <w:rPr>
                <w:rFonts w:ascii="宋体" w:hAnsi="宋体" w:cs="宋体"/>
                <w:kern w:val="0"/>
                <w:sz w:val="18"/>
                <w:szCs w:val="18"/>
              </w:rPr>
              <w:t>40</w:t>
            </w:r>
            <w:r w:rsidR="004A6D35" w:rsidRPr="00772EEF">
              <w:rPr>
                <w:rFonts w:ascii="宋体" w:hAnsi="宋体" w:cs="宋体"/>
                <w:kern w:val="0"/>
                <w:sz w:val="18"/>
                <w:szCs w:val="18"/>
              </w:rPr>
              <w:t>％</w:t>
            </w:r>
          </w:p>
        </w:tc>
        <w:tc>
          <w:tcPr>
            <w:tcW w:w="574" w:type="pct"/>
            <w:shd w:val="clear" w:color="auto" w:fill="auto"/>
            <w:vAlign w:val="center"/>
          </w:tcPr>
          <w:p w14:paraId="709F11D4"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01" w:name="OLE_LINK14"/>
            <w:r w:rsidRPr="00772EEF">
              <w:rPr>
                <w:rFonts w:ascii="宋体" w:hAnsi="宋体" w:cs="宋体" w:hint="eastAsia"/>
                <w:kern w:val="0"/>
                <w:sz w:val="18"/>
                <w:szCs w:val="18"/>
              </w:rPr>
              <w:t>炭疽病</w:t>
            </w:r>
            <w:bookmarkEnd w:id="101"/>
          </w:p>
        </w:tc>
        <w:tc>
          <w:tcPr>
            <w:tcW w:w="907" w:type="pct"/>
            <w:shd w:val="clear" w:color="auto" w:fill="auto"/>
            <w:vAlign w:val="center"/>
          </w:tcPr>
          <w:p w14:paraId="217BD48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2000-4000倍液、喷雾</w:t>
            </w:r>
          </w:p>
        </w:tc>
        <w:tc>
          <w:tcPr>
            <w:tcW w:w="475" w:type="pct"/>
            <w:shd w:val="clear" w:color="auto" w:fill="auto"/>
            <w:vAlign w:val="center"/>
          </w:tcPr>
          <w:p w14:paraId="2695D34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vAlign w:val="center"/>
          </w:tcPr>
          <w:p w14:paraId="5CD8260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6DB75615" w14:textId="77777777" w:rsidTr="009F499A">
        <w:trPr>
          <w:trHeight w:val="280"/>
        </w:trPr>
        <w:tc>
          <w:tcPr>
            <w:tcW w:w="364" w:type="pct"/>
            <w:vAlign w:val="center"/>
          </w:tcPr>
          <w:p w14:paraId="3A78C07F"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457DAB4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吡唑醚菌酯、咪鲜胺</w:t>
            </w:r>
          </w:p>
        </w:tc>
        <w:tc>
          <w:tcPr>
            <w:tcW w:w="779" w:type="pct"/>
            <w:shd w:val="clear" w:color="auto" w:fill="auto"/>
            <w:vAlign w:val="center"/>
          </w:tcPr>
          <w:p w14:paraId="01203576" w14:textId="08114C52"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微乳剂、</w:t>
            </w:r>
            <w:r w:rsidRPr="00772EEF">
              <w:rPr>
                <w:rFonts w:ascii="宋体" w:hAnsi="宋体" w:cs="宋体"/>
                <w:kern w:val="0"/>
                <w:sz w:val="18"/>
                <w:szCs w:val="18"/>
              </w:rPr>
              <w:t>40</w:t>
            </w:r>
            <w:r w:rsidR="004A6D35" w:rsidRPr="00772EEF">
              <w:rPr>
                <w:rFonts w:ascii="宋体" w:hAnsi="宋体" w:cs="宋体"/>
                <w:kern w:val="0"/>
                <w:sz w:val="18"/>
                <w:szCs w:val="18"/>
              </w:rPr>
              <w:t>％</w:t>
            </w:r>
          </w:p>
        </w:tc>
        <w:tc>
          <w:tcPr>
            <w:tcW w:w="574" w:type="pct"/>
            <w:shd w:val="clear" w:color="auto" w:fill="auto"/>
            <w:vAlign w:val="center"/>
          </w:tcPr>
          <w:p w14:paraId="4BAF969B"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02" w:name="OLE_LINK21"/>
            <w:r w:rsidRPr="00772EEF">
              <w:rPr>
                <w:rFonts w:ascii="宋体" w:hAnsi="宋体" w:cs="宋体" w:hint="eastAsia"/>
                <w:kern w:val="0"/>
                <w:sz w:val="18"/>
                <w:szCs w:val="18"/>
              </w:rPr>
              <w:t>炭疽病</w:t>
            </w:r>
            <w:bookmarkEnd w:id="102"/>
          </w:p>
        </w:tc>
        <w:tc>
          <w:tcPr>
            <w:tcW w:w="907" w:type="pct"/>
            <w:shd w:val="clear" w:color="auto" w:fill="auto"/>
            <w:vAlign w:val="center"/>
          </w:tcPr>
          <w:p w14:paraId="2A318EA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1200-1800倍液、喷雾</w:t>
            </w:r>
          </w:p>
        </w:tc>
        <w:tc>
          <w:tcPr>
            <w:tcW w:w="475" w:type="pct"/>
            <w:shd w:val="clear" w:color="auto" w:fill="auto"/>
            <w:vAlign w:val="center"/>
          </w:tcPr>
          <w:p w14:paraId="4A397F0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vAlign w:val="center"/>
          </w:tcPr>
          <w:p w14:paraId="1ACAB61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3D71631F" w14:textId="77777777" w:rsidTr="009F499A">
        <w:trPr>
          <w:trHeight w:val="280"/>
        </w:trPr>
        <w:tc>
          <w:tcPr>
            <w:tcW w:w="364" w:type="pct"/>
            <w:vAlign w:val="center"/>
          </w:tcPr>
          <w:p w14:paraId="2D6E4E67"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7BC2991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吡唑醚菌酯、氯氟醚菌唑</w:t>
            </w:r>
          </w:p>
        </w:tc>
        <w:tc>
          <w:tcPr>
            <w:tcW w:w="779" w:type="pct"/>
            <w:shd w:val="clear" w:color="auto" w:fill="auto"/>
            <w:vAlign w:val="center"/>
          </w:tcPr>
          <w:p w14:paraId="7378C340" w14:textId="2DEB1188"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悬浮剂、400</w:t>
            </w:r>
            <w:r w:rsidR="000456D3" w:rsidRPr="000456D3">
              <w:rPr>
                <w:rFonts w:ascii="宋体" w:hAnsi="宋体" w:cs="宋体" w:hint="eastAsia"/>
                <w:kern w:val="0"/>
                <w:sz w:val="18"/>
                <w:szCs w:val="18"/>
                <w:vertAlign w:val="superscript"/>
              </w:rPr>
              <w:t xml:space="preserve"> </w:t>
            </w:r>
            <w:r w:rsidR="000456D3">
              <w:rPr>
                <w:rFonts w:ascii="宋体" w:hAnsi="宋体" w:cs="宋体" w:hint="eastAsia"/>
                <w:kern w:val="0"/>
                <w:sz w:val="18"/>
                <w:szCs w:val="18"/>
              </w:rPr>
              <w:t>g</w:t>
            </w:r>
            <w:r w:rsidR="000456D3" w:rsidRPr="00772EEF">
              <w:rPr>
                <w:rFonts w:ascii="宋体" w:hAnsi="宋体" w:cs="宋体" w:hint="eastAsia"/>
                <w:kern w:val="0"/>
                <w:sz w:val="18"/>
                <w:szCs w:val="18"/>
              </w:rPr>
              <w:t>/</w:t>
            </w:r>
            <w:r w:rsidR="000456D3">
              <w:rPr>
                <w:rFonts w:ascii="宋体" w:hAnsi="宋体" w:cs="宋体" w:hint="eastAsia"/>
                <w:kern w:val="0"/>
                <w:sz w:val="18"/>
                <w:szCs w:val="18"/>
              </w:rPr>
              <w:t>L</w:t>
            </w:r>
            <w:bookmarkStart w:id="103" w:name="_GoBack"/>
            <w:bookmarkEnd w:id="103"/>
          </w:p>
        </w:tc>
        <w:tc>
          <w:tcPr>
            <w:tcW w:w="574" w:type="pct"/>
            <w:shd w:val="clear" w:color="auto" w:fill="auto"/>
            <w:vAlign w:val="center"/>
          </w:tcPr>
          <w:p w14:paraId="7AE766A8"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04" w:name="OLE_LINK25"/>
            <w:r w:rsidRPr="00772EEF">
              <w:rPr>
                <w:rFonts w:ascii="宋体" w:hAnsi="宋体" w:cs="宋体" w:hint="eastAsia"/>
                <w:kern w:val="0"/>
                <w:sz w:val="18"/>
                <w:szCs w:val="18"/>
              </w:rPr>
              <w:t>炭疽病</w:t>
            </w:r>
            <w:bookmarkEnd w:id="104"/>
          </w:p>
        </w:tc>
        <w:tc>
          <w:tcPr>
            <w:tcW w:w="907" w:type="pct"/>
            <w:shd w:val="clear" w:color="auto" w:fill="auto"/>
            <w:vAlign w:val="center"/>
          </w:tcPr>
          <w:p w14:paraId="1A5A375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1500-3000倍液、喷雾</w:t>
            </w:r>
          </w:p>
        </w:tc>
        <w:tc>
          <w:tcPr>
            <w:tcW w:w="475" w:type="pct"/>
            <w:shd w:val="clear" w:color="auto" w:fill="auto"/>
            <w:vAlign w:val="center"/>
          </w:tcPr>
          <w:p w14:paraId="1209C54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21</w:t>
            </w:r>
          </w:p>
        </w:tc>
        <w:tc>
          <w:tcPr>
            <w:tcW w:w="1052" w:type="pct"/>
            <w:shd w:val="clear" w:color="auto" w:fill="auto"/>
            <w:vAlign w:val="center"/>
          </w:tcPr>
          <w:p w14:paraId="1BE1B88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426D3BBC" w14:textId="77777777" w:rsidTr="009F499A">
        <w:trPr>
          <w:trHeight w:val="280"/>
        </w:trPr>
        <w:tc>
          <w:tcPr>
            <w:tcW w:w="364" w:type="pct"/>
            <w:vAlign w:val="center"/>
          </w:tcPr>
          <w:p w14:paraId="41F45FB3"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57081BC9"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05" w:name="OLE_LINK77"/>
            <w:bookmarkStart w:id="106" w:name="OLE_LINK76"/>
            <w:r w:rsidRPr="00772EEF">
              <w:rPr>
                <w:rFonts w:ascii="宋体" w:hAnsi="宋体" w:cs="宋体" w:hint="eastAsia"/>
                <w:kern w:val="0"/>
                <w:sz w:val="18"/>
                <w:szCs w:val="18"/>
              </w:rPr>
              <w:t>氟吡菌</w:t>
            </w:r>
            <w:bookmarkEnd w:id="105"/>
            <w:r w:rsidRPr="00772EEF">
              <w:rPr>
                <w:rFonts w:ascii="宋体" w:hAnsi="宋体" w:cs="宋体" w:hint="eastAsia"/>
                <w:kern w:val="0"/>
                <w:sz w:val="18"/>
                <w:szCs w:val="18"/>
              </w:rPr>
              <w:t>、酰胺肟菌酯</w:t>
            </w:r>
            <w:bookmarkEnd w:id="106"/>
          </w:p>
        </w:tc>
        <w:tc>
          <w:tcPr>
            <w:tcW w:w="779" w:type="pct"/>
            <w:shd w:val="clear" w:color="auto" w:fill="auto"/>
            <w:vAlign w:val="center"/>
          </w:tcPr>
          <w:p w14:paraId="6D1ECBFA" w14:textId="779A752C"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w:t>
            </w:r>
            <w:r w:rsidRPr="00772EEF">
              <w:rPr>
                <w:rFonts w:ascii="宋体" w:hAnsi="宋体" w:cs="宋体"/>
                <w:kern w:val="0"/>
                <w:sz w:val="18"/>
                <w:szCs w:val="18"/>
              </w:rPr>
              <w:t>43</w:t>
            </w:r>
            <w:r w:rsidR="004A6D35" w:rsidRPr="00772EEF">
              <w:rPr>
                <w:rFonts w:ascii="宋体" w:hAnsi="宋体" w:cs="宋体"/>
                <w:kern w:val="0"/>
                <w:sz w:val="18"/>
                <w:szCs w:val="18"/>
              </w:rPr>
              <w:t>％</w:t>
            </w:r>
          </w:p>
        </w:tc>
        <w:tc>
          <w:tcPr>
            <w:tcW w:w="574" w:type="pct"/>
            <w:shd w:val="clear" w:color="auto" w:fill="auto"/>
            <w:vAlign w:val="center"/>
          </w:tcPr>
          <w:p w14:paraId="51842D7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炭疽病</w:t>
            </w:r>
          </w:p>
        </w:tc>
        <w:tc>
          <w:tcPr>
            <w:tcW w:w="907" w:type="pct"/>
            <w:shd w:val="clear" w:color="auto" w:fill="auto"/>
            <w:vAlign w:val="center"/>
          </w:tcPr>
          <w:p w14:paraId="56D1A4A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1500-2000倍液、喷雾</w:t>
            </w:r>
          </w:p>
        </w:tc>
        <w:tc>
          <w:tcPr>
            <w:tcW w:w="475" w:type="pct"/>
            <w:shd w:val="clear" w:color="auto" w:fill="auto"/>
            <w:vAlign w:val="center"/>
          </w:tcPr>
          <w:p w14:paraId="43A71DE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w:t>
            </w:r>
          </w:p>
        </w:tc>
        <w:tc>
          <w:tcPr>
            <w:tcW w:w="1052" w:type="pct"/>
            <w:shd w:val="clear" w:color="auto" w:fill="auto"/>
            <w:vAlign w:val="center"/>
          </w:tcPr>
          <w:p w14:paraId="7D33AC7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171D74C8" w14:textId="77777777" w:rsidTr="009F499A">
        <w:trPr>
          <w:trHeight w:val="680"/>
        </w:trPr>
        <w:tc>
          <w:tcPr>
            <w:tcW w:w="364" w:type="pct"/>
            <w:vAlign w:val="center"/>
          </w:tcPr>
          <w:p w14:paraId="73996CBE"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5FED9FD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辛硫磷、高效氯氰菊酯</w:t>
            </w:r>
          </w:p>
        </w:tc>
        <w:tc>
          <w:tcPr>
            <w:tcW w:w="779" w:type="pct"/>
            <w:shd w:val="clear" w:color="auto" w:fill="auto"/>
            <w:vAlign w:val="center"/>
          </w:tcPr>
          <w:p w14:paraId="3A1B08C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乳油、22％</w:t>
            </w:r>
          </w:p>
        </w:tc>
        <w:tc>
          <w:tcPr>
            <w:tcW w:w="574" w:type="pct"/>
            <w:shd w:val="clear" w:color="auto" w:fill="auto"/>
            <w:vAlign w:val="center"/>
          </w:tcPr>
          <w:p w14:paraId="3A2B865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卷叶虫</w:t>
            </w:r>
          </w:p>
        </w:tc>
        <w:tc>
          <w:tcPr>
            <w:tcW w:w="907" w:type="pct"/>
            <w:shd w:val="clear" w:color="auto" w:fill="auto"/>
            <w:vAlign w:val="center"/>
          </w:tcPr>
          <w:p w14:paraId="32CC9FB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1500-2000 倍液、 喷雾</w:t>
            </w:r>
          </w:p>
        </w:tc>
        <w:tc>
          <w:tcPr>
            <w:tcW w:w="475" w:type="pct"/>
            <w:shd w:val="clear" w:color="auto" w:fill="auto"/>
            <w:vAlign w:val="center"/>
          </w:tcPr>
          <w:p w14:paraId="6F18754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14-21</w:t>
            </w:r>
          </w:p>
        </w:tc>
        <w:tc>
          <w:tcPr>
            <w:tcW w:w="1052" w:type="pct"/>
            <w:shd w:val="clear" w:color="auto" w:fill="auto"/>
            <w:vAlign w:val="center"/>
          </w:tcPr>
          <w:p w14:paraId="1858861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256FBAFD" w14:textId="77777777" w:rsidTr="009F499A">
        <w:trPr>
          <w:trHeight w:val="680"/>
        </w:trPr>
        <w:tc>
          <w:tcPr>
            <w:tcW w:w="364" w:type="pct"/>
            <w:vMerge w:val="restart"/>
            <w:vAlign w:val="center"/>
          </w:tcPr>
          <w:p w14:paraId="6015CE42"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vMerge w:val="restart"/>
            <w:shd w:val="clear" w:color="auto" w:fill="auto"/>
            <w:vAlign w:val="center"/>
          </w:tcPr>
          <w:p w14:paraId="3F969D4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多效唑</w:t>
            </w:r>
          </w:p>
        </w:tc>
        <w:tc>
          <w:tcPr>
            <w:tcW w:w="779" w:type="pct"/>
            <w:shd w:val="clear" w:color="auto" w:fill="auto"/>
            <w:vAlign w:val="center"/>
          </w:tcPr>
          <w:p w14:paraId="101BBA4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悬浮剂、25％</w:t>
            </w:r>
          </w:p>
        </w:tc>
        <w:tc>
          <w:tcPr>
            <w:tcW w:w="574" w:type="pct"/>
            <w:shd w:val="clear" w:color="auto" w:fill="auto"/>
            <w:vAlign w:val="center"/>
          </w:tcPr>
          <w:p w14:paraId="12C7073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控梢</w:t>
            </w:r>
          </w:p>
        </w:tc>
        <w:tc>
          <w:tcPr>
            <w:tcW w:w="907" w:type="pct"/>
            <w:shd w:val="clear" w:color="auto" w:fill="auto"/>
            <w:vAlign w:val="center"/>
          </w:tcPr>
          <w:p w14:paraId="786BE03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625-833倍液、茎叶喷雾</w:t>
            </w:r>
          </w:p>
        </w:tc>
        <w:tc>
          <w:tcPr>
            <w:tcW w:w="475" w:type="pct"/>
            <w:shd w:val="clear" w:color="auto" w:fill="auto"/>
            <w:vAlign w:val="center"/>
          </w:tcPr>
          <w:p w14:paraId="5D8613D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7BB337C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每季作物周期最多使用1次</w:t>
            </w:r>
          </w:p>
        </w:tc>
      </w:tr>
      <w:tr w:rsidR="00772EEF" w:rsidRPr="00772EEF" w14:paraId="1F43713C" w14:textId="77777777" w:rsidTr="009F499A">
        <w:trPr>
          <w:trHeight w:val="680"/>
        </w:trPr>
        <w:tc>
          <w:tcPr>
            <w:tcW w:w="364" w:type="pct"/>
            <w:vMerge/>
            <w:vAlign w:val="center"/>
          </w:tcPr>
          <w:p w14:paraId="4A6552C0"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vMerge/>
            <w:shd w:val="clear" w:color="auto" w:fill="auto"/>
            <w:vAlign w:val="center"/>
          </w:tcPr>
          <w:p w14:paraId="2C247D99" w14:textId="77777777" w:rsidR="009F499A" w:rsidRPr="00772EEF" w:rsidRDefault="009F499A" w:rsidP="00AA3552">
            <w:pPr>
              <w:widowControl/>
              <w:adjustRightInd/>
              <w:spacing w:line="240" w:lineRule="auto"/>
              <w:jc w:val="center"/>
              <w:rPr>
                <w:rFonts w:ascii="宋体" w:hAnsi="宋体" w:cs="宋体"/>
                <w:kern w:val="0"/>
                <w:sz w:val="18"/>
                <w:szCs w:val="18"/>
              </w:rPr>
            </w:pPr>
          </w:p>
        </w:tc>
        <w:tc>
          <w:tcPr>
            <w:tcW w:w="779" w:type="pct"/>
            <w:shd w:val="clear" w:color="auto" w:fill="auto"/>
            <w:vAlign w:val="center"/>
          </w:tcPr>
          <w:p w14:paraId="0EF3150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悬浮剂、25％</w:t>
            </w:r>
          </w:p>
        </w:tc>
        <w:tc>
          <w:tcPr>
            <w:tcW w:w="574" w:type="pct"/>
            <w:shd w:val="clear" w:color="auto" w:fill="auto"/>
            <w:vAlign w:val="center"/>
          </w:tcPr>
          <w:p w14:paraId="1E79603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控梢</w:t>
            </w:r>
          </w:p>
        </w:tc>
        <w:tc>
          <w:tcPr>
            <w:tcW w:w="907" w:type="pct"/>
            <w:shd w:val="clear" w:color="auto" w:fill="auto"/>
            <w:vAlign w:val="center"/>
          </w:tcPr>
          <w:p w14:paraId="316DE9B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600-800倍液、喷雾</w:t>
            </w:r>
          </w:p>
        </w:tc>
        <w:tc>
          <w:tcPr>
            <w:tcW w:w="475" w:type="pct"/>
            <w:shd w:val="clear" w:color="auto" w:fill="auto"/>
            <w:vAlign w:val="center"/>
          </w:tcPr>
          <w:p w14:paraId="60AAE37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16E661D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每季作物周期最多使用1次</w:t>
            </w:r>
          </w:p>
        </w:tc>
      </w:tr>
      <w:tr w:rsidR="00772EEF" w:rsidRPr="00772EEF" w14:paraId="71C6FCBB" w14:textId="77777777" w:rsidTr="009F499A">
        <w:trPr>
          <w:trHeight w:val="680"/>
        </w:trPr>
        <w:tc>
          <w:tcPr>
            <w:tcW w:w="364" w:type="pct"/>
            <w:vMerge/>
            <w:vAlign w:val="center"/>
          </w:tcPr>
          <w:p w14:paraId="795BCA42"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vMerge/>
            <w:shd w:val="clear" w:color="auto" w:fill="auto"/>
            <w:vAlign w:val="center"/>
          </w:tcPr>
          <w:p w14:paraId="516B4069" w14:textId="77777777" w:rsidR="009F499A" w:rsidRPr="00772EEF" w:rsidRDefault="009F499A" w:rsidP="00AA3552">
            <w:pPr>
              <w:widowControl/>
              <w:adjustRightInd/>
              <w:spacing w:line="240" w:lineRule="auto"/>
              <w:jc w:val="center"/>
              <w:rPr>
                <w:rFonts w:ascii="宋体" w:hAnsi="宋体" w:cs="宋体"/>
                <w:kern w:val="0"/>
                <w:sz w:val="18"/>
                <w:szCs w:val="18"/>
              </w:rPr>
            </w:pPr>
          </w:p>
        </w:tc>
        <w:tc>
          <w:tcPr>
            <w:tcW w:w="779" w:type="pct"/>
            <w:shd w:val="clear" w:color="auto" w:fill="auto"/>
            <w:vAlign w:val="center"/>
          </w:tcPr>
          <w:p w14:paraId="1A92CE7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悬浮剂、25％</w:t>
            </w:r>
          </w:p>
        </w:tc>
        <w:tc>
          <w:tcPr>
            <w:tcW w:w="574" w:type="pct"/>
            <w:shd w:val="clear" w:color="auto" w:fill="auto"/>
            <w:vAlign w:val="center"/>
          </w:tcPr>
          <w:p w14:paraId="0D08832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tcPr>
          <w:p w14:paraId="1A9C3EA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650-850倍液、喷雾</w:t>
            </w:r>
          </w:p>
        </w:tc>
        <w:tc>
          <w:tcPr>
            <w:tcW w:w="475" w:type="pct"/>
            <w:shd w:val="clear" w:color="auto" w:fill="auto"/>
            <w:vAlign w:val="center"/>
          </w:tcPr>
          <w:p w14:paraId="771CF53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2CF9448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每季作物周期最多使用1次</w:t>
            </w:r>
          </w:p>
        </w:tc>
      </w:tr>
      <w:tr w:rsidR="00772EEF" w:rsidRPr="00772EEF" w14:paraId="2BB6192F" w14:textId="77777777" w:rsidTr="009F499A">
        <w:trPr>
          <w:trHeight w:val="680"/>
        </w:trPr>
        <w:tc>
          <w:tcPr>
            <w:tcW w:w="364" w:type="pct"/>
            <w:vAlign w:val="center"/>
          </w:tcPr>
          <w:p w14:paraId="79DA7E47"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tcPr>
          <w:p w14:paraId="4E2B5CCF"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07" w:name="OLE_LINK78"/>
            <w:r w:rsidRPr="00772EEF">
              <w:rPr>
                <w:rFonts w:ascii="宋体" w:hAnsi="宋体" w:cs="宋体" w:hint="eastAsia"/>
                <w:kern w:val="0"/>
                <w:sz w:val="18"/>
                <w:szCs w:val="18"/>
              </w:rPr>
              <w:t>氟节胺</w:t>
            </w:r>
            <w:bookmarkEnd w:id="107"/>
          </w:p>
        </w:tc>
        <w:tc>
          <w:tcPr>
            <w:tcW w:w="779" w:type="pct"/>
            <w:shd w:val="clear" w:color="auto" w:fill="auto"/>
            <w:vAlign w:val="center"/>
          </w:tcPr>
          <w:p w14:paraId="7094442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悬浮剂、25％</w:t>
            </w:r>
          </w:p>
        </w:tc>
        <w:tc>
          <w:tcPr>
            <w:tcW w:w="574" w:type="pct"/>
            <w:shd w:val="clear" w:color="auto" w:fill="auto"/>
            <w:vAlign w:val="center"/>
          </w:tcPr>
          <w:p w14:paraId="03071C3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控梢</w:t>
            </w:r>
          </w:p>
        </w:tc>
        <w:tc>
          <w:tcPr>
            <w:tcW w:w="907" w:type="pct"/>
            <w:shd w:val="clear" w:color="auto" w:fill="auto"/>
            <w:vAlign w:val="center"/>
          </w:tcPr>
          <w:p w14:paraId="42D1CBE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750-1000倍液、喷雾</w:t>
            </w:r>
          </w:p>
          <w:p w14:paraId="05896FE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750—1250倍液、喷雾</w:t>
            </w:r>
          </w:p>
        </w:tc>
        <w:tc>
          <w:tcPr>
            <w:tcW w:w="475" w:type="pct"/>
            <w:shd w:val="clear" w:color="auto" w:fill="auto"/>
            <w:vAlign w:val="center"/>
          </w:tcPr>
          <w:p w14:paraId="04961CB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0DD7D29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每季作物周期最多使用1次</w:t>
            </w:r>
          </w:p>
        </w:tc>
      </w:tr>
      <w:tr w:rsidR="00772EEF" w:rsidRPr="00772EEF" w14:paraId="41CA919F" w14:textId="77777777" w:rsidTr="009F499A">
        <w:trPr>
          <w:trHeight w:val="680"/>
        </w:trPr>
        <w:tc>
          <w:tcPr>
            <w:tcW w:w="364" w:type="pct"/>
            <w:vMerge w:val="restart"/>
            <w:vAlign w:val="center"/>
          </w:tcPr>
          <w:p w14:paraId="03F0FA5E" w14:textId="77777777" w:rsidR="009F499A" w:rsidRPr="00772EEF" w:rsidRDefault="009F499A" w:rsidP="009F499A">
            <w:pPr>
              <w:pStyle w:val="afffffffffffb"/>
              <w:numPr>
                <w:ilvl w:val="0"/>
                <w:numId w:val="33"/>
              </w:numPr>
              <w:spacing w:line="240" w:lineRule="auto"/>
              <w:ind w:firstLineChars="0"/>
              <w:jc w:val="center"/>
              <w:rPr>
                <w:rFonts w:ascii="宋体" w:hAnsi="宋体" w:cs="宋体"/>
                <w:kern w:val="0"/>
                <w:sz w:val="18"/>
                <w:szCs w:val="18"/>
              </w:rPr>
            </w:pPr>
          </w:p>
        </w:tc>
        <w:tc>
          <w:tcPr>
            <w:tcW w:w="849" w:type="pct"/>
            <w:vMerge w:val="restart"/>
            <w:shd w:val="clear" w:color="auto" w:fill="auto"/>
            <w:vAlign w:val="center"/>
          </w:tcPr>
          <w:p w14:paraId="4EC196E7" w14:textId="77777777" w:rsidR="009F499A" w:rsidRPr="00772EEF" w:rsidRDefault="009F499A" w:rsidP="00AA3552">
            <w:pPr>
              <w:spacing w:line="240" w:lineRule="auto"/>
              <w:jc w:val="center"/>
              <w:rPr>
                <w:rFonts w:ascii="宋体" w:hAnsi="宋体" w:cs="宋体"/>
                <w:kern w:val="0"/>
                <w:sz w:val="18"/>
                <w:szCs w:val="18"/>
              </w:rPr>
            </w:pPr>
            <w:bookmarkStart w:id="108" w:name="OLE_LINK79"/>
            <w:r w:rsidRPr="00772EEF">
              <w:rPr>
                <w:rFonts w:ascii="宋体" w:hAnsi="宋体" w:cs="宋体" w:hint="eastAsia"/>
                <w:kern w:val="0"/>
                <w:sz w:val="18"/>
                <w:szCs w:val="18"/>
              </w:rPr>
              <w:t>乙氧氟草醚</w:t>
            </w:r>
            <w:bookmarkEnd w:id="108"/>
          </w:p>
        </w:tc>
        <w:tc>
          <w:tcPr>
            <w:tcW w:w="779" w:type="pct"/>
            <w:shd w:val="clear" w:color="auto" w:fill="auto"/>
            <w:vAlign w:val="center"/>
          </w:tcPr>
          <w:p w14:paraId="73C702F1" w14:textId="1657AD8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水乳剂、</w:t>
            </w:r>
            <w:r w:rsidRPr="00772EEF">
              <w:rPr>
                <w:rFonts w:ascii="宋体" w:hAnsi="宋体" w:cs="宋体"/>
                <w:kern w:val="0"/>
                <w:sz w:val="18"/>
                <w:szCs w:val="18"/>
              </w:rPr>
              <w:t>3</w:t>
            </w:r>
            <w:r w:rsidR="004A6D35" w:rsidRPr="00772EEF">
              <w:rPr>
                <w:rFonts w:ascii="宋体" w:hAnsi="宋体" w:cs="宋体"/>
                <w:kern w:val="0"/>
                <w:sz w:val="18"/>
                <w:szCs w:val="18"/>
              </w:rPr>
              <w:t>％</w:t>
            </w:r>
          </w:p>
        </w:tc>
        <w:tc>
          <w:tcPr>
            <w:tcW w:w="574" w:type="pct"/>
            <w:shd w:val="clear" w:color="auto" w:fill="auto"/>
            <w:vAlign w:val="center"/>
          </w:tcPr>
          <w:p w14:paraId="34C8CE6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控梢</w:t>
            </w:r>
          </w:p>
        </w:tc>
        <w:tc>
          <w:tcPr>
            <w:tcW w:w="907" w:type="pct"/>
            <w:shd w:val="clear" w:color="auto" w:fill="auto"/>
            <w:vAlign w:val="center"/>
          </w:tcPr>
          <w:p w14:paraId="16A2891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1200-1600倍液、喷雾</w:t>
            </w:r>
          </w:p>
        </w:tc>
        <w:tc>
          <w:tcPr>
            <w:tcW w:w="475" w:type="pct"/>
            <w:shd w:val="clear" w:color="auto" w:fill="auto"/>
            <w:vAlign w:val="center"/>
          </w:tcPr>
          <w:p w14:paraId="74727BD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6704E4CE" w14:textId="06623371"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荔枝秋梢老熟冬梢抽发3</w:t>
            </w:r>
            <w:r w:rsidR="00F5665F" w:rsidRPr="00772EEF">
              <w:rPr>
                <w:rFonts w:ascii="宋体" w:hAnsi="宋体" w:cs="宋体"/>
                <w:kern w:val="0"/>
                <w:sz w:val="18"/>
                <w:szCs w:val="18"/>
                <w:vertAlign w:val="superscript"/>
              </w:rPr>
              <w:t xml:space="preserve"> </w:t>
            </w:r>
            <w:r w:rsidR="00F5665F" w:rsidRPr="00772EEF">
              <w:rPr>
                <w:rFonts w:ascii="宋体" w:hAnsi="宋体" w:cs="宋体" w:hint="eastAsia"/>
                <w:kern w:val="0"/>
                <w:sz w:val="18"/>
                <w:szCs w:val="18"/>
              </w:rPr>
              <w:t>cm～</w:t>
            </w:r>
            <w:r w:rsidRPr="00772EEF">
              <w:rPr>
                <w:rFonts w:ascii="宋体" w:hAnsi="宋体" w:cs="宋体" w:hint="eastAsia"/>
                <w:kern w:val="0"/>
                <w:sz w:val="18"/>
                <w:szCs w:val="18"/>
              </w:rPr>
              <w:t>8</w:t>
            </w:r>
            <w:r w:rsidR="00F5665F" w:rsidRPr="00772EEF">
              <w:rPr>
                <w:rFonts w:ascii="宋体" w:hAnsi="宋体" w:cs="宋体"/>
                <w:kern w:val="0"/>
                <w:sz w:val="18"/>
                <w:szCs w:val="18"/>
                <w:vertAlign w:val="superscript"/>
              </w:rPr>
              <w:t xml:space="preserve"> </w:t>
            </w:r>
            <w:r w:rsidR="00F5665F" w:rsidRPr="00772EEF">
              <w:rPr>
                <w:rFonts w:ascii="宋体" w:hAnsi="宋体" w:cs="宋体" w:hint="eastAsia"/>
                <w:kern w:val="0"/>
                <w:sz w:val="18"/>
                <w:szCs w:val="18"/>
              </w:rPr>
              <w:t>cm</w:t>
            </w:r>
            <w:r w:rsidRPr="00772EEF">
              <w:rPr>
                <w:rFonts w:ascii="宋体" w:hAnsi="宋体" w:cs="宋体" w:hint="eastAsia"/>
                <w:kern w:val="0"/>
                <w:sz w:val="18"/>
                <w:szCs w:val="18"/>
              </w:rPr>
              <w:t>时喷雾施药，每季作物最多使用1次</w:t>
            </w:r>
          </w:p>
        </w:tc>
      </w:tr>
      <w:tr w:rsidR="00772EEF" w:rsidRPr="00772EEF" w14:paraId="62657486" w14:textId="77777777" w:rsidTr="009F499A">
        <w:trPr>
          <w:trHeight w:val="680"/>
        </w:trPr>
        <w:tc>
          <w:tcPr>
            <w:tcW w:w="364" w:type="pct"/>
            <w:vMerge/>
            <w:vAlign w:val="center"/>
          </w:tcPr>
          <w:p w14:paraId="134151FD"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vMerge/>
            <w:shd w:val="clear" w:color="auto" w:fill="auto"/>
            <w:vAlign w:val="center"/>
          </w:tcPr>
          <w:p w14:paraId="4BF3067D" w14:textId="77777777" w:rsidR="009F499A" w:rsidRPr="00772EEF" w:rsidRDefault="009F499A" w:rsidP="00AA3552">
            <w:pPr>
              <w:widowControl/>
              <w:adjustRightInd/>
              <w:spacing w:line="240" w:lineRule="auto"/>
              <w:jc w:val="center"/>
              <w:rPr>
                <w:rFonts w:ascii="宋体" w:hAnsi="宋体" w:cs="宋体"/>
                <w:kern w:val="0"/>
                <w:sz w:val="18"/>
                <w:szCs w:val="18"/>
              </w:rPr>
            </w:pPr>
          </w:p>
        </w:tc>
        <w:tc>
          <w:tcPr>
            <w:tcW w:w="779" w:type="pct"/>
            <w:shd w:val="clear" w:color="auto" w:fill="auto"/>
            <w:vAlign w:val="center"/>
          </w:tcPr>
          <w:p w14:paraId="454CD05D" w14:textId="347EEE05"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微乳剂、</w:t>
            </w:r>
            <w:r w:rsidRPr="00772EEF">
              <w:rPr>
                <w:rFonts w:ascii="宋体" w:hAnsi="宋体" w:cs="宋体"/>
                <w:kern w:val="0"/>
                <w:sz w:val="18"/>
                <w:szCs w:val="18"/>
              </w:rPr>
              <w:t>6</w:t>
            </w:r>
            <w:r w:rsidR="004A6D35" w:rsidRPr="00772EEF">
              <w:rPr>
                <w:rFonts w:ascii="宋体" w:hAnsi="宋体" w:cs="宋体"/>
                <w:kern w:val="0"/>
                <w:sz w:val="18"/>
                <w:szCs w:val="18"/>
              </w:rPr>
              <w:t>％</w:t>
            </w:r>
          </w:p>
        </w:tc>
        <w:tc>
          <w:tcPr>
            <w:tcW w:w="574" w:type="pct"/>
            <w:shd w:val="clear" w:color="auto" w:fill="auto"/>
            <w:vAlign w:val="center"/>
          </w:tcPr>
          <w:p w14:paraId="2EE2494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控梢</w:t>
            </w:r>
          </w:p>
        </w:tc>
        <w:tc>
          <w:tcPr>
            <w:tcW w:w="907" w:type="pct"/>
            <w:shd w:val="clear" w:color="auto" w:fill="auto"/>
            <w:vAlign w:val="center"/>
          </w:tcPr>
          <w:p w14:paraId="3A227CF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3000-4000倍液、喷雾</w:t>
            </w:r>
          </w:p>
          <w:p w14:paraId="5821DF5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2000-3000倍液、喷雾</w:t>
            </w:r>
          </w:p>
        </w:tc>
        <w:tc>
          <w:tcPr>
            <w:tcW w:w="475" w:type="pct"/>
            <w:shd w:val="clear" w:color="auto" w:fill="auto"/>
            <w:vAlign w:val="center"/>
          </w:tcPr>
          <w:p w14:paraId="2681AF8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583773E1" w14:textId="310B91DA" w:rsidR="009F499A" w:rsidRPr="00772EEF" w:rsidRDefault="009F499A" w:rsidP="00F5665F">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于荔枝树秋梢老熟后，冬梢抽发3</w:t>
            </w:r>
            <w:r w:rsidR="00F5665F" w:rsidRPr="00772EEF">
              <w:rPr>
                <w:rFonts w:ascii="宋体" w:hAnsi="宋体" w:cs="宋体"/>
                <w:kern w:val="0"/>
                <w:sz w:val="18"/>
                <w:szCs w:val="18"/>
                <w:vertAlign w:val="superscript"/>
              </w:rPr>
              <w:t xml:space="preserve"> </w:t>
            </w:r>
            <w:r w:rsidR="00F5665F" w:rsidRPr="00772EEF">
              <w:rPr>
                <w:rFonts w:ascii="宋体" w:hAnsi="宋体" w:cs="宋体" w:hint="eastAsia"/>
                <w:kern w:val="0"/>
                <w:sz w:val="18"/>
                <w:szCs w:val="18"/>
              </w:rPr>
              <w:t>cm～</w:t>
            </w:r>
            <w:r w:rsidRPr="00772EEF">
              <w:rPr>
                <w:rFonts w:ascii="宋体" w:hAnsi="宋体" w:cs="宋体" w:hint="eastAsia"/>
                <w:kern w:val="0"/>
                <w:sz w:val="18"/>
                <w:szCs w:val="18"/>
              </w:rPr>
              <w:t>5</w:t>
            </w:r>
            <w:r w:rsidR="00F5665F" w:rsidRPr="00772EEF">
              <w:rPr>
                <w:rFonts w:ascii="宋体" w:hAnsi="宋体" w:cs="宋体"/>
                <w:kern w:val="0"/>
                <w:sz w:val="18"/>
                <w:szCs w:val="18"/>
                <w:vertAlign w:val="superscript"/>
              </w:rPr>
              <w:t xml:space="preserve"> </w:t>
            </w:r>
            <w:r w:rsidR="00F5665F" w:rsidRPr="00772EEF">
              <w:rPr>
                <w:rFonts w:ascii="宋体" w:hAnsi="宋体" w:cs="宋体" w:hint="eastAsia"/>
                <w:kern w:val="0"/>
                <w:sz w:val="18"/>
                <w:szCs w:val="18"/>
              </w:rPr>
              <w:t>cm</w:t>
            </w:r>
            <w:r w:rsidRPr="00772EEF">
              <w:rPr>
                <w:rFonts w:ascii="宋体" w:hAnsi="宋体" w:cs="宋体" w:hint="eastAsia"/>
                <w:kern w:val="0"/>
                <w:sz w:val="18"/>
                <w:szCs w:val="18"/>
              </w:rPr>
              <w:t>时均匀喷雾施药1次</w:t>
            </w:r>
          </w:p>
        </w:tc>
      </w:tr>
      <w:tr w:rsidR="00772EEF" w:rsidRPr="00772EEF" w14:paraId="09532C19" w14:textId="77777777" w:rsidTr="009F499A">
        <w:trPr>
          <w:trHeight w:val="260"/>
        </w:trPr>
        <w:tc>
          <w:tcPr>
            <w:tcW w:w="364" w:type="pct"/>
            <w:vAlign w:val="center"/>
          </w:tcPr>
          <w:p w14:paraId="69342732"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shd w:val="clear" w:color="auto" w:fill="auto"/>
            <w:vAlign w:val="center"/>
            <w:hideMark/>
          </w:tcPr>
          <w:p w14:paraId="10D0A64C"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09" w:name="OLE_LINK80"/>
            <w:r w:rsidRPr="00772EEF">
              <w:rPr>
                <w:rFonts w:ascii="宋体" w:hAnsi="宋体" w:cs="宋体" w:hint="eastAsia"/>
                <w:kern w:val="0"/>
                <w:sz w:val="18"/>
                <w:szCs w:val="18"/>
              </w:rPr>
              <w:t>萘乙酸</w:t>
            </w:r>
            <w:bookmarkEnd w:id="109"/>
            <w:r w:rsidRPr="00772EEF">
              <w:rPr>
                <w:rFonts w:ascii="宋体" w:hAnsi="宋体" w:cs="宋体" w:hint="eastAsia"/>
                <w:kern w:val="0"/>
                <w:sz w:val="18"/>
                <w:szCs w:val="18"/>
              </w:rPr>
              <w:t>、</w:t>
            </w:r>
            <w:bookmarkStart w:id="110" w:name="OLE_LINK81"/>
            <w:r w:rsidRPr="00772EEF">
              <w:rPr>
                <w:rFonts w:ascii="宋体" w:hAnsi="宋体" w:cs="宋体" w:hint="eastAsia"/>
                <w:kern w:val="0"/>
                <w:sz w:val="18"/>
                <w:szCs w:val="18"/>
              </w:rPr>
              <w:t>乙烯利</w:t>
            </w:r>
            <w:bookmarkEnd w:id="110"/>
          </w:p>
        </w:tc>
        <w:tc>
          <w:tcPr>
            <w:tcW w:w="779" w:type="pct"/>
            <w:shd w:val="clear" w:color="auto" w:fill="auto"/>
            <w:vAlign w:val="center"/>
            <w:hideMark/>
          </w:tcPr>
          <w:p w14:paraId="2F88722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水剂、10％</w:t>
            </w:r>
          </w:p>
        </w:tc>
        <w:tc>
          <w:tcPr>
            <w:tcW w:w="574" w:type="pct"/>
            <w:shd w:val="clear" w:color="auto" w:fill="auto"/>
            <w:vAlign w:val="center"/>
            <w:hideMark/>
          </w:tcPr>
          <w:p w14:paraId="208EF82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杀花穗</w:t>
            </w:r>
          </w:p>
        </w:tc>
        <w:tc>
          <w:tcPr>
            <w:tcW w:w="907" w:type="pct"/>
            <w:shd w:val="clear" w:color="auto" w:fill="auto"/>
            <w:vAlign w:val="center"/>
            <w:hideMark/>
          </w:tcPr>
          <w:p w14:paraId="27D3222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1000-1200倍液、喷雾</w:t>
            </w:r>
          </w:p>
        </w:tc>
        <w:tc>
          <w:tcPr>
            <w:tcW w:w="475" w:type="pct"/>
            <w:shd w:val="clear" w:color="auto" w:fill="auto"/>
            <w:vAlign w:val="center"/>
            <w:hideMark/>
          </w:tcPr>
          <w:p w14:paraId="69D0E84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hideMark/>
          </w:tcPr>
          <w:p w14:paraId="0E6D11DE" w14:textId="2D112656"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在早花树花芽抽出5</w:t>
            </w:r>
            <w:r w:rsidR="00F5665F" w:rsidRPr="00772EEF">
              <w:rPr>
                <w:rFonts w:ascii="宋体" w:hAnsi="宋体" w:cs="宋体"/>
                <w:kern w:val="0"/>
                <w:sz w:val="18"/>
                <w:szCs w:val="18"/>
                <w:vertAlign w:val="superscript"/>
              </w:rPr>
              <w:t xml:space="preserve"> </w:t>
            </w:r>
            <w:r w:rsidR="00F5665F" w:rsidRPr="00772EEF">
              <w:rPr>
                <w:rFonts w:ascii="宋体" w:hAnsi="宋体" w:cs="宋体" w:hint="eastAsia"/>
                <w:kern w:val="0"/>
                <w:sz w:val="18"/>
                <w:szCs w:val="18"/>
              </w:rPr>
              <w:t>cm～</w:t>
            </w:r>
            <w:r w:rsidRPr="00772EEF">
              <w:rPr>
                <w:rFonts w:ascii="宋体" w:hAnsi="宋体" w:cs="宋体" w:hint="eastAsia"/>
                <w:kern w:val="0"/>
                <w:sz w:val="18"/>
                <w:szCs w:val="18"/>
              </w:rPr>
              <w:t>7</w:t>
            </w:r>
            <w:r w:rsidR="00F5665F" w:rsidRPr="00772EEF">
              <w:rPr>
                <w:rFonts w:ascii="宋体" w:hAnsi="宋体" w:cs="宋体"/>
                <w:kern w:val="0"/>
                <w:sz w:val="18"/>
                <w:szCs w:val="18"/>
                <w:vertAlign w:val="superscript"/>
              </w:rPr>
              <w:t xml:space="preserve"> </w:t>
            </w:r>
            <w:r w:rsidR="00F5665F" w:rsidRPr="00772EEF">
              <w:rPr>
                <w:rFonts w:ascii="宋体" w:hAnsi="宋体" w:cs="宋体" w:hint="eastAsia"/>
                <w:kern w:val="0"/>
                <w:sz w:val="18"/>
                <w:szCs w:val="18"/>
              </w:rPr>
              <w:t>cm</w:t>
            </w:r>
            <w:r w:rsidRPr="00772EEF">
              <w:rPr>
                <w:rFonts w:ascii="宋体" w:hAnsi="宋体" w:cs="宋体" w:hint="eastAsia"/>
                <w:kern w:val="0"/>
                <w:sz w:val="18"/>
                <w:szCs w:val="18"/>
              </w:rPr>
              <w:t>使用</w:t>
            </w:r>
          </w:p>
        </w:tc>
      </w:tr>
      <w:tr w:rsidR="00772EEF" w:rsidRPr="00772EEF" w14:paraId="1D1C8893" w14:textId="77777777" w:rsidTr="009F499A">
        <w:trPr>
          <w:trHeight w:val="260"/>
        </w:trPr>
        <w:tc>
          <w:tcPr>
            <w:tcW w:w="364" w:type="pct"/>
            <w:tcBorders>
              <w:top w:val="single" w:sz="4" w:space="0" w:color="auto"/>
              <w:left w:val="single" w:sz="8" w:space="0" w:color="auto"/>
              <w:bottom w:val="single" w:sz="4" w:space="0" w:color="auto"/>
              <w:right w:val="single" w:sz="4" w:space="0" w:color="auto"/>
            </w:tcBorders>
            <w:vAlign w:val="center"/>
          </w:tcPr>
          <w:p w14:paraId="5C7B1290"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840DF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赤霉酸</w:t>
            </w:r>
          </w:p>
        </w:tc>
        <w:tc>
          <w:tcPr>
            <w:tcW w:w="7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183C3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可溶粉剂、40％</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CA8CC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86974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10000-13333倍液、茎叶、喷雾</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67B1A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29181CF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3755E083" w14:textId="77777777" w:rsidTr="009F499A">
        <w:trPr>
          <w:trHeight w:val="260"/>
        </w:trPr>
        <w:tc>
          <w:tcPr>
            <w:tcW w:w="364" w:type="pct"/>
            <w:tcBorders>
              <w:top w:val="single" w:sz="4" w:space="0" w:color="auto"/>
              <w:left w:val="single" w:sz="8" w:space="0" w:color="auto"/>
              <w:bottom w:val="single" w:sz="8" w:space="0" w:color="auto"/>
              <w:right w:val="single" w:sz="4" w:space="0" w:color="auto"/>
            </w:tcBorders>
            <w:vAlign w:val="center"/>
          </w:tcPr>
          <w:p w14:paraId="1F818654"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849" w:type="pct"/>
            <w:tcBorders>
              <w:top w:val="single" w:sz="4" w:space="0" w:color="auto"/>
              <w:left w:val="single" w:sz="4" w:space="0" w:color="auto"/>
              <w:bottom w:val="single" w:sz="8" w:space="0" w:color="auto"/>
              <w:right w:val="single" w:sz="4" w:space="0" w:color="auto"/>
            </w:tcBorders>
            <w:shd w:val="clear" w:color="auto" w:fill="auto"/>
            <w:vAlign w:val="center"/>
            <w:hideMark/>
          </w:tcPr>
          <w:p w14:paraId="470B1763"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11" w:name="OLE_LINK82"/>
            <w:r w:rsidRPr="00772EEF">
              <w:rPr>
                <w:rFonts w:ascii="宋体" w:hAnsi="宋体" w:cs="宋体" w:hint="eastAsia"/>
                <w:kern w:val="0"/>
                <w:sz w:val="18"/>
                <w:szCs w:val="18"/>
              </w:rPr>
              <w:t>赤霉酸A4+A7</w:t>
            </w:r>
            <w:bookmarkEnd w:id="111"/>
            <w:r w:rsidRPr="00772EEF">
              <w:rPr>
                <w:rFonts w:ascii="宋体" w:hAnsi="宋体" w:cs="宋体" w:hint="eastAsia"/>
                <w:kern w:val="0"/>
                <w:sz w:val="18"/>
                <w:szCs w:val="18"/>
              </w:rPr>
              <w:t>、24-表芸苔素内酯</w:t>
            </w:r>
          </w:p>
        </w:tc>
        <w:tc>
          <w:tcPr>
            <w:tcW w:w="779" w:type="pct"/>
            <w:tcBorders>
              <w:top w:val="single" w:sz="4" w:space="0" w:color="auto"/>
              <w:left w:val="single" w:sz="4" w:space="0" w:color="auto"/>
              <w:bottom w:val="single" w:sz="8" w:space="0" w:color="auto"/>
              <w:right w:val="single" w:sz="4" w:space="0" w:color="auto"/>
            </w:tcBorders>
            <w:shd w:val="clear" w:color="auto" w:fill="auto"/>
            <w:vAlign w:val="center"/>
            <w:hideMark/>
          </w:tcPr>
          <w:p w14:paraId="0F8D06C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水剂、0.4％</w:t>
            </w:r>
          </w:p>
        </w:tc>
        <w:tc>
          <w:tcPr>
            <w:tcW w:w="574" w:type="pct"/>
            <w:tcBorders>
              <w:top w:val="single" w:sz="4" w:space="0" w:color="auto"/>
              <w:left w:val="single" w:sz="4" w:space="0" w:color="auto"/>
              <w:bottom w:val="single" w:sz="8" w:space="0" w:color="auto"/>
              <w:right w:val="single" w:sz="4" w:space="0" w:color="auto"/>
            </w:tcBorders>
            <w:shd w:val="clear" w:color="auto" w:fill="auto"/>
            <w:vAlign w:val="center"/>
            <w:hideMark/>
          </w:tcPr>
          <w:p w14:paraId="3049197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tcBorders>
              <w:top w:val="single" w:sz="4" w:space="0" w:color="auto"/>
              <w:left w:val="single" w:sz="4" w:space="0" w:color="auto"/>
              <w:bottom w:val="single" w:sz="8" w:space="0" w:color="auto"/>
              <w:right w:val="single" w:sz="4" w:space="0" w:color="auto"/>
            </w:tcBorders>
            <w:shd w:val="clear" w:color="auto" w:fill="auto"/>
            <w:vAlign w:val="center"/>
            <w:hideMark/>
          </w:tcPr>
          <w:p w14:paraId="7F63C88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1200-2000倍液、喷雾</w:t>
            </w:r>
          </w:p>
        </w:tc>
        <w:tc>
          <w:tcPr>
            <w:tcW w:w="475" w:type="pct"/>
            <w:tcBorders>
              <w:top w:val="single" w:sz="4" w:space="0" w:color="auto"/>
              <w:left w:val="single" w:sz="4" w:space="0" w:color="auto"/>
              <w:bottom w:val="single" w:sz="8" w:space="0" w:color="auto"/>
              <w:right w:val="single" w:sz="4" w:space="0" w:color="auto"/>
            </w:tcBorders>
            <w:shd w:val="clear" w:color="auto" w:fill="auto"/>
            <w:vAlign w:val="center"/>
            <w:hideMark/>
          </w:tcPr>
          <w:p w14:paraId="321076A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tcBorders>
              <w:top w:val="single" w:sz="4" w:space="0" w:color="auto"/>
              <w:left w:val="single" w:sz="4" w:space="0" w:color="auto"/>
              <w:bottom w:val="single" w:sz="8" w:space="0" w:color="auto"/>
              <w:right w:val="single" w:sz="8" w:space="0" w:color="auto"/>
            </w:tcBorders>
            <w:shd w:val="clear" w:color="auto" w:fill="auto"/>
            <w:vAlign w:val="center"/>
            <w:hideMark/>
          </w:tcPr>
          <w:p w14:paraId="3CA5951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在荔枝初花期和幼果期各施一次</w:t>
            </w:r>
          </w:p>
        </w:tc>
      </w:tr>
    </w:tbl>
    <w:p w14:paraId="74063EC7" w14:textId="77777777" w:rsidR="009F499A" w:rsidRPr="00772EEF" w:rsidRDefault="009F499A" w:rsidP="00FA5F1C">
      <w:pPr>
        <w:pStyle w:val="affffb"/>
        <w:ind w:firstLine="420"/>
        <w:sectPr w:rsidR="009F499A" w:rsidRPr="00772EEF" w:rsidSect="001B2114">
          <w:headerReference w:type="even" r:id="rId39"/>
          <w:headerReference w:type="default" r:id="rId40"/>
          <w:footerReference w:type="even" r:id="rId41"/>
          <w:footerReference w:type="default" r:id="rId42"/>
          <w:pgSz w:w="11906" w:h="16838" w:code="9"/>
          <w:pgMar w:top="1928" w:right="1134" w:bottom="1134" w:left="1134" w:header="1418" w:footer="1134" w:gutter="284"/>
          <w:cols w:space="425"/>
          <w:formProt w:val="0"/>
          <w:docGrid w:linePitch="312"/>
        </w:sectPr>
      </w:pPr>
    </w:p>
    <w:p w14:paraId="0ECCD214" w14:textId="77777777" w:rsidR="009F499A" w:rsidRPr="00772EEF" w:rsidRDefault="009F499A" w:rsidP="009F499A">
      <w:pPr>
        <w:pStyle w:val="affffb"/>
        <w:spacing w:afterLines="100" w:after="240"/>
        <w:ind w:firstLineChars="0" w:firstLine="0"/>
        <w:jc w:val="center"/>
        <w:rPr>
          <w:rFonts w:hAnsi="宋体"/>
        </w:rPr>
      </w:pPr>
      <w:r w:rsidRPr="00772EEF">
        <w:rPr>
          <w:rFonts w:ascii="黑体" w:eastAsia="黑体" w:hAnsi="黑体" w:hint="eastAsia"/>
        </w:rPr>
        <w:t>表B.1  荔枝生产上已登记的农药及相关要求</w:t>
      </w:r>
      <w:r w:rsidRPr="00772EEF">
        <w:rPr>
          <w:rFonts w:hAnsi="宋体" w:hint="eastAsia"/>
        </w:rPr>
        <w:t>（续）</w:t>
      </w:r>
    </w:p>
    <w:tbl>
      <w:tblPr>
        <w:tblW w:w="5021"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3"/>
        <w:gridCol w:w="1717"/>
        <w:gridCol w:w="1335"/>
        <w:gridCol w:w="1076"/>
        <w:gridCol w:w="1700"/>
        <w:gridCol w:w="890"/>
        <w:gridCol w:w="1972"/>
      </w:tblGrid>
      <w:tr w:rsidR="00772EEF" w:rsidRPr="00772EEF" w14:paraId="303E3261" w14:textId="77777777" w:rsidTr="00F5665F">
        <w:trPr>
          <w:trHeight w:val="280"/>
        </w:trPr>
        <w:tc>
          <w:tcPr>
            <w:tcW w:w="364" w:type="pct"/>
            <w:tcBorders>
              <w:top w:val="single" w:sz="8" w:space="0" w:color="auto"/>
              <w:left w:val="single" w:sz="8" w:space="0" w:color="auto"/>
              <w:bottom w:val="single" w:sz="8" w:space="0" w:color="auto"/>
              <w:right w:val="single" w:sz="4" w:space="0" w:color="auto"/>
            </w:tcBorders>
            <w:vAlign w:val="center"/>
          </w:tcPr>
          <w:p w14:paraId="62A40522" w14:textId="77777777" w:rsidR="009F499A" w:rsidRPr="00772EEF" w:rsidRDefault="009F499A" w:rsidP="00AA3552">
            <w:pPr>
              <w:pStyle w:val="afffffffffffb"/>
              <w:widowControl/>
              <w:spacing w:line="240" w:lineRule="auto"/>
              <w:ind w:firstLineChars="0" w:firstLine="0"/>
              <w:jc w:val="center"/>
              <w:rPr>
                <w:rFonts w:ascii="宋体" w:hAnsi="宋体" w:cs="宋体"/>
                <w:kern w:val="0"/>
                <w:sz w:val="18"/>
                <w:szCs w:val="18"/>
              </w:rPr>
            </w:pPr>
            <w:r w:rsidRPr="00772EEF">
              <w:rPr>
                <w:rFonts w:ascii="宋体" w:hAnsi="宋体" w:cs="宋体" w:hint="eastAsia"/>
                <w:kern w:val="0"/>
                <w:sz w:val="18"/>
                <w:szCs w:val="18"/>
              </w:rPr>
              <w:t>序号</w:t>
            </w:r>
          </w:p>
        </w:tc>
        <w:tc>
          <w:tcPr>
            <w:tcW w:w="916" w:type="pct"/>
            <w:tcBorders>
              <w:top w:val="single" w:sz="8" w:space="0" w:color="auto"/>
              <w:left w:val="single" w:sz="4" w:space="0" w:color="auto"/>
              <w:bottom w:val="single" w:sz="8" w:space="0" w:color="auto"/>
              <w:right w:val="single" w:sz="4" w:space="0" w:color="auto"/>
            </w:tcBorders>
            <w:shd w:val="clear" w:color="auto" w:fill="auto"/>
            <w:vAlign w:val="center"/>
          </w:tcPr>
          <w:p w14:paraId="4965C836"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农药名称</w:t>
            </w:r>
          </w:p>
        </w:tc>
        <w:tc>
          <w:tcPr>
            <w:tcW w:w="712" w:type="pct"/>
            <w:tcBorders>
              <w:top w:val="single" w:sz="8" w:space="0" w:color="auto"/>
              <w:left w:val="single" w:sz="4" w:space="0" w:color="auto"/>
              <w:bottom w:val="single" w:sz="8" w:space="0" w:color="auto"/>
              <w:right w:val="single" w:sz="4" w:space="0" w:color="auto"/>
            </w:tcBorders>
            <w:shd w:val="clear" w:color="auto" w:fill="auto"/>
            <w:vAlign w:val="center"/>
          </w:tcPr>
          <w:p w14:paraId="60BE97CE"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剂型、含量</w:t>
            </w:r>
          </w:p>
        </w:tc>
        <w:tc>
          <w:tcPr>
            <w:tcW w:w="574" w:type="pct"/>
            <w:tcBorders>
              <w:top w:val="single" w:sz="8" w:space="0" w:color="auto"/>
              <w:left w:val="single" w:sz="4" w:space="0" w:color="auto"/>
              <w:bottom w:val="single" w:sz="8" w:space="0" w:color="auto"/>
              <w:right w:val="single" w:sz="4" w:space="0" w:color="auto"/>
            </w:tcBorders>
            <w:shd w:val="clear" w:color="auto" w:fill="auto"/>
            <w:vAlign w:val="center"/>
          </w:tcPr>
          <w:p w14:paraId="0AD2B206"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防治对象</w:t>
            </w:r>
          </w:p>
        </w:tc>
        <w:tc>
          <w:tcPr>
            <w:tcW w:w="907" w:type="pct"/>
            <w:tcBorders>
              <w:top w:val="single" w:sz="8" w:space="0" w:color="auto"/>
              <w:left w:val="single" w:sz="4" w:space="0" w:color="auto"/>
              <w:bottom w:val="single" w:sz="8" w:space="0" w:color="auto"/>
              <w:right w:val="single" w:sz="4" w:space="0" w:color="auto"/>
            </w:tcBorders>
            <w:shd w:val="clear" w:color="auto" w:fill="auto"/>
            <w:vAlign w:val="center"/>
          </w:tcPr>
          <w:p w14:paraId="50045124"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使用浓度、方法</w:t>
            </w:r>
          </w:p>
        </w:tc>
        <w:tc>
          <w:tcPr>
            <w:tcW w:w="475" w:type="pct"/>
            <w:tcBorders>
              <w:top w:val="single" w:sz="8" w:space="0" w:color="auto"/>
              <w:left w:val="single" w:sz="4" w:space="0" w:color="auto"/>
              <w:bottom w:val="single" w:sz="8" w:space="0" w:color="auto"/>
              <w:right w:val="single" w:sz="4" w:space="0" w:color="auto"/>
            </w:tcBorders>
            <w:shd w:val="clear" w:color="auto" w:fill="auto"/>
            <w:vAlign w:val="center"/>
          </w:tcPr>
          <w:p w14:paraId="50A9BE6C"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安全间隔期/天</w:t>
            </w:r>
          </w:p>
        </w:tc>
        <w:tc>
          <w:tcPr>
            <w:tcW w:w="1052" w:type="pct"/>
            <w:tcBorders>
              <w:top w:val="single" w:sz="8" w:space="0" w:color="auto"/>
              <w:left w:val="single" w:sz="4" w:space="0" w:color="auto"/>
              <w:bottom w:val="single" w:sz="8" w:space="0" w:color="auto"/>
              <w:right w:val="single" w:sz="8" w:space="0" w:color="auto"/>
            </w:tcBorders>
            <w:shd w:val="clear" w:color="auto" w:fill="auto"/>
            <w:vAlign w:val="center"/>
          </w:tcPr>
          <w:p w14:paraId="1AFB281A" w14:textId="77777777" w:rsidR="009F499A" w:rsidRPr="00772EEF" w:rsidRDefault="009F499A" w:rsidP="00AA3552">
            <w:pPr>
              <w:widowControl/>
              <w:spacing w:line="240" w:lineRule="auto"/>
              <w:jc w:val="center"/>
              <w:rPr>
                <w:rFonts w:ascii="宋体" w:hAnsi="宋体" w:cs="宋体"/>
                <w:kern w:val="0"/>
                <w:sz w:val="18"/>
                <w:szCs w:val="18"/>
              </w:rPr>
            </w:pPr>
            <w:r w:rsidRPr="00772EEF">
              <w:rPr>
                <w:rFonts w:ascii="宋体" w:hAnsi="宋体" w:cs="宋体" w:hint="eastAsia"/>
                <w:kern w:val="0"/>
                <w:sz w:val="18"/>
                <w:szCs w:val="18"/>
              </w:rPr>
              <w:t>备注</w:t>
            </w:r>
          </w:p>
        </w:tc>
      </w:tr>
      <w:tr w:rsidR="00772EEF" w:rsidRPr="00772EEF" w14:paraId="2A9FBE82" w14:textId="77777777" w:rsidTr="00F5665F">
        <w:trPr>
          <w:trHeight w:val="400"/>
        </w:trPr>
        <w:tc>
          <w:tcPr>
            <w:tcW w:w="364" w:type="pct"/>
            <w:tcBorders>
              <w:top w:val="single" w:sz="8" w:space="0" w:color="auto"/>
            </w:tcBorders>
            <w:vAlign w:val="center"/>
          </w:tcPr>
          <w:p w14:paraId="0636DE0C"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tcBorders>
              <w:top w:val="single" w:sz="8" w:space="0" w:color="auto"/>
            </w:tcBorders>
            <w:shd w:val="clear" w:color="auto" w:fill="auto"/>
            <w:vAlign w:val="center"/>
            <w:hideMark/>
          </w:tcPr>
          <w:p w14:paraId="01F1210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赤霉酸A4+A7、28-表高芸苔素内酯</w:t>
            </w:r>
          </w:p>
        </w:tc>
        <w:tc>
          <w:tcPr>
            <w:tcW w:w="712" w:type="pct"/>
            <w:tcBorders>
              <w:top w:val="single" w:sz="8" w:space="0" w:color="auto"/>
            </w:tcBorders>
            <w:shd w:val="clear" w:color="auto" w:fill="auto"/>
            <w:vAlign w:val="center"/>
            <w:hideMark/>
          </w:tcPr>
          <w:p w14:paraId="1A8D5CB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水剂、0.4％</w:t>
            </w:r>
          </w:p>
        </w:tc>
        <w:tc>
          <w:tcPr>
            <w:tcW w:w="574" w:type="pct"/>
            <w:tcBorders>
              <w:top w:val="single" w:sz="8" w:space="0" w:color="auto"/>
            </w:tcBorders>
            <w:shd w:val="clear" w:color="auto" w:fill="auto"/>
            <w:vAlign w:val="center"/>
            <w:hideMark/>
          </w:tcPr>
          <w:p w14:paraId="3C29C6E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调节生长、增产</w:t>
            </w:r>
          </w:p>
        </w:tc>
        <w:tc>
          <w:tcPr>
            <w:tcW w:w="907" w:type="pct"/>
            <w:tcBorders>
              <w:top w:val="single" w:sz="8" w:space="0" w:color="auto"/>
            </w:tcBorders>
            <w:shd w:val="clear" w:color="auto" w:fill="auto"/>
            <w:vAlign w:val="center"/>
            <w:hideMark/>
          </w:tcPr>
          <w:p w14:paraId="29C032C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800-1600倍液、茎叶喷雾</w:t>
            </w:r>
          </w:p>
        </w:tc>
        <w:tc>
          <w:tcPr>
            <w:tcW w:w="475" w:type="pct"/>
            <w:tcBorders>
              <w:top w:val="single" w:sz="8" w:space="0" w:color="auto"/>
            </w:tcBorders>
            <w:shd w:val="clear" w:color="auto" w:fill="auto"/>
            <w:vAlign w:val="center"/>
            <w:hideMark/>
          </w:tcPr>
          <w:p w14:paraId="4D69ED1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tcBorders>
              <w:top w:val="single" w:sz="8" w:space="0" w:color="auto"/>
            </w:tcBorders>
            <w:shd w:val="clear" w:color="auto" w:fill="auto"/>
            <w:vAlign w:val="center"/>
            <w:hideMark/>
          </w:tcPr>
          <w:p w14:paraId="73B9668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宜在初花期或幼果期使用</w:t>
            </w:r>
          </w:p>
        </w:tc>
      </w:tr>
      <w:tr w:rsidR="00772EEF" w:rsidRPr="00772EEF" w14:paraId="3075A604" w14:textId="77777777" w:rsidTr="00F5665F">
        <w:trPr>
          <w:trHeight w:val="400"/>
        </w:trPr>
        <w:tc>
          <w:tcPr>
            <w:tcW w:w="364" w:type="pct"/>
            <w:vAlign w:val="center"/>
          </w:tcPr>
          <w:p w14:paraId="4D5C5D2A"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6B6EE93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赤霉酸A4+A7、苄氨基嘌呤</w:t>
            </w:r>
          </w:p>
        </w:tc>
        <w:tc>
          <w:tcPr>
            <w:tcW w:w="712" w:type="pct"/>
            <w:shd w:val="clear" w:color="auto" w:fill="auto"/>
            <w:vAlign w:val="center"/>
          </w:tcPr>
          <w:p w14:paraId="18F62F2A" w14:textId="72BE369D"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可溶液剂、</w:t>
            </w:r>
            <w:r w:rsidRPr="00772EEF">
              <w:rPr>
                <w:rFonts w:ascii="宋体" w:hAnsi="宋体" w:cs="宋体"/>
                <w:kern w:val="0"/>
                <w:sz w:val="18"/>
                <w:szCs w:val="18"/>
              </w:rPr>
              <w:t>3.6</w:t>
            </w:r>
            <w:r w:rsidR="004A6D35" w:rsidRPr="00772EEF">
              <w:rPr>
                <w:rFonts w:ascii="宋体" w:hAnsi="宋体" w:cs="宋体"/>
                <w:kern w:val="0"/>
                <w:sz w:val="18"/>
                <w:szCs w:val="18"/>
              </w:rPr>
              <w:t>％</w:t>
            </w:r>
          </w:p>
        </w:tc>
        <w:tc>
          <w:tcPr>
            <w:tcW w:w="574" w:type="pct"/>
            <w:shd w:val="clear" w:color="auto" w:fill="auto"/>
            <w:vAlign w:val="center"/>
          </w:tcPr>
          <w:p w14:paraId="377C10A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tcPr>
          <w:p w14:paraId="2D98ECC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3000-5000倍液、喷雾</w:t>
            </w:r>
          </w:p>
        </w:tc>
        <w:tc>
          <w:tcPr>
            <w:tcW w:w="475" w:type="pct"/>
            <w:shd w:val="clear" w:color="auto" w:fill="auto"/>
            <w:vAlign w:val="center"/>
          </w:tcPr>
          <w:p w14:paraId="5EC07B0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193C117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在花蕾期、幼果期、果实膨大期各喷施1次</w:t>
            </w:r>
          </w:p>
        </w:tc>
      </w:tr>
      <w:tr w:rsidR="00772EEF" w:rsidRPr="00772EEF" w14:paraId="1521E455" w14:textId="77777777" w:rsidTr="00F5665F">
        <w:trPr>
          <w:trHeight w:val="400"/>
        </w:trPr>
        <w:tc>
          <w:tcPr>
            <w:tcW w:w="364" w:type="pct"/>
            <w:vAlign w:val="center"/>
          </w:tcPr>
          <w:p w14:paraId="2C6EC75D"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30E30172"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28-高芸苔素内酯、赤霉酸A4+A7</w:t>
            </w:r>
          </w:p>
        </w:tc>
        <w:tc>
          <w:tcPr>
            <w:tcW w:w="712" w:type="pct"/>
            <w:shd w:val="clear" w:color="auto" w:fill="auto"/>
            <w:vAlign w:val="center"/>
          </w:tcPr>
          <w:p w14:paraId="0FBB30E8" w14:textId="3302E241"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可溶液剂、</w:t>
            </w:r>
            <w:r w:rsidRPr="00772EEF">
              <w:rPr>
                <w:rFonts w:ascii="宋体" w:hAnsi="宋体" w:cs="宋体"/>
                <w:kern w:val="0"/>
                <w:sz w:val="18"/>
                <w:szCs w:val="18"/>
              </w:rPr>
              <w:t xml:space="preserve">0.5 </w:t>
            </w:r>
            <w:r w:rsidR="004A6D35" w:rsidRPr="00772EEF">
              <w:rPr>
                <w:rFonts w:ascii="宋体" w:hAnsi="宋体" w:cs="宋体"/>
                <w:kern w:val="0"/>
                <w:sz w:val="18"/>
                <w:szCs w:val="18"/>
              </w:rPr>
              <w:t>％</w:t>
            </w:r>
          </w:p>
        </w:tc>
        <w:tc>
          <w:tcPr>
            <w:tcW w:w="574" w:type="pct"/>
            <w:shd w:val="clear" w:color="auto" w:fill="auto"/>
            <w:vAlign w:val="center"/>
          </w:tcPr>
          <w:p w14:paraId="1B4FFA7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tcPr>
          <w:p w14:paraId="66496ED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2000-3000倍液、喷雾</w:t>
            </w:r>
          </w:p>
        </w:tc>
        <w:tc>
          <w:tcPr>
            <w:tcW w:w="475" w:type="pct"/>
            <w:shd w:val="clear" w:color="auto" w:fill="auto"/>
            <w:vAlign w:val="center"/>
          </w:tcPr>
          <w:p w14:paraId="2A2D26D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2138A51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荔枝花期及幼果期（幼果黄豆到花生米粒大小时）各喷雾施药1次</w:t>
            </w:r>
          </w:p>
        </w:tc>
      </w:tr>
      <w:tr w:rsidR="00772EEF" w:rsidRPr="00772EEF" w14:paraId="544ACE43" w14:textId="77777777" w:rsidTr="00F5665F">
        <w:trPr>
          <w:trHeight w:val="400"/>
        </w:trPr>
        <w:tc>
          <w:tcPr>
            <w:tcW w:w="364" w:type="pct"/>
            <w:vAlign w:val="center"/>
          </w:tcPr>
          <w:p w14:paraId="50415237"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74FBF0CD"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12" w:name="OLE_LINK84"/>
            <w:r w:rsidRPr="00772EEF">
              <w:rPr>
                <w:rFonts w:ascii="宋体" w:hAnsi="宋体" w:cs="宋体" w:hint="eastAsia"/>
                <w:kern w:val="0"/>
                <w:sz w:val="18"/>
                <w:szCs w:val="18"/>
              </w:rPr>
              <w:t>28-表高芸苔素内酯</w:t>
            </w:r>
            <w:bookmarkEnd w:id="112"/>
          </w:p>
        </w:tc>
        <w:tc>
          <w:tcPr>
            <w:tcW w:w="712" w:type="pct"/>
            <w:shd w:val="clear" w:color="auto" w:fill="auto"/>
            <w:vAlign w:val="center"/>
          </w:tcPr>
          <w:p w14:paraId="0051ED1A" w14:textId="14D84EFC"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水剂、</w:t>
            </w:r>
            <w:r w:rsidRPr="00772EEF">
              <w:rPr>
                <w:rFonts w:ascii="宋体" w:hAnsi="宋体" w:cs="宋体"/>
                <w:kern w:val="0"/>
                <w:sz w:val="18"/>
                <w:szCs w:val="18"/>
              </w:rPr>
              <w:t>0.0016</w:t>
            </w:r>
            <w:r w:rsidR="004A6D35" w:rsidRPr="00772EEF">
              <w:rPr>
                <w:rFonts w:ascii="宋体" w:hAnsi="宋体" w:cs="宋体"/>
                <w:kern w:val="0"/>
                <w:sz w:val="18"/>
                <w:szCs w:val="18"/>
              </w:rPr>
              <w:t>％</w:t>
            </w:r>
          </w:p>
        </w:tc>
        <w:tc>
          <w:tcPr>
            <w:tcW w:w="574" w:type="pct"/>
            <w:shd w:val="clear" w:color="auto" w:fill="auto"/>
            <w:vAlign w:val="center"/>
          </w:tcPr>
          <w:p w14:paraId="62019F0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tcPr>
          <w:p w14:paraId="733F1CF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800-1000倍液、茎叶喷雾</w:t>
            </w:r>
          </w:p>
        </w:tc>
        <w:tc>
          <w:tcPr>
            <w:tcW w:w="475" w:type="pct"/>
            <w:shd w:val="clear" w:color="auto" w:fill="auto"/>
            <w:vAlign w:val="center"/>
          </w:tcPr>
          <w:p w14:paraId="57484D1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0BC3095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初花期、幼果期、膨大期喷雾共3次</w:t>
            </w:r>
          </w:p>
        </w:tc>
      </w:tr>
      <w:tr w:rsidR="00772EEF" w:rsidRPr="00772EEF" w14:paraId="021FBA3D" w14:textId="77777777" w:rsidTr="00F5665F">
        <w:trPr>
          <w:trHeight w:val="400"/>
        </w:trPr>
        <w:tc>
          <w:tcPr>
            <w:tcW w:w="364" w:type="pct"/>
            <w:vAlign w:val="center"/>
          </w:tcPr>
          <w:p w14:paraId="54D7B0E3"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hideMark/>
          </w:tcPr>
          <w:p w14:paraId="71A9D86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24-表芸苔素内酯、22、23、24-表芸苔素内酯</w:t>
            </w:r>
          </w:p>
        </w:tc>
        <w:tc>
          <w:tcPr>
            <w:tcW w:w="712" w:type="pct"/>
            <w:shd w:val="clear" w:color="auto" w:fill="auto"/>
            <w:vAlign w:val="center"/>
            <w:hideMark/>
          </w:tcPr>
          <w:p w14:paraId="1BE0668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可溶液剂、0.01％</w:t>
            </w:r>
          </w:p>
        </w:tc>
        <w:tc>
          <w:tcPr>
            <w:tcW w:w="574" w:type="pct"/>
            <w:shd w:val="clear" w:color="auto" w:fill="auto"/>
            <w:vAlign w:val="center"/>
            <w:hideMark/>
          </w:tcPr>
          <w:p w14:paraId="0ACAF56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hideMark/>
          </w:tcPr>
          <w:p w14:paraId="27365E5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2500-5000倍液、喷雾</w:t>
            </w:r>
          </w:p>
        </w:tc>
        <w:tc>
          <w:tcPr>
            <w:tcW w:w="475" w:type="pct"/>
            <w:shd w:val="clear" w:color="auto" w:fill="auto"/>
            <w:vAlign w:val="center"/>
            <w:hideMark/>
          </w:tcPr>
          <w:p w14:paraId="6BCF1B1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hideMark/>
          </w:tcPr>
          <w:p w14:paraId="034ED3CB"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13" w:name="OLE_LINK83"/>
            <w:r w:rsidRPr="00772EEF">
              <w:rPr>
                <w:rFonts w:ascii="宋体" w:hAnsi="宋体" w:cs="宋体" w:hint="eastAsia"/>
                <w:kern w:val="0"/>
                <w:sz w:val="18"/>
                <w:szCs w:val="18"/>
              </w:rPr>
              <w:t>在花蕾期、幼果期、果实膨大期各喷施1次</w:t>
            </w:r>
            <w:bookmarkEnd w:id="113"/>
          </w:p>
        </w:tc>
      </w:tr>
      <w:tr w:rsidR="00772EEF" w:rsidRPr="00772EEF" w14:paraId="3E32C40D" w14:textId="77777777" w:rsidTr="00F5665F">
        <w:trPr>
          <w:trHeight w:val="560"/>
        </w:trPr>
        <w:tc>
          <w:tcPr>
            <w:tcW w:w="364" w:type="pct"/>
            <w:vAlign w:val="center"/>
          </w:tcPr>
          <w:p w14:paraId="16385F14"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hideMark/>
          </w:tcPr>
          <w:p w14:paraId="0BA42D20"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14" w:name="OLE_LINK36"/>
            <w:r w:rsidRPr="00772EEF">
              <w:rPr>
                <w:rFonts w:ascii="宋体" w:hAnsi="宋体" w:cs="宋体" w:hint="eastAsia"/>
                <w:kern w:val="0"/>
                <w:sz w:val="18"/>
                <w:szCs w:val="18"/>
              </w:rPr>
              <w:t>芸苔素内酯</w:t>
            </w:r>
            <w:bookmarkEnd w:id="114"/>
          </w:p>
        </w:tc>
        <w:tc>
          <w:tcPr>
            <w:tcW w:w="712" w:type="pct"/>
            <w:shd w:val="clear" w:color="auto" w:fill="auto"/>
            <w:vAlign w:val="center"/>
            <w:hideMark/>
          </w:tcPr>
          <w:p w14:paraId="3463CC9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可溶液剂、0.01％</w:t>
            </w:r>
          </w:p>
        </w:tc>
        <w:tc>
          <w:tcPr>
            <w:tcW w:w="574" w:type="pct"/>
            <w:shd w:val="clear" w:color="auto" w:fill="auto"/>
            <w:vAlign w:val="center"/>
            <w:hideMark/>
          </w:tcPr>
          <w:p w14:paraId="73AC3B0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hideMark/>
          </w:tcPr>
          <w:p w14:paraId="3160529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2500-3333倍液、喷雾</w:t>
            </w:r>
          </w:p>
        </w:tc>
        <w:tc>
          <w:tcPr>
            <w:tcW w:w="475" w:type="pct"/>
            <w:shd w:val="clear" w:color="auto" w:fill="auto"/>
            <w:vAlign w:val="center"/>
            <w:hideMark/>
          </w:tcPr>
          <w:p w14:paraId="574CE10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hideMark/>
          </w:tcPr>
          <w:p w14:paraId="3B621E5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每季作物周期最多使用3次</w:t>
            </w:r>
          </w:p>
        </w:tc>
      </w:tr>
      <w:tr w:rsidR="00772EEF" w:rsidRPr="00772EEF" w14:paraId="627503AD" w14:textId="77777777" w:rsidTr="00F5665F">
        <w:trPr>
          <w:trHeight w:val="260"/>
        </w:trPr>
        <w:tc>
          <w:tcPr>
            <w:tcW w:w="364" w:type="pct"/>
            <w:vAlign w:val="center"/>
          </w:tcPr>
          <w:p w14:paraId="3C97F566"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hideMark/>
          </w:tcPr>
          <w:p w14:paraId="2CAE194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对氯苯氧乙酸钠</w:t>
            </w:r>
          </w:p>
        </w:tc>
        <w:tc>
          <w:tcPr>
            <w:tcW w:w="712" w:type="pct"/>
            <w:shd w:val="clear" w:color="auto" w:fill="auto"/>
            <w:vAlign w:val="center"/>
            <w:hideMark/>
          </w:tcPr>
          <w:p w14:paraId="2E0BAC3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可溶粉剂、8％</w:t>
            </w:r>
          </w:p>
        </w:tc>
        <w:tc>
          <w:tcPr>
            <w:tcW w:w="574" w:type="pct"/>
            <w:shd w:val="clear" w:color="auto" w:fill="auto"/>
            <w:vAlign w:val="center"/>
            <w:hideMark/>
          </w:tcPr>
          <w:p w14:paraId="10DB1034"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15" w:name="OLE_LINK5"/>
            <w:r w:rsidRPr="00772EEF">
              <w:rPr>
                <w:rFonts w:ascii="宋体" w:hAnsi="宋体" w:cs="宋体" w:hint="eastAsia"/>
                <w:kern w:val="0"/>
                <w:sz w:val="18"/>
                <w:szCs w:val="18"/>
              </w:rPr>
              <w:t>调节生长</w:t>
            </w:r>
            <w:bookmarkEnd w:id="115"/>
          </w:p>
        </w:tc>
        <w:tc>
          <w:tcPr>
            <w:tcW w:w="907" w:type="pct"/>
            <w:shd w:val="clear" w:color="auto" w:fill="auto"/>
            <w:vAlign w:val="center"/>
            <w:hideMark/>
          </w:tcPr>
          <w:p w14:paraId="3F095A4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5000-8000倍液、喷雾</w:t>
            </w:r>
          </w:p>
        </w:tc>
        <w:tc>
          <w:tcPr>
            <w:tcW w:w="475" w:type="pct"/>
            <w:shd w:val="clear" w:color="auto" w:fill="auto"/>
            <w:vAlign w:val="center"/>
            <w:hideMark/>
          </w:tcPr>
          <w:p w14:paraId="64D9494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收获期</w:t>
            </w:r>
          </w:p>
        </w:tc>
        <w:tc>
          <w:tcPr>
            <w:tcW w:w="1052" w:type="pct"/>
            <w:shd w:val="clear" w:color="auto" w:fill="auto"/>
            <w:vAlign w:val="center"/>
            <w:hideMark/>
          </w:tcPr>
          <w:p w14:paraId="7EDC3F4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21C72F4F" w14:textId="77777777" w:rsidTr="00F5665F">
        <w:trPr>
          <w:trHeight w:val="260"/>
        </w:trPr>
        <w:tc>
          <w:tcPr>
            <w:tcW w:w="364" w:type="pct"/>
            <w:vAlign w:val="center"/>
          </w:tcPr>
          <w:p w14:paraId="3E1ADF30"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27F0F806"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16" w:name="OLE_LINK85"/>
            <w:r w:rsidRPr="00772EEF">
              <w:rPr>
                <w:rFonts w:ascii="宋体" w:hAnsi="宋体" w:cs="宋体" w:hint="eastAsia"/>
                <w:kern w:val="0"/>
                <w:sz w:val="18"/>
                <w:szCs w:val="18"/>
              </w:rPr>
              <w:t>多效唑</w:t>
            </w:r>
            <w:bookmarkEnd w:id="116"/>
            <w:r w:rsidRPr="00772EEF">
              <w:rPr>
                <w:rFonts w:ascii="宋体" w:hAnsi="宋体" w:cs="宋体" w:hint="eastAsia"/>
                <w:kern w:val="0"/>
                <w:sz w:val="18"/>
                <w:szCs w:val="18"/>
              </w:rPr>
              <w:t>、苄氨基嘌呤</w:t>
            </w:r>
          </w:p>
        </w:tc>
        <w:tc>
          <w:tcPr>
            <w:tcW w:w="712" w:type="pct"/>
            <w:shd w:val="clear" w:color="auto" w:fill="auto"/>
            <w:vAlign w:val="center"/>
          </w:tcPr>
          <w:p w14:paraId="6267D1DF" w14:textId="3D697A7B"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可湿性粉剂、</w:t>
            </w:r>
            <w:r w:rsidRPr="00772EEF">
              <w:rPr>
                <w:rFonts w:ascii="宋体" w:hAnsi="宋体" w:cs="宋体"/>
                <w:kern w:val="0"/>
                <w:sz w:val="18"/>
                <w:szCs w:val="18"/>
              </w:rPr>
              <w:t>11</w:t>
            </w:r>
            <w:r w:rsidR="004A6D35" w:rsidRPr="00772EEF">
              <w:rPr>
                <w:rFonts w:ascii="宋体" w:hAnsi="宋体" w:cs="宋体"/>
                <w:kern w:val="0"/>
                <w:sz w:val="18"/>
                <w:szCs w:val="18"/>
              </w:rPr>
              <w:t>％</w:t>
            </w:r>
          </w:p>
        </w:tc>
        <w:tc>
          <w:tcPr>
            <w:tcW w:w="574" w:type="pct"/>
            <w:shd w:val="clear" w:color="auto" w:fill="auto"/>
            <w:vAlign w:val="center"/>
          </w:tcPr>
          <w:p w14:paraId="43EB541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tcPr>
          <w:p w14:paraId="3605EEC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400-600倍液、喷雾</w:t>
            </w:r>
          </w:p>
        </w:tc>
        <w:tc>
          <w:tcPr>
            <w:tcW w:w="475" w:type="pct"/>
            <w:shd w:val="clear" w:color="auto" w:fill="auto"/>
            <w:vAlign w:val="center"/>
          </w:tcPr>
          <w:p w14:paraId="1CA5AB1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1AA0B18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20729FD7" w14:textId="77777777" w:rsidTr="00F5665F">
        <w:trPr>
          <w:trHeight w:val="260"/>
        </w:trPr>
        <w:tc>
          <w:tcPr>
            <w:tcW w:w="364" w:type="pct"/>
            <w:vAlign w:val="center"/>
          </w:tcPr>
          <w:p w14:paraId="716EA411"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3C990D1F"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17" w:name="OLE_LINK86"/>
            <w:r w:rsidRPr="00772EEF">
              <w:rPr>
                <w:rFonts w:ascii="宋体" w:hAnsi="宋体" w:cs="宋体" w:hint="eastAsia"/>
                <w:kern w:val="0"/>
                <w:sz w:val="18"/>
                <w:szCs w:val="18"/>
              </w:rPr>
              <w:t>氯吡脲</w:t>
            </w:r>
            <w:bookmarkEnd w:id="117"/>
          </w:p>
        </w:tc>
        <w:tc>
          <w:tcPr>
            <w:tcW w:w="712" w:type="pct"/>
            <w:shd w:val="clear" w:color="auto" w:fill="auto"/>
            <w:vAlign w:val="center"/>
          </w:tcPr>
          <w:p w14:paraId="56993C4C" w14:textId="33A41FCC"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可溶液剂、</w:t>
            </w:r>
            <w:r w:rsidRPr="00772EEF">
              <w:rPr>
                <w:rFonts w:ascii="宋体" w:hAnsi="宋体" w:cs="宋体"/>
                <w:kern w:val="0"/>
                <w:sz w:val="18"/>
                <w:szCs w:val="18"/>
              </w:rPr>
              <w:t>0.1</w:t>
            </w:r>
            <w:r w:rsidR="004A6D35" w:rsidRPr="00772EEF">
              <w:rPr>
                <w:rFonts w:ascii="宋体" w:hAnsi="宋体" w:cs="宋体"/>
                <w:kern w:val="0"/>
                <w:sz w:val="18"/>
                <w:szCs w:val="18"/>
              </w:rPr>
              <w:t>％</w:t>
            </w:r>
          </w:p>
        </w:tc>
        <w:tc>
          <w:tcPr>
            <w:tcW w:w="574" w:type="pct"/>
            <w:shd w:val="clear" w:color="auto" w:fill="auto"/>
            <w:vAlign w:val="center"/>
          </w:tcPr>
          <w:p w14:paraId="4FAB07E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tcPr>
          <w:p w14:paraId="6F59F52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1500-2500倍、喷雾</w:t>
            </w:r>
          </w:p>
        </w:tc>
        <w:tc>
          <w:tcPr>
            <w:tcW w:w="475" w:type="pct"/>
            <w:shd w:val="clear" w:color="auto" w:fill="auto"/>
            <w:vAlign w:val="center"/>
          </w:tcPr>
          <w:p w14:paraId="691F2F7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25</w:t>
            </w:r>
          </w:p>
        </w:tc>
        <w:tc>
          <w:tcPr>
            <w:tcW w:w="1052" w:type="pct"/>
            <w:shd w:val="clear" w:color="auto" w:fill="auto"/>
            <w:vAlign w:val="center"/>
          </w:tcPr>
          <w:p w14:paraId="6C6CAE9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439D75B4" w14:textId="77777777" w:rsidTr="00F5665F">
        <w:trPr>
          <w:trHeight w:val="260"/>
        </w:trPr>
        <w:tc>
          <w:tcPr>
            <w:tcW w:w="364" w:type="pct"/>
            <w:vAlign w:val="center"/>
          </w:tcPr>
          <w:p w14:paraId="686AAB95"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5F4560F9"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18" w:name="OLE_LINK87"/>
            <w:r w:rsidRPr="00772EEF">
              <w:rPr>
                <w:rFonts w:ascii="宋体" w:hAnsi="宋体" w:cs="宋体" w:hint="eastAsia"/>
                <w:kern w:val="0"/>
                <w:sz w:val="18"/>
                <w:szCs w:val="18"/>
              </w:rPr>
              <w:t>氯吡脲</w:t>
            </w:r>
            <w:bookmarkEnd w:id="118"/>
            <w:r w:rsidRPr="00772EEF">
              <w:rPr>
                <w:rFonts w:ascii="宋体" w:hAnsi="宋体" w:cs="宋体" w:hint="eastAsia"/>
                <w:kern w:val="0"/>
                <w:sz w:val="18"/>
                <w:szCs w:val="18"/>
              </w:rPr>
              <w:t>、赤霉酸</w:t>
            </w:r>
          </w:p>
        </w:tc>
        <w:tc>
          <w:tcPr>
            <w:tcW w:w="712" w:type="pct"/>
            <w:shd w:val="clear" w:color="auto" w:fill="auto"/>
            <w:vAlign w:val="center"/>
          </w:tcPr>
          <w:p w14:paraId="03A6153D" w14:textId="422B6260"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可溶液剂、</w:t>
            </w:r>
            <w:r w:rsidRPr="00772EEF">
              <w:rPr>
                <w:rFonts w:ascii="宋体" w:hAnsi="宋体" w:cs="宋体"/>
                <w:kern w:val="0"/>
                <w:sz w:val="18"/>
                <w:szCs w:val="18"/>
              </w:rPr>
              <w:t>0.5</w:t>
            </w:r>
            <w:r w:rsidR="004A6D35" w:rsidRPr="00772EEF">
              <w:rPr>
                <w:rFonts w:ascii="宋体" w:hAnsi="宋体" w:cs="宋体"/>
                <w:kern w:val="0"/>
                <w:sz w:val="18"/>
                <w:szCs w:val="18"/>
              </w:rPr>
              <w:t>％</w:t>
            </w:r>
          </w:p>
        </w:tc>
        <w:tc>
          <w:tcPr>
            <w:tcW w:w="574" w:type="pct"/>
            <w:shd w:val="clear" w:color="auto" w:fill="auto"/>
            <w:vAlign w:val="center"/>
          </w:tcPr>
          <w:p w14:paraId="15898467"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tcPr>
          <w:p w14:paraId="57A9229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1500-2500倍液、喷雾</w:t>
            </w:r>
          </w:p>
        </w:tc>
        <w:tc>
          <w:tcPr>
            <w:tcW w:w="475" w:type="pct"/>
            <w:shd w:val="clear" w:color="auto" w:fill="auto"/>
            <w:vAlign w:val="center"/>
          </w:tcPr>
          <w:p w14:paraId="0EA08CB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收获期</w:t>
            </w:r>
          </w:p>
        </w:tc>
        <w:tc>
          <w:tcPr>
            <w:tcW w:w="1052" w:type="pct"/>
            <w:shd w:val="clear" w:color="auto" w:fill="auto"/>
            <w:vAlign w:val="center"/>
          </w:tcPr>
          <w:p w14:paraId="40421E9E"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666E5EF1" w14:textId="77777777" w:rsidTr="00F5665F">
        <w:trPr>
          <w:trHeight w:val="260"/>
        </w:trPr>
        <w:tc>
          <w:tcPr>
            <w:tcW w:w="364" w:type="pct"/>
            <w:vAlign w:val="center"/>
          </w:tcPr>
          <w:p w14:paraId="0AB96039"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04AD186B"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19" w:name="OLE_LINK88"/>
            <w:r w:rsidRPr="00772EEF">
              <w:rPr>
                <w:rFonts w:ascii="宋体" w:hAnsi="宋体" w:cs="宋体" w:hint="eastAsia"/>
                <w:kern w:val="0"/>
                <w:sz w:val="18"/>
                <w:szCs w:val="18"/>
              </w:rPr>
              <w:t>三十烷醇</w:t>
            </w:r>
            <w:bookmarkEnd w:id="119"/>
          </w:p>
        </w:tc>
        <w:tc>
          <w:tcPr>
            <w:tcW w:w="712" w:type="pct"/>
            <w:shd w:val="clear" w:color="auto" w:fill="auto"/>
            <w:vAlign w:val="center"/>
          </w:tcPr>
          <w:p w14:paraId="7F8E6CB3" w14:textId="163FB499"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微乳剂、</w:t>
            </w:r>
            <w:r w:rsidRPr="00772EEF">
              <w:rPr>
                <w:rFonts w:ascii="宋体" w:hAnsi="宋体" w:cs="宋体"/>
                <w:kern w:val="0"/>
                <w:sz w:val="18"/>
                <w:szCs w:val="18"/>
              </w:rPr>
              <w:t>0.1</w:t>
            </w:r>
            <w:r w:rsidR="004A6D35" w:rsidRPr="00772EEF">
              <w:rPr>
                <w:rFonts w:ascii="宋体" w:hAnsi="宋体" w:cs="宋体"/>
                <w:kern w:val="0"/>
                <w:sz w:val="18"/>
                <w:szCs w:val="18"/>
              </w:rPr>
              <w:t>％</w:t>
            </w:r>
          </w:p>
        </w:tc>
        <w:tc>
          <w:tcPr>
            <w:tcW w:w="574" w:type="pct"/>
            <w:shd w:val="clear" w:color="auto" w:fill="auto"/>
            <w:vAlign w:val="center"/>
          </w:tcPr>
          <w:p w14:paraId="15ED1933"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20" w:name="OLE_LINK18"/>
            <w:r w:rsidRPr="00772EEF">
              <w:rPr>
                <w:rFonts w:ascii="宋体" w:hAnsi="宋体" w:cs="宋体" w:hint="eastAsia"/>
                <w:kern w:val="0"/>
                <w:sz w:val="18"/>
                <w:szCs w:val="18"/>
              </w:rPr>
              <w:t>调节生长</w:t>
            </w:r>
            <w:bookmarkEnd w:id="120"/>
          </w:p>
        </w:tc>
        <w:tc>
          <w:tcPr>
            <w:tcW w:w="907" w:type="pct"/>
            <w:shd w:val="clear" w:color="auto" w:fill="auto"/>
            <w:vAlign w:val="center"/>
          </w:tcPr>
          <w:p w14:paraId="43EC6AE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1000-2000倍液、喷雾</w:t>
            </w:r>
          </w:p>
        </w:tc>
        <w:tc>
          <w:tcPr>
            <w:tcW w:w="475" w:type="pct"/>
            <w:shd w:val="clear" w:color="auto" w:fill="auto"/>
            <w:vAlign w:val="center"/>
          </w:tcPr>
          <w:p w14:paraId="5FCE14A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7FFB4AB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1E69726E" w14:textId="77777777" w:rsidTr="00F5665F">
        <w:trPr>
          <w:trHeight w:val="260"/>
        </w:trPr>
        <w:tc>
          <w:tcPr>
            <w:tcW w:w="364" w:type="pct"/>
            <w:vAlign w:val="center"/>
          </w:tcPr>
          <w:p w14:paraId="333D252F"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4BC8498D"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21" w:name="OLE_LINK89"/>
            <w:r w:rsidRPr="00772EEF">
              <w:rPr>
                <w:rFonts w:ascii="宋体" w:hAnsi="宋体" w:cs="宋体" w:hint="eastAsia"/>
                <w:kern w:val="0"/>
                <w:sz w:val="18"/>
                <w:szCs w:val="18"/>
              </w:rPr>
              <w:t>氯化胆碱</w:t>
            </w:r>
            <w:bookmarkEnd w:id="121"/>
          </w:p>
        </w:tc>
        <w:tc>
          <w:tcPr>
            <w:tcW w:w="712" w:type="pct"/>
            <w:shd w:val="clear" w:color="auto" w:fill="auto"/>
            <w:vAlign w:val="center"/>
          </w:tcPr>
          <w:p w14:paraId="5DBA7904" w14:textId="0E7B2EDB"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可溶液剂、</w:t>
            </w:r>
            <w:r w:rsidRPr="00772EEF">
              <w:rPr>
                <w:rFonts w:ascii="宋体" w:hAnsi="宋体" w:cs="宋体"/>
                <w:kern w:val="0"/>
                <w:sz w:val="18"/>
                <w:szCs w:val="18"/>
              </w:rPr>
              <w:t>30</w:t>
            </w:r>
            <w:r w:rsidR="004A6D35" w:rsidRPr="00772EEF">
              <w:rPr>
                <w:rFonts w:ascii="宋体" w:hAnsi="宋体" w:cs="宋体"/>
                <w:kern w:val="0"/>
                <w:sz w:val="18"/>
                <w:szCs w:val="18"/>
              </w:rPr>
              <w:t>％</w:t>
            </w:r>
          </w:p>
        </w:tc>
        <w:tc>
          <w:tcPr>
            <w:tcW w:w="574" w:type="pct"/>
            <w:shd w:val="clear" w:color="auto" w:fill="auto"/>
            <w:vAlign w:val="center"/>
          </w:tcPr>
          <w:p w14:paraId="55C183A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tcPr>
          <w:p w14:paraId="7BE407B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1000-2000倍液、喷雾</w:t>
            </w:r>
          </w:p>
        </w:tc>
        <w:tc>
          <w:tcPr>
            <w:tcW w:w="475" w:type="pct"/>
            <w:shd w:val="clear" w:color="auto" w:fill="auto"/>
            <w:vAlign w:val="center"/>
          </w:tcPr>
          <w:p w14:paraId="7608C8D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4A0E3739" w14:textId="48BCF018" w:rsidR="009F499A" w:rsidRPr="00772EEF" w:rsidRDefault="009F499A" w:rsidP="00F5665F">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荔枝开花前（花穗长10</w:t>
            </w:r>
            <w:r w:rsidR="00F5665F" w:rsidRPr="00772EEF">
              <w:rPr>
                <w:rFonts w:ascii="宋体" w:hAnsi="宋体" w:cs="宋体"/>
                <w:kern w:val="0"/>
                <w:sz w:val="18"/>
                <w:szCs w:val="18"/>
                <w:vertAlign w:val="superscript"/>
              </w:rPr>
              <w:t xml:space="preserve"> </w:t>
            </w:r>
            <w:r w:rsidR="00F5665F" w:rsidRPr="00772EEF">
              <w:rPr>
                <w:rFonts w:ascii="宋体" w:hAnsi="宋体" w:cs="宋体" w:hint="eastAsia"/>
                <w:kern w:val="0"/>
                <w:sz w:val="18"/>
                <w:szCs w:val="18"/>
              </w:rPr>
              <w:t>cm～</w:t>
            </w:r>
            <w:r w:rsidRPr="00772EEF">
              <w:rPr>
                <w:rFonts w:ascii="宋体" w:hAnsi="宋体" w:cs="宋体" w:hint="eastAsia"/>
                <w:kern w:val="0"/>
                <w:sz w:val="18"/>
                <w:szCs w:val="18"/>
              </w:rPr>
              <w:t>18</w:t>
            </w:r>
            <w:r w:rsidR="00F5665F" w:rsidRPr="00772EEF">
              <w:rPr>
                <w:rFonts w:ascii="宋体" w:hAnsi="宋体" w:cs="宋体"/>
                <w:kern w:val="0"/>
                <w:sz w:val="18"/>
                <w:szCs w:val="18"/>
                <w:vertAlign w:val="superscript"/>
              </w:rPr>
              <w:t xml:space="preserve"> </w:t>
            </w:r>
            <w:r w:rsidR="00F5665F" w:rsidRPr="00772EEF">
              <w:rPr>
                <w:rFonts w:ascii="宋体" w:hAnsi="宋体" w:cs="宋体" w:hint="eastAsia"/>
                <w:kern w:val="0"/>
                <w:sz w:val="18"/>
                <w:szCs w:val="18"/>
              </w:rPr>
              <w:t>cm</w:t>
            </w:r>
            <w:r w:rsidRPr="00772EEF">
              <w:rPr>
                <w:rFonts w:ascii="宋体" w:hAnsi="宋体" w:cs="宋体" w:hint="eastAsia"/>
                <w:kern w:val="0"/>
                <w:sz w:val="18"/>
                <w:szCs w:val="18"/>
              </w:rPr>
              <w:t>）、幼果期、转色前7天左右各施药1次</w:t>
            </w:r>
          </w:p>
        </w:tc>
      </w:tr>
      <w:tr w:rsidR="00772EEF" w:rsidRPr="00772EEF" w14:paraId="1E0C3087" w14:textId="77777777" w:rsidTr="00F5665F">
        <w:trPr>
          <w:trHeight w:val="260"/>
        </w:trPr>
        <w:tc>
          <w:tcPr>
            <w:tcW w:w="364" w:type="pct"/>
            <w:vAlign w:val="center"/>
          </w:tcPr>
          <w:p w14:paraId="4E57AEF1"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14DF2A3F"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22" w:name="OLE_LINK90"/>
            <w:r w:rsidRPr="00772EEF">
              <w:rPr>
                <w:rFonts w:ascii="宋体" w:hAnsi="宋体" w:cs="宋体" w:hint="eastAsia"/>
                <w:kern w:val="0"/>
                <w:sz w:val="18"/>
                <w:szCs w:val="18"/>
              </w:rPr>
              <w:t>糠氨基嘌呤</w:t>
            </w:r>
            <w:bookmarkEnd w:id="122"/>
          </w:p>
        </w:tc>
        <w:tc>
          <w:tcPr>
            <w:tcW w:w="712" w:type="pct"/>
            <w:shd w:val="clear" w:color="auto" w:fill="auto"/>
            <w:vAlign w:val="center"/>
          </w:tcPr>
          <w:p w14:paraId="50646C6E" w14:textId="5DE8BB1B"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水剂、</w:t>
            </w:r>
            <w:r w:rsidRPr="00772EEF">
              <w:rPr>
                <w:rFonts w:ascii="宋体" w:hAnsi="宋体" w:cs="宋体"/>
                <w:kern w:val="0"/>
                <w:sz w:val="18"/>
                <w:szCs w:val="18"/>
              </w:rPr>
              <w:t>0.4</w:t>
            </w:r>
            <w:r w:rsidR="004A6D35" w:rsidRPr="00772EEF">
              <w:rPr>
                <w:rFonts w:ascii="宋体" w:hAnsi="宋体" w:cs="宋体"/>
                <w:kern w:val="0"/>
                <w:sz w:val="18"/>
                <w:szCs w:val="18"/>
              </w:rPr>
              <w:t>％</w:t>
            </w:r>
          </w:p>
        </w:tc>
        <w:tc>
          <w:tcPr>
            <w:tcW w:w="574" w:type="pct"/>
            <w:shd w:val="clear" w:color="auto" w:fill="auto"/>
            <w:vAlign w:val="center"/>
          </w:tcPr>
          <w:p w14:paraId="37A0A4FC"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23" w:name="OLE_LINK23"/>
            <w:r w:rsidRPr="00772EEF">
              <w:rPr>
                <w:rFonts w:ascii="宋体" w:hAnsi="宋体" w:cs="宋体" w:hint="eastAsia"/>
                <w:kern w:val="0"/>
                <w:sz w:val="18"/>
                <w:szCs w:val="18"/>
              </w:rPr>
              <w:t>调节生长</w:t>
            </w:r>
            <w:bookmarkEnd w:id="123"/>
          </w:p>
        </w:tc>
        <w:tc>
          <w:tcPr>
            <w:tcW w:w="907" w:type="pct"/>
            <w:shd w:val="clear" w:color="auto" w:fill="auto"/>
            <w:vAlign w:val="center"/>
          </w:tcPr>
          <w:p w14:paraId="28E6160A"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1500-2500倍液、喷雾</w:t>
            </w:r>
          </w:p>
        </w:tc>
        <w:tc>
          <w:tcPr>
            <w:tcW w:w="475" w:type="pct"/>
            <w:shd w:val="clear" w:color="auto" w:fill="auto"/>
            <w:vAlign w:val="center"/>
          </w:tcPr>
          <w:p w14:paraId="1DE843D8"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727F7082" w14:textId="0B4A17D3"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开花前（花穗长10—18厘米）、开花后（雌花谢花三分之二）和幼果期（果径0.5</w:t>
            </w:r>
            <w:r w:rsidR="00F5665F" w:rsidRPr="00772EEF">
              <w:rPr>
                <w:rFonts w:ascii="宋体" w:hAnsi="宋体" w:cs="宋体"/>
                <w:kern w:val="0"/>
                <w:sz w:val="18"/>
                <w:szCs w:val="18"/>
                <w:vertAlign w:val="superscript"/>
              </w:rPr>
              <w:t xml:space="preserve"> </w:t>
            </w:r>
            <w:r w:rsidR="00F5665F" w:rsidRPr="00772EEF">
              <w:rPr>
                <w:rFonts w:ascii="宋体" w:hAnsi="宋体" w:cs="宋体" w:hint="eastAsia"/>
                <w:kern w:val="0"/>
                <w:sz w:val="18"/>
                <w:szCs w:val="18"/>
              </w:rPr>
              <w:t>cm～</w:t>
            </w:r>
            <w:r w:rsidRPr="00772EEF">
              <w:rPr>
                <w:rFonts w:ascii="宋体" w:hAnsi="宋体" w:cs="宋体" w:hint="eastAsia"/>
                <w:kern w:val="0"/>
                <w:sz w:val="18"/>
                <w:szCs w:val="18"/>
              </w:rPr>
              <w:t>1.0</w:t>
            </w:r>
            <w:r w:rsidR="00F5665F" w:rsidRPr="00772EEF">
              <w:rPr>
                <w:rFonts w:ascii="宋体" w:hAnsi="宋体" w:cs="宋体"/>
                <w:kern w:val="0"/>
                <w:sz w:val="18"/>
                <w:szCs w:val="18"/>
                <w:vertAlign w:val="superscript"/>
              </w:rPr>
              <w:t xml:space="preserve"> </w:t>
            </w:r>
            <w:r w:rsidR="00F5665F" w:rsidRPr="00772EEF">
              <w:rPr>
                <w:rFonts w:ascii="宋体" w:hAnsi="宋体" w:cs="宋体" w:hint="eastAsia"/>
                <w:kern w:val="0"/>
                <w:sz w:val="18"/>
                <w:szCs w:val="18"/>
              </w:rPr>
              <w:t>cm</w:t>
            </w:r>
            <w:r w:rsidRPr="00772EEF">
              <w:rPr>
                <w:rFonts w:ascii="宋体" w:hAnsi="宋体" w:cs="宋体" w:hint="eastAsia"/>
                <w:kern w:val="0"/>
                <w:sz w:val="18"/>
                <w:szCs w:val="18"/>
              </w:rPr>
              <w:t>）时各施药1次</w:t>
            </w:r>
          </w:p>
        </w:tc>
      </w:tr>
      <w:tr w:rsidR="00772EEF" w:rsidRPr="00772EEF" w14:paraId="47519BC8" w14:textId="77777777" w:rsidTr="00F5665F">
        <w:trPr>
          <w:trHeight w:val="260"/>
        </w:trPr>
        <w:tc>
          <w:tcPr>
            <w:tcW w:w="364" w:type="pct"/>
            <w:vAlign w:val="center"/>
          </w:tcPr>
          <w:p w14:paraId="54AE63EA"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413BDCAD"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24" w:name="OLE_LINK91"/>
            <w:r w:rsidRPr="00772EEF">
              <w:rPr>
                <w:rFonts w:ascii="宋体" w:hAnsi="宋体" w:cs="宋体" w:hint="eastAsia"/>
                <w:kern w:val="0"/>
                <w:sz w:val="18"/>
                <w:szCs w:val="18"/>
              </w:rPr>
              <w:t>丙酰芸苔素内酯</w:t>
            </w:r>
            <w:bookmarkEnd w:id="124"/>
          </w:p>
        </w:tc>
        <w:tc>
          <w:tcPr>
            <w:tcW w:w="712" w:type="pct"/>
            <w:shd w:val="clear" w:color="auto" w:fill="auto"/>
            <w:vAlign w:val="center"/>
          </w:tcPr>
          <w:p w14:paraId="308DBC6E" w14:textId="04CE98F4"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水剂、</w:t>
            </w:r>
            <w:r w:rsidRPr="00772EEF">
              <w:rPr>
                <w:rFonts w:ascii="宋体" w:hAnsi="宋体" w:cs="宋体"/>
                <w:kern w:val="0"/>
                <w:sz w:val="18"/>
                <w:szCs w:val="18"/>
              </w:rPr>
              <w:t>0.003</w:t>
            </w:r>
            <w:r w:rsidR="004A6D35" w:rsidRPr="00772EEF">
              <w:rPr>
                <w:rFonts w:ascii="宋体" w:hAnsi="宋体" w:cs="宋体"/>
                <w:kern w:val="0"/>
                <w:sz w:val="18"/>
                <w:szCs w:val="18"/>
              </w:rPr>
              <w:t>％</w:t>
            </w:r>
          </w:p>
        </w:tc>
        <w:tc>
          <w:tcPr>
            <w:tcW w:w="574" w:type="pct"/>
            <w:shd w:val="clear" w:color="auto" w:fill="auto"/>
            <w:vAlign w:val="center"/>
          </w:tcPr>
          <w:p w14:paraId="48828AC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tcPr>
          <w:p w14:paraId="53138ED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2000-3000倍液、喷雾</w:t>
            </w:r>
          </w:p>
        </w:tc>
        <w:tc>
          <w:tcPr>
            <w:tcW w:w="475" w:type="pct"/>
            <w:shd w:val="clear" w:color="auto" w:fill="auto"/>
            <w:vAlign w:val="center"/>
          </w:tcPr>
          <w:p w14:paraId="305BF366" w14:textId="2188399E" w:rsidR="009F499A" w:rsidRPr="00772EEF" w:rsidRDefault="0011501F"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52955E5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在初花期、幼果期、膨大期各喷药1次</w:t>
            </w:r>
          </w:p>
        </w:tc>
      </w:tr>
      <w:tr w:rsidR="00772EEF" w:rsidRPr="00772EEF" w14:paraId="1B510048" w14:textId="77777777" w:rsidTr="00F5665F">
        <w:trPr>
          <w:trHeight w:val="260"/>
        </w:trPr>
        <w:tc>
          <w:tcPr>
            <w:tcW w:w="364" w:type="pct"/>
            <w:vAlign w:val="center"/>
          </w:tcPr>
          <w:p w14:paraId="20D20F84"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35A9F5D9"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5-硝基邻甲氧基苯酚钠、对硝基苯酚钠、</w:t>
            </w:r>
            <w:bookmarkStart w:id="125" w:name="OLE_LINK92"/>
            <w:r w:rsidRPr="00772EEF">
              <w:rPr>
                <w:rFonts w:ascii="宋体" w:hAnsi="宋体" w:cs="宋体" w:hint="eastAsia"/>
                <w:kern w:val="0"/>
                <w:sz w:val="18"/>
                <w:szCs w:val="18"/>
              </w:rPr>
              <w:t>邻硝基苯酚钠</w:t>
            </w:r>
            <w:bookmarkEnd w:id="125"/>
          </w:p>
        </w:tc>
        <w:tc>
          <w:tcPr>
            <w:tcW w:w="712" w:type="pct"/>
            <w:shd w:val="clear" w:color="auto" w:fill="auto"/>
            <w:vAlign w:val="center"/>
          </w:tcPr>
          <w:p w14:paraId="544956D4" w14:textId="031FDE2F"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水剂、</w:t>
            </w:r>
            <w:r w:rsidRPr="00772EEF">
              <w:rPr>
                <w:rFonts w:ascii="宋体" w:hAnsi="宋体" w:cs="宋体"/>
                <w:kern w:val="0"/>
                <w:sz w:val="18"/>
                <w:szCs w:val="18"/>
              </w:rPr>
              <w:t>1.8</w:t>
            </w:r>
            <w:r w:rsidR="004A6D35" w:rsidRPr="00772EEF">
              <w:rPr>
                <w:rFonts w:ascii="宋体" w:hAnsi="宋体" w:cs="宋体"/>
                <w:kern w:val="0"/>
                <w:sz w:val="18"/>
                <w:szCs w:val="18"/>
              </w:rPr>
              <w:t>％</w:t>
            </w:r>
          </w:p>
        </w:tc>
        <w:tc>
          <w:tcPr>
            <w:tcW w:w="574" w:type="pct"/>
            <w:shd w:val="clear" w:color="auto" w:fill="auto"/>
            <w:vAlign w:val="center"/>
          </w:tcPr>
          <w:p w14:paraId="1C94EA6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调节生长</w:t>
            </w:r>
          </w:p>
        </w:tc>
        <w:tc>
          <w:tcPr>
            <w:tcW w:w="907" w:type="pct"/>
            <w:shd w:val="clear" w:color="auto" w:fill="auto"/>
            <w:vAlign w:val="center"/>
          </w:tcPr>
          <w:p w14:paraId="17F1D7D3"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2000-3000倍液、喷雾</w:t>
            </w:r>
          </w:p>
        </w:tc>
        <w:tc>
          <w:tcPr>
            <w:tcW w:w="475" w:type="pct"/>
            <w:shd w:val="clear" w:color="auto" w:fill="auto"/>
            <w:vAlign w:val="center"/>
          </w:tcPr>
          <w:p w14:paraId="33F18209" w14:textId="67C64B12" w:rsidR="009F499A" w:rsidRPr="00772EEF" w:rsidRDefault="0011501F"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shd w:val="clear" w:color="auto" w:fill="auto"/>
            <w:vAlign w:val="center"/>
          </w:tcPr>
          <w:p w14:paraId="53165894"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荔枝树花前、盛花期、幼果期各施药1次，每季最多3次</w:t>
            </w:r>
          </w:p>
        </w:tc>
      </w:tr>
      <w:tr w:rsidR="00772EEF" w:rsidRPr="00772EEF" w14:paraId="70CD6115" w14:textId="77777777" w:rsidTr="00F5665F">
        <w:trPr>
          <w:trHeight w:val="260"/>
        </w:trPr>
        <w:tc>
          <w:tcPr>
            <w:tcW w:w="364" w:type="pct"/>
            <w:vAlign w:val="center"/>
          </w:tcPr>
          <w:p w14:paraId="0D848DD2"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tcPr>
          <w:p w14:paraId="31416597"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26" w:name="OLE_LINK39"/>
            <w:r w:rsidRPr="00772EEF">
              <w:rPr>
                <w:rFonts w:ascii="宋体" w:hAnsi="宋体" w:cs="宋体" w:hint="eastAsia"/>
                <w:kern w:val="0"/>
                <w:sz w:val="18"/>
                <w:szCs w:val="18"/>
              </w:rPr>
              <w:t>2,4-滴</w:t>
            </w:r>
            <w:bookmarkEnd w:id="126"/>
            <w:r w:rsidRPr="00772EEF">
              <w:rPr>
                <w:rFonts w:ascii="宋体" w:hAnsi="宋体" w:cs="宋体" w:hint="eastAsia"/>
                <w:kern w:val="0"/>
                <w:sz w:val="18"/>
                <w:szCs w:val="18"/>
              </w:rPr>
              <w:t>、</w:t>
            </w:r>
            <w:bookmarkStart w:id="127" w:name="OLE_LINK93"/>
            <w:r w:rsidRPr="00772EEF">
              <w:rPr>
                <w:rFonts w:ascii="宋体" w:hAnsi="宋体" w:cs="宋体" w:hint="eastAsia"/>
                <w:kern w:val="0"/>
                <w:sz w:val="18"/>
                <w:szCs w:val="18"/>
              </w:rPr>
              <w:t>苄氨基嘌呤</w:t>
            </w:r>
            <w:bookmarkEnd w:id="127"/>
          </w:p>
        </w:tc>
        <w:tc>
          <w:tcPr>
            <w:tcW w:w="712" w:type="pct"/>
            <w:shd w:val="clear" w:color="auto" w:fill="auto"/>
            <w:vAlign w:val="center"/>
          </w:tcPr>
          <w:p w14:paraId="34E32374" w14:textId="7AF4B7D6"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微乳剂、</w:t>
            </w:r>
            <w:r w:rsidRPr="00772EEF">
              <w:rPr>
                <w:rFonts w:ascii="宋体" w:hAnsi="宋体" w:cs="宋体"/>
                <w:kern w:val="0"/>
                <w:sz w:val="18"/>
                <w:szCs w:val="18"/>
              </w:rPr>
              <w:t>3.3</w:t>
            </w:r>
            <w:r w:rsidR="004A6D35" w:rsidRPr="00772EEF">
              <w:rPr>
                <w:rFonts w:ascii="宋体" w:hAnsi="宋体" w:cs="宋体"/>
                <w:kern w:val="0"/>
                <w:sz w:val="18"/>
                <w:szCs w:val="18"/>
              </w:rPr>
              <w:t>％</w:t>
            </w:r>
          </w:p>
        </w:tc>
        <w:tc>
          <w:tcPr>
            <w:tcW w:w="574" w:type="pct"/>
            <w:shd w:val="clear" w:color="auto" w:fill="auto"/>
            <w:vAlign w:val="center"/>
          </w:tcPr>
          <w:p w14:paraId="08D3EB9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保果</w:t>
            </w:r>
          </w:p>
        </w:tc>
        <w:tc>
          <w:tcPr>
            <w:tcW w:w="907" w:type="pct"/>
            <w:shd w:val="clear" w:color="auto" w:fill="auto"/>
            <w:vAlign w:val="center"/>
          </w:tcPr>
          <w:p w14:paraId="4500C5A9" w14:textId="7297D35B" w:rsidR="009F499A" w:rsidRPr="00772EEF" w:rsidRDefault="009F499A" w:rsidP="00C43D00">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1000</w:t>
            </w:r>
            <w:r w:rsidR="00C43D00">
              <w:rPr>
                <w:rFonts w:ascii="宋体" w:hAnsi="宋体" w:cs="宋体" w:hint="eastAsia"/>
                <w:kern w:val="0"/>
                <w:sz w:val="18"/>
                <w:szCs w:val="18"/>
              </w:rPr>
              <w:t>-</w:t>
            </w:r>
            <w:r w:rsidRPr="00772EEF">
              <w:rPr>
                <w:rFonts w:ascii="宋体" w:hAnsi="宋体" w:cs="宋体" w:hint="eastAsia"/>
                <w:kern w:val="0"/>
                <w:sz w:val="18"/>
                <w:szCs w:val="18"/>
              </w:rPr>
              <w:t>2000倍液、喷雾</w:t>
            </w:r>
          </w:p>
        </w:tc>
        <w:tc>
          <w:tcPr>
            <w:tcW w:w="475" w:type="pct"/>
            <w:shd w:val="clear" w:color="auto" w:fill="auto"/>
            <w:vAlign w:val="center"/>
          </w:tcPr>
          <w:p w14:paraId="49ABAFC6"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45</w:t>
            </w:r>
          </w:p>
        </w:tc>
        <w:tc>
          <w:tcPr>
            <w:tcW w:w="1052" w:type="pct"/>
            <w:shd w:val="clear" w:color="auto" w:fill="auto"/>
            <w:vAlign w:val="center"/>
          </w:tcPr>
          <w:p w14:paraId="5A830E6D"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5EA5EB6A" w14:textId="77777777" w:rsidTr="00F5665F">
        <w:trPr>
          <w:trHeight w:val="540"/>
        </w:trPr>
        <w:tc>
          <w:tcPr>
            <w:tcW w:w="364" w:type="pct"/>
            <w:vAlign w:val="center"/>
          </w:tcPr>
          <w:p w14:paraId="12125BA4"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shd w:val="clear" w:color="auto" w:fill="auto"/>
            <w:vAlign w:val="center"/>
            <w:hideMark/>
          </w:tcPr>
          <w:p w14:paraId="6552638A"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28" w:name="OLE_LINK37"/>
            <w:r w:rsidRPr="00772EEF">
              <w:rPr>
                <w:rFonts w:ascii="宋体" w:hAnsi="宋体" w:cs="宋体" w:hint="eastAsia"/>
                <w:kern w:val="0"/>
                <w:sz w:val="18"/>
                <w:szCs w:val="18"/>
              </w:rPr>
              <w:t>复硝酚钠</w:t>
            </w:r>
            <w:bookmarkEnd w:id="128"/>
          </w:p>
        </w:tc>
        <w:tc>
          <w:tcPr>
            <w:tcW w:w="712" w:type="pct"/>
            <w:shd w:val="clear" w:color="auto" w:fill="auto"/>
            <w:vAlign w:val="center"/>
            <w:hideMark/>
          </w:tcPr>
          <w:p w14:paraId="24C1917B"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水剂、1.8％</w:t>
            </w:r>
          </w:p>
        </w:tc>
        <w:tc>
          <w:tcPr>
            <w:tcW w:w="574" w:type="pct"/>
            <w:shd w:val="clear" w:color="auto" w:fill="auto"/>
            <w:vAlign w:val="center"/>
            <w:hideMark/>
          </w:tcPr>
          <w:p w14:paraId="30F6E83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保果</w:t>
            </w:r>
          </w:p>
        </w:tc>
        <w:tc>
          <w:tcPr>
            <w:tcW w:w="907" w:type="pct"/>
            <w:shd w:val="clear" w:color="auto" w:fill="auto"/>
            <w:vAlign w:val="center"/>
            <w:hideMark/>
          </w:tcPr>
          <w:p w14:paraId="0B363E6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2000-2500倍液、喷雾</w:t>
            </w:r>
          </w:p>
        </w:tc>
        <w:tc>
          <w:tcPr>
            <w:tcW w:w="475" w:type="pct"/>
            <w:shd w:val="clear" w:color="auto" w:fill="auto"/>
            <w:vAlign w:val="center"/>
            <w:hideMark/>
          </w:tcPr>
          <w:p w14:paraId="3B03A08C"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7</w:t>
            </w:r>
          </w:p>
        </w:tc>
        <w:tc>
          <w:tcPr>
            <w:tcW w:w="1052" w:type="pct"/>
            <w:shd w:val="clear" w:color="auto" w:fill="auto"/>
            <w:vAlign w:val="center"/>
            <w:hideMark/>
          </w:tcPr>
          <w:p w14:paraId="1532F321"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每季作物周期最多使用2次</w:t>
            </w:r>
          </w:p>
        </w:tc>
      </w:tr>
      <w:tr w:rsidR="00772EEF" w:rsidRPr="00772EEF" w14:paraId="3D335218" w14:textId="77777777" w:rsidTr="00F5665F">
        <w:trPr>
          <w:trHeight w:val="260"/>
        </w:trPr>
        <w:tc>
          <w:tcPr>
            <w:tcW w:w="364" w:type="pct"/>
            <w:tcBorders>
              <w:bottom w:val="single" w:sz="8" w:space="0" w:color="auto"/>
            </w:tcBorders>
            <w:vAlign w:val="center"/>
          </w:tcPr>
          <w:p w14:paraId="1E4524B7" w14:textId="77777777" w:rsidR="009F499A" w:rsidRPr="00772EEF" w:rsidRDefault="009F499A" w:rsidP="009F499A">
            <w:pPr>
              <w:pStyle w:val="afffffffffffb"/>
              <w:widowControl/>
              <w:numPr>
                <w:ilvl w:val="0"/>
                <w:numId w:val="33"/>
              </w:numPr>
              <w:adjustRightInd/>
              <w:spacing w:line="240" w:lineRule="auto"/>
              <w:ind w:firstLineChars="0"/>
              <w:jc w:val="center"/>
              <w:rPr>
                <w:rFonts w:ascii="宋体" w:hAnsi="宋体" w:cs="宋体"/>
                <w:kern w:val="0"/>
                <w:sz w:val="18"/>
                <w:szCs w:val="18"/>
              </w:rPr>
            </w:pPr>
          </w:p>
        </w:tc>
        <w:tc>
          <w:tcPr>
            <w:tcW w:w="916" w:type="pct"/>
            <w:tcBorders>
              <w:bottom w:val="single" w:sz="8" w:space="0" w:color="auto"/>
            </w:tcBorders>
            <w:vAlign w:val="center"/>
          </w:tcPr>
          <w:p w14:paraId="5D9E46D6" w14:textId="77777777" w:rsidR="009F499A" w:rsidRPr="00772EEF" w:rsidRDefault="009F499A" w:rsidP="00AA3552">
            <w:pPr>
              <w:widowControl/>
              <w:adjustRightInd/>
              <w:spacing w:line="240" w:lineRule="auto"/>
              <w:jc w:val="center"/>
              <w:rPr>
                <w:rFonts w:ascii="宋体" w:hAnsi="宋体" w:cs="宋体"/>
                <w:kern w:val="0"/>
                <w:sz w:val="18"/>
                <w:szCs w:val="18"/>
              </w:rPr>
            </w:pPr>
            <w:bookmarkStart w:id="129" w:name="OLE_LINK38"/>
            <w:r w:rsidRPr="00772EEF">
              <w:rPr>
                <w:rFonts w:ascii="宋体" w:hAnsi="宋体" w:cs="宋体" w:hint="eastAsia"/>
                <w:kern w:val="0"/>
                <w:sz w:val="18"/>
                <w:szCs w:val="18"/>
              </w:rPr>
              <w:t>草铵膦</w:t>
            </w:r>
            <w:bookmarkEnd w:id="129"/>
          </w:p>
        </w:tc>
        <w:tc>
          <w:tcPr>
            <w:tcW w:w="712" w:type="pct"/>
            <w:tcBorders>
              <w:bottom w:val="single" w:sz="8" w:space="0" w:color="auto"/>
            </w:tcBorders>
            <w:shd w:val="clear" w:color="auto" w:fill="auto"/>
            <w:vAlign w:val="center"/>
          </w:tcPr>
          <w:p w14:paraId="1C106F17" w14:textId="6760C829"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可溶液剂、</w:t>
            </w:r>
            <w:r w:rsidRPr="00772EEF">
              <w:rPr>
                <w:rFonts w:ascii="宋体" w:hAnsi="宋体" w:cs="宋体"/>
                <w:kern w:val="0"/>
                <w:sz w:val="18"/>
                <w:szCs w:val="18"/>
              </w:rPr>
              <w:t>18</w:t>
            </w:r>
            <w:r w:rsidR="004A6D35" w:rsidRPr="00772EEF">
              <w:rPr>
                <w:rFonts w:ascii="宋体" w:hAnsi="宋体" w:cs="宋体"/>
                <w:kern w:val="0"/>
                <w:sz w:val="18"/>
                <w:szCs w:val="18"/>
              </w:rPr>
              <w:t>％</w:t>
            </w:r>
          </w:p>
        </w:tc>
        <w:tc>
          <w:tcPr>
            <w:tcW w:w="574" w:type="pct"/>
            <w:tcBorders>
              <w:bottom w:val="single" w:sz="8" w:space="0" w:color="auto"/>
            </w:tcBorders>
            <w:shd w:val="clear" w:color="auto" w:fill="auto"/>
            <w:vAlign w:val="center"/>
          </w:tcPr>
          <w:p w14:paraId="3D8275AF"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杂草</w:t>
            </w:r>
          </w:p>
        </w:tc>
        <w:tc>
          <w:tcPr>
            <w:tcW w:w="907" w:type="pct"/>
            <w:tcBorders>
              <w:bottom w:val="single" w:sz="8" w:space="0" w:color="auto"/>
            </w:tcBorders>
            <w:shd w:val="clear" w:color="auto" w:fill="auto"/>
            <w:vAlign w:val="center"/>
          </w:tcPr>
          <w:p w14:paraId="50E99A7B" w14:textId="22BD2056" w:rsidR="009F499A" w:rsidRPr="00772EEF" w:rsidRDefault="009F499A" w:rsidP="004A6D35">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200</w:t>
            </w:r>
            <w:r w:rsidR="004A6D35" w:rsidRPr="00772EEF">
              <w:rPr>
                <w:rFonts w:ascii="宋体" w:hAnsi="宋体" w:cs="宋体"/>
                <w:kern w:val="0"/>
                <w:sz w:val="18"/>
                <w:szCs w:val="18"/>
              </w:rPr>
              <w:t>-</w:t>
            </w:r>
            <w:r w:rsidRPr="00772EEF">
              <w:rPr>
                <w:rFonts w:ascii="宋体" w:hAnsi="宋体" w:cs="宋体" w:hint="eastAsia"/>
                <w:kern w:val="0"/>
                <w:sz w:val="18"/>
                <w:szCs w:val="18"/>
              </w:rPr>
              <w:t>300</w:t>
            </w:r>
            <w:r w:rsidR="004A6D35" w:rsidRPr="00772EEF">
              <w:rPr>
                <w:rFonts w:ascii="宋体" w:hAnsi="宋体" w:cs="宋体"/>
                <w:kern w:val="0"/>
                <w:sz w:val="18"/>
                <w:szCs w:val="18"/>
                <w:vertAlign w:val="superscript"/>
              </w:rPr>
              <w:t xml:space="preserve"> </w:t>
            </w:r>
            <w:r w:rsidR="004A6D35" w:rsidRPr="00772EEF">
              <w:rPr>
                <w:rFonts w:ascii="宋体" w:hAnsi="宋体" w:cs="宋体" w:hint="eastAsia"/>
                <w:kern w:val="0"/>
                <w:sz w:val="18"/>
                <w:szCs w:val="18"/>
              </w:rPr>
              <w:t>m</w:t>
            </w:r>
            <w:r w:rsidR="004A6D35" w:rsidRPr="00772EEF">
              <w:rPr>
                <w:rFonts w:ascii="宋体" w:hAnsi="宋体" w:cs="宋体"/>
                <w:kern w:val="0"/>
                <w:sz w:val="18"/>
                <w:szCs w:val="18"/>
              </w:rPr>
              <w:t>L</w:t>
            </w:r>
            <w:r w:rsidRPr="00772EEF">
              <w:rPr>
                <w:rFonts w:ascii="宋体" w:hAnsi="宋体" w:cs="宋体" w:hint="eastAsia"/>
                <w:kern w:val="0"/>
                <w:sz w:val="18"/>
                <w:szCs w:val="18"/>
              </w:rPr>
              <w:t>/</w:t>
            </w:r>
            <w:r w:rsidR="004A6D35" w:rsidRPr="00772EEF">
              <w:rPr>
                <w:rFonts w:ascii="宋体" w:hAnsi="宋体" w:cs="宋体"/>
                <w:kern w:val="0"/>
                <w:sz w:val="18"/>
                <w:szCs w:val="18"/>
                <w:vertAlign w:val="superscript"/>
              </w:rPr>
              <w:t xml:space="preserve"> </w:t>
            </w:r>
            <w:r w:rsidR="004A6D35" w:rsidRPr="00772EEF">
              <w:rPr>
                <w:rFonts w:ascii="宋体" w:hAnsi="宋体" w:cs="宋体" w:hint="eastAsia"/>
                <w:kern w:val="0"/>
                <w:sz w:val="18"/>
                <w:szCs w:val="18"/>
              </w:rPr>
              <w:t>667</w:t>
            </w:r>
            <w:r w:rsidR="004A6D35" w:rsidRPr="00772EEF">
              <w:rPr>
                <w:rFonts w:ascii="宋体" w:hAnsi="宋体" w:cs="宋体"/>
                <w:kern w:val="0"/>
                <w:sz w:val="18"/>
                <w:szCs w:val="18"/>
              </w:rPr>
              <w:t>m</w:t>
            </w:r>
            <w:r w:rsidR="004A6D35" w:rsidRPr="00772EEF">
              <w:rPr>
                <w:rFonts w:ascii="宋体" w:hAnsi="宋体" w:cs="宋体"/>
                <w:kern w:val="0"/>
                <w:sz w:val="18"/>
                <w:szCs w:val="18"/>
                <w:vertAlign w:val="superscript"/>
              </w:rPr>
              <w:t>2</w:t>
            </w:r>
            <w:r w:rsidRPr="00772EEF">
              <w:rPr>
                <w:rFonts w:ascii="宋体" w:hAnsi="宋体" w:cs="宋体" w:hint="eastAsia"/>
                <w:kern w:val="0"/>
                <w:sz w:val="18"/>
                <w:szCs w:val="18"/>
              </w:rPr>
              <w:t>、定向茎叶喷雾</w:t>
            </w:r>
          </w:p>
        </w:tc>
        <w:tc>
          <w:tcPr>
            <w:tcW w:w="475" w:type="pct"/>
            <w:tcBorders>
              <w:bottom w:val="single" w:sz="8" w:space="0" w:color="auto"/>
            </w:tcBorders>
            <w:shd w:val="clear" w:color="auto" w:fill="auto"/>
            <w:vAlign w:val="center"/>
          </w:tcPr>
          <w:p w14:paraId="2CD84DB5"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c>
          <w:tcPr>
            <w:tcW w:w="1052" w:type="pct"/>
            <w:tcBorders>
              <w:bottom w:val="single" w:sz="8" w:space="0" w:color="auto"/>
            </w:tcBorders>
            <w:shd w:val="clear" w:color="auto" w:fill="auto"/>
            <w:vAlign w:val="center"/>
          </w:tcPr>
          <w:p w14:paraId="0129D740" w14:textId="77777777" w:rsidR="009F499A" w:rsidRPr="00772EEF" w:rsidRDefault="009F499A" w:rsidP="00AA3552">
            <w:pPr>
              <w:widowControl/>
              <w:adjustRightInd/>
              <w:spacing w:line="240" w:lineRule="auto"/>
              <w:jc w:val="center"/>
              <w:rPr>
                <w:rFonts w:ascii="宋体" w:hAnsi="宋体" w:cs="宋体"/>
                <w:kern w:val="0"/>
                <w:sz w:val="18"/>
                <w:szCs w:val="18"/>
              </w:rPr>
            </w:pPr>
            <w:r w:rsidRPr="00772EEF">
              <w:rPr>
                <w:rFonts w:ascii="宋体" w:hAnsi="宋体" w:cs="宋体" w:hint="eastAsia"/>
                <w:kern w:val="0"/>
                <w:sz w:val="18"/>
                <w:szCs w:val="18"/>
              </w:rPr>
              <w:t>-</w:t>
            </w:r>
          </w:p>
        </w:tc>
      </w:tr>
      <w:tr w:rsidR="00772EEF" w:rsidRPr="00772EEF" w14:paraId="00FF6A07" w14:textId="77777777" w:rsidTr="009F499A">
        <w:trPr>
          <w:trHeight w:val="260"/>
        </w:trPr>
        <w:tc>
          <w:tcPr>
            <w:tcW w:w="5000" w:type="pct"/>
            <w:gridSpan w:val="7"/>
            <w:tcBorders>
              <w:top w:val="single" w:sz="8" w:space="0" w:color="auto"/>
              <w:bottom w:val="single" w:sz="8" w:space="0" w:color="auto"/>
            </w:tcBorders>
            <w:vAlign w:val="center"/>
          </w:tcPr>
          <w:p w14:paraId="74E14420" w14:textId="77777777" w:rsidR="009F499A" w:rsidRPr="00772EEF" w:rsidRDefault="009F499A" w:rsidP="009F499A">
            <w:pPr>
              <w:pStyle w:val="afff2"/>
            </w:pPr>
            <w:r w:rsidRPr="00772EEF">
              <w:rPr>
                <w:rFonts w:hint="eastAsia"/>
              </w:rPr>
              <w:t>以上为截至2025年6月30日在荔枝上已登记的农药目录。</w:t>
            </w:r>
          </w:p>
        </w:tc>
      </w:tr>
    </w:tbl>
    <w:p w14:paraId="20BF72D5" w14:textId="523A0BBE" w:rsidR="009F499A" w:rsidRPr="00772EEF" w:rsidRDefault="004A6D35" w:rsidP="004A6D35">
      <w:pPr>
        <w:pStyle w:val="affffb"/>
        <w:ind w:firstLineChars="0" w:firstLine="0"/>
        <w:jc w:val="center"/>
      </w:pPr>
      <w:bookmarkStart w:id="130" w:name="BookMark8"/>
      <w:bookmarkEnd w:id="48"/>
      <w:r w:rsidRPr="00772EEF">
        <w:drawing>
          <wp:inline distT="0" distB="0" distL="0" distR="0" wp14:anchorId="17E16B7E" wp14:editId="29BC01E3">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4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0"/>
    </w:p>
    <w:sectPr w:rsidR="009F499A" w:rsidRPr="00772EEF" w:rsidSect="001B2114">
      <w:headerReference w:type="even" r:id="rId44"/>
      <w:headerReference w:type="default" r:id="rId45"/>
      <w:footerReference w:type="even" r:id="rId46"/>
      <w:footerReference w:type="default" r:id="rId47"/>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308ED" w14:textId="77777777" w:rsidR="00AA3552" w:rsidRDefault="00AA3552" w:rsidP="00D86DB7">
      <w:r>
        <w:separator/>
      </w:r>
    </w:p>
    <w:p w14:paraId="3CCA6987" w14:textId="77777777" w:rsidR="00AA3552" w:rsidRDefault="00AA3552"/>
    <w:p w14:paraId="3C3F3C94" w14:textId="77777777" w:rsidR="00AA3552" w:rsidRDefault="00AA3552"/>
  </w:endnote>
  <w:endnote w:type="continuationSeparator" w:id="0">
    <w:p w14:paraId="6CB9BD61" w14:textId="77777777" w:rsidR="00AA3552" w:rsidRDefault="00AA3552" w:rsidP="00D86DB7">
      <w:r>
        <w:continuationSeparator/>
      </w:r>
    </w:p>
    <w:p w14:paraId="2CA33451" w14:textId="77777777" w:rsidR="00AA3552" w:rsidRDefault="00AA3552"/>
    <w:p w14:paraId="0C1AC77E" w14:textId="77777777" w:rsidR="00AA3552" w:rsidRDefault="00AA35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宋体"/>
    <w:panose1 w:val="02010600030101010101"/>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862F6" w14:textId="77777777" w:rsidR="00AA3552" w:rsidRDefault="00AA3552">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27497" w14:textId="3C81479D" w:rsidR="001B2114" w:rsidRDefault="001B2114" w:rsidP="001B2114">
    <w:pPr>
      <w:pStyle w:val="affff8"/>
    </w:pPr>
    <w:r>
      <w:fldChar w:fldCharType="begin"/>
    </w:r>
    <w:r>
      <w:instrText>PAGE   \* MERGEFORMAT</w:instrText>
    </w:r>
    <w:r>
      <w:fldChar w:fldCharType="separate"/>
    </w:r>
    <w:r w:rsidR="00302D01" w:rsidRPr="00302D01">
      <w:rPr>
        <w:noProof/>
        <w:lang w:val="zh-CN"/>
      </w:rPr>
      <w:t>7</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5764F" w14:textId="50C31B17" w:rsidR="001B2114" w:rsidRPr="001B2114" w:rsidRDefault="001B2114" w:rsidP="001B2114">
    <w:pPr>
      <w:pStyle w:val="affff7"/>
    </w:pPr>
    <w:r>
      <w:fldChar w:fldCharType="begin"/>
    </w:r>
    <w:r>
      <w:instrText xml:space="preserve"> PAGE   \* MERGEFORMAT \* MERGEFORMAT </w:instrText>
    </w:r>
    <w:r>
      <w:fldChar w:fldCharType="separate"/>
    </w:r>
    <w:r w:rsidR="00302D01">
      <w:rPr>
        <w:noProof/>
      </w:rPr>
      <w:t>8</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7AD7F" w14:textId="1DAF3B13" w:rsidR="001B2114" w:rsidRDefault="001B2114" w:rsidP="001B2114">
    <w:pPr>
      <w:pStyle w:val="affff8"/>
    </w:pPr>
    <w:r>
      <w:fldChar w:fldCharType="begin"/>
    </w:r>
    <w:r>
      <w:instrText>PAGE   \* MERGEFORMAT</w:instrText>
    </w:r>
    <w:r>
      <w:fldChar w:fldCharType="separate"/>
    </w:r>
    <w:r w:rsidR="00121830" w:rsidRPr="00121830">
      <w:rPr>
        <w:noProof/>
        <w:lang w:val="zh-CN"/>
      </w:rPr>
      <w:t>9</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937C0" w14:textId="09FF499C" w:rsidR="001B2114" w:rsidRPr="001B2114" w:rsidRDefault="001B2114" w:rsidP="001B2114">
    <w:pPr>
      <w:pStyle w:val="affff7"/>
    </w:pPr>
    <w:r>
      <w:fldChar w:fldCharType="begin"/>
    </w:r>
    <w:r>
      <w:instrText xml:space="preserve"> PAGE   \* MERGEFORMAT \* MERGEFORMAT </w:instrText>
    </w:r>
    <w:r>
      <w:fldChar w:fldCharType="separate"/>
    </w:r>
    <w:r w:rsidR="00121830">
      <w:rPr>
        <w:noProof/>
      </w:rPr>
      <w:t>10</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31CE6" w14:textId="64F70B6C" w:rsidR="001B2114" w:rsidRDefault="001B2114" w:rsidP="001B2114">
    <w:pPr>
      <w:pStyle w:val="affff8"/>
    </w:pPr>
    <w:r>
      <w:fldChar w:fldCharType="begin"/>
    </w:r>
    <w:r>
      <w:instrText>PAGE   \* MERGEFORMAT</w:instrText>
    </w:r>
    <w:r>
      <w:fldChar w:fldCharType="separate"/>
    </w:r>
    <w:r w:rsidR="00302D01" w:rsidRPr="00302D01">
      <w:rPr>
        <w:noProof/>
        <w:lang w:val="zh-CN"/>
      </w:rPr>
      <w:t>9</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F8580" w14:textId="0923AB30" w:rsidR="001B2114" w:rsidRPr="001B2114" w:rsidRDefault="001B2114" w:rsidP="001B2114">
    <w:pPr>
      <w:pStyle w:val="affff7"/>
    </w:pPr>
    <w:r>
      <w:fldChar w:fldCharType="begin"/>
    </w:r>
    <w:r>
      <w:instrText xml:space="preserve"> PAGE   \* MERGEFORMAT \* MERGEFORMAT </w:instrText>
    </w:r>
    <w:r>
      <w:fldChar w:fldCharType="separate"/>
    </w:r>
    <w:r w:rsidR="00302D01">
      <w:rPr>
        <w:noProof/>
      </w:rPr>
      <w:t>10</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60DBF" w14:textId="25BFF824" w:rsidR="001B2114" w:rsidRDefault="001B2114" w:rsidP="001B2114">
    <w:pPr>
      <w:pStyle w:val="affff8"/>
    </w:pPr>
    <w:r>
      <w:fldChar w:fldCharType="begin"/>
    </w:r>
    <w:r>
      <w:instrText>PAGE   \* MERGEFORMAT</w:instrText>
    </w:r>
    <w:r>
      <w:fldChar w:fldCharType="separate"/>
    </w:r>
    <w:r w:rsidR="00121830" w:rsidRPr="00121830">
      <w:rPr>
        <w:noProof/>
        <w:lang w:val="zh-CN"/>
      </w:rPr>
      <w:t>11</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82779" w14:textId="608687DB" w:rsidR="001B2114" w:rsidRPr="001B2114" w:rsidRDefault="001B2114" w:rsidP="001B2114">
    <w:pPr>
      <w:pStyle w:val="affff7"/>
    </w:pPr>
    <w:r>
      <w:fldChar w:fldCharType="begin"/>
    </w:r>
    <w:r>
      <w:instrText xml:space="preserve"> PAGE   \* MERGEFORMAT \* MERGEFORMAT </w:instrText>
    </w:r>
    <w:r>
      <w:fldChar w:fldCharType="separate"/>
    </w:r>
    <w:r w:rsidR="00121830">
      <w:rPr>
        <w:noProof/>
      </w:rPr>
      <w:t>12</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06875" w14:textId="24623E6A" w:rsidR="001B2114" w:rsidRDefault="001B2114" w:rsidP="001B2114">
    <w:pPr>
      <w:pStyle w:val="affff8"/>
    </w:pPr>
    <w:r>
      <w:fldChar w:fldCharType="begin"/>
    </w:r>
    <w:r>
      <w:instrText>PAGE   \* MERGEFORMAT</w:instrText>
    </w:r>
    <w:r>
      <w:fldChar w:fldCharType="separate"/>
    </w:r>
    <w:r w:rsidR="00302D01" w:rsidRPr="00302D01">
      <w:rPr>
        <w:noProof/>
        <w:lang w:val="zh-CN"/>
      </w:rPr>
      <w:t>11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948A4" w14:textId="77777777" w:rsidR="00AA3552" w:rsidRDefault="00AA355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DC541" w14:textId="77777777" w:rsidR="00AA3552" w:rsidRPr="00324EDD" w:rsidRDefault="00AA3552"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CD59" w14:textId="6EE997ED" w:rsidR="001B2114" w:rsidRPr="001B2114" w:rsidRDefault="001B2114" w:rsidP="001B2114">
    <w:pPr>
      <w:pStyle w:val="affff7"/>
    </w:pPr>
    <w:r>
      <w:fldChar w:fldCharType="begin"/>
    </w:r>
    <w:r>
      <w:instrText xml:space="preserve"> PAGE   \* MERGEFORMAT \* MERGEFORMAT </w:instrText>
    </w:r>
    <w:r>
      <w:fldChar w:fldCharType="separate"/>
    </w:r>
    <w:r w:rsidR="00302D01">
      <w:rPr>
        <w:noProof/>
      </w:rPr>
      <w:t>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42795" w14:textId="7326FABF" w:rsidR="00AA3552" w:rsidRDefault="00AA3552" w:rsidP="001B2114">
    <w:pPr>
      <w:pStyle w:val="affff8"/>
    </w:pPr>
    <w:r>
      <w:fldChar w:fldCharType="begin"/>
    </w:r>
    <w:r>
      <w:instrText>PAGE   \* MERGEFORMAT</w:instrText>
    </w:r>
    <w:r>
      <w:fldChar w:fldCharType="separate"/>
    </w:r>
    <w:r w:rsidR="00302D01" w:rsidRPr="00302D01">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790C2" w14:textId="6873CA7B" w:rsidR="001B2114" w:rsidRDefault="001B2114" w:rsidP="001B2114">
    <w:pPr>
      <w:pStyle w:val="affff8"/>
    </w:pPr>
    <w:r>
      <w:fldChar w:fldCharType="begin"/>
    </w:r>
    <w:r>
      <w:instrText>PAGE   \* MERGEFORMAT</w:instrText>
    </w:r>
    <w:r>
      <w:fldChar w:fldCharType="separate"/>
    </w:r>
    <w:r w:rsidR="00302D01" w:rsidRPr="00302D01">
      <w:rPr>
        <w:noProof/>
        <w:lang w:val="zh-CN"/>
      </w:rPr>
      <w:t>5</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3F2A7" w14:textId="4F6C5BEB" w:rsidR="001B2114" w:rsidRPr="001B2114" w:rsidRDefault="001B2114" w:rsidP="001B2114">
    <w:pPr>
      <w:pStyle w:val="affff7"/>
    </w:pPr>
    <w:r>
      <w:fldChar w:fldCharType="begin"/>
    </w:r>
    <w:r>
      <w:instrText xml:space="preserve"> PAGE   \* MERGEFORMAT \* MERGEFORMAT </w:instrText>
    </w:r>
    <w:r>
      <w:fldChar w:fldCharType="separate"/>
    </w:r>
    <w:r w:rsidR="00302D01">
      <w:rPr>
        <w:noProof/>
      </w:rP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DD822" w14:textId="792F1F30" w:rsidR="001B2114" w:rsidRDefault="001B2114" w:rsidP="001B2114">
    <w:pPr>
      <w:pStyle w:val="affff8"/>
    </w:pPr>
    <w:r>
      <w:fldChar w:fldCharType="begin"/>
    </w:r>
    <w:r>
      <w:instrText>PAGE   \* MERGEFORMAT</w:instrText>
    </w:r>
    <w:r>
      <w:fldChar w:fldCharType="separate"/>
    </w:r>
    <w:r w:rsidR="00121830" w:rsidRPr="00121830">
      <w:rPr>
        <w:noProof/>
        <w:lang w:val="zh-CN"/>
      </w:rP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72360" w14:textId="220FB40E" w:rsidR="001B2114" w:rsidRPr="001B2114" w:rsidRDefault="001B2114" w:rsidP="001B2114">
    <w:pPr>
      <w:pStyle w:val="affff7"/>
    </w:pPr>
    <w:r>
      <w:fldChar w:fldCharType="begin"/>
    </w:r>
    <w:r>
      <w:instrText xml:space="preserve"> PAGE   \* MERGEFORMAT \* MERGEFORMAT </w:instrText>
    </w:r>
    <w:r>
      <w:fldChar w:fldCharType="separate"/>
    </w:r>
    <w:r w:rsidR="00121830">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17D56" w14:textId="77777777" w:rsidR="00AA3552" w:rsidRDefault="00AA3552" w:rsidP="00D86DB7">
      <w:r>
        <w:separator/>
      </w:r>
    </w:p>
  </w:footnote>
  <w:footnote w:type="continuationSeparator" w:id="0">
    <w:p w14:paraId="45EA45C3" w14:textId="77777777" w:rsidR="00AA3552" w:rsidRDefault="00AA3552" w:rsidP="00D86DB7">
      <w:r>
        <w:continuationSeparator/>
      </w:r>
    </w:p>
    <w:p w14:paraId="478321CE" w14:textId="77777777" w:rsidR="00AA3552" w:rsidRDefault="00AA3552"/>
    <w:p w14:paraId="0CB4BF1F" w14:textId="77777777" w:rsidR="00AA3552" w:rsidRDefault="00AA355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C54E0" w14:textId="77777777" w:rsidR="00AA3552" w:rsidRDefault="00AA3552">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2CDDE" w14:textId="1A63556B" w:rsidR="001B2114" w:rsidRPr="001B2114" w:rsidRDefault="001B2114" w:rsidP="001B2114">
    <w:pPr>
      <w:pStyle w:val="afffff1"/>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2C5DD" w14:textId="39FBDB18" w:rsidR="001B2114" w:rsidRPr="00D84FA1" w:rsidRDefault="001B2114" w:rsidP="001B2114">
    <w:pPr>
      <w:pStyle w:val="afffff0"/>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47EF5" w14:textId="031C04AD" w:rsidR="001B2114" w:rsidRPr="001B2114" w:rsidRDefault="001B2114" w:rsidP="001B2114">
    <w:pPr>
      <w:pStyle w:val="afffff1"/>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2AB4B" w14:textId="19E1158F" w:rsidR="001B2114" w:rsidRPr="00D84FA1" w:rsidRDefault="001B2114" w:rsidP="001B2114">
    <w:pPr>
      <w:pStyle w:val="afffff0"/>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55035" w14:textId="304D6527" w:rsidR="001B2114" w:rsidRPr="001B2114" w:rsidRDefault="001B2114" w:rsidP="001B2114">
    <w:pPr>
      <w:pStyle w:val="afffff1"/>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DF4AD" w14:textId="07112C01" w:rsidR="001B2114" w:rsidRPr="00D84FA1" w:rsidRDefault="001B2114" w:rsidP="001B2114">
    <w:pPr>
      <w:pStyle w:val="afffff0"/>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67574" w14:textId="2AA200A2" w:rsidR="001B2114" w:rsidRPr="001B2114" w:rsidRDefault="001B2114" w:rsidP="001B2114">
    <w:pPr>
      <w:pStyle w:val="afffff1"/>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3E5CF" w14:textId="78FD7FA7" w:rsidR="001B2114" w:rsidRPr="00D84FA1" w:rsidRDefault="001B2114" w:rsidP="001B2114">
    <w:pPr>
      <w:pStyle w:val="afffff0"/>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0B30B" w14:textId="0094C575" w:rsidR="001B2114" w:rsidRPr="001B2114" w:rsidRDefault="001B2114" w:rsidP="001B2114">
    <w:pPr>
      <w:pStyle w:val="afffff1"/>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BC4BE" w14:textId="0C7E4724" w:rsidR="001B2114" w:rsidRPr="00D84FA1" w:rsidRDefault="001B2114" w:rsidP="001B2114">
    <w:pPr>
      <w:pStyle w:val="afffff0"/>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A0C27" w14:textId="77777777" w:rsidR="00AA3552" w:rsidRPr="00E70388" w:rsidRDefault="00AA3552"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D4E89" w14:textId="77777777" w:rsidR="00AA3552" w:rsidRPr="00324EDD" w:rsidRDefault="00AA3552"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1D081" w14:textId="79651E3E" w:rsidR="00AA3552" w:rsidRPr="001B2114" w:rsidRDefault="001B2114" w:rsidP="001B2114">
    <w:pPr>
      <w:pStyle w:val="afffff1"/>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14529" w14:textId="47FFE602" w:rsidR="00AA3552" w:rsidRPr="00D84FA1" w:rsidRDefault="00AA3552" w:rsidP="001B2114">
    <w:pPr>
      <w:pStyle w:val="afffff0"/>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7E409" w14:textId="10489667" w:rsidR="001B2114" w:rsidRPr="001B2114" w:rsidRDefault="001B2114" w:rsidP="001B2114">
    <w:pPr>
      <w:pStyle w:val="afffff1"/>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C289F" w14:textId="62AF2507" w:rsidR="001B2114" w:rsidRPr="00D84FA1" w:rsidRDefault="001B2114" w:rsidP="001B2114">
    <w:pPr>
      <w:pStyle w:val="afffff0"/>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0A20F" w14:textId="1E83FFC0" w:rsidR="001B2114" w:rsidRPr="001B2114" w:rsidRDefault="001B2114" w:rsidP="001B2114">
    <w:pPr>
      <w:pStyle w:val="afffff1"/>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89E2F" w14:textId="5798AF8E" w:rsidR="001B2114" w:rsidRPr="00D84FA1" w:rsidRDefault="001B2114" w:rsidP="001B2114">
    <w:pPr>
      <w:pStyle w:val="afffff0"/>
    </w:pPr>
    <w:r>
      <w:fldChar w:fldCharType="begin"/>
    </w:r>
    <w:r>
      <w:instrText xml:space="preserve"> STYLEREF  标准文件_文件编号  \* MERGEFORMAT </w:instrText>
    </w:r>
    <w:r>
      <w:fldChar w:fldCharType="separate"/>
    </w:r>
    <w:r w:rsidR="00302D01">
      <w:t>T/GXAS XXXX</w:t>
    </w:r>
    <w:r w:rsidR="00302D01">
      <w:t>—</w:t>
    </w:r>
    <w:r w:rsidR="00302D01">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3F210D1"/>
    <w:multiLevelType w:val="hybridMultilevel"/>
    <w:tmpl w:val="916EC614"/>
    <w:lvl w:ilvl="0" w:tplc="3EAE20D6">
      <w:start w:val="1"/>
      <w:numFmt w:val="decimal"/>
      <w:lvlText w:val="%1"/>
      <w:lvlJc w:val="left"/>
      <w:pPr>
        <w:ind w:left="440" w:hanging="440"/>
      </w:pPr>
      <w:rPr>
        <w:rFonts w:hint="eastAsia"/>
        <w:b w:val="0"/>
        <w:bCs w:val="0"/>
        <w:i w:val="0"/>
        <w:iCs w:val="0"/>
        <w:spacing w:val="-5"/>
        <w:w w:val="101"/>
        <w:sz w:val="18"/>
        <w:szCs w:val="18"/>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78B37FC"/>
    <w:multiLevelType w:val="hybridMultilevel"/>
    <w:tmpl w:val="9434F482"/>
    <w:lvl w:ilvl="0" w:tplc="FFFFFFFF">
      <w:start w:val="1"/>
      <w:numFmt w:val="decimal"/>
      <w:lvlText w:val="%1"/>
      <w:lvlJc w:val="center"/>
      <w:pPr>
        <w:ind w:left="440" w:hanging="152"/>
      </w:pPr>
      <w:rPr>
        <w:rFonts w:hint="eastAsia"/>
        <w:b w:val="0"/>
        <w:bCs w:val="0"/>
        <w:i w:val="0"/>
        <w:iCs w:val="0"/>
        <w:spacing w:val="-5"/>
        <w:w w:val="101"/>
        <w:sz w:val="18"/>
        <w:szCs w:val="18"/>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2"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2392B85"/>
    <w:multiLevelType w:val="hybridMultilevel"/>
    <w:tmpl w:val="3F3416CA"/>
    <w:lvl w:ilvl="0" w:tplc="FFFFFFFF">
      <w:start w:val="1"/>
      <w:numFmt w:val="decimal"/>
      <w:lvlText w:val="%1"/>
      <w:lvlJc w:val="center"/>
      <w:pPr>
        <w:ind w:left="440" w:hanging="152"/>
      </w:pPr>
      <w:rPr>
        <w:rFonts w:hint="eastAsia"/>
        <w:b w:val="0"/>
        <w:bCs w:val="0"/>
        <w:i w:val="0"/>
        <w:iCs w:val="0"/>
        <w:spacing w:val="-5"/>
        <w:w w:val="101"/>
        <w:sz w:val="18"/>
        <w:szCs w:val="18"/>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9"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0"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4"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5"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7"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AA101A9"/>
    <w:multiLevelType w:val="hybridMultilevel"/>
    <w:tmpl w:val="6BBED626"/>
    <w:lvl w:ilvl="0" w:tplc="29DE88D2">
      <w:start w:val="1"/>
      <w:numFmt w:val="decimal"/>
      <w:suff w:val="nothing"/>
      <w:lvlText w:val="%1"/>
      <w:lvlJc w:val="center"/>
      <w:pPr>
        <w:ind w:left="0" w:firstLine="0"/>
      </w:pPr>
      <w:rPr>
        <w:rFonts w:hint="eastAsia"/>
        <w:b w:val="0"/>
        <w:bCs w:val="0"/>
        <w:i w:val="0"/>
        <w:iCs w:val="0"/>
        <w:spacing w:val="-5"/>
        <w:w w:val="101"/>
        <w:sz w:val="18"/>
        <w:szCs w:val="18"/>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9"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5" w15:restartNumberingAfterBreak="0">
    <w:nsid w:val="7B401156"/>
    <w:multiLevelType w:val="hybridMultilevel"/>
    <w:tmpl w:val="C99E3C12"/>
    <w:lvl w:ilvl="0" w:tplc="FFFFFFFF">
      <w:start w:val="1"/>
      <w:numFmt w:val="decimal"/>
      <w:lvlText w:val="%1"/>
      <w:lvlJc w:val="center"/>
      <w:pPr>
        <w:ind w:left="440" w:hanging="152"/>
      </w:pPr>
      <w:rPr>
        <w:rFonts w:hint="eastAsia"/>
        <w:b w:val="0"/>
        <w:bCs w:val="0"/>
        <w:i w:val="0"/>
        <w:iCs w:val="0"/>
        <w:spacing w:val="-5"/>
        <w:w w:val="101"/>
        <w:sz w:val="18"/>
        <w:szCs w:val="18"/>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num w:numId="1">
    <w:abstractNumId w:val="0"/>
  </w:num>
  <w:num w:numId="2">
    <w:abstractNumId w:val="23"/>
  </w:num>
  <w:num w:numId="3">
    <w:abstractNumId w:val="6"/>
  </w:num>
  <w:num w:numId="4">
    <w:abstractNumId w:val="21"/>
  </w:num>
  <w:num w:numId="5">
    <w:abstractNumId w:val="15"/>
  </w:num>
  <w:num w:numId="6">
    <w:abstractNumId w:val="26"/>
  </w:num>
  <w:num w:numId="7">
    <w:abstractNumId w:val="9"/>
  </w:num>
  <w:num w:numId="8">
    <w:abstractNumId w:val="10"/>
  </w:num>
  <w:num w:numId="9">
    <w:abstractNumId w:val="19"/>
  </w:num>
  <w:num w:numId="10">
    <w:abstractNumId w:val="27"/>
  </w:num>
  <w:num w:numId="11">
    <w:abstractNumId w:val="5"/>
  </w:num>
  <w:num w:numId="12">
    <w:abstractNumId w:val="16"/>
  </w:num>
  <w:num w:numId="13">
    <w:abstractNumId w:val="29"/>
  </w:num>
  <w:num w:numId="14">
    <w:abstractNumId w:val="13"/>
  </w:num>
  <w:num w:numId="15">
    <w:abstractNumId w:val="7"/>
  </w:num>
  <w:num w:numId="16">
    <w:abstractNumId w:val="12"/>
  </w:num>
  <w:num w:numId="17">
    <w:abstractNumId w:val="25"/>
  </w:num>
  <w:num w:numId="18">
    <w:abstractNumId w:val="4"/>
  </w:num>
  <w:num w:numId="19">
    <w:abstractNumId w:val="8"/>
  </w:num>
  <w:num w:numId="20">
    <w:abstractNumId w:val="22"/>
  </w:num>
  <w:num w:numId="21">
    <w:abstractNumId w:val="24"/>
  </w:num>
  <w:num w:numId="22">
    <w:abstractNumId w:val="20"/>
  </w:num>
  <w:num w:numId="23">
    <w:abstractNumId w:val="33"/>
  </w:num>
  <w:num w:numId="24">
    <w:abstractNumId w:val="17"/>
  </w:num>
  <w:num w:numId="25">
    <w:abstractNumId w:val="32"/>
  </w:num>
  <w:num w:numId="26">
    <w:abstractNumId w:val="3"/>
  </w:num>
  <w:num w:numId="27">
    <w:abstractNumId w:val="14"/>
  </w:num>
  <w:num w:numId="28">
    <w:abstractNumId w:val="34"/>
  </w:num>
  <w:num w:numId="29">
    <w:abstractNumId w:val="31"/>
  </w:num>
  <w:num w:numId="30">
    <w:abstractNumId w:val="30"/>
  </w:num>
  <w:num w:numId="31">
    <w:abstractNumId w:val="2"/>
  </w:num>
  <w:num w:numId="32">
    <w:abstractNumId w:val="1"/>
  </w:num>
  <w:num w:numId="33">
    <w:abstractNumId w:val="28"/>
  </w:num>
  <w:num w:numId="34">
    <w:abstractNumId w:val="35"/>
  </w:num>
  <w:num w:numId="35">
    <w:abstractNumId w:val="18"/>
  </w:num>
  <w:num w:numId="36">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13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1AB"/>
    <w:rsid w:val="000365ED"/>
    <w:rsid w:val="0004249A"/>
    <w:rsid w:val="00043282"/>
    <w:rsid w:val="00044286"/>
    <w:rsid w:val="000456D3"/>
    <w:rsid w:val="00047F28"/>
    <w:rsid w:val="000503AA"/>
    <w:rsid w:val="000506A1"/>
    <w:rsid w:val="000515DD"/>
    <w:rsid w:val="0005265A"/>
    <w:rsid w:val="0005331E"/>
    <w:rsid w:val="000539DD"/>
    <w:rsid w:val="00053BD3"/>
    <w:rsid w:val="000556ED"/>
    <w:rsid w:val="00055FE2"/>
    <w:rsid w:val="0005616F"/>
    <w:rsid w:val="00060947"/>
    <w:rsid w:val="00060C2E"/>
    <w:rsid w:val="00061033"/>
    <w:rsid w:val="000619E9"/>
    <w:rsid w:val="000622D4"/>
    <w:rsid w:val="0006357D"/>
    <w:rsid w:val="00067F1E"/>
    <w:rsid w:val="00070234"/>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03E"/>
    <w:rsid w:val="000F19D5"/>
    <w:rsid w:val="000F4050"/>
    <w:rsid w:val="000F4AEA"/>
    <w:rsid w:val="000F67E9"/>
    <w:rsid w:val="00104926"/>
    <w:rsid w:val="001123C8"/>
    <w:rsid w:val="00113B1E"/>
    <w:rsid w:val="0011501F"/>
    <w:rsid w:val="0011711C"/>
    <w:rsid w:val="00121830"/>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BAC"/>
    <w:rsid w:val="00145D9D"/>
    <w:rsid w:val="00146388"/>
    <w:rsid w:val="001529E5"/>
    <w:rsid w:val="00152FB3"/>
    <w:rsid w:val="00153C7E"/>
    <w:rsid w:val="00156B25"/>
    <w:rsid w:val="00156E1A"/>
    <w:rsid w:val="00157894"/>
    <w:rsid w:val="00157B55"/>
    <w:rsid w:val="00161C19"/>
    <w:rsid w:val="001642FA"/>
    <w:rsid w:val="001649EB"/>
    <w:rsid w:val="00164BAF"/>
    <w:rsid w:val="00164FA8"/>
    <w:rsid w:val="00165065"/>
    <w:rsid w:val="00165434"/>
    <w:rsid w:val="0016580B"/>
    <w:rsid w:val="00165F49"/>
    <w:rsid w:val="00166B88"/>
    <w:rsid w:val="001674F3"/>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0A30"/>
    <w:rsid w:val="001A1A53"/>
    <w:rsid w:val="001A234A"/>
    <w:rsid w:val="001A4CF3"/>
    <w:rsid w:val="001A6696"/>
    <w:rsid w:val="001A7995"/>
    <w:rsid w:val="001B06E8"/>
    <w:rsid w:val="001B2114"/>
    <w:rsid w:val="001B71D0"/>
    <w:rsid w:val="001B71EE"/>
    <w:rsid w:val="001C04A8"/>
    <w:rsid w:val="001C2C03"/>
    <w:rsid w:val="001C355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1E65"/>
    <w:rsid w:val="00233D64"/>
    <w:rsid w:val="0023482A"/>
    <w:rsid w:val="002359CB"/>
    <w:rsid w:val="00242F7E"/>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1E0"/>
    <w:rsid w:val="002A1260"/>
    <w:rsid w:val="002A1589"/>
    <w:rsid w:val="002A1608"/>
    <w:rsid w:val="002A25DC"/>
    <w:rsid w:val="002A2760"/>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9B2"/>
    <w:rsid w:val="002C7EBB"/>
    <w:rsid w:val="002D06C1"/>
    <w:rsid w:val="002D2EC2"/>
    <w:rsid w:val="002D42B5"/>
    <w:rsid w:val="002D4F1A"/>
    <w:rsid w:val="002D6EC6"/>
    <w:rsid w:val="002D79AC"/>
    <w:rsid w:val="002E039D"/>
    <w:rsid w:val="002E4D5A"/>
    <w:rsid w:val="002E6326"/>
    <w:rsid w:val="002F30E0"/>
    <w:rsid w:val="002F35E4"/>
    <w:rsid w:val="002F3730"/>
    <w:rsid w:val="002F38E1"/>
    <w:rsid w:val="002F7AF6"/>
    <w:rsid w:val="00300E63"/>
    <w:rsid w:val="00302D01"/>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2081"/>
    <w:rsid w:val="003B5BF0"/>
    <w:rsid w:val="003B60BF"/>
    <w:rsid w:val="003B62A2"/>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41E"/>
    <w:rsid w:val="00407D39"/>
    <w:rsid w:val="0041477A"/>
    <w:rsid w:val="004167A3"/>
    <w:rsid w:val="00432DAA"/>
    <w:rsid w:val="00434305"/>
    <w:rsid w:val="00435DF7"/>
    <w:rsid w:val="0044083F"/>
    <w:rsid w:val="00441AE7"/>
    <w:rsid w:val="00444539"/>
    <w:rsid w:val="00445574"/>
    <w:rsid w:val="004467FB"/>
    <w:rsid w:val="00452D6B"/>
    <w:rsid w:val="00454484"/>
    <w:rsid w:val="0045517B"/>
    <w:rsid w:val="00463B77"/>
    <w:rsid w:val="00463C7B"/>
    <w:rsid w:val="004644A6"/>
    <w:rsid w:val="004659BD"/>
    <w:rsid w:val="00470775"/>
    <w:rsid w:val="004746B1"/>
    <w:rsid w:val="004751D1"/>
    <w:rsid w:val="0047583F"/>
    <w:rsid w:val="00475DE8"/>
    <w:rsid w:val="00481C44"/>
    <w:rsid w:val="00484936"/>
    <w:rsid w:val="00485C89"/>
    <w:rsid w:val="00486BE3"/>
    <w:rsid w:val="004905E4"/>
    <w:rsid w:val="00490A89"/>
    <w:rsid w:val="00490AB4"/>
    <w:rsid w:val="00492F02"/>
    <w:rsid w:val="004939AE"/>
    <w:rsid w:val="004A0165"/>
    <w:rsid w:val="004A12DF"/>
    <w:rsid w:val="004A1BA8"/>
    <w:rsid w:val="004A4B57"/>
    <w:rsid w:val="004A63FA"/>
    <w:rsid w:val="004A6A3D"/>
    <w:rsid w:val="004A6D35"/>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6012"/>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AD1"/>
    <w:rsid w:val="00547BCC"/>
    <w:rsid w:val="0055013B"/>
    <w:rsid w:val="00551F6F"/>
    <w:rsid w:val="00555044"/>
    <w:rsid w:val="00557D6E"/>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5B5"/>
    <w:rsid w:val="005B191C"/>
    <w:rsid w:val="005B4903"/>
    <w:rsid w:val="005B51CE"/>
    <w:rsid w:val="005B5885"/>
    <w:rsid w:val="005B5CD7"/>
    <w:rsid w:val="005B6CF6"/>
    <w:rsid w:val="005B720B"/>
    <w:rsid w:val="005B7422"/>
    <w:rsid w:val="005C29B8"/>
    <w:rsid w:val="005C5F21"/>
    <w:rsid w:val="005C7156"/>
    <w:rsid w:val="005D0C75"/>
    <w:rsid w:val="005D4171"/>
    <w:rsid w:val="005D4E6E"/>
    <w:rsid w:val="005D6A95"/>
    <w:rsid w:val="005D6B2C"/>
    <w:rsid w:val="005D6D9C"/>
    <w:rsid w:val="005E2335"/>
    <w:rsid w:val="005E34CA"/>
    <w:rsid w:val="005E3C18"/>
    <w:rsid w:val="005E4250"/>
    <w:rsid w:val="005E6812"/>
    <w:rsid w:val="005E7881"/>
    <w:rsid w:val="005E78E0"/>
    <w:rsid w:val="005F0D9C"/>
    <w:rsid w:val="005F278B"/>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80A"/>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2EEF"/>
    <w:rsid w:val="00773C1F"/>
    <w:rsid w:val="00774DA4"/>
    <w:rsid w:val="00776599"/>
    <w:rsid w:val="0078114B"/>
    <w:rsid w:val="00781DD2"/>
    <w:rsid w:val="00783ECF"/>
    <w:rsid w:val="0078413A"/>
    <w:rsid w:val="007954F7"/>
    <w:rsid w:val="007959E8"/>
    <w:rsid w:val="00795E9C"/>
    <w:rsid w:val="007A0521"/>
    <w:rsid w:val="007A2E12"/>
    <w:rsid w:val="007A3475"/>
    <w:rsid w:val="007A41C8"/>
    <w:rsid w:val="007A54CE"/>
    <w:rsid w:val="007A5D3A"/>
    <w:rsid w:val="007A6FD9"/>
    <w:rsid w:val="007A7FFA"/>
    <w:rsid w:val="007B04EB"/>
    <w:rsid w:val="007B0D4F"/>
    <w:rsid w:val="007B4BAE"/>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269"/>
    <w:rsid w:val="00810257"/>
    <w:rsid w:val="008104F5"/>
    <w:rsid w:val="00811072"/>
    <w:rsid w:val="00811369"/>
    <w:rsid w:val="00815419"/>
    <w:rsid w:val="008163C8"/>
    <w:rsid w:val="008164A1"/>
    <w:rsid w:val="00816F78"/>
    <w:rsid w:val="00817325"/>
    <w:rsid w:val="008209E6"/>
    <w:rsid w:val="00821D19"/>
    <w:rsid w:val="00823303"/>
    <w:rsid w:val="008233B2"/>
    <w:rsid w:val="00823A9F"/>
    <w:rsid w:val="00823C85"/>
    <w:rsid w:val="00825138"/>
    <w:rsid w:val="008269DD"/>
    <w:rsid w:val="00830621"/>
    <w:rsid w:val="00831B05"/>
    <w:rsid w:val="0083348C"/>
    <w:rsid w:val="008373D3"/>
    <w:rsid w:val="008376B8"/>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3DF"/>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319D"/>
    <w:rsid w:val="009062E6"/>
    <w:rsid w:val="00910F49"/>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46192"/>
    <w:rsid w:val="00953604"/>
    <w:rsid w:val="0095496B"/>
    <w:rsid w:val="00960F1E"/>
    <w:rsid w:val="009610DC"/>
    <w:rsid w:val="00961490"/>
    <w:rsid w:val="0096381A"/>
    <w:rsid w:val="00965E04"/>
    <w:rsid w:val="009674AD"/>
    <w:rsid w:val="00970CDC"/>
    <w:rsid w:val="00974A90"/>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499A"/>
    <w:rsid w:val="00A0096C"/>
    <w:rsid w:val="00A01757"/>
    <w:rsid w:val="00A01E24"/>
    <w:rsid w:val="00A028C0"/>
    <w:rsid w:val="00A02BAE"/>
    <w:rsid w:val="00A04D63"/>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0A0"/>
    <w:rsid w:val="00A77CCB"/>
    <w:rsid w:val="00A83D8D"/>
    <w:rsid w:val="00A8446B"/>
    <w:rsid w:val="00A8473F"/>
    <w:rsid w:val="00A862D6"/>
    <w:rsid w:val="00A8715E"/>
    <w:rsid w:val="00A9295B"/>
    <w:rsid w:val="00A93B09"/>
    <w:rsid w:val="00A952D7"/>
    <w:rsid w:val="00A963F7"/>
    <w:rsid w:val="00A96AD8"/>
    <w:rsid w:val="00AA052C"/>
    <w:rsid w:val="00AA1E45"/>
    <w:rsid w:val="00AA3552"/>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0CB1"/>
    <w:rsid w:val="00B113DB"/>
    <w:rsid w:val="00B11D8A"/>
    <w:rsid w:val="00B12981"/>
    <w:rsid w:val="00B133D5"/>
    <w:rsid w:val="00B147DD"/>
    <w:rsid w:val="00B156FD"/>
    <w:rsid w:val="00B21F61"/>
    <w:rsid w:val="00B23914"/>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47C"/>
    <w:rsid w:val="00B52120"/>
    <w:rsid w:val="00B54ABC"/>
    <w:rsid w:val="00B56FBE"/>
    <w:rsid w:val="00B60ACF"/>
    <w:rsid w:val="00B62B58"/>
    <w:rsid w:val="00B65149"/>
    <w:rsid w:val="00B66567"/>
    <w:rsid w:val="00B66F52"/>
    <w:rsid w:val="00B66FE5"/>
    <w:rsid w:val="00B6794E"/>
    <w:rsid w:val="00B72880"/>
    <w:rsid w:val="00B758BF"/>
    <w:rsid w:val="00B77EC8"/>
    <w:rsid w:val="00B827A6"/>
    <w:rsid w:val="00B831CE"/>
    <w:rsid w:val="00B86677"/>
    <w:rsid w:val="00B87131"/>
    <w:rsid w:val="00B90C49"/>
    <w:rsid w:val="00B939B1"/>
    <w:rsid w:val="00B957DD"/>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6F6"/>
    <w:rsid w:val="00BF1703"/>
    <w:rsid w:val="00BF231C"/>
    <w:rsid w:val="00BF51E5"/>
    <w:rsid w:val="00BF5449"/>
    <w:rsid w:val="00BF74A6"/>
    <w:rsid w:val="00C013AD"/>
    <w:rsid w:val="00C04904"/>
    <w:rsid w:val="00C056B3"/>
    <w:rsid w:val="00C103E5"/>
    <w:rsid w:val="00C1267C"/>
    <w:rsid w:val="00C13319"/>
    <w:rsid w:val="00C13EE9"/>
    <w:rsid w:val="00C15053"/>
    <w:rsid w:val="00C21540"/>
    <w:rsid w:val="00C21906"/>
    <w:rsid w:val="00C21BFA"/>
    <w:rsid w:val="00C24C8D"/>
    <w:rsid w:val="00C25FE2"/>
    <w:rsid w:val="00C26B53"/>
    <w:rsid w:val="00C279B2"/>
    <w:rsid w:val="00C33E50"/>
    <w:rsid w:val="00C34C20"/>
    <w:rsid w:val="00C34DAD"/>
    <w:rsid w:val="00C35A3E"/>
    <w:rsid w:val="00C42130"/>
    <w:rsid w:val="00C423A4"/>
    <w:rsid w:val="00C423E3"/>
    <w:rsid w:val="00C43D00"/>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359D"/>
    <w:rsid w:val="00C75082"/>
    <w:rsid w:val="00C80CB8"/>
    <w:rsid w:val="00C819F8"/>
    <w:rsid w:val="00C8248C"/>
    <w:rsid w:val="00C84E33"/>
    <w:rsid w:val="00C86D6F"/>
    <w:rsid w:val="00C905FC"/>
    <w:rsid w:val="00C91A8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343"/>
    <w:rsid w:val="00CE43F1"/>
    <w:rsid w:val="00CF048A"/>
    <w:rsid w:val="00CF109D"/>
    <w:rsid w:val="00CF155A"/>
    <w:rsid w:val="00CF2947"/>
    <w:rsid w:val="00CF686F"/>
    <w:rsid w:val="00CF6E60"/>
    <w:rsid w:val="00CF7BCA"/>
    <w:rsid w:val="00D00746"/>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5632"/>
    <w:rsid w:val="00D665B1"/>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0D1D"/>
    <w:rsid w:val="00DC3067"/>
    <w:rsid w:val="00DC370B"/>
    <w:rsid w:val="00DC5B90"/>
    <w:rsid w:val="00DD00FF"/>
    <w:rsid w:val="00DD0619"/>
    <w:rsid w:val="00DD07FB"/>
    <w:rsid w:val="00DD1132"/>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264DC"/>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515"/>
    <w:rsid w:val="00E5408A"/>
    <w:rsid w:val="00E56800"/>
    <w:rsid w:val="00E60C63"/>
    <w:rsid w:val="00E62FF9"/>
    <w:rsid w:val="00E635D6"/>
    <w:rsid w:val="00E639BC"/>
    <w:rsid w:val="00E6620F"/>
    <w:rsid w:val="00E664CC"/>
    <w:rsid w:val="00E70388"/>
    <w:rsid w:val="00E70F92"/>
    <w:rsid w:val="00E74145"/>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3D07"/>
    <w:rsid w:val="00EB5EDF"/>
    <w:rsid w:val="00EB60FE"/>
    <w:rsid w:val="00EB74DB"/>
    <w:rsid w:val="00EC5359"/>
    <w:rsid w:val="00EC562A"/>
    <w:rsid w:val="00ED067A"/>
    <w:rsid w:val="00ED2B50"/>
    <w:rsid w:val="00EE0350"/>
    <w:rsid w:val="00EE0719"/>
    <w:rsid w:val="00EE0E80"/>
    <w:rsid w:val="00EE4CF8"/>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5EFE"/>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5B70"/>
    <w:rsid w:val="00F56511"/>
    <w:rsid w:val="00F5665F"/>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5F1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5CE2"/>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6DB437"/>
  <w15:docId w15:val="{C966632F-7B41-423C-9EB0-F6DB54A58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qFormat/>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qFormat/>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List Paragraph"/>
    <w:basedOn w:val="afff5"/>
    <w:uiPriority w:val="34"/>
    <w:qFormat/>
    <w:rsid w:val="009F499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22966616">
      <w:bodyDiv w:val="1"/>
      <w:marLeft w:val="0"/>
      <w:marRight w:val="0"/>
      <w:marTop w:val="0"/>
      <w:marBottom w:val="0"/>
      <w:divBdr>
        <w:top w:val="none" w:sz="0" w:space="0" w:color="auto"/>
        <w:left w:val="none" w:sz="0" w:space="0" w:color="auto"/>
        <w:bottom w:val="none" w:sz="0" w:space="0" w:color="auto"/>
        <w:right w:val="none" w:sz="0" w:space="0" w:color="auto"/>
      </w:divBdr>
    </w:div>
    <w:div w:id="1217357040">
      <w:bodyDiv w:val="1"/>
      <w:marLeft w:val="0"/>
      <w:marRight w:val="0"/>
      <w:marTop w:val="0"/>
      <w:marBottom w:val="0"/>
      <w:divBdr>
        <w:top w:val="none" w:sz="0" w:space="0" w:color="auto"/>
        <w:left w:val="none" w:sz="0" w:space="0" w:color="auto"/>
        <w:bottom w:val="none" w:sz="0" w:space="0" w:color="auto"/>
        <w:right w:val="none" w:sz="0" w:space="0" w:color="auto"/>
      </w:divBdr>
    </w:div>
    <w:div w:id="201923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footer" Target="footer18.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4.xml"/><Relationship Id="rId46"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3.xml"/><Relationship Id="rId40" Type="http://schemas.openxmlformats.org/officeDocument/2006/relationships/header" Target="header17.xm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eader" Target="header12.xml"/><Relationship Id="rId44"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footer" Target="footer10.xml"/><Relationship Id="rId35" Type="http://schemas.openxmlformats.org/officeDocument/2006/relationships/header" Target="header14.xml"/><Relationship Id="rId43" Type="http://schemas.openxmlformats.org/officeDocument/2006/relationships/image" Target="media/image3.jpg"/><Relationship Id="rId48" Type="http://schemas.openxmlformats.org/officeDocument/2006/relationships/fontTable" Target="fontTable.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F79A28B1984356A2ECA8678A22F488"/>
        <w:category>
          <w:name w:val="常规"/>
          <w:gallery w:val="placeholder"/>
        </w:category>
        <w:types>
          <w:type w:val="bbPlcHdr"/>
        </w:types>
        <w:behaviors>
          <w:behavior w:val="content"/>
        </w:behaviors>
        <w:guid w:val="{ABC76CA3-B3DA-458C-AE69-05B4DA515C5A}"/>
      </w:docPartPr>
      <w:docPartBody>
        <w:p w:rsidR="00DE50AC" w:rsidRDefault="00DE50AC">
          <w:pPr>
            <w:pStyle w:val="1AF79A28B1984356A2ECA8678A22F488"/>
          </w:pPr>
          <w:r w:rsidRPr="00751A05">
            <w:rPr>
              <w:rStyle w:val="a3"/>
              <w:rFonts w:hint="eastAsia"/>
            </w:rPr>
            <w:t>单击或点击此处输入文字。</w:t>
          </w:r>
        </w:p>
      </w:docPartBody>
    </w:docPart>
    <w:docPart>
      <w:docPartPr>
        <w:name w:val="698DFBC6B17B409BA87092671A61B04E"/>
        <w:category>
          <w:name w:val="常规"/>
          <w:gallery w:val="placeholder"/>
        </w:category>
        <w:types>
          <w:type w:val="bbPlcHdr"/>
        </w:types>
        <w:behaviors>
          <w:behavior w:val="content"/>
        </w:behaviors>
        <w:guid w:val="{D2B86954-DFD9-4F8D-958B-41DCACF71B6B}"/>
      </w:docPartPr>
      <w:docPartBody>
        <w:p w:rsidR="00DE50AC" w:rsidRDefault="00DE50AC">
          <w:pPr>
            <w:pStyle w:val="698DFBC6B17B409BA87092671A61B04E"/>
          </w:pPr>
          <w:r w:rsidRPr="00FB6243">
            <w:rPr>
              <w:rStyle w:val="a3"/>
              <w:rFonts w:hint="eastAsia"/>
            </w:rPr>
            <w:t>选择一项。</w:t>
          </w:r>
        </w:p>
      </w:docPartBody>
    </w:docPart>
    <w:docPart>
      <w:docPartPr>
        <w:name w:val="D47F6D2E729843F48551BDBB5B8FBA8C"/>
        <w:category>
          <w:name w:val="常规"/>
          <w:gallery w:val="placeholder"/>
        </w:category>
        <w:types>
          <w:type w:val="bbPlcHdr"/>
        </w:types>
        <w:behaviors>
          <w:behavior w:val="content"/>
        </w:behaviors>
        <w:guid w:val="{B9A47D36-F06B-41FF-85A4-18FBF426A90F}"/>
      </w:docPartPr>
      <w:docPartBody>
        <w:p w:rsidR="00DE50AC" w:rsidRDefault="00DE50AC">
          <w:pPr>
            <w:pStyle w:val="D47F6D2E729843F48551BDBB5B8FBA8C"/>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engXian">
    <w:altName w:val="宋体"/>
    <w:panose1 w:val="02010600030101010101"/>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AC"/>
    <w:rsid w:val="00726073"/>
    <w:rsid w:val="009104E6"/>
    <w:rsid w:val="00B957DD"/>
    <w:rsid w:val="00D00746"/>
    <w:rsid w:val="00D611DD"/>
    <w:rsid w:val="00DE5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AF79A28B1984356A2ECA8678A22F488">
    <w:name w:val="1AF79A28B1984356A2ECA8678A22F488"/>
    <w:pPr>
      <w:widowControl w:val="0"/>
      <w:jc w:val="both"/>
    </w:pPr>
  </w:style>
  <w:style w:type="paragraph" w:customStyle="1" w:styleId="698DFBC6B17B409BA87092671A61B04E">
    <w:name w:val="698DFBC6B17B409BA87092671A61B04E"/>
    <w:pPr>
      <w:widowControl w:val="0"/>
      <w:jc w:val="both"/>
    </w:pPr>
  </w:style>
  <w:style w:type="paragraph" w:customStyle="1" w:styleId="D47F6D2E729843F48551BDBB5B8FBA8C">
    <w:name w:val="D47F6D2E729843F48551BDBB5B8FBA8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B5A0B-647D-4D39-80F3-D21D558B9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93</TotalTime>
  <Pages>15</Pages>
  <Words>1894</Words>
  <Characters>10797</Characters>
  <Application>Microsoft Office Word</Application>
  <DocSecurity>0</DocSecurity>
  <Lines>89</Lines>
  <Paragraphs>25</Paragraphs>
  <ScaleCrop>false</ScaleCrop>
  <Company>PCMI</Company>
  <LinksUpToDate>false</LinksUpToDate>
  <CharactersWithSpaces>12666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25</cp:revision>
  <cp:lastPrinted>2025-06-30T07:53:00Z</cp:lastPrinted>
  <dcterms:created xsi:type="dcterms:W3CDTF">2025-06-28T15:52:00Z</dcterms:created>
  <dcterms:modified xsi:type="dcterms:W3CDTF">2025-06-30T07:53:00Z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