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2D7CD8" w:rsidP="00041486">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41486">
              <w:rPr>
                <w:rFonts w:ascii="黑体" w:eastAsia="黑体" w:hAnsi="黑体" w:hint="eastAsia"/>
                <w:sz w:val="21"/>
                <w:szCs w:val="21"/>
              </w:rPr>
              <w:t>03.080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6"/>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0F4050" w:rsidTr="008A173B">
              <w:trPr>
                <w:trHeight w:hRule="exact" w:val="1021"/>
              </w:trPr>
              <w:tc>
                <w:tcPr>
                  <w:tcW w:w="9242" w:type="dxa"/>
                  <w:vAlign w:val="center"/>
                </w:tcPr>
                <w:p w:rsidR="000F4050" w:rsidRDefault="007B6032" w:rsidP="001356AC">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2D7CD8">
                    <w:fldChar w:fldCharType="begin">
                      <w:ffData>
                        <w:name w:val="c1"/>
                        <w:enabled/>
                        <w:calcOnExit w:val="0"/>
                        <w:textInput>
                          <w:maxLength w:val="7"/>
                        </w:textInput>
                      </w:ffData>
                    </w:fldChar>
                  </w:r>
                  <w:bookmarkStart w:id="1" w:name="c1"/>
                  <w:r w:rsidR="009C3257">
                    <w:instrText xml:space="preserve"> FORMTEXT </w:instrText>
                  </w:r>
                  <w:r w:rsidR="002D7CD8">
                    <w:fldChar w:fldCharType="separate"/>
                  </w:r>
                  <w:r w:rsidR="00041486">
                    <w:rPr>
                      <w:rFonts w:hint="eastAsia"/>
                    </w:rPr>
                    <w:t>GXAS</w:t>
                  </w:r>
                  <w:r w:rsidR="002D7CD8">
                    <w:fldChar w:fldCharType="end"/>
                  </w:r>
                  <w:bookmarkEnd w:id="1"/>
                </w:p>
              </w:tc>
            </w:tr>
          </w:tbl>
          <w:p w:rsidR="00FB231D" w:rsidRPr="00672BFD" w:rsidRDefault="002D7CD8" w:rsidP="0004148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41486">
              <w:rPr>
                <w:rFonts w:ascii="黑体" w:eastAsia="黑体" w:hAnsi="黑体" w:hint="eastAsia"/>
                <w:sz w:val="21"/>
                <w:szCs w:val="21"/>
              </w:rPr>
              <w:t>A 12</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d"/>
        <w:framePr w:wrap="auto"/>
      </w:pPr>
      <w:r>
        <w:t>T/</w:t>
      </w:r>
      <w:r w:rsidR="002D7CD8">
        <w:fldChar w:fldCharType="begin">
          <w:ffData>
            <w:name w:val="文字1"/>
            <w:enabled/>
            <w:calcOnExit w:val="0"/>
            <w:textInput>
              <w:default w:val="XXX"/>
            </w:textInput>
          </w:ffData>
        </w:fldChar>
      </w:r>
      <w:bookmarkStart w:id="4" w:name="文字1"/>
      <w:r w:rsidR="00EB31ED">
        <w:instrText xml:space="preserve"> FORMTEXT </w:instrText>
      </w:r>
      <w:r w:rsidR="002D7CD8">
        <w:fldChar w:fldCharType="separate"/>
      </w:r>
      <w:r w:rsidR="00041486">
        <w:rPr>
          <w:rFonts w:hint="eastAsia"/>
        </w:rPr>
        <w:t>GXAS</w:t>
      </w:r>
      <w:r w:rsidR="002D7CD8">
        <w:fldChar w:fldCharType="end"/>
      </w:r>
      <w:bookmarkEnd w:id="4"/>
      <w:r w:rsidR="00634D9E">
        <w:t xml:space="preserve"> </w:t>
      </w:r>
      <w:r w:rsidR="002D7CD8">
        <w:fldChar w:fldCharType="begin">
          <w:ffData>
            <w:name w:val="NSTD_CODE_F"/>
            <w:enabled/>
            <w:calcOnExit w:val="0"/>
            <w:textInput>
              <w:default w:val="XXXX"/>
            </w:textInput>
          </w:ffData>
        </w:fldChar>
      </w:r>
      <w:bookmarkStart w:id="5" w:name="NSTD_CODE_F"/>
      <w:r w:rsidR="00EB31ED">
        <w:instrText xml:space="preserve"> FORMTEXT </w:instrText>
      </w:r>
      <w:r w:rsidR="002D7CD8">
        <w:fldChar w:fldCharType="separate"/>
      </w:r>
      <w:r w:rsidR="00EB31ED">
        <w:t>XXXX</w:t>
      </w:r>
      <w:r w:rsidR="002D7CD8">
        <w:fldChar w:fldCharType="end"/>
      </w:r>
      <w:bookmarkEnd w:id="5"/>
      <w:r w:rsidR="004644A6" w:rsidRPr="004644A6">
        <w:rPr>
          <w:rFonts w:hAnsi="黑体"/>
        </w:rPr>
        <w:t>—</w:t>
      </w:r>
      <w:r w:rsidR="002D7CD8">
        <w:fldChar w:fldCharType="begin">
          <w:ffData>
            <w:name w:val="NSTD_CODE_B"/>
            <w:enabled/>
            <w:calcOnExit w:val="0"/>
            <w:textInput>
              <w:default w:val="XXXX"/>
            </w:textInput>
          </w:ffData>
        </w:fldChar>
      </w:r>
      <w:bookmarkStart w:id="6" w:name="NSTD_CODE_B"/>
      <w:r w:rsidR="00087A77">
        <w:instrText xml:space="preserve"> FORMTEXT </w:instrText>
      </w:r>
      <w:r w:rsidR="002D7CD8">
        <w:fldChar w:fldCharType="separate"/>
      </w:r>
      <w:r w:rsidR="00087A77">
        <w:t>XXXX</w:t>
      </w:r>
      <w:r w:rsidR="002D7CD8">
        <w:fldChar w:fldCharType="end"/>
      </w:r>
      <w:bookmarkEnd w:id="6"/>
    </w:p>
    <w:p w:rsidR="00E846C8" w:rsidRPr="001E4882" w:rsidRDefault="002D7CD8" w:rsidP="00A952D7">
      <w:pPr>
        <w:pStyle w:val="afffffffffe"/>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2D7CD8"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2D7CD8" w:rsidP="00463B77">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041486" w:rsidRPr="00041486">
        <w:rPr>
          <w:rFonts w:hint="eastAsia"/>
        </w:rPr>
        <w:t>缺血性脑卒中后失语症康复治疗技术规范</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30DC8" w:rsidRDefault="002D7CD8" w:rsidP="00463B77">
      <w:pPr>
        <w:pStyle w:val="afffffff"/>
        <w:framePr w:w="9639" w:h="6974" w:hRule="exact" w:wrap="around" w:vAnchor="page" w:hAnchor="page" w:x="1419" w:y="6408" w:anchorLock="1"/>
        <w:textAlignment w:val="bottom"/>
        <w:rPr>
          <w:rFonts w:ascii="黑体" w:eastAsia="黑体" w:hAnsi="黑体"/>
          <w:noProof/>
          <w:szCs w:val="28"/>
        </w:rPr>
      </w:pPr>
      <w:r w:rsidRPr="002D7CD8">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sidR="00F515EE">
        <w:rPr>
          <w:rFonts w:eastAsia="黑体"/>
          <w:noProof/>
          <w:szCs w:val="28"/>
        </w:rPr>
        <w:instrText xml:space="preserve"> FORMTEXT </w:instrText>
      </w:r>
      <w:r w:rsidRPr="002D7CD8">
        <w:rPr>
          <w:rFonts w:eastAsia="黑体"/>
          <w:noProof/>
          <w:szCs w:val="28"/>
        </w:rPr>
      </w:r>
      <w:r w:rsidRPr="002D7CD8">
        <w:rPr>
          <w:rFonts w:eastAsia="黑体"/>
          <w:noProof/>
          <w:szCs w:val="28"/>
        </w:rPr>
        <w:fldChar w:fldCharType="separate"/>
      </w:r>
      <w:r w:rsidR="00041486" w:rsidRPr="00830DC8">
        <w:rPr>
          <w:rFonts w:ascii="黑体" w:eastAsia="黑体" w:hAnsi="黑体"/>
          <w:noProof/>
          <w:szCs w:val="28"/>
        </w:rPr>
        <w:t>Technical specification for operation of aphasia after ischemic stroke</w:t>
      </w:r>
      <w:r w:rsidRPr="00830DC8">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
        <w:framePr w:w="9639" w:h="6974" w:hRule="exact" w:wrap="around" w:vAnchor="page" w:hAnchor="page" w:x="1419" w:y="6408" w:anchorLock="1"/>
        <w:textAlignment w:val="bottom"/>
        <w:rPr>
          <w:rFonts w:eastAsia="黑体"/>
          <w:noProof/>
          <w:szCs w:val="28"/>
        </w:rPr>
      </w:pPr>
    </w:p>
    <w:p w:rsidR="00CA7AFD" w:rsidRPr="00AC4D95" w:rsidRDefault="002D7CD8" w:rsidP="00463B77">
      <w:pPr>
        <w:pStyle w:val="afffffff"/>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Pr>
          <w:noProof/>
          <w:sz w:val="24"/>
          <w:szCs w:val="28"/>
        </w:rPr>
      </w:r>
      <w:r>
        <w:rPr>
          <w:noProof/>
          <w:sz w:val="24"/>
          <w:szCs w:val="28"/>
        </w:rPr>
        <w:fldChar w:fldCharType="end"/>
      </w:r>
      <w:bookmarkEnd w:id="10"/>
    </w:p>
    <w:p w:rsidR="0036429C" w:rsidRDefault="002D7CD8" w:rsidP="00463B77">
      <w:pPr>
        <w:pStyle w:val="afffffff"/>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2D7CD8" w:rsidP="001356AC">
      <w:pPr>
        <w:pStyle w:val="afffffff"/>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2"/>
    </w:p>
    <w:p w:rsidR="00CD50A1" w:rsidRDefault="002D7CD8" w:rsidP="00EE7869">
      <w:pPr>
        <w:pStyle w:val="afffffffffb"/>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2D7CD8" w:rsidP="00EE7869">
      <w:pPr>
        <w:pStyle w:val="afffffffffc"/>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2D7CD8" w:rsidP="004C25A2">
      <w:pPr>
        <w:pStyle w:val="affffffff"/>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41486">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4"/>
          <w:rFonts w:hAnsi="黑体" w:hint="eastAsia"/>
          <w:position w:val="0"/>
        </w:rPr>
        <w:t>发</w:t>
      </w:r>
      <w:r w:rsidR="007B7453" w:rsidRPr="004C7E8B">
        <w:rPr>
          <w:rStyle w:val="afffffffffff4"/>
          <w:rFonts w:hAnsi="黑体" w:hint="eastAsia"/>
          <w:spacing w:val="0"/>
          <w:position w:val="0"/>
        </w:rPr>
        <w:t>布</w:t>
      </w:r>
    </w:p>
    <w:p w:rsidR="00A02BAE" w:rsidRPr="00CD50A1" w:rsidRDefault="002D7CD8" w:rsidP="00A02BAE">
      <w:pPr>
        <w:rPr>
          <w:rFonts w:ascii="宋体" w:hAnsi="宋体"/>
          <w:sz w:val="28"/>
          <w:szCs w:val="28"/>
        </w:rPr>
        <w:sectPr w:rsidR="00A02BAE" w:rsidRPr="00CD50A1" w:rsidSect="00041486">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403325" w:rsidRDefault="00403325" w:rsidP="00403325">
      <w:pPr>
        <w:pStyle w:val="afffffc"/>
        <w:spacing w:after="360"/>
      </w:pPr>
      <w:bookmarkStart w:id="20" w:name="BookMark1"/>
      <w:r w:rsidRPr="00403325">
        <w:rPr>
          <w:rFonts w:hint="eastAsia"/>
          <w:spacing w:val="320"/>
        </w:rPr>
        <w:lastRenderedPageBreak/>
        <w:t>目</w:t>
      </w:r>
      <w:r>
        <w:rPr>
          <w:rFonts w:hint="eastAsia"/>
        </w:rPr>
        <w:t>次</w:t>
      </w:r>
    </w:p>
    <w:p w:rsidR="00403325" w:rsidRPr="00403325" w:rsidRDefault="002D7CD8">
      <w:pPr>
        <w:pStyle w:val="10"/>
        <w:tabs>
          <w:tab w:val="right" w:leader="dot" w:pos="9344"/>
        </w:tabs>
        <w:rPr>
          <w:rFonts w:asciiTheme="minorHAnsi" w:eastAsiaTheme="minorEastAsia" w:hAnsiTheme="minorHAnsi" w:cstheme="minorBidi"/>
          <w:noProof/>
          <w:szCs w:val="22"/>
        </w:rPr>
      </w:pPr>
      <w:r w:rsidRPr="002D7CD8">
        <w:fldChar w:fldCharType="begin"/>
      </w:r>
      <w:r w:rsidR="00403325" w:rsidRPr="00403325">
        <w:instrText xml:space="preserve"> </w:instrText>
      </w:r>
      <w:r w:rsidR="00403325" w:rsidRPr="00403325">
        <w:rPr>
          <w:rFonts w:hint="eastAsia"/>
        </w:rPr>
        <w:instrText>TOC \o "1-1" \h \t "标准文件_一级条标题,2,标准文件_附录一级条标题,2,"</w:instrText>
      </w:r>
      <w:r w:rsidR="00403325" w:rsidRPr="00403325">
        <w:instrText xml:space="preserve"> </w:instrText>
      </w:r>
      <w:r w:rsidRPr="002D7CD8">
        <w:fldChar w:fldCharType="separate"/>
      </w:r>
      <w:hyperlink w:anchor="_Toc195111288" w:history="1">
        <w:r w:rsidR="00403325" w:rsidRPr="00403325">
          <w:rPr>
            <w:rStyle w:val="affffff8"/>
            <w:rFonts w:hint="eastAsia"/>
            <w:noProof/>
          </w:rPr>
          <w:t>前言</w:t>
        </w:r>
        <w:r w:rsidR="00403325" w:rsidRPr="00403325">
          <w:rPr>
            <w:noProof/>
          </w:rPr>
          <w:tab/>
        </w:r>
        <w:r w:rsidRPr="00403325">
          <w:rPr>
            <w:noProof/>
          </w:rPr>
          <w:fldChar w:fldCharType="begin"/>
        </w:r>
        <w:r w:rsidR="00403325" w:rsidRPr="00403325">
          <w:rPr>
            <w:noProof/>
          </w:rPr>
          <w:instrText xml:space="preserve"> PAGEREF _Toc195111288 \h </w:instrText>
        </w:r>
        <w:r w:rsidRPr="00403325">
          <w:rPr>
            <w:noProof/>
          </w:rPr>
        </w:r>
        <w:r w:rsidRPr="00403325">
          <w:rPr>
            <w:noProof/>
          </w:rPr>
          <w:fldChar w:fldCharType="separate"/>
        </w:r>
        <w:r w:rsidR="00403325" w:rsidRPr="00403325">
          <w:rPr>
            <w:noProof/>
          </w:rPr>
          <w:t>II</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289" w:history="1">
        <w:r w:rsidR="00403325" w:rsidRPr="00403325">
          <w:rPr>
            <w:rStyle w:val="affffff8"/>
            <w:noProof/>
          </w:rPr>
          <w:t>1</w:t>
        </w:r>
        <w:r w:rsidR="00403325">
          <w:rPr>
            <w:rStyle w:val="affffff8"/>
            <w:noProof/>
          </w:rPr>
          <w:t xml:space="preserve"> </w:t>
        </w:r>
        <w:r w:rsidR="00403325" w:rsidRPr="00403325">
          <w:rPr>
            <w:rStyle w:val="affffff8"/>
            <w:rFonts w:hint="eastAsia"/>
            <w:noProof/>
          </w:rPr>
          <w:t xml:space="preserve"> 范围</w:t>
        </w:r>
        <w:r w:rsidR="00403325" w:rsidRPr="00403325">
          <w:rPr>
            <w:noProof/>
          </w:rPr>
          <w:tab/>
        </w:r>
        <w:r w:rsidRPr="00403325">
          <w:rPr>
            <w:noProof/>
          </w:rPr>
          <w:fldChar w:fldCharType="begin"/>
        </w:r>
        <w:r w:rsidR="00403325" w:rsidRPr="00403325">
          <w:rPr>
            <w:noProof/>
          </w:rPr>
          <w:instrText xml:space="preserve"> PAGEREF _Toc195111289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290" w:history="1">
        <w:r w:rsidR="00403325" w:rsidRPr="00403325">
          <w:rPr>
            <w:rStyle w:val="affffff8"/>
            <w:noProof/>
          </w:rPr>
          <w:t>2</w:t>
        </w:r>
        <w:r w:rsidR="00403325">
          <w:rPr>
            <w:rStyle w:val="affffff8"/>
            <w:noProof/>
          </w:rPr>
          <w:t xml:space="preserve"> </w:t>
        </w:r>
        <w:r w:rsidR="00403325" w:rsidRPr="00403325">
          <w:rPr>
            <w:rStyle w:val="affffff8"/>
            <w:rFonts w:hint="eastAsia"/>
            <w:noProof/>
          </w:rPr>
          <w:t xml:space="preserve"> 规范性引用文件</w:t>
        </w:r>
        <w:r w:rsidR="00403325" w:rsidRPr="00403325">
          <w:rPr>
            <w:noProof/>
          </w:rPr>
          <w:tab/>
        </w:r>
        <w:r w:rsidRPr="00403325">
          <w:rPr>
            <w:noProof/>
          </w:rPr>
          <w:fldChar w:fldCharType="begin"/>
        </w:r>
        <w:r w:rsidR="00403325" w:rsidRPr="00403325">
          <w:rPr>
            <w:noProof/>
          </w:rPr>
          <w:instrText xml:space="preserve"> PAGEREF _Toc195111290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291" w:history="1">
        <w:r w:rsidR="00403325" w:rsidRPr="00403325">
          <w:rPr>
            <w:rStyle w:val="affffff8"/>
            <w:noProof/>
          </w:rPr>
          <w:t>3</w:t>
        </w:r>
        <w:r w:rsidR="00403325">
          <w:rPr>
            <w:rStyle w:val="affffff8"/>
            <w:noProof/>
          </w:rPr>
          <w:t xml:space="preserve"> </w:t>
        </w:r>
        <w:r w:rsidR="00403325" w:rsidRPr="00403325">
          <w:rPr>
            <w:rStyle w:val="affffff8"/>
            <w:rFonts w:hint="eastAsia"/>
            <w:noProof/>
          </w:rPr>
          <w:t xml:space="preserve"> 术语和定义</w:t>
        </w:r>
        <w:r w:rsidR="00403325" w:rsidRPr="00403325">
          <w:rPr>
            <w:noProof/>
          </w:rPr>
          <w:tab/>
        </w:r>
        <w:r w:rsidRPr="00403325">
          <w:rPr>
            <w:noProof/>
          </w:rPr>
          <w:fldChar w:fldCharType="begin"/>
        </w:r>
        <w:r w:rsidR="00403325" w:rsidRPr="00403325">
          <w:rPr>
            <w:noProof/>
          </w:rPr>
          <w:instrText xml:space="preserve"> PAGEREF _Toc195111291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293" w:history="1">
        <w:r w:rsidR="00403325" w:rsidRPr="00403325">
          <w:rPr>
            <w:rStyle w:val="affffff8"/>
            <w:noProof/>
          </w:rPr>
          <w:t>4</w:t>
        </w:r>
        <w:r w:rsidR="00403325">
          <w:rPr>
            <w:rStyle w:val="affffff8"/>
            <w:noProof/>
          </w:rPr>
          <w:t xml:space="preserve"> </w:t>
        </w:r>
        <w:r w:rsidR="00403325" w:rsidRPr="00403325">
          <w:rPr>
            <w:rStyle w:val="affffff8"/>
            <w:rFonts w:hint="eastAsia"/>
            <w:noProof/>
          </w:rPr>
          <w:t xml:space="preserve"> 治疗师和环境要求</w:t>
        </w:r>
        <w:r w:rsidR="00403325" w:rsidRPr="00403325">
          <w:rPr>
            <w:noProof/>
          </w:rPr>
          <w:tab/>
        </w:r>
        <w:r w:rsidRPr="00403325">
          <w:rPr>
            <w:noProof/>
          </w:rPr>
          <w:fldChar w:fldCharType="begin"/>
        </w:r>
        <w:r w:rsidR="00403325" w:rsidRPr="00403325">
          <w:rPr>
            <w:noProof/>
          </w:rPr>
          <w:instrText xml:space="preserve"> PAGEREF _Toc195111293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294" w:history="1">
        <w:r w:rsidR="00403325" w:rsidRPr="00403325">
          <w:rPr>
            <w:rStyle w:val="affffff8"/>
            <w:noProof/>
          </w:rPr>
          <w:t>4.1</w:t>
        </w:r>
        <w:r w:rsidR="00403325">
          <w:rPr>
            <w:rStyle w:val="affffff8"/>
            <w:noProof/>
          </w:rPr>
          <w:t xml:space="preserve"> </w:t>
        </w:r>
        <w:r w:rsidR="00403325" w:rsidRPr="00403325">
          <w:rPr>
            <w:rStyle w:val="affffff8"/>
            <w:rFonts w:hint="eastAsia"/>
            <w:noProof/>
          </w:rPr>
          <w:t xml:space="preserve"> 治疗师要求</w:t>
        </w:r>
        <w:r w:rsidR="00403325" w:rsidRPr="00403325">
          <w:rPr>
            <w:noProof/>
          </w:rPr>
          <w:tab/>
        </w:r>
        <w:r w:rsidRPr="00403325">
          <w:rPr>
            <w:noProof/>
          </w:rPr>
          <w:fldChar w:fldCharType="begin"/>
        </w:r>
        <w:r w:rsidR="00403325" w:rsidRPr="00403325">
          <w:rPr>
            <w:noProof/>
          </w:rPr>
          <w:instrText xml:space="preserve"> PAGEREF _Toc195111294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295" w:history="1">
        <w:r w:rsidR="00403325" w:rsidRPr="00403325">
          <w:rPr>
            <w:rStyle w:val="affffff8"/>
            <w:noProof/>
          </w:rPr>
          <w:t>4.2</w:t>
        </w:r>
        <w:r w:rsidR="00403325">
          <w:rPr>
            <w:rStyle w:val="affffff8"/>
            <w:noProof/>
          </w:rPr>
          <w:t xml:space="preserve"> </w:t>
        </w:r>
        <w:r w:rsidR="00403325" w:rsidRPr="00403325">
          <w:rPr>
            <w:rStyle w:val="affffff8"/>
            <w:rFonts w:hint="eastAsia"/>
            <w:noProof/>
          </w:rPr>
          <w:t xml:space="preserve"> 环境要求</w:t>
        </w:r>
        <w:r w:rsidR="00403325" w:rsidRPr="00403325">
          <w:rPr>
            <w:noProof/>
          </w:rPr>
          <w:tab/>
        </w:r>
        <w:r w:rsidRPr="00403325">
          <w:rPr>
            <w:noProof/>
          </w:rPr>
          <w:fldChar w:fldCharType="begin"/>
        </w:r>
        <w:r w:rsidR="00403325" w:rsidRPr="00403325">
          <w:rPr>
            <w:noProof/>
          </w:rPr>
          <w:instrText xml:space="preserve"> PAGEREF _Toc195111295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296" w:history="1">
        <w:r w:rsidR="00403325" w:rsidRPr="00403325">
          <w:rPr>
            <w:rStyle w:val="affffff8"/>
            <w:noProof/>
          </w:rPr>
          <w:t>5</w:t>
        </w:r>
        <w:r w:rsidR="00403325">
          <w:rPr>
            <w:rStyle w:val="affffff8"/>
            <w:noProof/>
          </w:rPr>
          <w:t xml:space="preserve"> </w:t>
        </w:r>
        <w:r w:rsidR="00403325" w:rsidRPr="00403325">
          <w:rPr>
            <w:rStyle w:val="affffff8"/>
            <w:rFonts w:hint="eastAsia"/>
            <w:noProof/>
          </w:rPr>
          <w:t xml:space="preserve"> 失语症治疗原则</w:t>
        </w:r>
        <w:r w:rsidR="00403325" w:rsidRPr="00403325">
          <w:rPr>
            <w:noProof/>
          </w:rPr>
          <w:tab/>
        </w:r>
        <w:r w:rsidRPr="00403325">
          <w:rPr>
            <w:noProof/>
          </w:rPr>
          <w:fldChar w:fldCharType="begin"/>
        </w:r>
        <w:r w:rsidR="00403325" w:rsidRPr="00403325">
          <w:rPr>
            <w:noProof/>
          </w:rPr>
          <w:instrText xml:space="preserve"> PAGEREF _Toc195111296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297" w:history="1">
        <w:r w:rsidR="00403325" w:rsidRPr="00403325">
          <w:rPr>
            <w:rStyle w:val="affffff8"/>
            <w:noProof/>
          </w:rPr>
          <w:t>6</w:t>
        </w:r>
        <w:r w:rsidR="00403325">
          <w:rPr>
            <w:rStyle w:val="affffff8"/>
            <w:noProof/>
          </w:rPr>
          <w:t xml:space="preserve"> </w:t>
        </w:r>
        <w:r w:rsidR="00403325" w:rsidRPr="00403325">
          <w:rPr>
            <w:rStyle w:val="affffff8"/>
            <w:rFonts w:hint="eastAsia"/>
            <w:noProof/>
          </w:rPr>
          <w:t xml:space="preserve"> 失语症治疗前准备</w:t>
        </w:r>
        <w:r w:rsidR="00403325" w:rsidRPr="00403325">
          <w:rPr>
            <w:noProof/>
          </w:rPr>
          <w:tab/>
        </w:r>
        <w:r w:rsidRPr="00403325">
          <w:rPr>
            <w:noProof/>
          </w:rPr>
          <w:fldChar w:fldCharType="begin"/>
        </w:r>
        <w:r w:rsidR="00403325" w:rsidRPr="00403325">
          <w:rPr>
            <w:noProof/>
          </w:rPr>
          <w:instrText xml:space="preserve"> PAGEREF _Toc195111297 \h </w:instrText>
        </w:r>
        <w:r w:rsidRPr="00403325">
          <w:rPr>
            <w:noProof/>
          </w:rPr>
        </w:r>
        <w:r w:rsidRPr="00403325">
          <w:rPr>
            <w:noProof/>
          </w:rPr>
          <w:fldChar w:fldCharType="separate"/>
        </w:r>
        <w:r w:rsidR="00403325" w:rsidRPr="00403325">
          <w:rPr>
            <w:noProof/>
          </w:rPr>
          <w:t>1</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298" w:history="1">
        <w:r w:rsidR="00403325" w:rsidRPr="00403325">
          <w:rPr>
            <w:rStyle w:val="affffff8"/>
            <w:noProof/>
          </w:rPr>
          <w:t>6.1</w:t>
        </w:r>
        <w:r w:rsidR="00403325">
          <w:rPr>
            <w:rStyle w:val="affffff8"/>
            <w:noProof/>
          </w:rPr>
          <w:t xml:space="preserve"> </w:t>
        </w:r>
        <w:r w:rsidR="00403325" w:rsidRPr="00403325">
          <w:rPr>
            <w:rStyle w:val="affffff8"/>
            <w:rFonts w:hint="eastAsia"/>
            <w:noProof/>
          </w:rPr>
          <w:t xml:space="preserve"> 核对患者信息</w:t>
        </w:r>
        <w:r w:rsidR="00403325" w:rsidRPr="00403325">
          <w:rPr>
            <w:noProof/>
          </w:rPr>
          <w:tab/>
        </w:r>
        <w:r w:rsidRPr="00403325">
          <w:rPr>
            <w:noProof/>
          </w:rPr>
          <w:fldChar w:fldCharType="begin"/>
        </w:r>
        <w:r w:rsidR="00403325" w:rsidRPr="00403325">
          <w:rPr>
            <w:noProof/>
          </w:rPr>
          <w:instrText xml:space="preserve"> PAGEREF _Toc195111298 \h </w:instrText>
        </w:r>
        <w:r w:rsidRPr="00403325">
          <w:rPr>
            <w:noProof/>
          </w:rPr>
        </w:r>
        <w:r w:rsidRPr="00403325">
          <w:rPr>
            <w:noProof/>
          </w:rPr>
          <w:fldChar w:fldCharType="separate"/>
        </w:r>
        <w:r w:rsidR="00403325" w:rsidRPr="00403325">
          <w:rPr>
            <w:noProof/>
          </w:rPr>
          <w:t>2</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299" w:history="1">
        <w:r w:rsidR="00403325" w:rsidRPr="00403325">
          <w:rPr>
            <w:rStyle w:val="affffff8"/>
            <w:noProof/>
          </w:rPr>
          <w:t>6.2</w:t>
        </w:r>
        <w:r w:rsidR="00403325">
          <w:rPr>
            <w:rStyle w:val="affffff8"/>
            <w:noProof/>
          </w:rPr>
          <w:t xml:space="preserve"> </w:t>
        </w:r>
        <w:r w:rsidR="00403325" w:rsidRPr="00403325">
          <w:rPr>
            <w:rStyle w:val="affffff8"/>
            <w:rFonts w:hint="eastAsia"/>
            <w:noProof/>
          </w:rPr>
          <w:t xml:space="preserve"> 用具准备</w:t>
        </w:r>
        <w:r w:rsidR="00403325" w:rsidRPr="00403325">
          <w:rPr>
            <w:noProof/>
          </w:rPr>
          <w:tab/>
        </w:r>
        <w:r w:rsidRPr="00403325">
          <w:rPr>
            <w:noProof/>
          </w:rPr>
          <w:fldChar w:fldCharType="begin"/>
        </w:r>
        <w:r w:rsidR="00403325" w:rsidRPr="00403325">
          <w:rPr>
            <w:noProof/>
          </w:rPr>
          <w:instrText xml:space="preserve"> PAGEREF _Toc195111299 \h </w:instrText>
        </w:r>
        <w:r w:rsidRPr="00403325">
          <w:rPr>
            <w:noProof/>
          </w:rPr>
        </w:r>
        <w:r w:rsidRPr="00403325">
          <w:rPr>
            <w:noProof/>
          </w:rPr>
          <w:fldChar w:fldCharType="separate"/>
        </w:r>
        <w:r w:rsidR="00403325" w:rsidRPr="00403325">
          <w:rPr>
            <w:noProof/>
          </w:rPr>
          <w:t>2</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0" w:history="1">
        <w:r w:rsidR="00403325" w:rsidRPr="00403325">
          <w:rPr>
            <w:rStyle w:val="affffff8"/>
            <w:noProof/>
          </w:rPr>
          <w:t>6.3</w:t>
        </w:r>
        <w:r w:rsidR="00403325">
          <w:rPr>
            <w:rStyle w:val="affffff8"/>
            <w:noProof/>
          </w:rPr>
          <w:t xml:space="preserve"> </w:t>
        </w:r>
        <w:r w:rsidR="00403325" w:rsidRPr="00403325">
          <w:rPr>
            <w:rStyle w:val="affffff8"/>
            <w:rFonts w:hint="eastAsia"/>
            <w:noProof/>
          </w:rPr>
          <w:t xml:space="preserve"> 仪器设备</w:t>
        </w:r>
        <w:r w:rsidR="00403325" w:rsidRPr="00403325">
          <w:rPr>
            <w:noProof/>
          </w:rPr>
          <w:tab/>
        </w:r>
        <w:r w:rsidRPr="00403325">
          <w:rPr>
            <w:noProof/>
          </w:rPr>
          <w:fldChar w:fldCharType="begin"/>
        </w:r>
        <w:r w:rsidR="00403325" w:rsidRPr="00403325">
          <w:rPr>
            <w:noProof/>
          </w:rPr>
          <w:instrText xml:space="preserve"> PAGEREF _Toc195111300 \h </w:instrText>
        </w:r>
        <w:r w:rsidRPr="00403325">
          <w:rPr>
            <w:noProof/>
          </w:rPr>
        </w:r>
        <w:r w:rsidRPr="00403325">
          <w:rPr>
            <w:noProof/>
          </w:rPr>
          <w:fldChar w:fldCharType="separate"/>
        </w:r>
        <w:r w:rsidR="00403325" w:rsidRPr="00403325">
          <w:rPr>
            <w:noProof/>
          </w:rPr>
          <w:t>2</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301" w:history="1">
        <w:r w:rsidR="00403325" w:rsidRPr="00403325">
          <w:rPr>
            <w:rStyle w:val="affffff8"/>
            <w:noProof/>
          </w:rPr>
          <w:t>7</w:t>
        </w:r>
        <w:r w:rsidR="00403325">
          <w:rPr>
            <w:rStyle w:val="affffff8"/>
            <w:noProof/>
          </w:rPr>
          <w:t xml:space="preserve"> </w:t>
        </w:r>
        <w:r w:rsidR="00403325" w:rsidRPr="00403325">
          <w:rPr>
            <w:rStyle w:val="affffff8"/>
            <w:rFonts w:hint="eastAsia"/>
            <w:noProof/>
          </w:rPr>
          <w:t xml:space="preserve"> 失语症康复治疗</w:t>
        </w:r>
        <w:r w:rsidR="00403325" w:rsidRPr="00403325">
          <w:rPr>
            <w:noProof/>
          </w:rPr>
          <w:tab/>
        </w:r>
        <w:r w:rsidRPr="00403325">
          <w:rPr>
            <w:noProof/>
          </w:rPr>
          <w:fldChar w:fldCharType="begin"/>
        </w:r>
        <w:r w:rsidR="00403325" w:rsidRPr="00403325">
          <w:rPr>
            <w:noProof/>
          </w:rPr>
          <w:instrText xml:space="preserve"> PAGEREF _Toc195111301 \h </w:instrText>
        </w:r>
        <w:r w:rsidRPr="00403325">
          <w:rPr>
            <w:noProof/>
          </w:rPr>
        </w:r>
        <w:r w:rsidRPr="00403325">
          <w:rPr>
            <w:noProof/>
          </w:rPr>
          <w:fldChar w:fldCharType="separate"/>
        </w:r>
        <w:r w:rsidR="00403325" w:rsidRPr="00403325">
          <w:rPr>
            <w:noProof/>
          </w:rPr>
          <w:t>2</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2" w:history="1">
        <w:r w:rsidR="00403325" w:rsidRPr="00403325">
          <w:rPr>
            <w:rStyle w:val="affffff8"/>
            <w:noProof/>
          </w:rPr>
          <w:t>7.1</w:t>
        </w:r>
        <w:r w:rsidR="00403325">
          <w:rPr>
            <w:rStyle w:val="affffff8"/>
            <w:noProof/>
          </w:rPr>
          <w:t xml:space="preserve"> </w:t>
        </w:r>
        <w:r w:rsidR="00403325" w:rsidRPr="00403325">
          <w:rPr>
            <w:rStyle w:val="affffff8"/>
            <w:rFonts w:hint="eastAsia"/>
            <w:noProof/>
          </w:rPr>
          <w:t xml:space="preserve"> 口语表达障碍治疗</w:t>
        </w:r>
        <w:r w:rsidR="00403325" w:rsidRPr="00403325">
          <w:rPr>
            <w:noProof/>
          </w:rPr>
          <w:tab/>
        </w:r>
        <w:r w:rsidRPr="00403325">
          <w:rPr>
            <w:noProof/>
          </w:rPr>
          <w:fldChar w:fldCharType="begin"/>
        </w:r>
        <w:r w:rsidR="00403325" w:rsidRPr="00403325">
          <w:rPr>
            <w:noProof/>
          </w:rPr>
          <w:instrText xml:space="preserve"> PAGEREF _Toc195111302 \h </w:instrText>
        </w:r>
        <w:r w:rsidRPr="00403325">
          <w:rPr>
            <w:noProof/>
          </w:rPr>
        </w:r>
        <w:r w:rsidRPr="00403325">
          <w:rPr>
            <w:noProof/>
          </w:rPr>
          <w:fldChar w:fldCharType="separate"/>
        </w:r>
        <w:r w:rsidR="00403325" w:rsidRPr="00403325">
          <w:rPr>
            <w:noProof/>
          </w:rPr>
          <w:t>2</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3" w:history="1">
        <w:r w:rsidR="00403325" w:rsidRPr="00403325">
          <w:rPr>
            <w:rStyle w:val="affffff8"/>
            <w:noProof/>
          </w:rPr>
          <w:t>7.2</w:t>
        </w:r>
        <w:r w:rsidR="00403325">
          <w:rPr>
            <w:rStyle w:val="affffff8"/>
            <w:noProof/>
          </w:rPr>
          <w:t xml:space="preserve"> </w:t>
        </w:r>
        <w:r w:rsidR="00403325" w:rsidRPr="00403325">
          <w:rPr>
            <w:rStyle w:val="affffff8"/>
            <w:rFonts w:hint="eastAsia"/>
            <w:noProof/>
          </w:rPr>
          <w:t xml:space="preserve"> </w:t>
        </w:r>
        <w:r w:rsidR="001B5464">
          <w:rPr>
            <w:rStyle w:val="affffff8"/>
            <w:rFonts w:hint="eastAsia"/>
            <w:noProof/>
          </w:rPr>
          <w:t>听理解障碍</w:t>
        </w:r>
        <w:r w:rsidR="00403325" w:rsidRPr="00403325">
          <w:rPr>
            <w:rStyle w:val="affffff8"/>
            <w:rFonts w:hint="eastAsia"/>
            <w:noProof/>
          </w:rPr>
          <w:t>训练</w:t>
        </w:r>
        <w:r w:rsidR="00403325" w:rsidRPr="00403325">
          <w:rPr>
            <w:noProof/>
          </w:rPr>
          <w:tab/>
        </w:r>
        <w:r w:rsidRPr="00403325">
          <w:rPr>
            <w:noProof/>
          </w:rPr>
          <w:fldChar w:fldCharType="begin"/>
        </w:r>
        <w:r w:rsidR="00403325" w:rsidRPr="00403325">
          <w:rPr>
            <w:noProof/>
          </w:rPr>
          <w:instrText xml:space="preserve"> PAGEREF _Toc195111303 \h </w:instrText>
        </w:r>
        <w:r w:rsidRPr="00403325">
          <w:rPr>
            <w:noProof/>
          </w:rPr>
        </w:r>
        <w:r w:rsidRPr="00403325">
          <w:rPr>
            <w:noProof/>
          </w:rPr>
          <w:fldChar w:fldCharType="separate"/>
        </w:r>
        <w:r w:rsidR="00403325" w:rsidRPr="00403325">
          <w:rPr>
            <w:noProof/>
          </w:rPr>
          <w:t>2</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4" w:history="1">
        <w:r w:rsidR="00403325" w:rsidRPr="00403325">
          <w:rPr>
            <w:rStyle w:val="affffff8"/>
            <w:noProof/>
          </w:rPr>
          <w:t>7.3</w:t>
        </w:r>
        <w:r w:rsidR="00403325">
          <w:rPr>
            <w:rStyle w:val="affffff8"/>
            <w:noProof/>
          </w:rPr>
          <w:t xml:space="preserve"> </w:t>
        </w:r>
        <w:r w:rsidR="00403325" w:rsidRPr="00403325">
          <w:rPr>
            <w:rStyle w:val="affffff8"/>
            <w:rFonts w:hint="eastAsia"/>
            <w:noProof/>
          </w:rPr>
          <w:t xml:space="preserve"> </w:t>
        </w:r>
        <w:r w:rsidR="001B5464">
          <w:rPr>
            <w:rStyle w:val="affffff8"/>
            <w:rFonts w:hint="eastAsia"/>
            <w:noProof/>
          </w:rPr>
          <w:t>复述障碍</w:t>
        </w:r>
        <w:r w:rsidR="00403325" w:rsidRPr="00403325">
          <w:rPr>
            <w:rStyle w:val="affffff8"/>
            <w:rFonts w:hint="eastAsia"/>
            <w:noProof/>
          </w:rPr>
          <w:t>训练</w:t>
        </w:r>
        <w:r w:rsidR="00403325" w:rsidRPr="00403325">
          <w:rPr>
            <w:noProof/>
          </w:rPr>
          <w:tab/>
        </w:r>
        <w:r w:rsidRPr="00403325">
          <w:rPr>
            <w:noProof/>
          </w:rPr>
          <w:fldChar w:fldCharType="begin"/>
        </w:r>
        <w:r w:rsidR="00403325" w:rsidRPr="00403325">
          <w:rPr>
            <w:noProof/>
          </w:rPr>
          <w:instrText xml:space="preserve"> PAGEREF _Toc195111304 \h </w:instrText>
        </w:r>
        <w:r w:rsidRPr="00403325">
          <w:rPr>
            <w:noProof/>
          </w:rPr>
        </w:r>
        <w:r w:rsidRPr="00403325">
          <w:rPr>
            <w:noProof/>
          </w:rPr>
          <w:fldChar w:fldCharType="separate"/>
        </w:r>
        <w:r w:rsidR="00403325" w:rsidRPr="00403325">
          <w:rPr>
            <w:noProof/>
          </w:rPr>
          <w:t>3</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5" w:history="1">
        <w:r w:rsidR="00403325" w:rsidRPr="00403325">
          <w:rPr>
            <w:rStyle w:val="affffff8"/>
            <w:noProof/>
          </w:rPr>
          <w:t>7.4</w:t>
        </w:r>
        <w:r w:rsidR="00403325">
          <w:rPr>
            <w:rStyle w:val="affffff8"/>
            <w:noProof/>
          </w:rPr>
          <w:t xml:space="preserve"> </w:t>
        </w:r>
        <w:r w:rsidR="00403325" w:rsidRPr="00403325">
          <w:rPr>
            <w:rStyle w:val="affffff8"/>
            <w:rFonts w:hint="eastAsia"/>
            <w:noProof/>
          </w:rPr>
          <w:t xml:space="preserve"> </w:t>
        </w:r>
        <w:r w:rsidR="001B5464">
          <w:rPr>
            <w:rStyle w:val="affffff8"/>
            <w:rFonts w:hint="eastAsia"/>
            <w:noProof/>
          </w:rPr>
          <w:t>命名障碍</w:t>
        </w:r>
        <w:r w:rsidR="00403325" w:rsidRPr="00403325">
          <w:rPr>
            <w:rStyle w:val="affffff8"/>
            <w:rFonts w:hint="eastAsia"/>
            <w:noProof/>
          </w:rPr>
          <w:t>治疗</w:t>
        </w:r>
        <w:r w:rsidR="00403325" w:rsidRPr="00403325">
          <w:rPr>
            <w:noProof/>
          </w:rPr>
          <w:tab/>
        </w:r>
        <w:r w:rsidRPr="00403325">
          <w:rPr>
            <w:noProof/>
          </w:rPr>
          <w:fldChar w:fldCharType="begin"/>
        </w:r>
        <w:r w:rsidR="00403325" w:rsidRPr="00403325">
          <w:rPr>
            <w:noProof/>
          </w:rPr>
          <w:instrText xml:space="preserve"> PAGEREF _Toc195111305 \h </w:instrText>
        </w:r>
        <w:r w:rsidRPr="00403325">
          <w:rPr>
            <w:noProof/>
          </w:rPr>
        </w:r>
        <w:r w:rsidRPr="00403325">
          <w:rPr>
            <w:noProof/>
          </w:rPr>
          <w:fldChar w:fldCharType="separate"/>
        </w:r>
        <w:r w:rsidR="00403325" w:rsidRPr="00403325">
          <w:rPr>
            <w:noProof/>
          </w:rPr>
          <w:t>3</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6" w:history="1">
        <w:r w:rsidR="00403325" w:rsidRPr="00403325">
          <w:rPr>
            <w:rStyle w:val="affffff8"/>
            <w:noProof/>
          </w:rPr>
          <w:t>7.5</w:t>
        </w:r>
        <w:r w:rsidR="00403325">
          <w:rPr>
            <w:rStyle w:val="affffff8"/>
            <w:noProof/>
          </w:rPr>
          <w:t xml:space="preserve"> </w:t>
        </w:r>
        <w:r w:rsidR="00403325" w:rsidRPr="00403325">
          <w:rPr>
            <w:rStyle w:val="affffff8"/>
            <w:rFonts w:hint="eastAsia"/>
            <w:noProof/>
          </w:rPr>
          <w:t xml:space="preserve"> </w:t>
        </w:r>
        <w:r w:rsidR="001B5464">
          <w:rPr>
            <w:rStyle w:val="affffff8"/>
            <w:rFonts w:hint="eastAsia"/>
            <w:noProof/>
          </w:rPr>
          <w:t>促进实用交流能力</w:t>
        </w:r>
        <w:r w:rsidR="00403325" w:rsidRPr="00403325">
          <w:rPr>
            <w:rStyle w:val="affffff8"/>
            <w:rFonts w:hint="eastAsia"/>
            <w:noProof/>
          </w:rPr>
          <w:t>训练</w:t>
        </w:r>
        <w:r w:rsidR="00403325" w:rsidRPr="00403325">
          <w:rPr>
            <w:noProof/>
          </w:rPr>
          <w:tab/>
        </w:r>
        <w:r w:rsidRPr="00403325">
          <w:rPr>
            <w:noProof/>
          </w:rPr>
          <w:fldChar w:fldCharType="begin"/>
        </w:r>
        <w:r w:rsidR="00403325" w:rsidRPr="00403325">
          <w:rPr>
            <w:noProof/>
          </w:rPr>
          <w:instrText xml:space="preserve"> PAGEREF _Toc195111306 \h </w:instrText>
        </w:r>
        <w:r w:rsidRPr="00403325">
          <w:rPr>
            <w:noProof/>
          </w:rPr>
        </w:r>
        <w:r w:rsidRPr="00403325">
          <w:rPr>
            <w:noProof/>
          </w:rPr>
          <w:fldChar w:fldCharType="separate"/>
        </w:r>
        <w:r w:rsidR="00403325" w:rsidRPr="00403325">
          <w:rPr>
            <w:noProof/>
          </w:rPr>
          <w:t>3</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7" w:history="1">
        <w:r w:rsidR="00403325" w:rsidRPr="00403325">
          <w:rPr>
            <w:rStyle w:val="affffff8"/>
            <w:noProof/>
          </w:rPr>
          <w:t>7.6</w:t>
        </w:r>
        <w:r w:rsidR="00403325">
          <w:rPr>
            <w:rStyle w:val="affffff8"/>
            <w:noProof/>
          </w:rPr>
          <w:t xml:space="preserve"> </w:t>
        </w:r>
        <w:r w:rsidR="00403325" w:rsidRPr="00403325">
          <w:rPr>
            <w:rStyle w:val="affffff8"/>
            <w:rFonts w:hint="eastAsia"/>
            <w:noProof/>
          </w:rPr>
          <w:t xml:space="preserve"> </w:t>
        </w:r>
        <w:r w:rsidR="001B5464">
          <w:rPr>
            <w:rStyle w:val="affffff8"/>
            <w:rFonts w:hint="eastAsia"/>
            <w:noProof/>
          </w:rPr>
          <w:t>阅读障碍</w:t>
        </w:r>
        <w:r w:rsidR="00403325" w:rsidRPr="00403325">
          <w:rPr>
            <w:rStyle w:val="affffff8"/>
            <w:rFonts w:hint="eastAsia"/>
            <w:noProof/>
          </w:rPr>
          <w:t>治疗</w:t>
        </w:r>
        <w:r w:rsidR="00403325" w:rsidRPr="00403325">
          <w:rPr>
            <w:noProof/>
          </w:rPr>
          <w:tab/>
        </w:r>
        <w:r w:rsidRPr="00403325">
          <w:rPr>
            <w:noProof/>
          </w:rPr>
          <w:fldChar w:fldCharType="begin"/>
        </w:r>
        <w:r w:rsidR="00403325" w:rsidRPr="00403325">
          <w:rPr>
            <w:noProof/>
          </w:rPr>
          <w:instrText xml:space="preserve"> PAGEREF _Toc195111307 \h </w:instrText>
        </w:r>
        <w:r w:rsidRPr="00403325">
          <w:rPr>
            <w:noProof/>
          </w:rPr>
        </w:r>
        <w:r w:rsidRPr="00403325">
          <w:rPr>
            <w:noProof/>
          </w:rPr>
          <w:fldChar w:fldCharType="separate"/>
        </w:r>
        <w:r w:rsidR="00403325" w:rsidRPr="00403325">
          <w:rPr>
            <w:noProof/>
          </w:rPr>
          <w:t>3</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08" w:history="1">
        <w:r w:rsidR="00403325" w:rsidRPr="00403325">
          <w:rPr>
            <w:rStyle w:val="affffff8"/>
            <w:noProof/>
          </w:rPr>
          <w:t>7.7</w:t>
        </w:r>
        <w:r w:rsidR="00403325">
          <w:rPr>
            <w:rStyle w:val="affffff8"/>
            <w:noProof/>
          </w:rPr>
          <w:t xml:space="preserve"> </w:t>
        </w:r>
        <w:r w:rsidR="00403325" w:rsidRPr="00403325">
          <w:rPr>
            <w:rStyle w:val="affffff8"/>
            <w:rFonts w:hint="eastAsia"/>
            <w:noProof/>
          </w:rPr>
          <w:t xml:space="preserve"> </w:t>
        </w:r>
        <w:r w:rsidR="001B5464">
          <w:rPr>
            <w:rStyle w:val="affffff8"/>
            <w:rFonts w:hint="eastAsia"/>
            <w:noProof/>
          </w:rPr>
          <w:t>书写障碍</w:t>
        </w:r>
        <w:r w:rsidR="00403325" w:rsidRPr="00403325">
          <w:rPr>
            <w:rStyle w:val="affffff8"/>
            <w:rFonts w:hint="eastAsia"/>
            <w:noProof/>
          </w:rPr>
          <w:t>治疗</w:t>
        </w:r>
        <w:r w:rsidR="00403325" w:rsidRPr="00403325">
          <w:rPr>
            <w:noProof/>
          </w:rPr>
          <w:tab/>
        </w:r>
        <w:r w:rsidRPr="00403325">
          <w:rPr>
            <w:noProof/>
          </w:rPr>
          <w:fldChar w:fldCharType="begin"/>
        </w:r>
        <w:r w:rsidR="00403325" w:rsidRPr="00403325">
          <w:rPr>
            <w:noProof/>
          </w:rPr>
          <w:instrText xml:space="preserve"> PAGEREF _Toc195111308 \h </w:instrText>
        </w:r>
        <w:r w:rsidRPr="00403325">
          <w:rPr>
            <w:noProof/>
          </w:rPr>
        </w:r>
        <w:r w:rsidRPr="00403325">
          <w:rPr>
            <w:noProof/>
          </w:rPr>
          <w:fldChar w:fldCharType="separate"/>
        </w:r>
        <w:r w:rsidR="00403325" w:rsidRPr="00403325">
          <w:rPr>
            <w:noProof/>
          </w:rPr>
          <w:t>4</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309" w:history="1">
        <w:r w:rsidR="00403325" w:rsidRPr="00403325">
          <w:rPr>
            <w:rStyle w:val="affffff8"/>
            <w:noProof/>
          </w:rPr>
          <w:t>8</w:t>
        </w:r>
        <w:r w:rsidR="00403325">
          <w:rPr>
            <w:rStyle w:val="affffff8"/>
            <w:noProof/>
          </w:rPr>
          <w:t xml:space="preserve"> </w:t>
        </w:r>
        <w:r w:rsidR="00403325" w:rsidRPr="00403325">
          <w:rPr>
            <w:rStyle w:val="affffff8"/>
            <w:rFonts w:hint="eastAsia"/>
            <w:noProof/>
          </w:rPr>
          <w:t xml:space="preserve"> 健康宣教</w:t>
        </w:r>
        <w:r w:rsidR="00403325" w:rsidRPr="00403325">
          <w:rPr>
            <w:noProof/>
          </w:rPr>
          <w:tab/>
        </w:r>
        <w:r w:rsidRPr="00403325">
          <w:rPr>
            <w:noProof/>
          </w:rPr>
          <w:fldChar w:fldCharType="begin"/>
        </w:r>
        <w:r w:rsidR="00403325" w:rsidRPr="00403325">
          <w:rPr>
            <w:noProof/>
          </w:rPr>
          <w:instrText xml:space="preserve"> PAGEREF _Toc195111309 \h </w:instrText>
        </w:r>
        <w:r w:rsidRPr="00403325">
          <w:rPr>
            <w:noProof/>
          </w:rPr>
        </w:r>
        <w:r w:rsidRPr="00403325">
          <w:rPr>
            <w:noProof/>
          </w:rPr>
          <w:fldChar w:fldCharType="separate"/>
        </w:r>
        <w:r w:rsidR="00403325" w:rsidRPr="00403325">
          <w:rPr>
            <w:noProof/>
          </w:rPr>
          <w:t>4</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310" w:history="1">
        <w:r w:rsidR="00403325" w:rsidRPr="00403325">
          <w:rPr>
            <w:rStyle w:val="affffff8"/>
            <w:noProof/>
          </w:rPr>
          <w:t>9</w:t>
        </w:r>
        <w:r w:rsidR="00403325">
          <w:rPr>
            <w:rStyle w:val="affffff8"/>
            <w:noProof/>
          </w:rPr>
          <w:t xml:space="preserve"> </w:t>
        </w:r>
        <w:r w:rsidR="00403325" w:rsidRPr="00403325">
          <w:rPr>
            <w:rStyle w:val="affffff8"/>
            <w:rFonts w:hint="eastAsia"/>
            <w:noProof/>
          </w:rPr>
          <w:t xml:space="preserve"> 注意事项</w:t>
        </w:r>
        <w:r w:rsidR="00403325" w:rsidRPr="00403325">
          <w:rPr>
            <w:noProof/>
          </w:rPr>
          <w:tab/>
        </w:r>
        <w:r w:rsidRPr="00403325">
          <w:rPr>
            <w:noProof/>
          </w:rPr>
          <w:fldChar w:fldCharType="begin"/>
        </w:r>
        <w:r w:rsidR="00403325" w:rsidRPr="00403325">
          <w:rPr>
            <w:noProof/>
          </w:rPr>
          <w:instrText xml:space="preserve"> PAGEREF _Toc195111310 \h </w:instrText>
        </w:r>
        <w:r w:rsidRPr="00403325">
          <w:rPr>
            <w:noProof/>
          </w:rPr>
        </w:r>
        <w:r w:rsidRPr="00403325">
          <w:rPr>
            <w:noProof/>
          </w:rPr>
          <w:fldChar w:fldCharType="separate"/>
        </w:r>
        <w:r w:rsidR="00403325" w:rsidRPr="00403325">
          <w:rPr>
            <w:noProof/>
          </w:rPr>
          <w:t>4</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11" w:history="1">
        <w:r w:rsidR="00403325" w:rsidRPr="00403325">
          <w:rPr>
            <w:rStyle w:val="affffff8"/>
            <w:noProof/>
          </w:rPr>
          <w:t>9.1</w:t>
        </w:r>
        <w:r w:rsidR="00403325">
          <w:rPr>
            <w:rStyle w:val="affffff8"/>
            <w:noProof/>
          </w:rPr>
          <w:t xml:space="preserve"> </w:t>
        </w:r>
        <w:r w:rsidR="00403325" w:rsidRPr="00403325">
          <w:rPr>
            <w:rStyle w:val="affffff8"/>
            <w:rFonts w:hint="eastAsia"/>
            <w:noProof/>
          </w:rPr>
          <w:t xml:space="preserve"> 时间安排</w:t>
        </w:r>
        <w:r w:rsidR="00403325" w:rsidRPr="00403325">
          <w:rPr>
            <w:noProof/>
          </w:rPr>
          <w:tab/>
        </w:r>
        <w:r w:rsidRPr="00403325">
          <w:rPr>
            <w:noProof/>
          </w:rPr>
          <w:fldChar w:fldCharType="begin"/>
        </w:r>
        <w:r w:rsidR="00403325" w:rsidRPr="00403325">
          <w:rPr>
            <w:noProof/>
          </w:rPr>
          <w:instrText xml:space="preserve"> PAGEREF _Toc195111311 \h </w:instrText>
        </w:r>
        <w:r w:rsidRPr="00403325">
          <w:rPr>
            <w:noProof/>
          </w:rPr>
        </w:r>
        <w:r w:rsidRPr="00403325">
          <w:rPr>
            <w:noProof/>
          </w:rPr>
          <w:fldChar w:fldCharType="separate"/>
        </w:r>
        <w:r w:rsidR="00403325" w:rsidRPr="00403325">
          <w:rPr>
            <w:noProof/>
          </w:rPr>
          <w:t>4</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12" w:history="1">
        <w:r w:rsidR="00403325" w:rsidRPr="00403325">
          <w:rPr>
            <w:rStyle w:val="affffff8"/>
            <w:noProof/>
          </w:rPr>
          <w:t>9.2</w:t>
        </w:r>
        <w:r w:rsidR="00403325">
          <w:rPr>
            <w:rStyle w:val="affffff8"/>
            <w:noProof/>
          </w:rPr>
          <w:t xml:space="preserve"> </w:t>
        </w:r>
        <w:r w:rsidR="00403325" w:rsidRPr="00403325">
          <w:rPr>
            <w:rStyle w:val="affffff8"/>
            <w:rFonts w:hint="eastAsia"/>
            <w:noProof/>
          </w:rPr>
          <w:t xml:space="preserve"> 避免疲劳</w:t>
        </w:r>
        <w:r w:rsidR="00403325" w:rsidRPr="00403325">
          <w:rPr>
            <w:noProof/>
          </w:rPr>
          <w:tab/>
        </w:r>
        <w:r w:rsidRPr="00403325">
          <w:rPr>
            <w:noProof/>
          </w:rPr>
          <w:fldChar w:fldCharType="begin"/>
        </w:r>
        <w:r w:rsidR="00403325" w:rsidRPr="00403325">
          <w:rPr>
            <w:noProof/>
          </w:rPr>
          <w:instrText xml:space="preserve"> PAGEREF _Toc195111312 \h </w:instrText>
        </w:r>
        <w:r w:rsidRPr="00403325">
          <w:rPr>
            <w:noProof/>
          </w:rPr>
        </w:r>
        <w:r w:rsidRPr="00403325">
          <w:rPr>
            <w:noProof/>
          </w:rPr>
          <w:fldChar w:fldCharType="separate"/>
        </w:r>
        <w:r w:rsidR="00403325" w:rsidRPr="00403325">
          <w:rPr>
            <w:noProof/>
          </w:rPr>
          <w:t>4</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13" w:history="1">
        <w:r w:rsidR="00403325" w:rsidRPr="00403325">
          <w:rPr>
            <w:rStyle w:val="affffff8"/>
            <w:noProof/>
          </w:rPr>
          <w:t>9.3</w:t>
        </w:r>
        <w:r w:rsidR="00403325">
          <w:rPr>
            <w:rStyle w:val="affffff8"/>
            <w:noProof/>
          </w:rPr>
          <w:t xml:space="preserve"> </w:t>
        </w:r>
        <w:r w:rsidR="00403325" w:rsidRPr="00403325">
          <w:rPr>
            <w:rStyle w:val="affffff8"/>
            <w:rFonts w:hint="eastAsia"/>
            <w:noProof/>
          </w:rPr>
          <w:t xml:space="preserve"> 训练目标要适当</w:t>
        </w:r>
        <w:r w:rsidR="00403325" w:rsidRPr="00403325">
          <w:rPr>
            <w:noProof/>
          </w:rPr>
          <w:tab/>
        </w:r>
        <w:r w:rsidRPr="00403325">
          <w:rPr>
            <w:noProof/>
          </w:rPr>
          <w:fldChar w:fldCharType="begin"/>
        </w:r>
        <w:r w:rsidR="00403325" w:rsidRPr="00403325">
          <w:rPr>
            <w:noProof/>
          </w:rPr>
          <w:instrText xml:space="preserve"> PAGEREF _Toc195111313 \h </w:instrText>
        </w:r>
        <w:r w:rsidRPr="00403325">
          <w:rPr>
            <w:noProof/>
          </w:rPr>
        </w:r>
        <w:r w:rsidRPr="00403325">
          <w:rPr>
            <w:noProof/>
          </w:rPr>
          <w:fldChar w:fldCharType="separate"/>
        </w:r>
        <w:r w:rsidR="00403325" w:rsidRPr="00403325">
          <w:rPr>
            <w:noProof/>
          </w:rPr>
          <w:t>4</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314" w:history="1">
        <w:r w:rsidR="00403325" w:rsidRPr="00403325">
          <w:rPr>
            <w:rStyle w:val="affffff8"/>
            <w:noProof/>
          </w:rPr>
          <w:t>10</w:t>
        </w:r>
        <w:r w:rsidR="00403325">
          <w:rPr>
            <w:rStyle w:val="affffff8"/>
            <w:noProof/>
          </w:rPr>
          <w:t xml:space="preserve"> </w:t>
        </w:r>
        <w:r w:rsidR="00403325" w:rsidRPr="00403325">
          <w:rPr>
            <w:rStyle w:val="affffff8"/>
            <w:rFonts w:hint="eastAsia"/>
            <w:noProof/>
          </w:rPr>
          <w:t xml:space="preserve"> 不良反应及处理</w:t>
        </w:r>
        <w:r w:rsidR="00403325" w:rsidRPr="00403325">
          <w:rPr>
            <w:noProof/>
          </w:rPr>
          <w:tab/>
        </w:r>
        <w:r w:rsidRPr="00403325">
          <w:rPr>
            <w:noProof/>
          </w:rPr>
          <w:fldChar w:fldCharType="begin"/>
        </w:r>
        <w:r w:rsidR="00403325" w:rsidRPr="00403325">
          <w:rPr>
            <w:noProof/>
          </w:rPr>
          <w:instrText xml:space="preserve"> PAGEREF _Toc195111314 \h </w:instrText>
        </w:r>
        <w:r w:rsidRPr="00403325">
          <w:rPr>
            <w:noProof/>
          </w:rPr>
        </w:r>
        <w:r w:rsidRPr="00403325">
          <w:rPr>
            <w:noProof/>
          </w:rPr>
          <w:fldChar w:fldCharType="separate"/>
        </w:r>
        <w:r w:rsidR="00403325" w:rsidRPr="00403325">
          <w:rPr>
            <w:noProof/>
          </w:rPr>
          <w:t>5</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15" w:history="1">
        <w:r w:rsidR="00403325" w:rsidRPr="00403325">
          <w:rPr>
            <w:rStyle w:val="affffff8"/>
            <w:noProof/>
          </w:rPr>
          <w:t>10.1</w:t>
        </w:r>
        <w:r w:rsidR="00403325">
          <w:rPr>
            <w:rStyle w:val="affffff8"/>
            <w:noProof/>
          </w:rPr>
          <w:t xml:space="preserve"> </w:t>
        </w:r>
        <w:r w:rsidR="00403325" w:rsidRPr="00403325">
          <w:rPr>
            <w:rStyle w:val="affffff8"/>
            <w:rFonts w:hint="eastAsia"/>
            <w:noProof/>
          </w:rPr>
          <w:t xml:space="preserve"> 意外跌倒</w:t>
        </w:r>
        <w:r w:rsidR="00403325" w:rsidRPr="00403325">
          <w:rPr>
            <w:noProof/>
          </w:rPr>
          <w:tab/>
        </w:r>
        <w:r w:rsidRPr="00403325">
          <w:rPr>
            <w:noProof/>
          </w:rPr>
          <w:fldChar w:fldCharType="begin"/>
        </w:r>
        <w:r w:rsidR="00403325" w:rsidRPr="00403325">
          <w:rPr>
            <w:noProof/>
          </w:rPr>
          <w:instrText xml:space="preserve"> PAGEREF _Toc195111315 \h </w:instrText>
        </w:r>
        <w:r w:rsidRPr="00403325">
          <w:rPr>
            <w:noProof/>
          </w:rPr>
        </w:r>
        <w:r w:rsidRPr="00403325">
          <w:rPr>
            <w:noProof/>
          </w:rPr>
          <w:fldChar w:fldCharType="separate"/>
        </w:r>
        <w:r w:rsidR="00403325" w:rsidRPr="00403325">
          <w:rPr>
            <w:noProof/>
          </w:rPr>
          <w:t>5</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16" w:history="1">
        <w:r w:rsidR="00403325" w:rsidRPr="00403325">
          <w:rPr>
            <w:rStyle w:val="affffff8"/>
            <w:noProof/>
          </w:rPr>
          <w:t>10.2</w:t>
        </w:r>
        <w:r w:rsidR="00403325">
          <w:rPr>
            <w:rStyle w:val="affffff8"/>
            <w:noProof/>
          </w:rPr>
          <w:t xml:space="preserve"> </w:t>
        </w:r>
        <w:r w:rsidR="00403325" w:rsidRPr="00403325">
          <w:rPr>
            <w:rStyle w:val="affffff8"/>
            <w:rFonts w:hint="eastAsia"/>
            <w:noProof/>
          </w:rPr>
          <w:t xml:space="preserve"> 体位性低血压</w:t>
        </w:r>
        <w:r w:rsidR="00403325" w:rsidRPr="00403325">
          <w:rPr>
            <w:noProof/>
          </w:rPr>
          <w:tab/>
        </w:r>
        <w:r w:rsidRPr="00403325">
          <w:rPr>
            <w:noProof/>
          </w:rPr>
          <w:fldChar w:fldCharType="begin"/>
        </w:r>
        <w:r w:rsidR="00403325" w:rsidRPr="00403325">
          <w:rPr>
            <w:noProof/>
          </w:rPr>
          <w:instrText xml:space="preserve"> PAGEREF _Toc195111316 \h </w:instrText>
        </w:r>
        <w:r w:rsidRPr="00403325">
          <w:rPr>
            <w:noProof/>
          </w:rPr>
        </w:r>
        <w:r w:rsidRPr="00403325">
          <w:rPr>
            <w:noProof/>
          </w:rPr>
          <w:fldChar w:fldCharType="separate"/>
        </w:r>
        <w:r w:rsidR="00403325" w:rsidRPr="00403325">
          <w:rPr>
            <w:noProof/>
          </w:rPr>
          <w:t>5</w:t>
        </w:r>
        <w:r w:rsidRPr="00403325">
          <w:rPr>
            <w:noProof/>
          </w:rPr>
          <w:fldChar w:fldCharType="end"/>
        </w:r>
      </w:hyperlink>
    </w:p>
    <w:p w:rsidR="00403325" w:rsidRPr="00403325" w:rsidRDefault="002D7CD8">
      <w:pPr>
        <w:pStyle w:val="23"/>
        <w:rPr>
          <w:rFonts w:asciiTheme="minorHAnsi" w:eastAsiaTheme="minorEastAsia" w:hAnsiTheme="minorHAnsi" w:cstheme="minorBidi"/>
          <w:noProof/>
          <w:szCs w:val="22"/>
        </w:rPr>
      </w:pPr>
      <w:hyperlink w:anchor="_Toc195111317" w:history="1">
        <w:r w:rsidR="00403325" w:rsidRPr="00403325">
          <w:rPr>
            <w:rStyle w:val="affffff8"/>
            <w:noProof/>
          </w:rPr>
          <w:t>10.3</w:t>
        </w:r>
        <w:r w:rsidR="00403325">
          <w:rPr>
            <w:rStyle w:val="affffff8"/>
            <w:noProof/>
          </w:rPr>
          <w:t xml:space="preserve"> </w:t>
        </w:r>
        <w:r w:rsidR="00403325" w:rsidRPr="00403325">
          <w:rPr>
            <w:rStyle w:val="affffff8"/>
            <w:rFonts w:hint="eastAsia"/>
            <w:noProof/>
          </w:rPr>
          <w:t xml:space="preserve"> 癫痫</w:t>
        </w:r>
        <w:r w:rsidR="00403325" w:rsidRPr="00403325">
          <w:rPr>
            <w:noProof/>
          </w:rPr>
          <w:tab/>
        </w:r>
        <w:r w:rsidRPr="00403325">
          <w:rPr>
            <w:noProof/>
          </w:rPr>
          <w:fldChar w:fldCharType="begin"/>
        </w:r>
        <w:r w:rsidR="00403325" w:rsidRPr="00403325">
          <w:rPr>
            <w:noProof/>
          </w:rPr>
          <w:instrText xml:space="preserve"> PAGEREF _Toc195111317 \h </w:instrText>
        </w:r>
        <w:r w:rsidRPr="00403325">
          <w:rPr>
            <w:noProof/>
          </w:rPr>
        </w:r>
        <w:r w:rsidRPr="00403325">
          <w:rPr>
            <w:noProof/>
          </w:rPr>
          <w:fldChar w:fldCharType="separate"/>
        </w:r>
        <w:r w:rsidR="00403325" w:rsidRPr="00403325">
          <w:rPr>
            <w:noProof/>
          </w:rPr>
          <w:t>5</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318" w:history="1">
        <w:r w:rsidR="00403325" w:rsidRPr="00403325">
          <w:rPr>
            <w:rStyle w:val="affffff8"/>
            <w:rFonts w:hint="eastAsia"/>
            <w:noProof/>
          </w:rPr>
          <w:t>附录</w:t>
        </w:r>
        <w:r w:rsidR="00403325">
          <w:rPr>
            <w:rStyle w:val="affffff8"/>
            <w:rFonts w:hint="eastAsia"/>
            <w:noProof/>
          </w:rPr>
          <w:t>A</w:t>
        </w:r>
        <w:r w:rsidR="00403325" w:rsidRPr="00403325">
          <w:rPr>
            <w:rStyle w:val="affffff8"/>
            <w:rFonts w:hint="eastAsia"/>
            <w:noProof/>
          </w:rPr>
          <w:t>（规范性）</w:t>
        </w:r>
        <w:r w:rsidR="00403325">
          <w:rPr>
            <w:rStyle w:val="affffff8"/>
            <w:noProof/>
          </w:rPr>
          <w:t xml:space="preserve"> </w:t>
        </w:r>
        <w:r w:rsidR="00403325" w:rsidRPr="00403325">
          <w:rPr>
            <w:rStyle w:val="affffff8"/>
            <w:noProof/>
          </w:rPr>
          <w:t xml:space="preserve"> </w:t>
        </w:r>
        <w:r w:rsidR="00403325" w:rsidRPr="00403325">
          <w:rPr>
            <w:rStyle w:val="affffff8"/>
            <w:rFonts w:hint="eastAsia"/>
            <w:noProof/>
          </w:rPr>
          <w:t>治疗知情同意书</w:t>
        </w:r>
        <w:r w:rsidR="00403325" w:rsidRPr="00403325">
          <w:rPr>
            <w:noProof/>
          </w:rPr>
          <w:tab/>
        </w:r>
        <w:r w:rsidRPr="00403325">
          <w:rPr>
            <w:noProof/>
          </w:rPr>
          <w:fldChar w:fldCharType="begin"/>
        </w:r>
        <w:r w:rsidR="00403325" w:rsidRPr="00403325">
          <w:rPr>
            <w:noProof/>
          </w:rPr>
          <w:instrText xml:space="preserve"> PAGEREF _Toc195111318 \h </w:instrText>
        </w:r>
        <w:r w:rsidRPr="00403325">
          <w:rPr>
            <w:noProof/>
          </w:rPr>
        </w:r>
        <w:r w:rsidRPr="00403325">
          <w:rPr>
            <w:noProof/>
          </w:rPr>
          <w:fldChar w:fldCharType="separate"/>
        </w:r>
        <w:r w:rsidR="00403325" w:rsidRPr="00403325">
          <w:rPr>
            <w:noProof/>
          </w:rPr>
          <w:t>6</w:t>
        </w:r>
        <w:r w:rsidRPr="00403325">
          <w:rPr>
            <w:noProof/>
          </w:rPr>
          <w:fldChar w:fldCharType="end"/>
        </w:r>
      </w:hyperlink>
    </w:p>
    <w:p w:rsidR="00403325" w:rsidRPr="00403325" w:rsidRDefault="002D7CD8">
      <w:pPr>
        <w:pStyle w:val="10"/>
        <w:tabs>
          <w:tab w:val="right" w:leader="dot" w:pos="9344"/>
        </w:tabs>
        <w:rPr>
          <w:rFonts w:asciiTheme="minorHAnsi" w:eastAsiaTheme="minorEastAsia" w:hAnsiTheme="minorHAnsi" w:cstheme="minorBidi"/>
          <w:noProof/>
          <w:szCs w:val="22"/>
        </w:rPr>
      </w:pPr>
      <w:hyperlink w:anchor="_Toc195111319" w:history="1">
        <w:r w:rsidR="00403325" w:rsidRPr="00403325">
          <w:rPr>
            <w:rStyle w:val="affffff8"/>
            <w:rFonts w:hint="eastAsia"/>
            <w:noProof/>
          </w:rPr>
          <w:t>参考文献</w:t>
        </w:r>
        <w:r w:rsidR="00403325" w:rsidRPr="00403325">
          <w:rPr>
            <w:noProof/>
          </w:rPr>
          <w:tab/>
        </w:r>
        <w:r w:rsidRPr="00403325">
          <w:rPr>
            <w:noProof/>
          </w:rPr>
          <w:fldChar w:fldCharType="begin"/>
        </w:r>
        <w:r w:rsidR="00403325" w:rsidRPr="00403325">
          <w:rPr>
            <w:noProof/>
          </w:rPr>
          <w:instrText xml:space="preserve"> PAGEREF _Toc195111319 \h </w:instrText>
        </w:r>
        <w:r w:rsidRPr="00403325">
          <w:rPr>
            <w:noProof/>
          </w:rPr>
        </w:r>
        <w:r w:rsidRPr="00403325">
          <w:rPr>
            <w:noProof/>
          </w:rPr>
          <w:fldChar w:fldCharType="separate"/>
        </w:r>
        <w:r w:rsidR="00403325" w:rsidRPr="00403325">
          <w:rPr>
            <w:noProof/>
          </w:rPr>
          <w:t>7</w:t>
        </w:r>
        <w:r w:rsidRPr="00403325">
          <w:rPr>
            <w:noProof/>
          </w:rPr>
          <w:fldChar w:fldCharType="end"/>
        </w:r>
      </w:hyperlink>
    </w:p>
    <w:p w:rsidR="00403325" w:rsidRPr="00403325" w:rsidRDefault="002D7CD8" w:rsidP="00403325">
      <w:pPr>
        <w:pStyle w:val="afffffc"/>
        <w:spacing w:after="360"/>
        <w:sectPr w:rsidR="00403325" w:rsidRPr="00403325" w:rsidSect="00403325">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720"/>
          <w:formProt w:val="0"/>
        </w:sectPr>
      </w:pPr>
      <w:r w:rsidRPr="00403325">
        <w:fldChar w:fldCharType="end"/>
      </w:r>
    </w:p>
    <w:p w:rsidR="00041486" w:rsidRDefault="00041486" w:rsidP="00041486">
      <w:pPr>
        <w:pStyle w:val="a6"/>
        <w:spacing w:after="360"/>
      </w:pPr>
      <w:bookmarkStart w:id="21" w:name="_Toc195111288"/>
      <w:bookmarkStart w:id="22" w:name="BookMark2"/>
      <w:bookmarkEnd w:id="20"/>
      <w:r w:rsidRPr="00041486">
        <w:rPr>
          <w:spacing w:val="320"/>
        </w:rPr>
        <w:lastRenderedPageBreak/>
        <w:t>前</w:t>
      </w:r>
      <w:r>
        <w:t>言</w:t>
      </w:r>
      <w:bookmarkEnd w:id="21"/>
    </w:p>
    <w:p w:rsidR="00041486" w:rsidRDefault="00041486" w:rsidP="00041486">
      <w:pPr>
        <w:pStyle w:val="affff6"/>
        <w:ind w:firstLine="420"/>
      </w:pPr>
      <w:r>
        <w:rPr>
          <w:rFonts w:hint="eastAsia"/>
        </w:rPr>
        <w:t>本</w:t>
      </w:r>
      <w:r w:rsidR="00830DC8">
        <w:rPr>
          <w:rFonts w:hint="eastAsia"/>
        </w:rPr>
        <w:t>文件参</w:t>
      </w:r>
      <w:r>
        <w:rPr>
          <w:rFonts w:hint="eastAsia"/>
        </w:rPr>
        <w:t>照GB/T 1.1—2020《标准化工作导则  第1部分：标准化文件的结构和起草规则》的规定起草。</w:t>
      </w:r>
    </w:p>
    <w:p w:rsidR="00830DC8" w:rsidRDefault="00830DC8" w:rsidP="00830DC8">
      <w:pPr>
        <w:pStyle w:val="affff6"/>
        <w:ind w:firstLine="420"/>
      </w:pPr>
      <w:r>
        <w:rPr>
          <w:rFonts w:hint="eastAsia"/>
        </w:rPr>
        <w:t>请注意本文件的某些内容可能涉及专利。本文件的发布机构不承担识别专利的责任。</w:t>
      </w:r>
    </w:p>
    <w:p w:rsidR="00830DC8" w:rsidRDefault="00830DC8" w:rsidP="00830DC8">
      <w:pPr>
        <w:pStyle w:val="affff6"/>
        <w:ind w:firstLine="420"/>
      </w:pPr>
      <w:r>
        <w:rPr>
          <w:rFonts w:hint="eastAsia"/>
        </w:rPr>
        <w:t>本文件由广西壮族自治区江滨医院提出并宣贯。</w:t>
      </w:r>
    </w:p>
    <w:p w:rsidR="00830DC8" w:rsidRDefault="00830DC8" w:rsidP="00830DC8">
      <w:pPr>
        <w:pStyle w:val="affff6"/>
        <w:ind w:firstLine="420"/>
      </w:pPr>
      <w:r>
        <w:rPr>
          <w:rFonts w:hint="eastAsia"/>
        </w:rPr>
        <w:t>本文件由广西标准化协会归口。</w:t>
      </w:r>
    </w:p>
    <w:p w:rsidR="00830DC8" w:rsidRDefault="00830DC8" w:rsidP="00830DC8">
      <w:pPr>
        <w:pStyle w:val="affff6"/>
        <w:ind w:firstLine="420"/>
      </w:pPr>
      <w:r>
        <w:rPr>
          <w:rFonts w:hint="eastAsia"/>
        </w:rPr>
        <w:t>本文件起草单位：广西壮族自治区江滨医院、广西壮族自治区工人医院、桂林医学院、前海人寿南宁医院、广西中医药大学附属瑞康医院、广西中医药大学第一附属医院、广西壮族自治区民族医院、北海市人民医院、玉林市玉东新区人民医院。</w:t>
      </w:r>
    </w:p>
    <w:p w:rsidR="00830DC8" w:rsidRDefault="00830DC8" w:rsidP="00830DC8">
      <w:pPr>
        <w:pStyle w:val="affff6"/>
        <w:ind w:firstLine="420"/>
      </w:pPr>
      <w:r>
        <w:rPr>
          <w:rFonts w:hint="eastAsia"/>
        </w:rPr>
        <w:t>本文件主要起草人：雷迈、李千穗、罗春花、李莹、黎海红、吴圣婕、王新涛、阳初玉、廖洪全、余园、王程钢、王晓明、黄瑜彬、卢冬贵、曾双、黄金燕、莫冬玲、余坤兰。</w:t>
      </w:r>
    </w:p>
    <w:p w:rsidR="00830DC8" w:rsidRDefault="00830DC8" w:rsidP="00830DC8">
      <w:pPr>
        <w:widowControl/>
        <w:adjustRightInd/>
        <w:spacing w:line="240" w:lineRule="auto"/>
        <w:jc w:val="left"/>
        <w:rPr>
          <w:rFonts w:ascii="宋体" w:hAnsi="Times New Roman"/>
          <w:kern w:val="0"/>
          <w:szCs w:val="20"/>
        </w:rPr>
        <w:sectPr w:rsidR="00830DC8">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720"/>
          <w:formProt w:val="0"/>
        </w:sectPr>
      </w:pPr>
    </w:p>
    <w:p w:rsidR="00041486" w:rsidRPr="00830DC8" w:rsidRDefault="00041486" w:rsidP="00041486">
      <w:pPr>
        <w:pStyle w:val="affff6"/>
        <w:ind w:firstLine="420"/>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F2AC458BA7F4D339B091FE32B994778"/>
        </w:placeholder>
      </w:sdtPr>
      <w:sdtContent>
        <w:bookmarkStart w:id="24" w:name="NEW_STAND_NAME" w:displacedByCustomXml="prev"/>
        <w:p w:rsidR="00F26B7E" w:rsidRPr="00F26B7E" w:rsidRDefault="00041486" w:rsidP="001356AC">
          <w:pPr>
            <w:pStyle w:val="afffffffff2"/>
            <w:spacing w:beforeLines="100" w:afterLines="220"/>
          </w:pPr>
          <w:r>
            <w:rPr>
              <w:rFonts w:hint="eastAsia"/>
            </w:rPr>
            <w:t>缺血性脑卒中后失语症康复治疗技术规范</w:t>
          </w:r>
        </w:p>
      </w:sdtContent>
    </w:sdt>
    <w:bookmarkEnd w:id="24" w:displacedByCustomXml="prev"/>
    <w:p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bookmarkStart w:id="34" w:name="_Toc195105463"/>
      <w:bookmarkStart w:id="35" w:name="_Toc195111289"/>
      <w:r>
        <w:rPr>
          <w:rFonts w:hint="eastAsia"/>
        </w:rPr>
        <w:t>范围</w:t>
      </w:r>
      <w:bookmarkEnd w:id="25"/>
      <w:bookmarkEnd w:id="26"/>
      <w:bookmarkEnd w:id="27"/>
      <w:bookmarkEnd w:id="28"/>
      <w:bookmarkEnd w:id="29"/>
      <w:bookmarkEnd w:id="30"/>
      <w:bookmarkEnd w:id="31"/>
      <w:bookmarkEnd w:id="32"/>
      <w:bookmarkEnd w:id="33"/>
      <w:bookmarkEnd w:id="34"/>
      <w:bookmarkEnd w:id="35"/>
    </w:p>
    <w:p w:rsidR="00041486" w:rsidRDefault="00041486" w:rsidP="00041486">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本文件规定了缺血性脑卒中后失语症康复治疗人员和环境要求、失语症康复治疗和注意事项。</w:t>
      </w:r>
    </w:p>
    <w:p w:rsidR="008B0C9C" w:rsidRDefault="00041486" w:rsidP="00041486">
      <w:pPr>
        <w:pStyle w:val="affff6"/>
        <w:ind w:firstLine="420"/>
      </w:pPr>
      <w:r>
        <w:rPr>
          <w:rFonts w:hint="eastAsia"/>
        </w:rPr>
        <w:t>本文件适用于缺血性脑卒中后失语症的康复治疗。</w:t>
      </w:r>
    </w:p>
    <w:p w:rsidR="00E2552F" w:rsidRDefault="00E2552F" w:rsidP="00A77CCB">
      <w:pPr>
        <w:pStyle w:val="affc"/>
        <w:spacing w:before="240" w:after="240"/>
      </w:pPr>
      <w:bookmarkStart w:id="41" w:name="_Toc26718931"/>
      <w:bookmarkStart w:id="42" w:name="_Toc26986531"/>
      <w:bookmarkStart w:id="43" w:name="_Toc26986772"/>
      <w:bookmarkStart w:id="44" w:name="_Toc97192965"/>
      <w:bookmarkStart w:id="45" w:name="_Toc195105464"/>
      <w:bookmarkStart w:id="46" w:name="_Toc195111290"/>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4C4FEA963D2B4205A9610DDDFCBDD15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41486" w:rsidRDefault="00041486" w:rsidP="00041486">
      <w:pPr>
        <w:pStyle w:val="affff6"/>
        <w:ind w:firstLine="420"/>
      </w:pPr>
      <w:r>
        <w:rPr>
          <w:rFonts w:hint="eastAsia"/>
        </w:rPr>
        <w:t xml:space="preserve">GB 15982 </w:t>
      </w:r>
      <w:r w:rsidR="00830DC8">
        <w:rPr>
          <w:rFonts w:hint="eastAsia"/>
        </w:rPr>
        <w:t xml:space="preserve"> </w:t>
      </w:r>
      <w:r>
        <w:rPr>
          <w:rFonts w:hint="eastAsia"/>
        </w:rPr>
        <w:t>医院消毒卫生标准</w:t>
      </w:r>
    </w:p>
    <w:p w:rsidR="00041486" w:rsidRDefault="00041486" w:rsidP="00041486">
      <w:pPr>
        <w:pStyle w:val="affff6"/>
        <w:ind w:firstLine="420"/>
      </w:pPr>
      <w:r>
        <w:rPr>
          <w:rFonts w:hint="eastAsia"/>
        </w:rPr>
        <w:t xml:space="preserve">WS/T 367 </w:t>
      </w:r>
      <w:r w:rsidR="00830DC8">
        <w:rPr>
          <w:rFonts w:hint="eastAsia"/>
        </w:rPr>
        <w:t xml:space="preserve"> </w:t>
      </w:r>
      <w:r>
        <w:rPr>
          <w:rFonts w:hint="eastAsia"/>
        </w:rPr>
        <w:t>医疗机构消毒技术规范</w:t>
      </w:r>
    </w:p>
    <w:p w:rsidR="00041486" w:rsidRDefault="00041486" w:rsidP="00041486">
      <w:pPr>
        <w:pStyle w:val="affff6"/>
        <w:ind w:firstLine="420"/>
      </w:pPr>
      <w:r>
        <w:rPr>
          <w:rFonts w:hint="eastAsia"/>
        </w:rPr>
        <w:t xml:space="preserve">WS/T 512 </w:t>
      </w:r>
      <w:r w:rsidR="00830DC8">
        <w:rPr>
          <w:rFonts w:hint="eastAsia"/>
        </w:rPr>
        <w:t xml:space="preserve"> </w:t>
      </w:r>
      <w:r>
        <w:rPr>
          <w:rFonts w:hint="eastAsia"/>
        </w:rPr>
        <w:t>医疗机构环境表面清洁与消毒管理规范</w:t>
      </w:r>
    </w:p>
    <w:p w:rsidR="00B265BC" w:rsidRPr="00E030F9" w:rsidRDefault="00FD59EB" w:rsidP="00FD59EB">
      <w:pPr>
        <w:pStyle w:val="affc"/>
        <w:spacing w:before="240" w:after="240"/>
      </w:pPr>
      <w:bookmarkStart w:id="47" w:name="_Toc97192966"/>
      <w:bookmarkStart w:id="48" w:name="_Toc195105465"/>
      <w:bookmarkStart w:id="49" w:name="_Toc195111291"/>
      <w:r>
        <w:rPr>
          <w:rFonts w:hint="eastAsia"/>
          <w:szCs w:val="21"/>
        </w:rPr>
        <w:t>术语和定义</w:t>
      </w:r>
      <w:bookmarkEnd w:id="47"/>
      <w:bookmarkEnd w:id="48"/>
      <w:bookmarkEnd w:id="49"/>
    </w:p>
    <w:bookmarkStart w:id="50" w:name="_Toc26986532" w:displacedByCustomXml="next"/>
    <w:bookmarkEnd w:id="50" w:displacedByCustomXml="next"/>
    <w:sdt>
      <w:sdtPr>
        <w:id w:val="-1909835108"/>
        <w:placeholder>
          <w:docPart w:val="4E5DA1079573427F87C8537CC2408B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041486" w:rsidP="00BA263B">
          <w:pPr>
            <w:pStyle w:val="affff6"/>
            <w:ind w:firstLine="420"/>
          </w:pPr>
          <w:r>
            <w:t>下列术语和定义适用于本文件。</w:t>
          </w:r>
        </w:p>
      </w:sdtContent>
    </w:sdt>
    <w:p w:rsidR="00041486" w:rsidRDefault="00041486" w:rsidP="00041486">
      <w:pPr>
        <w:pStyle w:val="afffffffffff"/>
        <w:ind w:left="420" w:hangingChars="200" w:hanging="420"/>
        <w:rPr>
          <w:rFonts w:ascii="黑体" w:eastAsia="黑体" w:hAnsi="黑体"/>
        </w:rPr>
      </w:pPr>
    </w:p>
    <w:p w:rsidR="00041486" w:rsidRDefault="00041486" w:rsidP="00830DC8">
      <w:pPr>
        <w:pStyle w:val="afffffffffff"/>
        <w:numPr>
          <w:ilvl w:val="0"/>
          <w:numId w:val="0"/>
        </w:numPr>
        <w:ind w:firstLine="420"/>
        <w:rPr>
          <w:rFonts w:ascii="黑体" w:eastAsia="黑体" w:hAnsi="黑体"/>
        </w:rPr>
      </w:pPr>
      <w:r>
        <w:rPr>
          <w:rFonts w:ascii="黑体" w:eastAsia="黑体" w:hAnsi="黑体" w:hint="eastAsia"/>
        </w:rPr>
        <w:t>缺血性脑卒中  ischemic stroke</w:t>
      </w:r>
    </w:p>
    <w:p w:rsidR="00041486" w:rsidRDefault="00041486" w:rsidP="00D15001">
      <w:pPr>
        <w:pStyle w:val="affff6"/>
        <w:ind w:firstLine="420"/>
      </w:pPr>
      <w:r>
        <w:rPr>
          <w:rFonts w:hint="eastAsia"/>
        </w:rPr>
        <w:t>以各种原因导致脑动脉血流中断，局部脑组织缺氧、缺血性坏死而出现相应的神经功能缺损，包括脑血栓形成、脑栓塞和腔隙性脑梗死。</w:t>
      </w:r>
    </w:p>
    <w:p w:rsidR="00041486" w:rsidRDefault="00041486" w:rsidP="001356AC">
      <w:pPr>
        <w:pStyle w:val="affc"/>
        <w:numPr>
          <w:ilvl w:val="1"/>
          <w:numId w:val="32"/>
        </w:numPr>
        <w:spacing w:beforeLines="50" w:afterLines="50"/>
        <w:rPr>
          <w:szCs w:val="21"/>
        </w:rPr>
      </w:pPr>
      <w:bookmarkStart w:id="51" w:name="_Toc195111292"/>
      <w:bookmarkStart w:id="52" w:name="_Toc183198906"/>
      <w:bookmarkEnd w:id="51"/>
    </w:p>
    <w:p w:rsidR="00041486" w:rsidRDefault="00041486" w:rsidP="00830DC8">
      <w:pPr>
        <w:pStyle w:val="afffffffffff"/>
        <w:numPr>
          <w:ilvl w:val="0"/>
          <w:numId w:val="0"/>
        </w:numPr>
        <w:ind w:firstLine="420"/>
        <w:rPr>
          <w:rFonts w:ascii="黑体" w:eastAsia="黑体" w:hAnsi="黑体"/>
        </w:rPr>
      </w:pPr>
      <w:r>
        <w:rPr>
          <w:rFonts w:ascii="黑体" w:eastAsia="黑体" w:hAnsi="黑体" w:hint="eastAsia"/>
        </w:rPr>
        <w:t>失语症  aphasia</w:t>
      </w:r>
      <w:bookmarkEnd w:id="52"/>
      <w:r>
        <w:rPr>
          <w:rFonts w:ascii="黑体" w:eastAsia="黑体" w:hAnsi="黑体" w:hint="eastAsia"/>
        </w:rPr>
        <w:t xml:space="preserve"> </w:t>
      </w:r>
    </w:p>
    <w:p w:rsidR="00041486" w:rsidRDefault="00041486" w:rsidP="00041486">
      <w:pPr>
        <w:pStyle w:val="affff6"/>
        <w:ind w:firstLine="420"/>
      </w:pPr>
      <w:bookmarkStart w:id="53" w:name="_Toc172545936"/>
      <w:bookmarkStart w:id="54" w:name="_Toc172564634"/>
      <w:bookmarkStart w:id="55" w:name="_Toc171500091"/>
      <w:bookmarkStart w:id="56" w:name="_Toc172564850"/>
      <w:bookmarkStart w:id="57" w:name="_Toc172739809"/>
      <w:r>
        <w:rPr>
          <w:rFonts w:hint="eastAsia"/>
        </w:rPr>
        <w:t>失语症是言语获得后的障碍，是由于大脑功能受损所引起的言语功能受损或丧失。</w:t>
      </w:r>
    </w:p>
    <w:p w:rsidR="00041486" w:rsidRDefault="00041486" w:rsidP="00041486">
      <w:pPr>
        <w:pStyle w:val="affc"/>
        <w:spacing w:before="240" w:after="240"/>
        <w:rPr>
          <w:szCs w:val="21"/>
        </w:rPr>
      </w:pPr>
      <w:bookmarkStart w:id="58" w:name="_Toc183198907"/>
      <w:bookmarkStart w:id="59" w:name="_Toc195111293"/>
      <w:r>
        <w:rPr>
          <w:rFonts w:hint="eastAsia"/>
        </w:rPr>
        <w:t>治疗师</w:t>
      </w:r>
      <w:r>
        <w:rPr>
          <w:rFonts w:hint="eastAsia"/>
          <w:szCs w:val="21"/>
        </w:rPr>
        <w:t>和环境要求</w:t>
      </w:r>
      <w:bookmarkEnd w:id="58"/>
      <w:bookmarkEnd w:id="59"/>
    </w:p>
    <w:p w:rsidR="00041486" w:rsidRDefault="00041486" w:rsidP="00830DC8">
      <w:pPr>
        <w:pStyle w:val="affd"/>
        <w:spacing w:before="120" w:after="120"/>
        <w:rPr>
          <w:b/>
          <w:bCs/>
        </w:rPr>
      </w:pPr>
      <w:bookmarkStart w:id="60" w:name="_Toc183198908"/>
      <w:bookmarkStart w:id="61" w:name="_Toc195111294"/>
      <w:r>
        <w:rPr>
          <w:rFonts w:hint="eastAsia"/>
        </w:rPr>
        <w:t>治疗师要求</w:t>
      </w:r>
      <w:bookmarkEnd w:id="60"/>
      <w:bookmarkEnd w:id="61"/>
    </w:p>
    <w:p w:rsidR="00041486" w:rsidRDefault="00041486" w:rsidP="00D15001">
      <w:pPr>
        <w:pStyle w:val="affff6"/>
        <w:ind w:firstLine="420"/>
      </w:pPr>
      <w:r>
        <w:rPr>
          <w:rFonts w:hint="eastAsia"/>
        </w:rPr>
        <w:t>具备康复医学、临床医学相关专业执业医师、康复治疗师和康复护士技师并经专科专项培训合格者。</w:t>
      </w:r>
    </w:p>
    <w:p w:rsidR="00041486" w:rsidRDefault="00041486" w:rsidP="00830DC8">
      <w:pPr>
        <w:pStyle w:val="affd"/>
        <w:spacing w:before="120" w:after="120"/>
      </w:pPr>
      <w:bookmarkStart w:id="62" w:name="_Toc183198909"/>
      <w:bookmarkStart w:id="63" w:name="_Toc195111295"/>
      <w:r>
        <w:rPr>
          <w:rFonts w:hint="eastAsia"/>
        </w:rPr>
        <w:t>环境要求</w:t>
      </w:r>
      <w:bookmarkEnd w:id="62"/>
      <w:bookmarkEnd w:id="63"/>
    </w:p>
    <w:p w:rsidR="00041486" w:rsidRDefault="00041486" w:rsidP="00D15001">
      <w:pPr>
        <w:pStyle w:val="affff6"/>
        <w:ind w:firstLine="420"/>
        <w:rPr>
          <w:szCs w:val="21"/>
        </w:rPr>
      </w:pPr>
      <w:r>
        <w:rPr>
          <w:rFonts w:hint="eastAsia"/>
        </w:rPr>
        <w:t>评估和治疗环境应整洁安静，室内温度适宜，符合</w:t>
      </w:r>
      <w:r>
        <w:t>GB</w:t>
      </w:r>
      <w:r w:rsidR="00E01F6C">
        <w:rPr>
          <w:rFonts w:hint="eastAsia"/>
        </w:rPr>
        <w:t xml:space="preserve"> </w:t>
      </w:r>
      <w:r>
        <w:t>15982</w:t>
      </w:r>
      <w:r>
        <w:rPr>
          <w:rFonts w:hint="eastAsia"/>
        </w:rPr>
        <w:t>、</w:t>
      </w:r>
      <w:r>
        <w:t>WS/T</w:t>
      </w:r>
      <w:r w:rsidR="00E01F6C">
        <w:rPr>
          <w:rFonts w:hint="eastAsia"/>
        </w:rPr>
        <w:t xml:space="preserve"> </w:t>
      </w:r>
      <w:r>
        <w:t>367</w:t>
      </w:r>
      <w:r>
        <w:rPr>
          <w:rFonts w:hint="eastAsia"/>
        </w:rPr>
        <w:t>及</w:t>
      </w:r>
      <w:r>
        <w:t>WS/T</w:t>
      </w:r>
      <w:r w:rsidR="00E01F6C">
        <w:rPr>
          <w:rFonts w:hint="eastAsia"/>
        </w:rPr>
        <w:t xml:space="preserve"> </w:t>
      </w:r>
      <w:r>
        <w:t>512</w:t>
      </w:r>
      <w:r>
        <w:rPr>
          <w:rFonts w:hint="eastAsia"/>
        </w:rPr>
        <w:t>的规定。</w:t>
      </w:r>
    </w:p>
    <w:p w:rsidR="00041486" w:rsidRDefault="00041486" w:rsidP="00041486">
      <w:pPr>
        <w:pStyle w:val="affc"/>
        <w:spacing w:before="240" w:after="240"/>
        <w:rPr>
          <w:szCs w:val="21"/>
        </w:rPr>
      </w:pPr>
      <w:bookmarkStart w:id="64" w:name="_Toc183198910"/>
      <w:bookmarkStart w:id="65" w:name="_Toc195111296"/>
      <w:bookmarkEnd w:id="53"/>
      <w:bookmarkEnd w:id="54"/>
      <w:bookmarkEnd w:id="55"/>
      <w:bookmarkEnd w:id="56"/>
      <w:bookmarkEnd w:id="57"/>
      <w:r>
        <w:rPr>
          <w:rFonts w:hint="eastAsia"/>
          <w:szCs w:val="21"/>
        </w:rPr>
        <w:t>失语症治疗原则</w:t>
      </w:r>
      <w:bookmarkEnd w:id="64"/>
      <w:bookmarkEnd w:id="65"/>
    </w:p>
    <w:p w:rsidR="00041486" w:rsidRDefault="00041486" w:rsidP="00E01F6C">
      <w:pPr>
        <w:pStyle w:val="affff6"/>
        <w:ind w:firstLine="420"/>
        <w:rPr>
          <w:szCs w:val="21"/>
        </w:rPr>
      </w:pPr>
      <w:r>
        <w:rPr>
          <w:rFonts w:hint="eastAsia"/>
        </w:rPr>
        <w:t>治疗前要对患者进行标准失语症评定，掌握患者是否存在失语症、类型和程度，以便明确治疗方向。因人施治，循序渐进，重点放在口语的训练上来，对一些重度患者要重视阅读和书写的训练，注意患者和家属的治疗反馈及调整患者的心理反应，对混合性失语的患者，要区分轻重缓急，积极进行家庭指导和语言环境调整。</w:t>
      </w:r>
    </w:p>
    <w:p w:rsidR="00041486" w:rsidRDefault="00041486" w:rsidP="00041486">
      <w:pPr>
        <w:pStyle w:val="affc"/>
        <w:spacing w:before="240" w:after="240"/>
        <w:rPr>
          <w:szCs w:val="21"/>
        </w:rPr>
      </w:pPr>
      <w:bookmarkStart w:id="66" w:name="_Toc183198911"/>
      <w:bookmarkStart w:id="67" w:name="_Toc195111297"/>
      <w:r>
        <w:rPr>
          <w:rFonts w:hint="eastAsia"/>
          <w:szCs w:val="21"/>
        </w:rPr>
        <w:t>失语症治疗</w:t>
      </w:r>
      <w:bookmarkEnd w:id="66"/>
      <w:r>
        <w:rPr>
          <w:rFonts w:hint="eastAsia"/>
          <w:szCs w:val="21"/>
        </w:rPr>
        <w:t>前准备</w:t>
      </w:r>
      <w:bookmarkEnd w:id="67"/>
    </w:p>
    <w:p w:rsidR="00D15001" w:rsidRDefault="00D15001" w:rsidP="00D15001">
      <w:pPr>
        <w:pStyle w:val="affff6"/>
        <w:ind w:firstLine="420"/>
      </w:pPr>
    </w:p>
    <w:p w:rsidR="00D15001" w:rsidRPr="00D15001" w:rsidRDefault="00D15001" w:rsidP="00D15001">
      <w:pPr>
        <w:pStyle w:val="affff6"/>
        <w:ind w:firstLine="420"/>
      </w:pPr>
    </w:p>
    <w:p w:rsidR="00041486" w:rsidRDefault="00041486" w:rsidP="00D15001">
      <w:pPr>
        <w:pStyle w:val="affd"/>
        <w:spacing w:before="120" w:after="120"/>
      </w:pPr>
      <w:bookmarkStart w:id="68" w:name="_Toc183198912"/>
      <w:bookmarkStart w:id="69" w:name="_Toc195111298"/>
      <w:r>
        <w:rPr>
          <w:rFonts w:hint="eastAsia"/>
        </w:rPr>
        <w:lastRenderedPageBreak/>
        <w:t>核对患者信息</w:t>
      </w:r>
      <w:bookmarkEnd w:id="68"/>
      <w:bookmarkEnd w:id="69"/>
    </w:p>
    <w:p w:rsidR="00041486" w:rsidRDefault="00041486" w:rsidP="00E01F6C">
      <w:pPr>
        <w:pStyle w:val="affff6"/>
        <w:ind w:firstLine="420"/>
        <w:rPr>
          <w:szCs w:val="21"/>
        </w:rPr>
      </w:pPr>
      <w:r>
        <w:rPr>
          <w:rFonts w:hint="eastAsia"/>
        </w:rPr>
        <w:t>治疗师应核对患者的个人信息，包括：姓名、性别、年龄、住院号或门诊号、治疗部位、治疗方式等。确认无误后在治疗单上记录患者治疗部位、治疗方式、皮肤形态等信息，填写知情同意书（见附录</w:t>
      </w:r>
      <w:r>
        <w:t>A</w:t>
      </w:r>
      <w:r>
        <w:rPr>
          <w:rFonts w:hint="eastAsia"/>
        </w:rPr>
        <w:t>）。</w:t>
      </w:r>
    </w:p>
    <w:p w:rsidR="00041486" w:rsidRDefault="00041486" w:rsidP="00D15001">
      <w:pPr>
        <w:pStyle w:val="affd"/>
        <w:spacing w:before="120" w:after="120"/>
      </w:pPr>
      <w:bookmarkStart w:id="70" w:name="_Toc183198913"/>
      <w:bookmarkStart w:id="71" w:name="_Toc195111299"/>
      <w:r>
        <w:rPr>
          <w:rFonts w:hint="eastAsia"/>
        </w:rPr>
        <w:t>用具准备</w:t>
      </w:r>
      <w:bookmarkEnd w:id="70"/>
      <w:bookmarkEnd w:id="71"/>
    </w:p>
    <w:p w:rsidR="00041486" w:rsidRDefault="00041486" w:rsidP="00D15001">
      <w:pPr>
        <w:pStyle w:val="affff6"/>
        <w:ind w:firstLine="420"/>
      </w:pPr>
      <w:r>
        <w:rPr>
          <w:rFonts w:hint="eastAsia"/>
        </w:rPr>
        <w:t>开始训练前应有充分时间安排训练计划和整理训练用具，如纸、笔、卡片、录音机、镜子、秒表、压舌板等，应尽量减少患者视野范围的不必要物品。</w:t>
      </w:r>
    </w:p>
    <w:p w:rsidR="00041486" w:rsidRDefault="00041486" w:rsidP="00D15001">
      <w:pPr>
        <w:pStyle w:val="affd"/>
        <w:spacing w:before="120" w:after="120"/>
      </w:pPr>
      <w:bookmarkStart w:id="72" w:name="_Toc183198914"/>
      <w:bookmarkStart w:id="73" w:name="_Toc195111300"/>
      <w:r>
        <w:rPr>
          <w:rFonts w:hint="eastAsia"/>
        </w:rPr>
        <w:t>仪器设备</w:t>
      </w:r>
      <w:bookmarkEnd w:id="72"/>
      <w:bookmarkEnd w:id="73"/>
    </w:p>
    <w:p w:rsidR="00041486" w:rsidRDefault="00041486" w:rsidP="00D15001">
      <w:pPr>
        <w:pStyle w:val="affff6"/>
        <w:ind w:firstLine="420"/>
        <w:rPr>
          <w:szCs w:val="21"/>
        </w:rPr>
      </w:pPr>
      <w:r>
        <w:rPr>
          <w:rFonts w:hint="eastAsia"/>
        </w:rPr>
        <w:t>常用的仪器设备有智能电刺激仪、经颅直流电刺激仪、苹果</w:t>
      </w:r>
      <w:r>
        <w:t>iPad Air</w:t>
      </w:r>
      <w:r>
        <w:rPr>
          <w:rFonts w:hint="eastAsia"/>
        </w:rPr>
        <w:t>、</w:t>
      </w:r>
      <w:r>
        <w:t>ES2</w:t>
      </w:r>
      <w:r>
        <w:rPr>
          <w:rFonts w:hint="eastAsia"/>
        </w:rPr>
        <w:t>语言障碍康复评估训练系统。</w:t>
      </w:r>
    </w:p>
    <w:p w:rsidR="00041486" w:rsidRDefault="00041486" w:rsidP="00D15001">
      <w:pPr>
        <w:pStyle w:val="affc"/>
        <w:spacing w:before="240" w:after="240"/>
      </w:pPr>
      <w:bookmarkStart w:id="74" w:name="_Toc183198915"/>
      <w:bookmarkStart w:id="75" w:name="_Toc195111301"/>
      <w:r>
        <w:rPr>
          <w:rFonts w:hint="eastAsia"/>
        </w:rPr>
        <w:t>失语症康复治疗</w:t>
      </w:r>
      <w:bookmarkEnd w:id="74"/>
      <w:bookmarkEnd w:id="75"/>
    </w:p>
    <w:p w:rsidR="00041486" w:rsidRDefault="00041486" w:rsidP="00D15001">
      <w:pPr>
        <w:pStyle w:val="affd"/>
        <w:spacing w:before="120" w:after="120"/>
      </w:pPr>
      <w:bookmarkStart w:id="76" w:name="_Toc183198916"/>
      <w:bookmarkStart w:id="77" w:name="_Toc195111302"/>
      <w:r>
        <w:rPr>
          <w:rFonts w:hint="eastAsia"/>
        </w:rPr>
        <w:t>口语表达障碍治疗</w:t>
      </w:r>
      <w:bookmarkEnd w:id="76"/>
      <w:bookmarkEnd w:id="77"/>
    </w:p>
    <w:p w:rsidR="00041486" w:rsidRDefault="00041486" w:rsidP="00D15001">
      <w:pPr>
        <w:pStyle w:val="affe"/>
        <w:spacing w:before="120" w:after="120"/>
      </w:pPr>
      <w:bookmarkStart w:id="78" w:name="_Toc183198917"/>
      <w:r>
        <w:rPr>
          <w:rFonts w:hint="eastAsia"/>
        </w:rPr>
        <w:t>重度口语表达障碍</w:t>
      </w:r>
      <w:bookmarkEnd w:id="78"/>
    </w:p>
    <w:p w:rsidR="00D15001" w:rsidRPr="00E32A6B" w:rsidRDefault="00D15001" w:rsidP="00D15001">
      <w:pPr>
        <w:pStyle w:val="affff6"/>
        <w:ind w:firstLine="420"/>
        <w:rPr>
          <w:color w:val="000000" w:themeColor="text1"/>
        </w:rPr>
      </w:pPr>
      <w:r w:rsidRPr="00E32A6B">
        <w:rPr>
          <w:rFonts w:hint="eastAsia"/>
          <w:color w:val="000000" w:themeColor="text1"/>
        </w:rPr>
        <w:t>重度口语表达障碍</w:t>
      </w:r>
      <w:r w:rsidR="00E32A6B" w:rsidRPr="00E32A6B">
        <w:rPr>
          <w:rFonts w:hint="eastAsia"/>
          <w:color w:val="000000" w:themeColor="text1"/>
        </w:rPr>
        <w:t>治疗</w:t>
      </w:r>
      <w:r w:rsidRPr="00E32A6B">
        <w:rPr>
          <w:rFonts w:hint="eastAsia"/>
          <w:color w:val="000000" w:themeColor="text1"/>
        </w:rPr>
        <w:t>包括：</w:t>
      </w:r>
    </w:p>
    <w:p w:rsidR="00041486" w:rsidRDefault="00041486" w:rsidP="00D15001">
      <w:pPr>
        <w:pStyle w:val="af2"/>
        <w:rPr>
          <w:szCs w:val="21"/>
        </w:rPr>
      </w:pPr>
      <w:r>
        <w:rPr>
          <w:rFonts w:hint="eastAsia"/>
        </w:rPr>
        <w:t>复述音节、单字训练。利用视、触和听觉等协助患者准确发音</w:t>
      </w:r>
      <w:r w:rsidR="002E6C15">
        <w:rPr>
          <w:rFonts w:hint="eastAsia"/>
        </w:rPr>
        <w:t>；</w:t>
      </w:r>
      <w:r>
        <w:rPr>
          <w:rFonts w:hint="eastAsia"/>
        </w:rPr>
        <w:t>采用面对镜子、手势表达的方法进行训练</w:t>
      </w:r>
      <w:r w:rsidR="002E6C15">
        <w:rPr>
          <w:rFonts w:hint="eastAsia"/>
        </w:rPr>
        <w:t>；</w:t>
      </w:r>
      <w:r w:rsidR="00D15001">
        <w:rPr>
          <w:rFonts w:hint="eastAsia"/>
        </w:rPr>
        <w:t>也可利用患者随机发出的声音，诱导更多的发音</w:t>
      </w:r>
      <w:r w:rsidR="00E32A6B">
        <w:rPr>
          <w:rFonts w:hint="eastAsia"/>
        </w:rPr>
        <w:t>；</w:t>
      </w:r>
    </w:p>
    <w:p w:rsidR="00041486" w:rsidRDefault="00041486" w:rsidP="00D15001">
      <w:pPr>
        <w:pStyle w:val="af2"/>
      </w:pPr>
      <w:r>
        <w:rPr>
          <w:rFonts w:hint="eastAsia"/>
        </w:rPr>
        <w:t>称呼、日常常用字词、系列语训练。诱导患者说出自己的名字、家属的名字。让患者数数由</w:t>
      </w:r>
      <w:r w:rsidR="00E32A6B">
        <w:t>1</w:t>
      </w:r>
      <w:r w:rsidR="00E32A6B">
        <w:rPr>
          <w:rFonts w:hint="eastAsia"/>
        </w:rPr>
        <w:t>～</w:t>
      </w:r>
      <w:r>
        <w:t>11</w:t>
      </w:r>
      <w:r>
        <w:rPr>
          <w:rFonts w:hint="eastAsia"/>
        </w:rPr>
        <w:t>，逐日增加，每日必须掌握规定的数字，不宜过快、过多增加，每日宜增加</w:t>
      </w:r>
      <w:r w:rsidR="00E32A6B">
        <w:t>3</w:t>
      </w:r>
      <w:r w:rsidR="00E32A6B">
        <w:rPr>
          <w:rFonts w:hint="eastAsia"/>
        </w:rPr>
        <w:t>～</w:t>
      </w:r>
      <w:r>
        <w:t>5</w:t>
      </w:r>
      <w:r w:rsidR="00E32A6B">
        <w:rPr>
          <w:rFonts w:hint="eastAsia"/>
        </w:rPr>
        <w:t>个数字；</w:t>
      </w:r>
    </w:p>
    <w:p w:rsidR="00041486" w:rsidRDefault="00041486" w:rsidP="00D15001">
      <w:pPr>
        <w:pStyle w:val="af2"/>
      </w:pPr>
      <w:r>
        <w:rPr>
          <w:rFonts w:hint="eastAsia"/>
        </w:rPr>
        <w:t>名词、动词命名训练。所有的失语症患者都有不同程度的找词和命</w:t>
      </w:r>
      <w:r w:rsidR="00E32A6B">
        <w:rPr>
          <w:rFonts w:hint="eastAsia"/>
        </w:rPr>
        <w:t>名困难，可帮助患者重视学习命名、选用不同的提示有助于对词的回忆；</w:t>
      </w:r>
    </w:p>
    <w:p w:rsidR="00041486" w:rsidRDefault="00041486" w:rsidP="00D15001">
      <w:pPr>
        <w:pStyle w:val="af2"/>
      </w:pPr>
      <w:r>
        <w:rPr>
          <w:rFonts w:hint="eastAsia"/>
        </w:rPr>
        <w:t>出声</w:t>
      </w:r>
      <w:r w:rsidR="00E32A6B">
        <w:rPr>
          <w:rFonts w:hint="eastAsia"/>
        </w:rPr>
        <w:t>读训练。出示卡片让患者读出声，先名词、动词，后过渡至短语、短句；</w:t>
      </w:r>
    </w:p>
    <w:p w:rsidR="00041486" w:rsidRDefault="00041486" w:rsidP="00D15001">
      <w:pPr>
        <w:pStyle w:val="af2"/>
      </w:pPr>
      <w:r>
        <w:rPr>
          <w:rFonts w:hint="eastAsia"/>
        </w:rPr>
        <w:t>音乐训练，让患者聆听熟悉的旋律联想起与旋律有关的歌词，通过歌唱的节奏和旋律把要说的话唱出来。</w:t>
      </w:r>
    </w:p>
    <w:p w:rsidR="00041486" w:rsidRDefault="00041486" w:rsidP="00D15001">
      <w:pPr>
        <w:pStyle w:val="affe"/>
        <w:spacing w:before="120" w:after="120"/>
      </w:pPr>
      <w:bookmarkStart w:id="79" w:name="_Toc183198918"/>
      <w:r>
        <w:rPr>
          <w:rFonts w:hint="eastAsia"/>
        </w:rPr>
        <w:t>中度口语表达障碍</w:t>
      </w:r>
      <w:bookmarkEnd w:id="79"/>
    </w:p>
    <w:p w:rsidR="00E32A6B" w:rsidRPr="00E32A6B" w:rsidRDefault="00E32A6B" w:rsidP="00E32A6B">
      <w:pPr>
        <w:pStyle w:val="affff6"/>
        <w:ind w:firstLine="420"/>
      </w:pPr>
      <w:r w:rsidRPr="00E32A6B">
        <w:rPr>
          <w:rFonts w:hint="eastAsia"/>
        </w:rPr>
        <w:t>中度口语表达障碍</w:t>
      </w:r>
      <w:r>
        <w:rPr>
          <w:rFonts w:hint="eastAsia"/>
        </w:rPr>
        <w:t>治疗包括：</w:t>
      </w:r>
    </w:p>
    <w:p w:rsidR="00041486" w:rsidRDefault="00041486" w:rsidP="00E32A6B">
      <w:pPr>
        <w:pStyle w:val="af2"/>
        <w:rPr>
          <w:szCs w:val="21"/>
        </w:rPr>
      </w:pPr>
      <w:r>
        <w:rPr>
          <w:rFonts w:hint="eastAsia"/>
        </w:rPr>
        <w:t>简短对话训练，与患者对话时</w:t>
      </w:r>
      <w:r w:rsidR="00E32A6B">
        <w:rPr>
          <w:rFonts w:hint="eastAsia"/>
        </w:rPr>
        <w:t>要用简短的词或句意清楚的句子；</w:t>
      </w:r>
    </w:p>
    <w:p w:rsidR="00041486" w:rsidRDefault="00E32A6B" w:rsidP="00E32A6B">
      <w:pPr>
        <w:pStyle w:val="af2"/>
      </w:pPr>
      <w:r>
        <w:rPr>
          <w:rFonts w:hint="eastAsia"/>
        </w:rPr>
        <w:t>短文复述训练，读短文给患者听，让患者进行重复复述或直接复述训练；</w:t>
      </w:r>
    </w:p>
    <w:p w:rsidR="00041486" w:rsidRDefault="00E32A6B" w:rsidP="00E32A6B">
      <w:pPr>
        <w:pStyle w:val="af2"/>
      </w:pPr>
      <w:r>
        <w:rPr>
          <w:rFonts w:hint="eastAsia"/>
        </w:rPr>
        <w:t>朗读短文训练，让患者出声读，以朗朗上口的诗歌及小故事为主；</w:t>
      </w:r>
    </w:p>
    <w:p w:rsidR="00041486" w:rsidRDefault="00041486" w:rsidP="00E32A6B">
      <w:pPr>
        <w:pStyle w:val="af2"/>
      </w:pPr>
      <w:r>
        <w:rPr>
          <w:rFonts w:hint="eastAsia"/>
        </w:rPr>
        <w:t>看图说话训练，给患者出示有简单情景的卡片，请患者说出卡片内容。</w:t>
      </w:r>
    </w:p>
    <w:p w:rsidR="00041486" w:rsidRDefault="00041486" w:rsidP="00D15001">
      <w:pPr>
        <w:pStyle w:val="affe"/>
        <w:spacing w:before="120" w:after="120"/>
      </w:pPr>
      <w:bookmarkStart w:id="80" w:name="_Toc183198919"/>
      <w:r>
        <w:rPr>
          <w:rFonts w:hint="eastAsia"/>
        </w:rPr>
        <w:t>轻度口语表达障碍</w:t>
      </w:r>
      <w:bookmarkEnd w:id="80"/>
    </w:p>
    <w:p w:rsidR="00E32A6B" w:rsidRDefault="00E32A6B" w:rsidP="00E32A6B">
      <w:pPr>
        <w:pStyle w:val="affff6"/>
        <w:ind w:firstLine="420"/>
      </w:pPr>
      <w:r>
        <w:rPr>
          <w:rFonts w:hint="eastAsia"/>
        </w:rPr>
        <w:t>轻度口语表达障碍治疗包括：</w:t>
      </w:r>
    </w:p>
    <w:p w:rsidR="00041486" w:rsidRDefault="00E32A6B" w:rsidP="00E32A6B">
      <w:pPr>
        <w:pStyle w:val="af2"/>
        <w:rPr>
          <w:szCs w:val="21"/>
        </w:rPr>
      </w:pPr>
      <w:r>
        <w:rPr>
          <w:rFonts w:hint="eastAsia"/>
        </w:rPr>
        <w:t>日常交流训练。以患者爱好及感兴趣的日常话题进行交流训练；</w:t>
      </w:r>
    </w:p>
    <w:p w:rsidR="00041486" w:rsidRDefault="00041486" w:rsidP="00E32A6B">
      <w:pPr>
        <w:pStyle w:val="af2"/>
      </w:pPr>
      <w:r>
        <w:rPr>
          <w:rFonts w:hint="eastAsia"/>
        </w:rPr>
        <w:t>描述训练。让患者对某一件事情或一个事物用详尽的语言进行描述、介绍。</w:t>
      </w:r>
    </w:p>
    <w:p w:rsidR="00041486" w:rsidRDefault="0049443F" w:rsidP="00D15001">
      <w:pPr>
        <w:pStyle w:val="affd"/>
        <w:spacing w:before="120" w:after="120"/>
      </w:pPr>
      <w:bookmarkStart w:id="81" w:name="_Toc183198920"/>
      <w:bookmarkStart w:id="82" w:name="_Toc195111303"/>
      <w:r>
        <w:rPr>
          <w:rFonts w:hint="eastAsia"/>
        </w:rPr>
        <w:t>听理解障碍</w:t>
      </w:r>
      <w:r w:rsidR="00041486">
        <w:rPr>
          <w:rFonts w:hint="eastAsia"/>
        </w:rPr>
        <w:t>训练</w:t>
      </w:r>
      <w:bookmarkEnd w:id="81"/>
      <w:bookmarkEnd w:id="82"/>
    </w:p>
    <w:p w:rsidR="00041486" w:rsidRDefault="00041486" w:rsidP="00D15001">
      <w:pPr>
        <w:pStyle w:val="affe"/>
        <w:spacing w:before="120" w:after="120"/>
      </w:pPr>
      <w:bookmarkStart w:id="83" w:name="_Toc183198921"/>
      <w:r>
        <w:rPr>
          <w:rFonts w:hint="eastAsia"/>
        </w:rPr>
        <w:t>重度听理解障碍</w:t>
      </w:r>
      <w:bookmarkEnd w:id="83"/>
    </w:p>
    <w:p w:rsidR="00041486" w:rsidRDefault="00041486" w:rsidP="00D15001">
      <w:pPr>
        <w:pStyle w:val="afff"/>
        <w:spacing w:before="120" w:after="120"/>
      </w:pPr>
      <w:bookmarkStart w:id="84" w:name="_Toc183198922"/>
      <w:r>
        <w:rPr>
          <w:rFonts w:hint="eastAsia"/>
        </w:rPr>
        <w:t>姿势语言训练</w:t>
      </w:r>
      <w:bookmarkEnd w:id="84"/>
    </w:p>
    <w:p w:rsidR="00E32A6B" w:rsidRDefault="00E32A6B" w:rsidP="00E32A6B">
      <w:pPr>
        <w:pStyle w:val="affff6"/>
        <w:ind w:firstLine="420"/>
      </w:pPr>
      <w:r>
        <w:rPr>
          <w:rFonts w:hint="eastAsia"/>
        </w:rPr>
        <w:t>姿势语言训练包括：</w:t>
      </w:r>
    </w:p>
    <w:p w:rsidR="00041486" w:rsidRDefault="00E32A6B" w:rsidP="00E32A6B">
      <w:pPr>
        <w:pStyle w:val="af2"/>
        <w:rPr>
          <w:szCs w:val="21"/>
        </w:rPr>
      </w:pPr>
      <w:r>
        <w:rPr>
          <w:rFonts w:hint="eastAsia"/>
        </w:rPr>
        <w:t>利用手势、点头、摇头等进行姿势语言训练；</w:t>
      </w:r>
    </w:p>
    <w:p w:rsidR="00041486" w:rsidRDefault="00E32A6B" w:rsidP="00E32A6B">
      <w:pPr>
        <w:pStyle w:val="af2"/>
      </w:pPr>
      <w:r>
        <w:rPr>
          <w:rFonts w:hint="eastAsia"/>
        </w:rPr>
        <w:t>边说动作名称边做动作；</w:t>
      </w:r>
    </w:p>
    <w:p w:rsidR="00041486" w:rsidRDefault="00E32A6B" w:rsidP="00E32A6B">
      <w:pPr>
        <w:pStyle w:val="af2"/>
      </w:pPr>
      <w:r>
        <w:rPr>
          <w:rFonts w:hint="eastAsia"/>
        </w:rPr>
        <w:t>说动作名称并与患者同时做动作；</w:t>
      </w:r>
    </w:p>
    <w:p w:rsidR="00041486" w:rsidRDefault="00E32A6B" w:rsidP="00E32A6B">
      <w:pPr>
        <w:pStyle w:val="af2"/>
      </w:pPr>
      <w:r>
        <w:rPr>
          <w:rFonts w:hint="eastAsia"/>
        </w:rPr>
        <w:t>让患者模仿动作进行强化；</w:t>
      </w:r>
    </w:p>
    <w:p w:rsidR="00041486" w:rsidRDefault="00041486" w:rsidP="00E32A6B">
      <w:pPr>
        <w:pStyle w:val="af2"/>
      </w:pPr>
      <w:r>
        <w:rPr>
          <w:rFonts w:hint="eastAsia"/>
        </w:rPr>
        <w:lastRenderedPageBreak/>
        <w:t>让患者听指令后完成动作。</w:t>
      </w:r>
    </w:p>
    <w:p w:rsidR="00041486" w:rsidRDefault="001356AC" w:rsidP="00D15001">
      <w:pPr>
        <w:pStyle w:val="afff"/>
        <w:spacing w:before="120" w:after="120"/>
        <w:rPr>
          <w:szCs w:val="21"/>
        </w:rPr>
      </w:pPr>
      <w:bookmarkStart w:id="85" w:name="_Toc183198923"/>
      <w:r>
        <w:rPr>
          <w:rFonts w:hint="eastAsia"/>
        </w:rPr>
        <w:t>音节、字、词</w:t>
      </w:r>
      <w:r w:rsidR="00041486">
        <w:rPr>
          <w:rFonts w:hint="eastAsia"/>
        </w:rPr>
        <w:t>理解训练</w:t>
      </w:r>
      <w:bookmarkEnd w:id="85"/>
    </w:p>
    <w:p w:rsidR="00041486" w:rsidRDefault="00041486" w:rsidP="00D15001">
      <w:pPr>
        <w:pStyle w:val="affff6"/>
        <w:ind w:firstLine="420"/>
        <w:rPr>
          <w:szCs w:val="21"/>
        </w:rPr>
      </w:pPr>
      <w:r>
        <w:rPr>
          <w:rFonts w:hint="eastAsia"/>
        </w:rPr>
        <w:t>治疗师站在患者的背后让他重复发音。训练顺序是单元音、双元音、辅音、单词。从最简单的声音单位开始，由易到难，让患者重新建立对听到词语的理解。</w:t>
      </w:r>
    </w:p>
    <w:p w:rsidR="00041486" w:rsidRDefault="001356AC" w:rsidP="00D15001">
      <w:pPr>
        <w:pStyle w:val="afff"/>
        <w:spacing w:before="120" w:after="120"/>
      </w:pPr>
      <w:bookmarkStart w:id="86" w:name="_Toc183198924"/>
      <w:r>
        <w:rPr>
          <w:rFonts w:hint="eastAsia"/>
        </w:rPr>
        <w:t>指示动作</w:t>
      </w:r>
      <w:r w:rsidR="00041486">
        <w:rPr>
          <w:rFonts w:hint="eastAsia"/>
        </w:rPr>
        <w:t>建立训练</w:t>
      </w:r>
      <w:bookmarkEnd w:id="86"/>
    </w:p>
    <w:p w:rsidR="002D4199" w:rsidRDefault="002D4199" w:rsidP="002D4199">
      <w:pPr>
        <w:pStyle w:val="affff6"/>
        <w:ind w:firstLine="420"/>
      </w:pPr>
      <w:r>
        <w:rPr>
          <w:rFonts w:hint="eastAsia"/>
        </w:rPr>
        <w:t>指示动作的建立训练包括：</w:t>
      </w:r>
    </w:p>
    <w:p w:rsidR="00041486" w:rsidRDefault="00041486" w:rsidP="002D4199">
      <w:pPr>
        <w:pStyle w:val="af2"/>
      </w:pPr>
      <w:r>
        <w:rPr>
          <w:rFonts w:hint="eastAsia"/>
        </w:rPr>
        <w:t>让患者指示实物或图片。如果患者反应不恰当，可以让其模仿治疗师的动作。随着患者正确</w:t>
      </w:r>
      <w:r w:rsidR="002D4199">
        <w:rPr>
          <w:rFonts w:hint="eastAsia"/>
        </w:rPr>
        <w:t>反应的增多，可以让患者指示室内的物品，必要时可模仿治疗师的手势；</w:t>
      </w:r>
    </w:p>
    <w:p w:rsidR="00041486" w:rsidRDefault="00041486" w:rsidP="002D4199">
      <w:pPr>
        <w:pStyle w:val="af2"/>
      </w:pPr>
      <w:r>
        <w:rPr>
          <w:rFonts w:hint="eastAsia"/>
        </w:rPr>
        <w:t>严重的患者可采用图</w:t>
      </w:r>
      <w:r>
        <w:t>-</w:t>
      </w:r>
      <w:r>
        <w:rPr>
          <w:rFonts w:hint="eastAsia"/>
        </w:rPr>
        <w:t>图匹配的方式，建立指示动作反应。</w:t>
      </w:r>
    </w:p>
    <w:p w:rsidR="00041486" w:rsidRDefault="00041486" w:rsidP="00D15001">
      <w:pPr>
        <w:pStyle w:val="afff"/>
        <w:spacing w:before="120" w:after="120"/>
      </w:pPr>
      <w:bookmarkStart w:id="87" w:name="_Toc183198925"/>
      <w:r>
        <w:rPr>
          <w:rFonts w:hint="eastAsia"/>
        </w:rPr>
        <w:t>是/</w:t>
      </w:r>
      <w:r w:rsidR="001356AC">
        <w:rPr>
          <w:rFonts w:hint="eastAsia"/>
        </w:rPr>
        <w:t>否反应</w:t>
      </w:r>
      <w:r>
        <w:rPr>
          <w:rFonts w:hint="eastAsia"/>
        </w:rPr>
        <w:t>建立训练</w:t>
      </w:r>
      <w:bookmarkEnd w:id="87"/>
    </w:p>
    <w:p w:rsidR="00041486" w:rsidRDefault="00041486" w:rsidP="00D15001">
      <w:pPr>
        <w:pStyle w:val="affff6"/>
        <w:ind w:firstLine="420"/>
      </w:pPr>
      <w:r>
        <w:rPr>
          <w:rFonts w:hint="eastAsia"/>
        </w:rPr>
        <w:t>用“点头”表示是，“摇头”表示不是。教会患者建立“是</w:t>
      </w:r>
      <w:r>
        <w:t>/</w:t>
      </w:r>
      <w:r>
        <w:rPr>
          <w:rFonts w:hint="eastAsia"/>
        </w:rPr>
        <w:t>否”反应，进行沟通交流。</w:t>
      </w:r>
    </w:p>
    <w:p w:rsidR="00041486" w:rsidRDefault="001356AC" w:rsidP="00D15001">
      <w:pPr>
        <w:pStyle w:val="afff"/>
        <w:spacing w:before="120" w:after="120"/>
        <w:rPr>
          <w:szCs w:val="21"/>
        </w:rPr>
      </w:pPr>
      <w:bookmarkStart w:id="88" w:name="_Toc183198926"/>
      <w:r>
        <w:rPr>
          <w:rFonts w:hint="eastAsia"/>
        </w:rPr>
        <w:t>一步口头指令</w:t>
      </w:r>
      <w:r w:rsidR="00041486">
        <w:rPr>
          <w:rFonts w:hint="eastAsia"/>
        </w:rPr>
        <w:t>训练</w:t>
      </w:r>
      <w:bookmarkEnd w:id="88"/>
    </w:p>
    <w:p w:rsidR="00041486" w:rsidRDefault="00041486" w:rsidP="00D15001">
      <w:pPr>
        <w:pStyle w:val="affff6"/>
        <w:ind w:firstLine="420"/>
        <w:rPr>
          <w:szCs w:val="21"/>
        </w:rPr>
      </w:pPr>
      <w:r>
        <w:rPr>
          <w:rFonts w:hint="eastAsia"/>
        </w:rPr>
        <w:t>发出简单指令，让患者去做，出现错误反馈予以纠正并强化。</w:t>
      </w:r>
    </w:p>
    <w:p w:rsidR="00041486" w:rsidRDefault="00041486" w:rsidP="00D15001">
      <w:pPr>
        <w:pStyle w:val="afff"/>
        <w:spacing w:before="120" w:after="120"/>
      </w:pPr>
      <w:bookmarkStart w:id="89" w:name="_Toc183198927"/>
      <w:r>
        <w:rPr>
          <w:rFonts w:hint="eastAsia"/>
        </w:rPr>
        <w:t>交流板应用</w:t>
      </w:r>
      <w:bookmarkEnd w:id="89"/>
    </w:p>
    <w:p w:rsidR="00041486" w:rsidRDefault="00041486" w:rsidP="00D15001">
      <w:pPr>
        <w:pStyle w:val="affff6"/>
        <w:ind w:firstLine="420"/>
      </w:pPr>
      <w:r>
        <w:rPr>
          <w:rFonts w:hint="eastAsia"/>
        </w:rPr>
        <w:t>重度失语症患者可采用交流板交流。</w:t>
      </w:r>
    </w:p>
    <w:p w:rsidR="00041486" w:rsidRDefault="00041486" w:rsidP="00D15001">
      <w:pPr>
        <w:pStyle w:val="affe"/>
        <w:spacing w:before="120" w:after="120"/>
      </w:pPr>
      <w:bookmarkStart w:id="90" w:name="_Toc183198928"/>
      <w:r>
        <w:rPr>
          <w:rFonts w:hint="eastAsia"/>
        </w:rPr>
        <w:t>中度听理解障碍</w:t>
      </w:r>
      <w:bookmarkEnd w:id="90"/>
    </w:p>
    <w:p w:rsidR="00041486" w:rsidRDefault="00041486" w:rsidP="00D15001">
      <w:pPr>
        <w:pStyle w:val="affff6"/>
        <w:ind w:firstLine="420"/>
        <w:rPr>
          <w:szCs w:val="21"/>
        </w:rPr>
      </w:pPr>
      <w:r>
        <w:rPr>
          <w:rFonts w:hint="eastAsia"/>
        </w:rPr>
        <w:t>可进行两步口头指令的训练、听短语是非应答训练和短语水平图片匹配训练。</w:t>
      </w:r>
    </w:p>
    <w:p w:rsidR="00041486" w:rsidRDefault="00041486" w:rsidP="00D15001">
      <w:pPr>
        <w:pStyle w:val="affe"/>
        <w:spacing w:before="120" w:after="120"/>
      </w:pPr>
      <w:bookmarkStart w:id="91" w:name="_Toc183198929"/>
      <w:r>
        <w:rPr>
          <w:rFonts w:hint="eastAsia"/>
        </w:rPr>
        <w:t>轻度听理解障碍</w:t>
      </w:r>
      <w:bookmarkEnd w:id="91"/>
    </w:p>
    <w:p w:rsidR="00041486" w:rsidRDefault="00041486" w:rsidP="00D15001">
      <w:pPr>
        <w:pStyle w:val="affff6"/>
        <w:ind w:firstLine="420"/>
        <w:rPr>
          <w:szCs w:val="21"/>
        </w:rPr>
      </w:pPr>
      <w:r>
        <w:rPr>
          <w:rFonts w:hint="eastAsia"/>
        </w:rPr>
        <w:t>可进行长篇幅文章的问题应答训练、</w:t>
      </w:r>
      <w:bookmarkStart w:id="92" w:name="_Hlk182608369"/>
      <w:r>
        <w:rPr>
          <w:rFonts w:hint="eastAsia"/>
        </w:rPr>
        <w:t>多步口头指令的训练、</w:t>
      </w:r>
      <w:bookmarkStart w:id="93" w:name="_Hlk182608376"/>
      <w:bookmarkEnd w:id="92"/>
      <w:r>
        <w:rPr>
          <w:rFonts w:hint="eastAsia"/>
        </w:rPr>
        <w:t>新闻和广播理解训练</w:t>
      </w:r>
      <w:bookmarkEnd w:id="93"/>
      <w:r>
        <w:rPr>
          <w:rFonts w:hint="eastAsia"/>
        </w:rPr>
        <w:t>。</w:t>
      </w:r>
    </w:p>
    <w:p w:rsidR="00041486" w:rsidRDefault="001356AC" w:rsidP="00D15001">
      <w:pPr>
        <w:pStyle w:val="affd"/>
        <w:spacing w:before="120" w:after="120"/>
      </w:pPr>
      <w:bookmarkStart w:id="94" w:name="_Toc183198930"/>
      <w:bookmarkStart w:id="95" w:name="_Toc195111304"/>
      <w:r>
        <w:rPr>
          <w:rFonts w:hint="eastAsia"/>
        </w:rPr>
        <w:t>复述障碍</w:t>
      </w:r>
      <w:r w:rsidR="00041486">
        <w:rPr>
          <w:rFonts w:hint="eastAsia"/>
        </w:rPr>
        <w:t>训练</w:t>
      </w:r>
      <w:bookmarkEnd w:id="94"/>
      <w:bookmarkEnd w:id="95"/>
    </w:p>
    <w:p w:rsidR="002D4199" w:rsidRDefault="002D4199" w:rsidP="002D4199">
      <w:pPr>
        <w:pStyle w:val="affff6"/>
        <w:ind w:firstLine="420"/>
      </w:pPr>
      <w:r>
        <w:rPr>
          <w:rFonts w:hint="eastAsia"/>
        </w:rPr>
        <w:t>复述障碍的训练包括：</w:t>
      </w:r>
    </w:p>
    <w:p w:rsidR="00041486" w:rsidRDefault="00041486" w:rsidP="002D4199">
      <w:pPr>
        <w:pStyle w:val="af2"/>
        <w:rPr>
          <w:szCs w:val="21"/>
        </w:rPr>
      </w:pPr>
      <w:bookmarkStart w:id="96" w:name="_Hlk182608461"/>
      <w:r>
        <w:rPr>
          <w:rFonts w:hint="eastAsia"/>
        </w:rPr>
        <w:t>直接复述，</w:t>
      </w:r>
      <w:bookmarkStart w:id="97" w:name="_Hlk182608399"/>
      <w:bookmarkEnd w:id="96"/>
      <w:r>
        <w:rPr>
          <w:rFonts w:hint="eastAsia"/>
        </w:rPr>
        <w:t>包括单音节</w:t>
      </w:r>
      <w:bookmarkStart w:id="98" w:name="_Hlk182608405"/>
      <w:bookmarkEnd w:id="97"/>
      <w:r>
        <w:rPr>
          <w:rFonts w:hint="eastAsia"/>
        </w:rPr>
        <w:t>、单词</w:t>
      </w:r>
      <w:bookmarkStart w:id="99" w:name="_Hlk182608411"/>
      <w:bookmarkEnd w:id="98"/>
      <w:r>
        <w:rPr>
          <w:rFonts w:hint="eastAsia"/>
        </w:rPr>
        <w:t>、词组</w:t>
      </w:r>
      <w:bookmarkStart w:id="100" w:name="_Hlk182608417"/>
      <w:bookmarkEnd w:id="99"/>
      <w:r>
        <w:rPr>
          <w:rFonts w:hint="eastAsia"/>
        </w:rPr>
        <w:t>、短句</w:t>
      </w:r>
      <w:bookmarkStart w:id="101" w:name="_Hlk182608424"/>
      <w:bookmarkEnd w:id="100"/>
      <w:r>
        <w:rPr>
          <w:rFonts w:hint="eastAsia"/>
        </w:rPr>
        <w:t>、长句</w:t>
      </w:r>
      <w:bookmarkStart w:id="102" w:name="_Hlk182608431"/>
      <w:bookmarkEnd w:id="101"/>
      <w:r w:rsidR="002D4199">
        <w:rPr>
          <w:rFonts w:hint="eastAsia"/>
        </w:rPr>
        <w:t>、绕口令；</w:t>
      </w:r>
    </w:p>
    <w:p w:rsidR="00041486" w:rsidRDefault="002D4199" w:rsidP="002D4199">
      <w:pPr>
        <w:pStyle w:val="af2"/>
      </w:pPr>
      <w:bookmarkStart w:id="103" w:name="_Hlk182608445"/>
      <w:bookmarkEnd w:id="102"/>
      <w:r>
        <w:rPr>
          <w:rFonts w:hint="eastAsia"/>
        </w:rPr>
        <w:t>看图或实物复述；</w:t>
      </w:r>
    </w:p>
    <w:p w:rsidR="00041486" w:rsidRDefault="002D4199" w:rsidP="002D4199">
      <w:pPr>
        <w:pStyle w:val="af2"/>
      </w:pPr>
      <w:bookmarkStart w:id="104" w:name="_Hlk182608473"/>
      <w:bookmarkEnd w:id="103"/>
      <w:r>
        <w:rPr>
          <w:rFonts w:hint="eastAsia"/>
        </w:rPr>
        <w:t>重复复述；</w:t>
      </w:r>
    </w:p>
    <w:p w:rsidR="00041486" w:rsidRDefault="00041486" w:rsidP="002D4199">
      <w:pPr>
        <w:pStyle w:val="af2"/>
      </w:pPr>
      <w:bookmarkStart w:id="105" w:name="_Hlk182608479"/>
      <w:bookmarkEnd w:id="104"/>
      <w:r>
        <w:rPr>
          <w:rFonts w:hint="eastAsia"/>
        </w:rPr>
        <w:t>延迟复述。</w:t>
      </w:r>
    </w:p>
    <w:p w:rsidR="00041486" w:rsidRDefault="001356AC" w:rsidP="00D15001">
      <w:pPr>
        <w:pStyle w:val="affd"/>
        <w:spacing w:before="120" w:after="120"/>
      </w:pPr>
      <w:bookmarkStart w:id="106" w:name="_Toc183198931"/>
      <w:bookmarkStart w:id="107" w:name="_Toc195111305"/>
      <w:bookmarkEnd w:id="105"/>
      <w:r>
        <w:rPr>
          <w:rFonts w:hint="eastAsia"/>
        </w:rPr>
        <w:t>命名障碍</w:t>
      </w:r>
      <w:r w:rsidR="00041486">
        <w:rPr>
          <w:rFonts w:hint="eastAsia"/>
        </w:rPr>
        <w:t>治疗</w:t>
      </w:r>
      <w:bookmarkEnd w:id="106"/>
      <w:bookmarkEnd w:id="107"/>
    </w:p>
    <w:p w:rsidR="00041486" w:rsidRDefault="00041486" w:rsidP="002D4199">
      <w:pPr>
        <w:pStyle w:val="affff6"/>
        <w:ind w:firstLine="420"/>
      </w:pPr>
      <w:bookmarkStart w:id="108" w:name="_Hlk182608497"/>
      <w:r>
        <w:rPr>
          <w:rFonts w:hint="eastAsia"/>
        </w:rPr>
        <w:t>可进行出示单张图片、</w:t>
      </w:r>
      <w:bookmarkEnd w:id="108"/>
      <w:r>
        <w:rPr>
          <w:rFonts w:hint="eastAsia"/>
        </w:rPr>
        <w:t>用名词完成句子、用动词完成句子、用形容词完成句子、用反义词完成句子、用成语或歇后语完成句子等训练。</w:t>
      </w:r>
    </w:p>
    <w:p w:rsidR="00041486" w:rsidRDefault="001356AC" w:rsidP="00D15001">
      <w:pPr>
        <w:pStyle w:val="affd"/>
        <w:spacing w:before="120" w:after="120"/>
      </w:pPr>
      <w:bookmarkStart w:id="109" w:name="_Toc183198932"/>
      <w:bookmarkStart w:id="110" w:name="_Toc195111306"/>
      <w:r>
        <w:rPr>
          <w:rFonts w:hint="eastAsia"/>
        </w:rPr>
        <w:t>促进实用交流能力</w:t>
      </w:r>
      <w:r w:rsidR="00041486">
        <w:rPr>
          <w:rFonts w:hint="eastAsia"/>
        </w:rPr>
        <w:t>训练</w:t>
      </w:r>
      <w:bookmarkEnd w:id="109"/>
      <w:bookmarkEnd w:id="110"/>
    </w:p>
    <w:p w:rsidR="00041486" w:rsidRDefault="00041486" w:rsidP="00D15001">
      <w:pPr>
        <w:pStyle w:val="affff6"/>
        <w:ind w:firstLine="420"/>
      </w:pPr>
      <w:r>
        <w:rPr>
          <w:rFonts w:hint="eastAsia"/>
        </w:rPr>
        <w:t>可进行手势语的训练、</w:t>
      </w:r>
      <w:bookmarkStart w:id="111" w:name="_Hlk182608515"/>
      <w:r>
        <w:rPr>
          <w:rFonts w:hint="eastAsia"/>
        </w:rPr>
        <w:t>图画训练</w:t>
      </w:r>
      <w:bookmarkStart w:id="112" w:name="_Hlk182608522"/>
      <w:bookmarkEnd w:id="111"/>
      <w:r w:rsidR="002E6C15">
        <w:rPr>
          <w:rFonts w:hint="eastAsia"/>
        </w:rPr>
        <w:t>、交流板/</w:t>
      </w:r>
      <w:r>
        <w:rPr>
          <w:rFonts w:hint="eastAsia"/>
        </w:rPr>
        <w:t>交流册的训练、</w:t>
      </w:r>
      <w:bookmarkStart w:id="113" w:name="_Hlk182608531"/>
      <w:bookmarkEnd w:id="112"/>
      <w:r>
        <w:rPr>
          <w:rFonts w:hint="eastAsia"/>
        </w:rPr>
        <w:t>电脑及仪器辅助训练</w:t>
      </w:r>
      <w:bookmarkEnd w:id="113"/>
      <w:r>
        <w:rPr>
          <w:rFonts w:hint="eastAsia"/>
        </w:rPr>
        <w:t>。</w:t>
      </w:r>
      <w:r>
        <w:t xml:space="preserve"> </w:t>
      </w:r>
    </w:p>
    <w:p w:rsidR="00041486" w:rsidRDefault="001356AC" w:rsidP="00D15001">
      <w:pPr>
        <w:pStyle w:val="affd"/>
        <w:spacing w:before="120" w:after="120"/>
        <w:rPr>
          <w:szCs w:val="21"/>
        </w:rPr>
      </w:pPr>
      <w:bookmarkStart w:id="114" w:name="_Toc183198933"/>
      <w:bookmarkStart w:id="115" w:name="_Toc195111307"/>
      <w:r>
        <w:rPr>
          <w:rFonts w:hint="eastAsia"/>
        </w:rPr>
        <w:t>阅读障碍</w:t>
      </w:r>
      <w:r w:rsidR="00041486">
        <w:rPr>
          <w:rFonts w:hint="eastAsia"/>
        </w:rPr>
        <w:t>治疗</w:t>
      </w:r>
      <w:bookmarkEnd w:id="114"/>
      <w:bookmarkEnd w:id="115"/>
    </w:p>
    <w:p w:rsidR="00041486" w:rsidRDefault="00041486" w:rsidP="00D15001">
      <w:pPr>
        <w:pStyle w:val="affe"/>
        <w:spacing w:before="120" w:after="120"/>
      </w:pPr>
      <w:bookmarkStart w:id="116" w:name="_Toc183198934"/>
      <w:r>
        <w:rPr>
          <w:rFonts w:hint="eastAsia"/>
        </w:rPr>
        <w:t>词的辨认和理解</w:t>
      </w:r>
      <w:bookmarkEnd w:id="116"/>
    </w:p>
    <w:p w:rsidR="00041486" w:rsidRDefault="00041486" w:rsidP="002D4199">
      <w:pPr>
        <w:pStyle w:val="affff6"/>
        <w:ind w:firstLine="420"/>
      </w:pPr>
      <w:r>
        <w:rPr>
          <w:rFonts w:hint="eastAsia"/>
        </w:rPr>
        <w:t>对于严重阅读理解障碍的患者，应从词的辨认开始训练。包括匹配作业、贴标签、分类作业、词义联系同义词、反义词以及语义相关词的联系等训练。</w:t>
      </w:r>
    </w:p>
    <w:p w:rsidR="00041486" w:rsidRDefault="001356AC" w:rsidP="00D15001">
      <w:pPr>
        <w:pStyle w:val="affe"/>
        <w:spacing w:before="120" w:after="120"/>
      </w:pPr>
      <w:bookmarkStart w:id="117" w:name="_Toc183198935"/>
      <w:r>
        <w:rPr>
          <w:rFonts w:hint="eastAsia"/>
        </w:rPr>
        <w:t>词与语句</w:t>
      </w:r>
      <w:r w:rsidR="00041486">
        <w:rPr>
          <w:rFonts w:hint="eastAsia"/>
        </w:rPr>
        <w:t>辨认和理解</w:t>
      </w:r>
      <w:bookmarkEnd w:id="117"/>
    </w:p>
    <w:p w:rsidR="002D4199" w:rsidRDefault="002D4199" w:rsidP="002D4199">
      <w:pPr>
        <w:pStyle w:val="affff6"/>
        <w:ind w:firstLine="420"/>
      </w:pPr>
      <w:r>
        <w:rPr>
          <w:rFonts w:hint="eastAsia"/>
        </w:rPr>
        <w:t>可进行词-</w:t>
      </w:r>
      <w:r w:rsidR="00041486">
        <w:rPr>
          <w:rFonts w:hint="eastAsia"/>
        </w:rPr>
        <w:t>短语匹配、执行文字指令、问句的理解、双重否定句的理解、给语句加标点符号、语段阅读训练等训练。</w:t>
      </w:r>
    </w:p>
    <w:p w:rsidR="00041486" w:rsidRDefault="00041486" w:rsidP="002D4199">
      <w:pPr>
        <w:pStyle w:val="affff6"/>
        <w:ind w:firstLine="420"/>
      </w:pPr>
      <w:r>
        <w:t xml:space="preserve"> </w:t>
      </w:r>
    </w:p>
    <w:p w:rsidR="00041486" w:rsidRDefault="001356AC" w:rsidP="00D15001">
      <w:pPr>
        <w:pStyle w:val="affe"/>
        <w:spacing w:before="120" w:after="120"/>
      </w:pPr>
      <w:bookmarkStart w:id="118" w:name="_Toc183198936"/>
      <w:r>
        <w:rPr>
          <w:rFonts w:hint="eastAsia"/>
        </w:rPr>
        <w:lastRenderedPageBreak/>
        <w:t>篇章</w:t>
      </w:r>
      <w:r w:rsidR="00041486">
        <w:rPr>
          <w:rFonts w:hint="eastAsia"/>
        </w:rPr>
        <w:t>理解</w:t>
      </w:r>
      <w:bookmarkEnd w:id="118"/>
    </w:p>
    <w:p w:rsidR="002D4199" w:rsidRDefault="002D4199" w:rsidP="002D4199">
      <w:pPr>
        <w:pStyle w:val="affff6"/>
        <w:ind w:firstLine="420"/>
      </w:pPr>
      <w:r>
        <w:rPr>
          <w:rFonts w:hint="eastAsia"/>
        </w:rPr>
        <w:t>篇章的理解训练包括：</w:t>
      </w:r>
    </w:p>
    <w:p w:rsidR="00041486" w:rsidRDefault="002D4199" w:rsidP="002D4199">
      <w:pPr>
        <w:pStyle w:val="af2"/>
      </w:pPr>
      <w:r>
        <w:rPr>
          <w:rFonts w:hint="eastAsia"/>
        </w:rPr>
        <w:t>让患者逐段分析阅读材料；</w:t>
      </w:r>
    </w:p>
    <w:p w:rsidR="00041486" w:rsidRDefault="002D4199" w:rsidP="002D4199">
      <w:pPr>
        <w:pStyle w:val="af2"/>
      </w:pPr>
      <w:r>
        <w:rPr>
          <w:rFonts w:hint="eastAsia"/>
        </w:rPr>
        <w:t>如果患者不能分析语段，可让他试读篇章；</w:t>
      </w:r>
    </w:p>
    <w:p w:rsidR="00041486" w:rsidRDefault="00041486" w:rsidP="002D4199">
      <w:pPr>
        <w:pStyle w:val="af2"/>
      </w:pPr>
      <w:r>
        <w:rPr>
          <w:rFonts w:hint="eastAsia"/>
        </w:rPr>
        <w:t>当患者能够阅读篇章，要求他用自己的话总结阅读材料。</w:t>
      </w:r>
    </w:p>
    <w:p w:rsidR="00041486" w:rsidRDefault="001356AC" w:rsidP="00D15001">
      <w:pPr>
        <w:pStyle w:val="affe"/>
        <w:spacing w:before="120" w:after="120"/>
      </w:pPr>
      <w:bookmarkStart w:id="119" w:name="_Toc183198937"/>
      <w:r>
        <w:rPr>
          <w:rFonts w:hint="eastAsia"/>
        </w:rPr>
        <w:t>轻度阅读障碍</w:t>
      </w:r>
      <w:r w:rsidR="00041486">
        <w:rPr>
          <w:rFonts w:hint="eastAsia"/>
        </w:rPr>
        <w:t>训练</w:t>
      </w:r>
      <w:bookmarkEnd w:id="119"/>
    </w:p>
    <w:p w:rsidR="00041486" w:rsidRDefault="00041486" w:rsidP="00D15001">
      <w:pPr>
        <w:pStyle w:val="affff6"/>
        <w:ind w:firstLine="420"/>
      </w:pPr>
      <w:r>
        <w:rPr>
          <w:rFonts w:hint="eastAsia"/>
        </w:rPr>
        <w:t>训练时应教会患者找到主要思想，开始时用某些方法使段落的主要思想突出。患者应尽可能将自己阅读的文字变成自己的话口述出来。</w:t>
      </w:r>
    </w:p>
    <w:p w:rsidR="00041486" w:rsidRDefault="00041486" w:rsidP="00D15001">
      <w:pPr>
        <w:pStyle w:val="affe"/>
        <w:spacing w:before="120" w:after="120"/>
      </w:pPr>
      <w:bookmarkStart w:id="120" w:name="_Toc183198938"/>
      <w:r>
        <w:rPr>
          <w:rFonts w:hint="eastAsia"/>
        </w:rPr>
        <w:t>补偿方法</w:t>
      </w:r>
      <w:bookmarkEnd w:id="120"/>
    </w:p>
    <w:p w:rsidR="00041486" w:rsidRDefault="00041486" w:rsidP="00D15001">
      <w:pPr>
        <w:pStyle w:val="affff6"/>
        <w:ind w:firstLine="420"/>
      </w:pPr>
      <w:r>
        <w:rPr>
          <w:rFonts w:hint="eastAsia"/>
        </w:rPr>
        <w:t>可进行听广播、请朋友或亲属给他们朗读报纸或书籍、让他们阅读时有不理解的地方向身旁的人请教等训练。</w:t>
      </w:r>
    </w:p>
    <w:p w:rsidR="00041486" w:rsidRDefault="001356AC" w:rsidP="00D15001">
      <w:pPr>
        <w:pStyle w:val="affd"/>
        <w:spacing w:before="120" w:after="120"/>
      </w:pPr>
      <w:bookmarkStart w:id="121" w:name="_Toc183198939"/>
      <w:bookmarkStart w:id="122" w:name="_Toc195111308"/>
      <w:r>
        <w:rPr>
          <w:rFonts w:hint="eastAsia"/>
        </w:rPr>
        <w:t>书写障碍</w:t>
      </w:r>
      <w:r w:rsidR="00041486">
        <w:rPr>
          <w:rFonts w:hint="eastAsia"/>
        </w:rPr>
        <w:t>治疗</w:t>
      </w:r>
      <w:bookmarkEnd w:id="121"/>
      <w:bookmarkEnd w:id="122"/>
    </w:p>
    <w:p w:rsidR="00041486" w:rsidRDefault="00041486" w:rsidP="00D15001">
      <w:pPr>
        <w:pStyle w:val="affe"/>
        <w:spacing w:before="120" w:after="120"/>
      </w:pPr>
      <w:bookmarkStart w:id="123" w:name="_Toc183198940"/>
      <w:r>
        <w:rPr>
          <w:rFonts w:hint="eastAsia"/>
        </w:rPr>
        <w:t>书写训练</w:t>
      </w:r>
      <w:bookmarkEnd w:id="123"/>
    </w:p>
    <w:p w:rsidR="007A304F" w:rsidRDefault="007A304F" w:rsidP="007A304F">
      <w:pPr>
        <w:pStyle w:val="affff6"/>
        <w:ind w:firstLine="420"/>
      </w:pPr>
      <w:r>
        <w:rPr>
          <w:rFonts w:hint="eastAsia"/>
        </w:rPr>
        <w:t>书写训练包括：</w:t>
      </w:r>
    </w:p>
    <w:p w:rsidR="00041486" w:rsidRDefault="007A304F" w:rsidP="002E6C15">
      <w:pPr>
        <w:pStyle w:val="af2"/>
      </w:pPr>
      <w:r>
        <w:rPr>
          <w:rFonts w:hint="eastAsia"/>
        </w:rPr>
        <w:t>第一阶段：临摹与抄写阶段；</w:t>
      </w:r>
    </w:p>
    <w:p w:rsidR="00041486" w:rsidRDefault="007A304F" w:rsidP="002E6C15">
      <w:pPr>
        <w:pStyle w:val="af2"/>
      </w:pPr>
      <w:r>
        <w:rPr>
          <w:rFonts w:hint="eastAsia"/>
        </w:rPr>
        <w:t>第二阶段：提示书写阶段；</w:t>
      </w:r>
    </w:p>
    <w:p w:rsidR="00041486" w:rsidRDefault="007A304F" w:rsidP="002E6C15">
      <w:pPr>
        <w:pStyle w:val="af2"/>
      </w:pPr>
      <w:r>
        <w:rPr>
          <w:rFonts w:hint="eastAsia"/>
        </w:rPr>
        <w:t>第三阶段：</w:t>
      </w:r>
      <w:r w:rsidR="00041486">
        <w:rPr>
          <w:rFonts w:hint="eastAsia"/>
        </w:rPr>
        <w:t>自发书写阶段。</w:t>
      </w:r>
    </w:p>
    <w:p w:rsidR="00041486" w:rsidRDefault="00041486" w:rsidP="00D15001">
      <w:pPr>
        <w:pStyle w:val="affe"/>
        <w:spacing w:before="120" w:after="120"/>
      </w:pPr>
      <w:bookmarkStart w:id="124" w:name="_Toc183198941"/>
      <w:r>
        <w:rPr>
          <w:rFonts w:hint="eastAsia"/>
        </w:rPr>
        <w:t>临摹和抄写</w:t>
      </w:r>
      <w:bookmarkEnd w:id="124"/>
    </w:p>
    <w:p w:rsidR="007A304F" w:rsidRDefault="007A304F" w:rsidP="007A304F">
      <w:pPr>
        <w:pStyle w:val="affff6"/>
        <w:ind w:firstLine="420"/>
      </w:pPr>
      <w:r>
        <w:rPr>
          <w:rFonts w:hint="eastAsia"/>
        </w:rPr>
        <w:t>临摹和抄写包括：</w:t>
      </w:r>
    </w:p>
    <w:p w:rsidR="00041486" w:rsidRDefault="007A304F" w:rsidP="007A304F">
      <w:pPr>
        <w:pStyle w:val="af2"/>
      </w:pPr>
      <w:r>
        <w:rPr>
          <w:rFonts w:hint="eastAsia"/>
        </w:rPr>
        <w:t>临摹圆形、方形等形状及简单笔画的字；</w:t>
      </w:r>
    </w:p>
    <w:p w:rsidR="00041486" w:rsidRDefault="00041486" w:rsidP="007A304F">
      <w:pPr>
        <w:pStyle w:val="af2"/>
      </w:pPr>
      <w:bookmarkStart w:id="125" w:name="_Hlk182608689"/>
      <w:r>
        <w:rPr>
          <w:rFonts w:hint="eastAsia"/>
        </w:rPr>
        <w:t>抄写包括：看图抄写、分类抄写</w:t>
      </w:r>
      <w:bookmarkStart w:id="126" w:name="_Hlk182608703"/>
      <w:r>
        <w:rPr>
          <w:rFonts w:hint="eastAsia"/>
        </w:rPr>
        <w:t>、指示书写</w:t>
      </w:r>
      <w:bookmarkStart w:id="127" w:name="_Hlk182608710"/>
      <w:bookmarkEnd w:id="126"/>
      <w:r>
        <w:rPr>
          <w:rFonts w:hint="eastAsia"/>
        </w:rPr>
        <w:t>、自发书写</w:t>
      </w:r>
      <w:bookmarkStart w:id="128" w:name="_Hlk182608697"/>
      <w:bookmarkEnd w:id="125"/>
      <w:bookmarkEnd w:id="127"/>
      <w:r>
        <w:rPr>
          <w:rFonts w:hint="eastAsia"/>
        </w:rPr>
        <w:t>。</w:t>
      </w:r>
      <w:bookmarkEnd w:id="128"/>
    </w:p>
    <w:p w:rsidR="00041486" w:rsidRDefault="00041486" w:rsidP="00D15001">
      <w:pPr>
        <w:pStyle w:val="affc"/>
        <w:spacing w:before="240" w:after="240"/>
      </w:pPr>
      <w:bookmarkStart w:id="129" w:name="_Toc183198942"/>
      <w:bookmarkStart w:id="130" w:name="_Toc195111309"/>
      <w:r>
        <w:rPr>
          <w:rFonts w:hint="eastAsia"/>
        </w:rPr>
        <w:t>健康宣教</w:t>
      </w:r>
      <w:bookmarkEnd w:id="129"/>
      <w:bookmarkEnd w:id="130"/>
    </w:p>
    <w:p w:rsidR="00571451" w:rsidRPr="00571451" w:rsidRDefault="00571451" w:rsidP="00571451">
      <w:pPr>
        <w:pStyle w:val="affff6"/>
        <w:ind w:firstLine="420"/>
      </w:pPr>
      <w:r>
        <w:rPr>
          <w:rFonts w:hint="eastAsia"/>
        </w:rPr>
        <w:t>健康宣教包括：</w:t>
      </w:r>
    </w:p>
    <w:p w:rsidR="00041486" w:rsidRDefault="00571451" w:rsidP="00571451">
      <w:pPr>
        <w:pStyle w:val="af2"/>
        <w:rPr>
          <w:szCs w:val="21"/>
        </w:rPr>
      </w:pPr>
      <w:r>
        <w:rPr>
          <w:rFonts w:hint="eastAsia"/>
        </w:rPr>
        <w:t>鼓励患者多说话并耐心倾听；</w:t>
      </w:r>
    </w:p>
    <w:p w:rsidR="00041486" w:rsidRDefault="00571451" w:rsidP="00571451">
      <w:pPr>
        <w:pStyle w:val="af2"/>
      </w:pPr>
      <w:r>
        <w:rPr>
          <w:rFonts w:hint="eastAsia"/>
        </w:rPr>
        <w:t>家属对患者说话时，应慢且清楚；</w:t>
      </w:r>
    </w:p>
    <w:p w:rsidR="00041486" w:rsidRDefault="00571451" w:rsidP="00571451">
      <w:pPr>
        <w:pStyle w:val="af2"/>
      </w:pPr>
      <w:r>
        <w:rPr>
          <w:rFonts w:hint="eastAsia"/>
        </w:rPr>
        <w:t>尽量避免在患者面前说他不能说话，以免挫伤患者自尊；</w:t>
      </w:r>
    </w:p>
    <w:p w:rsidR="00041486" w:rsidRDefault="00041486" w:rsidP="00571451">
      <w:pPr>
        <w:pStyle w:val="af2"/>
      </w:pPr>
      <w:r>
        <w:rPr>
          <w:rFonts w:hint="eastAsia"/>
        </w:rPr>
        <w:t>制定治疗目标，布置课后作业要及时完成。</w:t>
      </w:r>
    </w:p>
    <w:p w:rsidR="00041486" w:rsidRDefault="00041486" w:rsidP="00041486">
      <w:pPr>
        <w:pStyle w:val="affc"/>
        <w:spacing w:before="240" w:after="240"/>
      </w:pPr>
      <w:bookmarkStart w:id="131" w:name="_Toc183198943"/>
      <w:bookmarkStart w:id="132" w:name="_Toc195111310"/>
      <w:r>
        <w:rPr>
          <w:rFonts w:hint="eastAsia"/>
        </w:rPr>
        <w:t>注意事项</w:t>
      </w:r>
      <w:bookmarkEnd w:id="131"/>
      <w:bookmarkEnd w:id="132"/>
    </w:p>
    <w:p w:rsidR="00041486" w:rsidRDefault="00041486" w:rsidP="00BD3DC2">
      <w:pPr>
        <w:pStyle w:val="affd"/>
        <w:spacing w:before="120" w:after="120"/>
      </w:pPr>
      <w:bookmarkStart w:id="133" w:name="_Toc183198944"/>
      <w:bookmarkStart w:id="134" w:name="_Toc195111311"/>
      <w:r>
        <w:rPr>
          <w:rFonts w:hint="eastAsia"/>
        </w:rPr>
        <w:t>时间安排</w:t>
      </w:r>
      <w:bookmarkEnd w:id="133"/>
      <w:bookmarkEnd w:id="134"/>
    </w:p>
    <w:p w:rsidR="00041486" w:rsidRDefault="00041486" w:rsidP="00BD3DC2">
      <w:pPr>
        <w:pStyle w:val="affff6"/>
        <w:ind w:firstLine="420"/>
      </w:pPr>
      <w:r>
        <w:rPr>
          <w:rFonts w:hint="eastAsia"/>
        </w:rPr>
        <w:t>每日的训练时间应根据患者的具体情况决定，患者状况差时应缩短训练时间，状况较好时可适当延长。最初的训练时间应限制在</w:t>
      </w:r>
      <w:r>
        <w:t>30</w:t>
      </w:r>
      <w:r w:rsidR="00571451">
        <w:rPr>
          <w:rFonts w:hint="eastAsia"/>
          <w:vertAlign w:val="superscript"/>
        </w:rPr>
        <w:t xml:space="preserve"> </w:t>
      </w:r>
      <w:r>
        <w:t>min</w:t>
      </w:r>
      <w:r>
        <w:rPr>
          <w:rFonts w:hint="eastAsia"/>
        </w:rPr>
        <w:t>以内。超过</w:t>
      </w:r>
      <w:r>
        <w:t>30</w:t>
      </w:r>
      <w:r w:rsidR="002E6C15">
        <w:rPr>
          <w:rFonts w:hint="eastAsia"/>
          <w:vertAlign w:val="superscript"/>
        </w:rPr>
        <w:t xml:space="preserve"> </w:t>
      </w:r>
      <w:r>
        <w:t>min</w:t>
      </w:r>
      <w:r>
        <w:rPr>
          <w:rFonts w:hint="eastAsia"/>
        </w:rPr>
        <w:t>可安排为上下午各</w:t>
      </w:r>
      <w:r>
        <w:t>1</w:t>
      </w:r>
      <w:r>
        <w:rPr>
          <w:rFonts w:hint="eastAsia"/>
        </w:rPr>
        <w:t>次。短时间、多频率训练比长时间、少频率的训练效果要好。</w:t>
      </w:r>
    </w:p>
    <w:p w:rsidR="00041486" w:rsidRDefault="00041486" w:rsidP="00BD3DC2">
      <w:pPr>
        <w:pStyle w:val="affd"/>
        <w:spacing w:before="120" w:after="120"/>
      </w:pPr>
      <w:bookmarkStart w:id="135" w:name="_Toc183198945"/>
      <w:bookmarkStart w:id="136" w:name="_Toc195111312"/>
      <w:r>
        <w:rPr>
          <w:rFonts w:hint="eastAsia"/>
        </w:rPr>
        <w:t>避免疲劳</w:t>
      </w:r>
      <w:bookmarkEnd w:id="135"/>
      <w:bookmarkEnd w:id="136"/>
    </w:p>
    <w:p w:rsidR="00041486" w:rsidRDefault="00041486" w:rsidP="00BD3DC2">
      <w:pPr>
        <w:pStyle w:val="affff6"/>
        <w:ind w:firstLine="420"/>
      </w:pPr>
      <w:r>
        <w:rPr>
          <w:rFonts w:hint="eastAsia"/>
        </w:rPr>
        <w:t>要密切观察患者的行为变化，一旦有疲倦迹象应及时调整时间和变换训练项目或缩短训练。</w:t>
      </w:r>
    </w:p>
    <w:p w:rsidR="00041486" w:rsidRDefault="00041486" w:rsidP="00BD3DC2">
      <w:pPr>
        <w:pStyle w:val="affd"/>
        <w:spacing w:before="120" w:after="120"/>
      </w:pPr>
      <w:bookmarkStart w:id="137" w:name="_Toc183198946"/>
      <w:bookmarkStart w:id="138" w:name="_Toc195111313"/>
      <w:r>
        <w:rPr>
          <w:rFonts w:hint="eastAsia"/>
        </w:rPr>
        <w:t>训练目标要适当</w:t>
      </w:r>
      <w:bookmarkEnd w:id="137"/>
      <w:bookmarkEnd w:id="138"/>
    </w:p>
    <w:p w:rsidR="00041486" w:rsidRDefault="00041486" w:rsidP="00BD3DC2">
      <w:pPr>
        <w:pStyle w:val="affff6"/>
        <w:ind w:firstLine="420"/>
      </w:pPr>
      <w:r>
        <w:rPr>
          <w:rFonts w:hint="eastAsia"/>
        </w:rPr>
        <w:t>每次训练开始时从对患者容易的课题入手，每天训练结束前让患者完成若干估计能正确反应的内容，令其获得成功感而激励进一步坚持训练。</w:t>
      </w:r>
    </w:p>
    <w:p w:rsidR="00571451" w:rsidRDefault="00571451" w:rsidP="00BD3DC2">
      <w:pPr>
        <w:pStyle w:val="affff6"/>
        <w:ind w:firstLine="420"/>
      </w:pPr>
    </w:p>
    <w:p w:rsidR="00041486" w:rsidRDefault="00041486" w:rsidP="00BD3DC2">
      <w:pPr>
        <w:pStyle w:val="affc"/>
        <w:spacing w:before="240" w:after="240"/>
      </w:pPr>
      <w:bookmarkStart w:id="139" w:name="_Toc183198947"/>
      <w:bookmarkStart w:id="140" w:name="_Toc195111314"/>
      <w:r>
        <w:rPr>
          <w:rFonts w:hint="eastAsia"/>
        </w:rPr>
        <w:lastRenderedPageBreak/>
        <w:t>不良反应及处理</w:t>
      </w:r>
      <w:bookmarkEnd w:id="139"/>
      <w:bookmarkEnd w:id="140"/>
    </w:p>
    <w:p w:rsidR="00041486" w:rsidRDefault="00041486" w:rsidP="00BD3DC2">
      <w:pPr>
        <w:pStyle w:val="affd"/>
        <w:spacing w:before="120" w:after="120"/>
      </w:pPr>
      <w:bookmarkStart w:id="141" w:name="_Toc183198948"/>
      <w:bookmarkStart w:id="142" w:name="_Toc195111315"/>
      <w:r>
        <w:rPr>
          <w:rFonts w:hint="eastAsia"/>
        </w:rPr>
        <w:t>意外跌倒</w:t>
      </w:r>
      <w:bookmarkEnd w:id="141"/>
      <w:bookmarkEnd w:id="142"/>
    </w:p>
    <w:p w:rsidR="00041486" w:rsidRDefault="00041486" w:rsidP="002E6C15">
      <w:pPr>
        <w:pStyle w:val="affff6"/>
        <w:ind w:firstLine="420"/>
      </w:pPr>
      <w:r>
        <w:rPr>
          <w:rFonts w:hint="eastAsia"/>
        </w:rPr>
        <w:t>当患者突然跌倒时，立即到患者身边，立即检查患者撞伤情况，判断患者神智、受伤部位、有无出血、疼痛肿胀程度、全身状况等。对疑有骨折、韧带损伤的患者，根据摔伤的部位、伤情，采取相应的搬运方法，将患者抬至病床。对于摔伤头部，出现意识障碍等危急生命的情况时，应立即将患者轻抬至病床，严密观察患者一般情况等待病房或急诊科医务人员到来。</w:t>
      </w:r>
    </w:p>
    <w:p w:rsidR="00041486" w:rsidRDefault="00041486" w:rsidP="00BD3DC2">
      <w:pPr>
        <w:pStyle w:val="affd"/>
        <w:spacing w:before="120" w:after="120"/>
      </w:pPr>
      <w:bookmarkStart w:id="143" w:name="_Toc183198949"/>
      <w:bookmarkStart w:id="144" w:name="_Toc195111316"/>
      <w:r>
        <w:rPr>
          <w:rFonts w:hint="eastAsia"/>
        </w:rPr>
        <w:t>体位性低血压</w:t>
      </w:r>
      <w:bookmarkEnd w:id="143"/>
      <w:bookmarkEnd w:id="144"/>
    </w:p>
    <w:p w:rsidR="00041486" w:rsidRDefault="00041486" w:rsidP="00571451">
      <w:pPr>
        <w:pStyle w:val="affff6"/>
        <w:ind w:firstLine="420"/>
        <w:rPr>
          <w:szCs w:val="21"/>
        </w:rPr>
      </w:pPr>
      <w:r>
        <w:rPr>
          <w:rFonts w:hint="eastAsia"/>
        </w:rPr>
        <w:t>患者一旦发生体位性低血压，应立即将患者就地平卧或抬高下肢</w:t>
      </w:r>
      <w:r>
        <w:t>30</w:t>
      </w:r>
      <w:r>
        <w:t>°</w:t>
      </w:r>
      <w:r>
        <w:rPr>
          <w:rFonts w:hint="eastAsia"/>
        </w:rPr>
        <w:t>。</w:t>
      </w:r>
    </w:p>
    <w:p w:rsidR="00041486" w:rsidRDefault="00041486" w:rsidP="00BD3DC2">
      <w:pPr>
        <w:pStyle w:val="affd"/>
        <w:spacing w:before="120" w:after="120"/>
      </w:pPr>
      <w:bookmarkStart w:id="145" w:name="_Toc183198950"/>
      <w:bookmarkStart w:id="146" w:name="_Toc195111317"/>
      <w:r>
        <w:rPr>
          <w:rFonts w:hint="eastAsia"/>
        </w:rPr>
        <w:t>癫痫</w:t>
      </w:r>
      <w:bookmarkEnd w:id="145"/>
      <w:bookmarkEnd w:id="146"/>
    </w:p>
    <w:p w:rsidR="00041486" w:rsidRDefault="00041486" w:rsidP="00571451">
      <w:pPr>
        <w:pStyle w:val="affff6"/>
        <w:ind w:firstLine="420"/>
      </w:pPr>
      <w:r>
        <w:rPr>
          <w:rFonts w:hint="eastAsia"/>
        </w:rPr>
        <w:t>当患者发生癫痫持续状态时，由离患者最近的工作人员立即上前扶住病人，尽量让其缓慢平躺</w:t>
      </w:r>
      <w:r>
        <w:t>;</w:t>
      </w:r>
      <w:r>
        <w:rPr>
          <w:rFonts w:hint="eastAsia"/>
        </w:rPr>
        <w:t>医师或康复治疗师趁病人嘴唇未紧闭之前，尽快用一手拇指和四指挤压患者下颌关节，另一手将折叠好的迅速将手绢、纱布</w:t>
      </w:r>
      <w:r>
        <w:t>(</w:t>
      </w:r>
      <w:r>
        <w:rPr>
          <w:rFonts w:hint="eastAsia"/>
        </w:rPr>
        <w:t>不能用压舌板</w:t>
      </w:r>
      <w:r>
        <w:t>)</w:t>
      </w:r>
      <w:r>
        <w:rPr>
          <w:rFonts w:hint="eastAsia"/>
        </w:rPr>
        <w:t>等卷成卷，垫在病人的上下齿之间，预防牙关紧闭时咬伤舌部和颊部</w:t>
      </w:r>
      <w:r>
        <w:t>;</w:t>
      </w:r>
      <w:r>
        <w:rPr>
          <w:rFonts w:hint="eastAsia"/>
        </w:rPr>
        <w:t>对抽搐的肢体不能用暴力按压，以免骨折、脱臼等。抽搐发作时，将头部转向一侧，让分泌物及呕吐物流出口腔，以防窒息。医师或康复治疗师的急救者要记录患者癫痫的发作持续时间和瞳孔恢复时间，待病区急救医师来时汇报，为临床提供紧急救治方案。</w:t>
      </w:r>
    </w:p>
    <w:p w:rsidR="004B3E93" w:rsidRPr="00041486" w:rsidRDefault="004B3E93" w:rsidP="002A1260">
      <w:pPr>
        <w:pStyle w:val="affff6"/>
        <w:ind w:firstLine="420"/>
      </w:pPr>
    </w:p>
    <w:p w:rsidR="002A1260" w:rsidRDefault="002A1260" w:rsidP="00653FED">
      <w:pPr>
        <w:pStyle w:val="affff6"/>
        <w:ind w:firstLine="420"/>
      </w:pPr>
    </w:p>
    <w:p w:rsidR="001D212F" w:rsidRDefault="001D212F" w:rsidP="00E60C63">
      <w:pPr>
        <w:pStyle w:val="affff6"/>
        <w:ind w:firstLine="420"/>
      </w:pPr>
    </w:p>
    <w:p w:rsidR="007A5D3A" w:rsidRDefault="007A5D3A" w:rsidP="007A5D3A">
      <w:pPr>
        <w:pStyle w:val="affff6"/>
        <w:ind w:firstLine="420"/>
      </w:pPr>
    </w:p>
    <w:p w:rsidR="00E01F6C" w:rsidRDefault="00E01F6C" w:rsidP="003E019F">
      <w:pPr>
        <w:pStyle w:val="affff6"/>
        <w:ind w:firstLine="420"/>
      </w:pPr>
    </w:p>
    <w:p w:rsidR="00E01F6C" w:rsidRDefault="00E01F6C" w:rsidP="003E019F">
      <w:pPr>
        <w:pStyle w:val="affff6"/>
        <w:ind w:firstLine="420"/>
        <w:sectPr w:rsidR="00E01F6C" w:rsidSect="00041486">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linePitch="312"/>
        </w:sectPr>
      </w:pPr>
    </w:p>
    <w:p w:rsidR="00E01F6C" w:rsidRDefault="00E01F6C" w:rsidP="00E01F6C">
      <w:pPr>
        <w:pStyle w:val="af8"/>
        <w:rPr>
          <w:vanish w:val="0"/>
        </w:rPr>
      </w:pPr>
      <w:bookmarkStart w:id="147" w:name="BookMark5"/>
      <w:bookmarkEnd w:id="23"/>
    </w:p>
    <w:p w:rsidR="00E01F6C" w:rsidRDefault="00E01F6C" w:rsidP="00E01F6C">
      <w:pPr>
        <w:pStyle w:val="afe"/>
        <w:rPr>
          <w:vanish w:val="0"/>
        </w:rPr>
      </w:pPr>
    </w:p>
    <w:p w:rsidR="00E01F6C" w:rsidRDefault="00E01F6C" w:rsidP="00E01F6C">
      <w:pPr>
        <w:pStyle w:val="aff3"/>
        <w:spacing w:after="120"/>
      </w:pPr>
      <w:r>
        <w:br/>
      </w:r>
      <w:bookmarkStart w:id="148" w:name="_Toc195111318"/>
      <w:r>
        <w:rPr>
          <w:rFonts w:hint="eastAsia"/>
        </w:rPr>
        <w:t>（规范性）</w:t>
      </w:r>
      <w:r>
        <w:br/>
      </w:r>
      <w:r>
        <w:rPr>
          <w:rFonts w:hint="eastAsia"/>
        </w:rPr>
        <w:t>治疗知情同意书</w:t>
      </w:r>
      <w:bookmarkEnd w:id="148"/>
    </w:p>
    <w:p w:rsidR="00E01F6C" w:rsidRDefault="00E01F6C" w:rsidP="00E01F6C">
      <w:pPr>
        <w:pStyle w:val="affff6"/>
        <w:ind w:firstLine="420"/>
      </w:pPr>
      <w:r>
        <w:rPr>
          <w:rFonts w:hint="eastAsia"/>
        </w:rPr>
        <w:t>治疗知情同意书见表A.1。</w:t>
      </w:r>
    </w:p>
    <w:p w:rsidR="009B377C" w:rsidRDefault="009B377C" w:rsidP="009B377C">
      <w:pPr>
        <w:pStyle w:val="aff"/>
        <w:spacing w:before="120" w:after="120"/>
      </w:pPr>
      <w:r>
        <w:rPr>
          <w:rFonts w:hint="eastAsia"/>
        </w:rPr>
        <w:t xml:space="preserve"> 治疗知情同意书</w:t>
      </w:r>
    </w:p>
    <w:tbl>
      <w:tblPr>
        <w:tblStyle w:val="afffffffff6"/>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1333"/>
        <w:gridCol w:w="1333"/>
        <w:gridCol w:w="1334"/>
        <w:gridCol w:w="1333"/>
        <w:gridCol w:w="1334"/>
        <w:gridCol w:w="1333"/>
        <w:gridCol w:w="1334"/>
      </w:tblGrid>
      <w:tr w:rsidR="009B377C" w:rsidRPr="00571451" w:rsidTr="009B377C">
        <w:trPr>
          <w:trHeight w:val="463"/>
          <w:jc w:val="center"/>
        </w:trPr>
        <w:tc>
          <w:tcPr>
            <w:tcW w:w="9334" w:type="dxa"/>
            <w:gridSpan w:val="7"/>
            <w:vAlign w:val="center"/>
            <w:hideMark/>
          </w:tcPr>
          <w:p w:rsidR="009B377C" w:rsidRPr="00571451" w:rsidRDefault="009B377C">
            <w:pPr>
              <w:pStyle w:val="afffffffff3"/>
              <w:spacing w:line="380" w:lineRule="exact"/>
              <w:rPr>
                <w:rFonts w:hAnsi="宋体"/>
                <w:b/>
                <w:bCs/>
                <w:szCs w:val="18"/>
              </w:rPr>
            </w:pPr>
            <w:r w:rsidRPr="00571451">
              <w:rPr>
                <w:rFonts w:hAnsi="宋体" w:hint="eastAsia"/>
                <w:b/>
                <w:bCs/>
                <w:szCs w:val="18"/>
              </w:rPr>
              <w:t>治疗知情同意书</w:t>
            </w:r>
          </w:p>
        </w:tc>
      </w:tr>
      <w:tr w:rsidR="009B377C" w:rsidRPr="00571451" w:rsidTr="009B377C">
        <w:trPr>
          <w:trHeight w:val="463"/>
          <w:jc w:val="center"/>
        </w:trPr>
        <w:tc>
          <w:tcPr>
            <w:tcW w:w="1333" w:type="dxa"/>
            <w:hideMark/>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姓名</w:t>
            </w:r>
          </w:p>
        </w:tc>
        <w:tc>
          <w:tcPr>
            <w:tcW w:w="1333" w:type="dxa"/>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科室</w:t>
            </w:r>
          </w:p>
        </w:tc>
        <w:tc>
          <w:tcPr>
            <w:tcW w:w="1334" w:type="dxa"/>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床号</w:t>
            </w:r>
          </w:p>
        </w:tc>
        <w:tc>
          <w:tcPr>
            <w:tcW w:w="1333" w:type="dxa"/>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病案号</w:t>
            </w:r>
          </w:p>
        </w:tc>
        <w:tc>
          <w:tcPr>
            <w:tcW w:w="1334" w:type="dxa"/>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年龄</w:t>
            </w:r>
          </w:p>
        </w:tc>
        <w:tc>
          <w:tcPr>
            <w:tcW w:w="1333" w:type="dxa"/>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性别</w:t>
            </w:r>
          </w:p>
        </w:tc>
        <w:tc>
          <w:tcPr>
            <w:tcW w:w="1334" w:type="dxa"/>
          </w:tcPr>
          <w:p w:rsidR="009B377C" w:rsidRPr="00571451" w:rsidRDefault="009B377C" w:rsidP="00E869A9">
            <w:pPr>
              <w:pStyle w:val="afffffffff3"/>
              <w:spacing w:line="380" w:lineRule="exact"/>
              <w:rPr>
                <w:rFonts w:hAnsi="宋体"/>
                <w:b/>
                <w:bCs/>
                <w:szCs w:val="18"/>
              </w:rPr>
            </w:pPr>
            <w:r w:rsidRPr="00571451">
              <w:rPr>
                <w:rFonts w:hAnsi="宋体" w:hint="eastAsia"/>
                <w:b/>
                <w:bCs/>
                <w:szCs w:val="18"/>
              </w:rPr>
              <w:t>诊断</w:t>
            </w:r>
          </w:p>
        </w:tc>
      </w:tr>
      <w:tr w:rsidR="009B377C" w:rsidRPr="00571451" w:rsidTr="009B377C">
        <w:trPr>
          <w:trHeight w:val="463"/>
          <w:jc w:val="center"/>
        </w:trPr>
        <w:tc>
          <w:tcPr>
            <w:tcW w:w="1333" w:type="dxa"/>
            <w:tcBorders>
              <w:bottom w:val="single" w:sz="8" w:space="0" w:color="auto"/>
            </w:tcBorders>
            <w:vAlign w:val="center"/>
            <w:hideMark/>
          </w:tcPr>
          <w:p w:rsidR="009B377C" w:rsidRPr="00571451" w:rsidRDefault="009B377C">
            <w:pPr>
              <w:pStyle w:val="afffffffff3"/>
              <w:spacing w:line="380" w:lineRule="exact"/>
              <w:rPr>
                <w:rFonts w:hAnsi="宋体"/>
                <w:b/>
                <w:bCs/>
                <w:szCs w:val="18"/>
              </w:rPr>
            </w:pPr>
          </w:p>
        </w:tc>
        <w:tc>
          <w:tcPr>
            <w:tcW w:w="1333" w:type="dxa"/>
            <w:tcBorders>
              <w:bottom w:val="single" w:sz="8" w:space="0" w:color="auto"/>
            </w:tcBorders>
            <w:vAlign w:val="center"/>
          </w:tcPr>
          <w:p w:rsidR="009B377C" w:rsidRPr="00571451" w:rsidRDefault="009B377C">
            <w:pPr>
              <w:pStyle w:val="afffffffff3"/>
              <w:spacing w:line="380" w:lineRule="exact"/>
              <w:rPr>
                <w:rFonts w:hAnsi="宋体"/>
                <w:b/>
                <w:bCs/>
                <w:szCs w:val="18"/>
              </w:rPr>
            </w:pPr>
          </w:p>
        </w:tc>
        <w:tc>
          <w:tcPr>
            <w:tcW w:w="1334" w:type="dxa"/>
            <w:tcBorders>
              <w:bottom w:val="single" w:sz="8" w:space="0" w:color="auto"/>
            </w:tcBorders>
            <w:vAlign w:val="center"/>
          </w:tcPr>
          <w:p w:rsidR="009B377C" w:rsidRPr="00571451" w:rsidRDefault="009B377C">
            <w:pPr>
              <w:pStyle w:val="afffffffff3"/>
              <w:spacing w:line="380" w:lineRule="exact"/>
              <w:rPr>
                <w:rFonts w:hAnsi="宋体"/>
                <w:b/>
                <w:bCs/>
                <w:szCs w:val="18"/>
              </w:rPr>
            </w:pPr>
          </w:p>
        </w:tc>
        <w:tc>
          <w:tcPr>
            <w:tcW w:w="1333" w:type="dxa"/>
            <w:tcBorders>
              <w:bottom w:val="single" w:sz="8" w:space="0" w:color="auto"/>
            </w:tcBorders>
            <w:vAlign w:val="center"/>
          </w:tcPr>
          <w:p w:rsidR="009B377C" w:rsidRPr="00571451" w:rsidRDefault="009B377C">
            <w:pPr>
              <w:pStyle w:val="afffffffff3"/>
              <w:spacing w:line="380" w:lineRule="exact"/>
              <w:rPr>
                <w:rFonts w:hAnsi="宋体"/>
                <w:b/>
                <w:bCs/>
                <w:szCs w:val="18"/>
              </w:rPr>
            </w:pPr>
          </w:p>
        </w:tc>
        <w:tc>
          <w:tcPr>
            <w:tcW w:w="1334" w:type="dxa"/>
            <w:tcBorders>
              <w:bottom w:val="single" w:sz="8" w:space="0" w:color="auto"/>
            </w:tcBorders>
            <w:vAlign w:val="center"/>
          </w:tcPr>
          <w:p w:rsidR="009B377C" w:rsidRPr="00571451" w:rsidRDefault="009B377C">
            <w:pPr>
              <w:pStyle w:val="afffffffff3"/>
              <w:spacing w:line="380" w:lineRule="exact"/>
              <w:rPr>
                <w:rFonts w:hAnsi="宋体"/>
                <w:b/>
                <w:bCs/>
                <w:szCs w:val="18"/>
              </w:rPr>
            </w:pPr>
          </w:p>
        </w:tc>
        <w:tc>
          <w:tcPr>
            <w:tcW w:w="1333" w:type="dxa"/>
            <w:tcBorders>
              <w:bottom w:val="single" w:sz="8" w:space="0" w:color="auto"/>
            </w:tcBorders>
            <w:vAlign w:val="center"/>
          </w:tcPr>
          <w:p w:rsidR="009B377C" w:rsidRPr="00571451" w:rsidRDefault="009B377C">
            <w:pPr>
              <w:pStyle w:val="afffffffff3"/>
              <w:spacing w:line="380" w:lineRule="exact"/>
              <w:rPr>
                <w:rFonts w:hAnsi="宋体"/>
                <w:b/>
                <w:bCs/>
                <w:szCs w:val="18"/>
              </w:rPr>
            </w:pPr>
          </w:p>
        </w:tc>
        <w:tc>
          <w:tcPr>
            <w:tcW w:w="1334" w:type="dxa"/>
            <w:tcBorders>
              <w:bottom w:val="single" w:sz="8" w:space="0" w:color="auto"/>
            </w:tcBorders>
            <w:vAlign w:val="center"/>
          </w:tcPr>
          <w:p w:rsidR="009B377C" w:rsidRPr="00571451" w:rsidRDefault="009B377C">
            <w:pPr>
              <w:pStyle w:val="afffffffff3"/>
              <w:spacing w:line="380" w:lineRule="exact"/>
              <w:rPr>
                <w:rFonts w:hAnsi="宋体"/>
                <w:b/>
                <w:bCs/>
                <w:szCs w:val="18"/>
              </w:rPr>
            </w:pPr>
          </w:p>
        </w:tc>
      </w:tr>
      <w:tr w:rsidR="009B377C" w:rsidRPr="00571451" w:rsidTr="009B377C">
        <w:trPr>
          <w:trHeight w:val="2107"/>
          <w:jc w:val="center"/>
        </w:trPr>
        <w:tc>
          <w:tcPr>
            <w:tcW w:w="9334" w:type="dxa"/>
            <w:gridSpan w:val="7"/>
            <w:tcBorders>
              <w:top w:val="single" w:sz="8" w:space="0" w:color="auto"/>
            </w:tcBorders>
            <w:vAlign w:val="center"/>
            <w:hideMark/>
          </w:tcPr>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hint="eastAsia"/>
                <w:sz w:val="18"/>
                <w:szCs w:val="18"/>
              </w:rPr>
              <w:t>失语症康复治疗是康复治疗中一种重要的治疗方法，</w:t>
            </w:r>
            <w:r w:rsidRPr="00571451">
              <w:rPr>
                <w:rFonts w:hAnsi="宋体" w:cs="Arial" w:hint="eastAsia"/>
                <w:color w:val="333333"/>
                <w:sz w:val="18"/>
                <w:szCs w:val="18"/>
                <w:shd w:val="clear" w:color="auto" w:fill="FFFFFF"/>
              </w:rPr>
              <w:t>在康复治疗过程中有可能出现以下情况：</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1</w:t>
            </w:r>
            <w:r w:rsidR="002E6C15">
              <w:rPr>
                <w:rFonts w:hAnsi="宋体" w:cs="Arial" w:hint="eastAsia"/>
                <w:color w:val="333333"/>
                <w:sz w:val="18"/>
                <w:szCs w:val="18"/>
                <w:shd w:val="clear" w:color="auto" w:fill="FFFFFF"/>
              </w:rPr>
              <w:t>．疾病的自然进展使病情及症状进一步加重，或发生其它新的疾病；</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2</w:t>
            </w:r>
            <w:r w:rsidRPr="00571451">
              <w:rPr>
                <w:rFonts w:hAnsi="宋体" w:cs="Arial" w:hint="eastAsia"/>
                <w:color w:val="333333"/>
                <w:sz w:val="18"/>
                <w:szCs w:val="18"/>
                <w:shd w:val="clear" w:color="auto" w:fill="FFFFFF"/>
              </w:rPr>
              <w:t>．为患者施行特殊检查或治疗时可能出现的不良后果或损伤；</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3</w:t>
            </w:r>
            <w:r w:rsidRPr="00571451">
              <w:rPr>
                <w:rFonts w:hAnsi="宋体" w:cs="Arial" w:hint="eastAsia"/>
                <w:color w:val="333333"/>
                <w:sz w:val="18"/>
                <w:szCs w:val="18"/>
                <w:shd w:val="clear" w:color="auto" w:fill="FFFFFF"/>
              </w:rPr>
              <w:t>．在康复治疗过程中，可能诱发严重心血管反应、脑血管意外、呼吸心跳骤停等；</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4</w:t>
            </w:r>
            <w:r w:rsidRPr="00571451">
              <w:rPr>
                <w:rFonts w:hAnsi="宋体" w:cs="Arial" w:hint="eastAsia"/>
                <w:color w:val="333333"/>
                <w:sz w:val="18"/>
                <w:szCs w:val="18"/>
                <w:shd w:val="clear" w:color="auto" w:fill="FFFFFF"/>
              </w:rPr>
              <w:t>．康复治疗可能诱发各种栓塞（如血栓、脂肪栓、癌栓等），严重时可导致肢体坏死、截肢、甚至梗塞重要脏器危及生命；</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5</w:t>
            </w:r>
            <w:r w:rsidRPr="00571451">
              <w:rPr>
                <w:rFonts w:hAnsi="宋体" w:cs="Arial" w:hint="eastAsia"/>
                <w:color w:val="333333"/>
                <w:sz w:val="18"/>
                <w:szCs w:val="18"/>
                <w:shd w:val="clear" w:color="auto" w:fill="FFFFFF"/>
              </w:rPr>
              <w:t>．康复训练致使疼痛加剧、肌肉肌腱劳损或拉伤；</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6</w:t>
            </w:r>
            <w:r w:rsidRPr="00571451">
              <w:rPr>
                <w:rFonts w:hAnsi="宋体" w:cs="Arial" w:hint="eastAsia"/>
                <w:color w:val="333333"/>
                <w:sz w:val="18"/>
                <w:szCs w:val="18"/>
                <w:shd w:val="clear" w:color="auto" w:fill="FFFFFF"/>
              </w:rPr>
              <w:t>．肿瘤、长期卧床、老年等各种原因引起的骨质疏松，可能会在正常的康复治疗过程中造成骨折，或者摔伤致骨折；</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7</w:t>
            </w:r>
            <w:r w:rsidRPr="00571451">
              <w:rPr>
                <w:rFonts w:hAnsi="宋体" w:cs="Arial" w:hint="eastAsia"/>
                <w:color w:val="333333"/>
                <w:sz w:val="18"/>
                <w:szCs w:val="18"/>
                <w:shd w:val="clear" w:color="auto" w:fill="FFFFFF"/>
              </w:rPr>
              <w:t>．患者的隐匿性疾病可能会导致的病情变化或死亡；</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8</w:t>
            </w:r>
            <w:r w:rsidRPr="00571451">
              <w:rPr>
                <w:rFonts w:hAnsi="宋体" w:cs="Arial" w:hint="eastAsia"/>
                <w:color w:val="333333"/>
                <w:sz w:val="18"/>
                <w:szCs w:val="18"/>
                <w:shd w:val="clear" w:color="auto" w:fill="FFFFFF"/>
              </w:rPr>
              <w:t>．其他不可预见的意外情况。</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hint="eastAsia"/>
                <w:color w:val="333333"/>
                <w:sz w:val="18"/>
                <w:szCs w:val="18"/>
                <w:shd w:val="clear" w:color="auto" w:fill="FFFFFF"/>
              </w:rPr>
              <w:t>其它告知内容：</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1</w:t>
            </w:r>
            <w:r w:rsidRPr="00571451">
              <w:rPr>
                <w:rFonts w:hAnsi="宋体" w:cs="Arial" w:hint="eastAsia"/>
                <w:color w:val="333333"/>
                <w:sz w:val="18"/>
                <w:szCs w:val="18"/>
                <w:shd w:val="clear" w:color="auto" w:fill="FFFFFF"/>
              </w:rPr>
              <w:t>．因多种因素（如疾病性质、病程、患者积极性、体质、单位或家庭支持情况、合并症等）导致疗效达不到患者及家属的满意；</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2</w:t>
            </w:r>
            <w:r w:rsidRPr="00571451">
              <w:rPr>
                <w:rFonts w:hAnsi="宋体" w:cs="Arial" w:hint="eastAsia"/>
                <w:color w:val="333333"/>
                <w:sz w:val="18"/>
                <w:szCs w:val="18"/>
                <w:shd w:val="clear" w:color="auto" w:fill="FFFFFF"/>
              </w:rPr>
              <w:t>．接送患者往返治疗途中及治疗期间全程须有陪护人员陪同，以防头晕、晕厥、跌倒、骨折等意外发生；</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3</w:t>
            </w:r>
            <w:r w:rsidRPr="00571451">
              <w:rPr>
                <w:rFonts w:hAnsi="宋体" w:cs="Arial" w:hint="eastAsia"/>
                <w:color w:val="333333"/>
                <w:sz w:val="18"/>
                <w:szCs w:val="18"/>
                <w:shd w:val="clear" w:color="auto" w:fill="FFFFFF"/>
              </w:rPr>
              <w:t>．若患者不配合治疗或发现患者病情不适合行康复理疗则随时中止康复</w:t>
            </w:r>
            <w:r w:rsidR="002E6C15">
              <w:rPr>
                <w:rFonts w:hAnsi="宋体" w:cs="Arial" w:hint="eastAsia"/>
                <w:color w:val="333333"/>
                <w:sz w:val="18"/>
                <w:szCs w:val="18"/>
                <w:shd w:val="clear" w:color="auto" w:fill="FFFFFF"/>
              </w:rPr>
              <w:t>治疗。患者自行终止康复治疗或间断康复治疗，会影响康复治疗的效果；</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color w:val="333333"/>
                <w:sz w:val="18"/>
                <w:szCs w:val="18"/>
                <w:shd w:val="clear" w:color="auto" w:fill="FFFFFF"/>
              </w:rPr>
              <w:t>4</w:t>
            </w:r>
            <w:r w:rsidRPr="00571451">
              <w:rPr>
                <w:rFonts w:hAnsi="宋体" w:cs="Arial" w:hint="eastAsia"/>
                <w:color w:val="333333"/>
                <w:sz w:val="18"/>
                <w:szCs w:val="18"/>
                <w:shd w:val="clear" w:color="auto" w:fill="FFFFFF"/>
              </w:rPr>
              <w:t>．所有治疗要由治疗师进行或在治疗师的监护下进行，未经治疗师许可，患者不能擅自进行治疗或擅自采用其他治疗方案，不能使用任何理疗仪器及康复设备，不得在其他任何医疗、非医疗机构同时诊治，否则出现任何不良、不适反应，由患者自负。</w:t>
            </w:r>
          </w:p>
          <w:p w:rsidR="009B377C" w:rsidRPr="00571451" w:rsidRDefault="009B377C" w:rsidP="00571451">
            <w:pPr>
              <w:pStyle w:val="affff6"/>
              <w:ind w:firstLine="360"/>
              <w:rPr>
                <w:rFonts w:hAnsi="宋体" w:cs="Arial"/>
                <w:color w:val="333333"/>
                <w:sz w:val="18"/>
                <w:szCs w:val="18"/>
                <w:shd w:val="clear" w:color="auto" w:fill="FFFFFF"/>
              </w:rPr>
            </w:pPr>
            <w:r w:rsidRPr="00571451">
              <w:rPr>
                <w:rFonts w:hAnsi="宋体" w:cs="Arial" w:hint="eastAsia"/>
                <w:color w:val="333333"/>
                <w:sz w:val="18"/>
                <w:szCs w:val="18"/>
                <w:shd w:val="clear" w:color="auto" w:fill="FFFFFF"/>
              </w:rPr>
              <w:t>患者知情选择：</w:t>
            </w:r>
          </w:p>
          <w:p w:rsidR="009B377C" w:rsidRPr="00571451" w:rsidRDefault="009B377C" w:rsidP="00571451">
            <w:pPr>
              <w:pStyle w:val="affff6"/>
              <w:ind w:firstLine="360"/>
              <w:rPr>
                <w:rFonts w:hAnsi="宋体"/>
                <w:sz w:val="18"/>
                <w:szCs w:val="18"/>
              </w:rPr>
            </w:pPr>
            <w:r w:rsidRPr="00571451">
              <w:rPr>
                <w:rFonts w:hAnsi="宋体" w:cs="Arial" w:hint="eastAsia"/>
                <w:color w:val="333333"/>
                <w:sz w:val="18"/>
                <w:szCs w:val="18"/>
                <w:shd w:val="clear" w:color="auto" w:fill="FFFFFF"/>
              </w:rPr>
              <w:t>经医师</w:t>
            </w:r>
            <w:r w:rsidRPr="00571451">
              <w:rPr>
                <w:rFonts w:hAnsi="宋体" w:cs="Arial"/>
                <w:color w:val="333333"/>
                <w:sz w:val="18"/>
                <w:szCs w:val="18"/>
                <w:shd w:val="clear" w:color="auto" w:fill="FFFFFF"/>
              </w:rPr>
              <w:t>/</w:t>
            </w:r>
            <w:r w:rsidRPr="00571451">
              <w:rPr>
                <w:rFonts w:hAnsi="宋体" w:cs="Arial" w:hint="eastAsia"/>
                <w:color w:val="333333"/>
                <w:sz w:val="18"/>
                <w:szCs w:val="18"/>
                <w:shd w:val="clear" w:color="auto" w:fill="FFFFFF"/>
              </w:rPr>
              <w:t>治疗师向我详细说明病情及康复治疗方法后，我（同意口不同意口）选择康复治疗，愿意积极配合治疗，（同意口不同意口）接受自费治疗项目，了解上述情况并承担相应风险。在康复治疗过程中，我（同意口不同意口）治疗师根据我的病情对预定的康复治疗项目做出调整。我已如实向医师告知我的所有病情，如有隐瞒，一切后果自负。</w:t>
            </w:r>
          </w:p>
        </w:tc>
      </w:tr>
      <w:tr w:rsidR="009B377C" w:rsidRPr="00571451" w:rsidTr="009B377C">
        <w:trPr>
          <w:trHeight w:val="833"/>
          <w:jc w:val="center"/>
        </w:trPr>
        <w:tc>
          <w:tcPr>
            <w:tcW w:w="9334" w:type="dxa"/>
            <w:gridSpan w:val="7"/>
            <w:vAlign w:val="center"/>
            <w:hideMark/>
          </w:tcPr>
          <w:p w:rsidR="009B377C" w:rsidRPr="00571451" w:rsidRDefault="009B377C" w:rsidP="00571451">
            <w:pPr>
              <w:pStyle w:val="afffffffff3"/>
              <w:spacing w:line="380" w:lineRule="exact"/>
              <w:ind w:firstLineChars="300" w:firstLine="540"/>
              <w:jc w:val="both"/>
              <w:rPr>
                <w:rFonts w:hAnsi="宋体"/>
                <w:szCs w:val="18"/>
              </w:rPr>
            </w:pPr>
            <w:r w:rsidRPr="00571451">
              <w:rPr>
                <w:rFonts w:hAnsi="宋体" w:hint="eastAsia"/>
                <w:szCs w:val="18"/>
              </w:rPr>
              <w:t>您是否知情理解并同意上述内容？                          同意</w:t>
            </w:r>
            <w:r w:rsidRPr="00571451">
              <w:rPr>
                <w:rFonts w:hAnsi="Segoe UI Symbol" w:cs="Segoe UI Symbol"/>
                <w:szCs w:val="18"/>
              </w:rPr>
              <w:t>☐</w:t>
            </w:r>
            <w:r w:rsidRPr="00571451">
              <w:rPr>
                <w:rFonts w:hAnsi="宋体" w:hint="eastAsia"/>
                <w:szCs w:val="18"/>
              </w:rPr>
              <w:t xml:space="preserve">      不同意</w:t>
            </w:r>
            <w:r w:rsidRPr="00571451">
              <w:rPr>
                <w:rFonts w:hAnsi="Segoe UI Symbol" w:cs="Segoe UI Symbol"/>
                <w:szCs w:val="18"/>
              </w:rPr>
              <w:t>☐</w:t>
            </w:r>
          </w:p>
        </w:tc>
      </w:tr>
      <w:tr w:rsidR="009B377C" w:rsidRPr="00571451" w:rsidTr="009B377C">
        <w:trPr>
          <w:trHeight w:val="406"/>
          <w:jc w:val="center"/>
        </w:trPr>
        <w:tc>
          <w:tcPr>
            <w:tcW w:w="9334" w:type="dxa"/>
            <w:gridSpan w:val="7"/>
            <w:vAlign w:val="center"/>
            <w:hideMark/>
          </w:tcPr>
          <w:p w:rsidR="009B377C" w:rsidRPr="00571451" w:rsidRDefault="009B377C" w:rsidP="00D04EDE">
            <w:pPr>
              <w:pStyle w:val="afffffffff3"/>
              <w:spacing w:line="380" w:lineRule="exact"/>
              <w:ind w:firstLineChars="300" w:firstLine="540"/>
              <w:jc w:val="both"/>
              <w:rPr>
                <w:rFonts w:hAnsi="宋体"/>
                <w:szCs w:val="18"/>
              </w:rPr>
            </w:pPr>
            <w:r w:rsidRPr="00571451">
              <w:rPr>
                <w:rFonts w:hAnsi="宋体" w:hint="eastAsia"/>
                <w:szCs w:val="18"/>
              </w:rPr>
              <w:t>患者本人签字：_____________              签字日期：</w:t>
            </w:r>
            <w:r w:rsidR="00D04EDE">
              <w:rPr>
                <w:rFonts w:hAnsi="宋体" w:hint="eastAsia"/>
                <w:szCs w:val="18"/>
              </w:rPr>
              <w:t>____________</w:t>
            </w:r>
          </w:p>
          <w:p w:rsidR="009B377C" w:rsidRPr="00571451" w:rsidRDefault="009B377C" w:rsidP="00D04EDE">
            <w:pPr>
              <w:pStyle w:val="afffffffff3"/>
              <w:spacing w:line="380" w:lineRule="exact"/>
              <w:ind w:firstLineChars="300" w:firstLine="540"/>
              <w:jc w:val="both"/>
              <w:rPr>
                <w:rFonts w:hAnsi="宋体"/>
                <w:szCs w:val="18"/>
              </w:rPr>
            </w:pPr>
            <w:r w:rsidRPr="00571451">
              <w:rPr>
                <w:rFonts w:hAnsi="宋体" w:hint="eastAsia"/>
                <w:szCs w:val="18"/>
              </w:rPr>
              <w:t xml:space="preserve">治疗师签字： </w:t>
            </w:r>
            <w:r w:rsidR="00D04EDE">
              <w:rPr>
                <w:rFonts w:hAnsi="宋体" w:hint="eastAsia"/>
                <w:szCs w:val="18"/>
              </w:rPr>
              <w:t xml:space="preserve"> _____________              </w:t>
            </w:r>
            <w:r w:rsidRPr="00571451">
              <w:rPr>
                <w:rFonts w:hAnsi="宋体" w:hint="eastAsia"/>
                <w:szCs w:val="18"/>
              </w:rPr>
              <w:t>签字日期：____________</w:t>
            </w:r>
          </w:p>
        </w:tc>
      </w:tr>
    </w:tbl>
    <w:p w:rsidR="00E01F6C" w:rsidRPr="009B377C" w:rsidRDefault="00E01F6C" w:rsidP="00E01F6C">
      <w:pPr>
        <w:pStyle w:val="affff6"/>
        <w:ind w:firstLine="420"/>
      </w:pPr>
    </w:p>
    <w:p w:rsidR="00E01F6C" w:rsidRDefault="00E01F6C" w:rsidP="00E01F6C">
      <w:pPr>
        <w:pStyle w:val="affff6"/>
        <w:ind w:firstLine="420"/>
      </w:pPr>
    </w:p>
    <w:p w:rsidR="003117FD" w:rsidRDefault="003117FD" w:rsidP="00E01F6C">
      <w:pPr>
        <w:pStyle w:val="affff6"/>
        <w:ind w:firstLine="420"/>
      </w:pPr>
    </w:p>
    <w:p w:rsidR="003117FD" w:rsidRDefault="003117FD" w:rsidP="00E01F6C">
      <w:pPr>
        <w:pStyle w:val="affff6"/>
        <w:ind w:firstLine="420"/>
      </w:pPr>
    </w:p>
    <w:p w:rsidR="003117FD" w:rsidRPr="00E01F6C" w:rsidRDefault="003117FD" w:rsidP="00E01F6C">
      <w:pPr>
        <w:pStyle w:val="affff6"/>
        <w:ind w:firstLine="420"/>
      </w:pPr>
    </w:p>
    <w:p w:rsidR="00E01F6C" w:rsidRDefault="00E01F6C" w:rsidP="00E01F6C">
      <w:pPr>
        <w:pStyle w:val="affff6"/>
        <w:ind w:firstLine="420"/>
      </w:pPr>
    </w:p>
    <w:p w:rsidR="00E01F6C" w:rsidRDefault="00E01F6C" w:rsidP="00E01F6C">
      <w:pPr>
        <w:pStyle w:val="affff6"/>
        <w:ind w:firstLine="420"/>
      </w:pPr>
    </w:p>
    <w:p w:rsidR="00041486" w:rsidRDefault="00041486" w:rsidP="00041486">
      <w:pPr>
        <w:pStyle w:val="affffd"/>
        <w:spacing w:after="120"/>
      </w:pPr>
      <w:bookmarkStart w:id="149" w:name="_Toc195111319"/>
      <w:bookmarkStart w:id="150" w:name="BookMark6"/>
      <w:bookmarkEnd w:id="147"/>
      <w:r w:rsidRPr="00041486">
        <w:rPr>
          <w:rFonts w:hint="eastAsia"/>
          <w:spacing w:val="105"/>
        </w:rPr>
        <w:lastRenderedPageBreak/>
        <w:t>参考文</w:t>
      </w:r>
      <w:r>
        <w:rPr>
          <w:rFonts w:hint="eastAsia"/>
        </w:rPr>
        <w:t>献</w:t>
      </w:r>
      <w:bookmarkEnd w:id="149"/>
    </w:p>
    <w:p w:rsidR="00041486" w:rsidRDefault="00041486" w:rsidP="00041486">
      <w:pPr>
        <w:pStyle w:val="affff6"/>
        <w:ind w:firstLine="420"/>
      </w:pPr>
    </w:p>
    <w:p w:rsidR="00041486" w:rsidRDefault="00041486" w:rsidP="00041486">
      <w:pPr>
        <w:pStyle w:val="affff6"/>
        <w:ind w:firstLine="420"/>
      </w:pPr>
      <w:r>
        <w:t>[1]</w:t>
      </w:r>
      <w:r w:rsidR="00BD3DC2" w:rsidRPr="00BD3DC2">
        <w:t xml:space="preserve"> </w:t>
      </w:r>
      <w:r w:rsidR="00DA0A62">
        <w:t>WS/T</w:t>
      </w:r>
      <w:r w:rsidR="00DA0A62">
        <w:rPr>
          <w:rFonts w:hint="eastAsia"/>
        </w:rPr>
        <w:t xml:space="preserve"> </w:t>
      </w:r>
      <w:r w:rsidR="00DA0A62">
        <w:t>367</w:t>
      </w:r>
      <w:r w:rsidR="00DA0A62">
        <w:rPr>
          <w:rFonts w:hint="eastAsia"/>
        </w:rPr>
        <w:t>—</w:t>
      </w:r>
      <w:r w:rsidR="00BD3DC2">
        <w:t>2012</w:t>
      </w:r>
      <w:r w:rsidR="00BD3DC2">
        <w:rPr>
          <w:rFonts w:hint="eastAsia"/>
        </w:rPr>
        <w:t xml:space="preserve">  </w:t>
      </w:r>
      <w:r>
        <w:rPr>
          <w:rFonts w:hint="eastAsia"/>
        </w:rPr>
        <w:t>医疗机构消毒技术规范</w:t>
      </w:r>
    </w:p>
    <w:p w:rsidR="00BD3DC2" w:rsidRDefault="00041486" w:rsidP="00041486">
      <w:pPr>
        <w:pStyle w:val="affff6"/>
        <w:ind w:firstLine="420"/>
      </w:pPr>
      <w:r>
        <w:t>[2]</w:t>
      </w:r>
      <w:r w:rsidR="00BD3DC2" w:rsidRPr="00BD3DC2">
        <w:t xml:space="preserve"> </w:t>
      </w:r>
      <w:r w:rsidR="00DA0A62">
        <w:t>WS/T 512</w:t>
      </w:r>
      <w:r w:rsidR="00DA0A62">
        <w:rPr>
          <w:rFonts w:hint="eastAsia"/>
        </w:rPr>
        <w:t>—</w:t>
      </w:r>
      <w:r w:rsidR="00BD3DC2">
        <w:t>2016</w:t>
      </w:r>
      <w:r w:rsidR="00BD3DC2">
        <w:rPr>
          <w:rFonts w:hint="eastAsia"/>
        </w:rPr>
        <w:t xml:space="preserve">  </w:t>
      </w:r>
      <w:r>
        <w:rPr>
          <w:rFonts w:hint="eastAsia"/>
        </w:rPr>
        <w:t>医疗机构环境表面清洁与消毒管理规范</w:t>
      </w:r>
    </w:p>
    <w:p w:rsidR="00041486" w:rsidRDefault="00041486" w:rsidP="00041486">
      <w:pPr>
        <w:pStyle w:val="affff6"/>
        <w:ind w:firstLine="420"/>
      </w:pPr>
      <w:r>
        <w:t>[3]</w:t>
      </w:r>
      <w:r w:rsidR="00BD3DC2">
        <w:rPr>
          <w:rFonts w:hint="eastAsia"/>
        </w:rPr>
        <w:t xml:space="preserve"> </w:t>
      </w:r>
      <w:r>
        <w:rPr>
          <w:rFonts w:hint="eastAsia"/>
        </w:rPr>
        <w:t>李胜利</w:t>
      </w:r>
      <w:r>
        <w:t>.</w:t>
      </w:r>
      <w:r>
        <w:rPr>
          <w:rFonts w:hint="eastAsia"/>
        </w:rPr>
        <w:t>语言治疗学</w:t>
      </w:r>
      <w:r>
        <w:t>[J].</w:t>
      </w:r>
      <w:r>
        <w:rPr>
          <w:rFonts w:hint="eastAsia"/>
        </w:rPr>
        <w:t>人民卫生出版社</w:t>
      </w:r>
      <w:r>
        <w:t>, 2018.</w:t>
      </w:r>
    </w:p>
    <w:p w:rsidR="00041486" w:rsidRDefault="00041486" w:rsidP="003E019F">
      <w:pPr>
        <w:pStyle w:val="affff6"/>
        <w:ind w:firstLine="420"/>
      </w:pPr>
    </w:p>
    <w:p w:rsidR="003E019F" w:rsidRDefault="00F50F6C" w:rsidP="00F50F6C">
      <w:pPr>
        <w:pStyle w:val="affff6"/>
        <w:ind w:firstLineChars="0" w:firstLine="0"/>
        <w:jc w:val="center"/>
      </w:pPr>
      <w:bookmarkStart w:id="151" w:name="BookMark8"/>
      <w:bookmarkEnd w:id="150"/>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485900" cy="317500"/>
                    </a:xfrm>
                    <a:prstGeom prst="rect">
                      <a:avLst/>
                    </a:prstGeom>
                  </pic:spPr>
                </pic:pic>
              </a:graphicData>
            </a:graphic>
          </wp:inline>
        </w:drawing>
      </w:r>
      <w:bookmarkEnd w:id="151"/>
    </w:p>
    <w:sectPr w:rsidR="003E019F" w:rsidSect="00041486">
      <w:pgSz w:w="11906" w:h="16838" w:code="9"/>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DB5" w:rsidRDefault="00F54DB5" w:rsidP="00D86DB7">
      <w:r>
        <w:separator/>
      </w:r>
    </w:p>
    <w:p w:rsidR="00F54DB5" w:rsidRDefault="00F54DB5"/>
    <w:p w:rsidR="00F54DB5" w:rsidRDefault="00F54DB5"/>
  </w:endnote>
  <w:endnote w:type="continuationSeparator" w:id="1">
    <w:p w:rsidR="00F54DB5" w:rsidRDefault="00F54DB5" w:rsidP="00D86DB7">
      <w:r>
        <w:continuationSeparator/>
      </w:r>
    </w:p>
    <w:p w:rsidR="00F54DB5" w:rsidRDefault="00F54DB5"/>
    <w:p w:rsidR="00F54DB5" w:rsidRDefault="00F54DB5"/>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2D7CD8">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486" w:rsidRPr="00403325" w:rsidRDefault="002D7CD8" w:rsidP="00403325">
    <w:pPr>
      <w:pStyle w:val="affff2"/>
    </w:pPr>
    <w:r>
      <w:fldChar w:fldCharType="begin"/>
    </w:r>
    <w:r w:rsidR="00403325">
      <w:instrText xml:space="preserve"> PAGE   \* MERGEFORMAT \* MERGEFORMAT </w:instrText>
    </w:r>
    <w:r>
      <w:fldChar w:fldCharType="separate"/>
    </w:r>
    <w:r w:rsidR="00403325">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2D7CD8" w:rsidP="00403325">
    <w:pPr>
      <w:pStyle w:val="affff3"/>
    </w:pPr>
    <w:r>
      <w:fldChar w:fldCharType="begin"/>
    </w:r>
    <w:r w:rsidR="000C57D6">
      <w:instrText>PAGE   \* MERGEFORMAT</w:instrText>
    </w:r>
    <w:r>
      <w:fldChar w:fldCharType="separate"/>
    </w:r>
    <w:r w:rsidR="001B5464" w:rsidRPr="001B5464">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25" w:rsidRPr="00403325" w:rsidRDefault="002D7CD8" w:rsidP="00403325">
    <w:pPr>
      <w:pStyle w:val="affff2"/>
    </w:pPr>
    <w:r>
      <w:fldChar w:fldCharType="begin"/>
    </w:r>
    <w:r w:rsidR="00403325">
      <w:instrText xml:space="preserve"> PAGE   \* MERGEFORMAT \* MERGEFORMAT </w:instrText>
    </w:r>
    <w:r>
      <w:fldChar w:fldCharType="separate"/>
    </w:r>
    <w:r w:rsidR="001B5464">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25" w:rsidRDefault="002D7CD8" w:rsidP="00403325">
    <w:pPr>
      <w:pStyle w:val="affff3"/>
    </w:pPr>
    <w:r>
      <w:fldChar w:fldCharType="begin"/>
    </w:r>
    <w:r w:rsidR="00403325">
      <w:instrText>PAGE   \* MERGEFORMAT</w:instrText>
    </w:r>
    <w:r>
      <w:fldChar w:fldCharType="separate"/>
    </w:r>
    <w:r w:rsidR="00403325" w:rsidRPr="00403325">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486" w:rsidRPr="00041486" w:rsidRDefault="002D7CD8" w:rsidP="00041486">
    <w:pPr>
      <w:pStyle w:val="affff2"/>
    </w:pPr>
    <w:r>
      <w:fldChar w:fldCharType="begin"/>
    </w:r>
    <w:r w:rsidR="00041486">
      <w:instrText xml:space="preserve"> PAGE   \* MERGEFORMAT \* MERGEFORMAT </w:instrText>
    </w:r>
    <w:r>
      <w:fldChar w:fldCharType="separate"/>
    </w:r>
    <w:r w:rsidR="001B5464">
      <w:rPr>
        <w:noProof/>
      </w:rPr>
      <w:t>2</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486" w:rsidRDefault="002D7CD8" w:rsidP="00041486">
    <w:pPr>
      <w:pStyle w:val="affff3"/>
    </w:pPr>
    <w:r>
      <w:fldChar w:fldCharType="begin"/>
    </w:r>
    <w:r w:rsidR="00041486">
      <w:instrText>PAGE   \* MERGEFORMAT</w:instrText>
    </w:r>
    <w:r>
      <w:fldChar w:fldCharType="separate"/>
    </w:r>
    <w:r w:rsidR="001B5464" w:rsidRPr="001B5464">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DB5" w:rsidRDefault="00F54DB5" w:rsidP="00D86DB7">
      <w:r>
        <w:separator/>
      </w:r>
    </w:p>
  </w:footnote>
  <w:footnote w:type="continuationSeparator" w:id="1">
    <w:p w:rsidR="00F54DB5" w:rsidRDefault="00F54DB5" w:rsidP="00D86DB7">
      <w:r>
        <w:continuationSeparator/>
      </w:r>
    </w:p>
    <w:p w:rsidR="00F54DB5" w:rsidRDefault="00F54DB5"/>
    <w:p w:rsidR="00F54DB5" w:rsidRDefault="00F54DB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403325" w:rsidRDefault="002D7CD8" w:rsidP="00403325">
    <w:pPr>
      <w:pStyle w:val="affffc"/>
    </w:pPr>
    <w:fldSimple w:instr=" STYLEREF  标准文件_文件编号 \* MERGEFORMAT ">
      <w:r w:rsidR="00403325">
        <w:t>T/GXAS XXXX</w:t>
      </w:r>
      <w:r w:rsidR="00403325">
        <w:t>—</w:t>
      </w:r>
      <w:r w:rsidR="00403325">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2D7CD8" w:rsidP="00403325">
    <w:pPr>
      <w:pStyle w:val="affffb"/>
    </w:pPr>
    <w:fldSimple w:instr=" STYLEREF  标准文件_文件编号  \* MERGEFORMAT ">
      <w:r w:rsidR="001B5464">
        <w:t>T/GXAS XXXX</w:t>
      </w:r>
      <w:r w:rsidR="001B5464">
        <w:t>—</w:t>
      </w:r>
      <w:r w:rsidR="001B5464">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25" w:rsidRPr="00403325" w:rsidRDefault="002D7CD8" w:rsidP="00403325">
    <w:pPr>
      <w:pStyle w:val="affffc"/>
    </w:pPr>
    <w:fldSimple w:instr=" STYLEREF  标准文件_文件编号 \* MERGEFORMAT ">
      <w:r w:rsidR="001B5464">
        <w:t>T/GXAS XXXX</w:t>
      </w:r>
      <w:r w:rsidR="001B5464">
        <w:t>—</w:t>
      </w:r>
      <w:r w:rsidR="001B5464">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325" w:rsidRPr="00D84FA1" w:rsidRDefault="002D7CD8" w:rsidP="00403325">
    <w:pPr>
      <w:pStyle w:val="affffb"/>
    </w:pPr>
    <w:fldSimple w:instr=" STYLEREF  标准文件_文件编号  \* MERGEFORMAT ">
      <w:r w:rsidR="00403325">
        <w:t>T/GXAS XXXX</w:t>
      </w:r>
      <w:r w:rsidR="00403325">
        <w:t>—</w:t>
      </w:r>
      <w:r w:rsidR="00403325">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486" w:rsidRPr="00041486" w:rsidRDefault="002D7CD8" w:rsidP="00041486">
    <w:pPr>
      <w:pStyle w:val="affffc"/>
    </w:pPr>
    <w:fldSimple w:instr=" STYLEREF  标准文件_文件编号 \* MERGEFORMAT ">
      <w:r w:rsidR="001B5464">
        <w:t>T/GXAS XXXX</w:t>
      </w:r>
      <w:r w:rsidR="001B5464">
        <w:t>—</w:t>
      </w:r>
      <w:r w:rsidR="001B5464">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486" w:rsidRPr="00D84FA1" w:rsidRDefault="002D7CD8" w:rsidP="00041486">
    <w:pPr>
      <w:pStyle w:val="affffb"/>
    </w:pPr>
    <w:fldSimple w:instr=" STYLEREF  标准文件_文件编号  \* MERGEFORMAT ">
      <w:r w:rsidR="001B5464">
        <w:t>T/GXAS XXXX</w:t>
      </w:r>
      <w:r w:rsidR="001B5464">
        <w:t>—</w:t>
      </w:r>
      <w:r w:rsidR="001B5464">
        <w:t>XXXX</w:t>
      </w:r>
    </w:fldSimple>
    <w:r w:rsidR="00E32A6B" w:rsidRPr="00D84FA1">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1EC35E7"/>
    <w:multiLevelType w:val="multilevel"/>
    <w:tmpl w:val="3BC41F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1"/>
  </w:num>
  <w:num w:numId="29">
    <w:abstractNumId w:val="27"/>
  </w:num>
  <w:num w:numId="30">
    <w:abstractNumId w:val="26"/>
  </w:num>
  <w:num w:numId="31">
    <w:abstractNumId w:val="1"/>
  </w:num>
  <w:num w:numId="32">
    <w:abstractNumId w:val="3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0DC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E7F"/>
    <w:rsid w:val="000331D3"/>
    <w:rsid w:val="000346A5"/>
    <w:rsid w:val="000359C3"/>
    <w:rsid w:val="00035A7D"/>
    <w:rsid w:val="000365ED"/>
    <w:rsid w:val="00041486"/>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6D6"/>
    <w:rsid w:val="00067F1E"/>
    <w:rsid w:val="00071CC0"/>
    <w:rsid w:val="00071CFC"/>
    <w:rsid w:val="00073C8C"/>
    <w:rsid w:val="00075E22"/>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AC"/>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546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129"/>
    <w:rsid w:val="002C09E7"/>
    <w:rsid w:val="002C1E06"/>
    <w:rsid w:val="002C3F07"/>
    <w:rsid w:val="002C5278"/>
    <w:rsid w:val="002C7EBB"/>
    <w:rsid w:val="002D06C1"/>
    <w:rsid w:val="002D4199"/>
    <w:rsid w:val="002D42B5"/>
    <w:rsid w:val="002D4F1A"/>
    <w:rsid w:val="002D6EC6"/>
    <w:rsid w:val="002D79AC"/>
    <w:rsid w:val="002D7CD8"/>
    <w:rsid w:val="002E039D"/>
    <w:rsid w:val="002E4D5A"/>
    <w:rsid w:val="002E6326"/>
    <w:rsid w:val="002E6C15"/>
    <w:rsid w:val="002F30E0"/>
    <w:rsid w:val="002F35E4"/>
    <w:rsid w:val="002F3730"/>
    <w:rsid w:val="002F38E1"/>
    <w:rsid w:val="002F7AF6"/>
    <w:rsid w:val="00300E63"/>
    <w:rsid w:val="00302F5F"/>
    <w:rsid w:val="0030441D"/>
    <w:rsid w:val="00306063"/>
    <w:rsid w:val="003117FD"/>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325"/>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43F"/>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8C6"/>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1451"/>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6D27"/>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04F"/>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0DC8"/>
    <w:rsid w:val="0083348C"/>
    <w:rsid w:val="008373D3"/>
    <w:rsid w:val="00840617"/>
    <w:rsid w:val="00840F84"/>
    <w:rsid w:val="00841933"/>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77C"/>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9BD"/>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157C3"/>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3DC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EDE"/>
    <w:rsid w:val="00D06AB1"/>
    <w:rsid w:val="00D06FC1"/>
    <w:rsid w:val="00D072ED"/>
    <w:rsid w:val="00D07A16"/>
    <w:rsid w:val="00D1067E"/>
    <w:rsid w:val="00D10F50"/>
    <w:rsid w:val="00D11272"/>
    <w:rsid w:val="00D126F5"/>
    <w:rsid w:val="00D1489E"/>
    <w:rsid w:val="00D15001"/>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0A62"/>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AFF"/>
    <w:rsid w:val="00DD4FE5"/>
    <w:rsid w:val="00DD54B0"/>
    <w:rsid w:val="00DD57EE"/>
    <w:rsid w:val="00DD6BCC"/>
    <w:rsid w:val="00DE0A4B"/>
    <w:rsid w:val="00DE2410"/>
    <w:rsid w:val="00DE2939"/>
    <w:rsid w:val="00DE6E81"/>
    <w:rsid w:val="00DE703F"/>
    <w:rsid w:val="00DE7595"/>
    <w:rsid w:val="00DF1961"/>
    <w:rsid w:val="00DF44DE"/>
    <w:rsid w:val="00E01138"/>
    <w:rsid w:val="00E01F6C"/>
    <w:rsid w:val="00E02DFB"/>
    <w:rsid w:val="00E030F9"/>
    <w:rsid w:val="00E0311A"/>
    <w:rsid w:val="00E03138"/>
    <w:rsid w:val="00E06404"/>
    <w:rsid w:val="00E11A85"/>
    <w:rsid w:val="00E12495"/>
    <w:rsid w:val="00E15CCD"/>
    <w:rsid w:val="00E202EF"/>
    <w:rsid w:val="00E210B5"/>
    <w:rsid w:val="00E2552F"/>
    <w:rsid w:val="00E3137A"/>
    <w:rsid w:val="00E32A6B"/>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47DEF"/>
    <w:rsid w:val="00F50179"/>
    <w:rsid w:val="00F50F6C"/>
    <w:rsid w:val="00F515EE"/>
    <w:rsid w:val="00F54DB5"/>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link w:val="affffff3"/>
    <w:qFormat/>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afterLines="50"/>
      <w:outlineLvl w:val="1"/>
    </w:pPr>
  </w:style>
  <w:style w:type="paragraph" w:customStyle="1" w:styleId="affffff4">
    <w:name w:val="标准文件_一致程度"/>
    <w:basedOn w:val="afff5"/>
    <w:rsid w:val="00F32780"/>
    <w:pPr>
      <w:spacing w:line="440" w:lineRule="exact"/>
      <w:jc w:val="center"/>
    </w:pPr>
    <w:rPr>
      <w:sz w:val="28"/>
    </w:rPr>
  </w:style>
  <w:style w:type="paragraph" w:customStyle="1" w:styleId="affffff5">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7">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8">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9">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a">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b">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c">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d">
    <w:name w:val="封面标准文稿编辑信息"/>
    <w:rsid w:val="00F32780"/>
    <w:pPr>
      <w:spacing w:before="180" w:line="180" w:lineRule="exact"/>
      <w:jc w:val="center"/>
    </w:pPr>
    <w:rPr>
      <w:rFonts w:ascii="宋体" w:hAnsi="Times New Roman"/>
      <w:sz w:val="21"/>
    </w:rPr>
  </w:style>
  <w:style w:type="paragraph" w:customStyle="1" w:styleId="affffffe">
    <w:name w:val="封面标准文稿类别"/>
    <w:rsid w:val="00F32780"/>
    <w:pPr>
      <w:spacing w:before="440" w:line="400" w:lineRule="exact"/>
      <w:jc w:val="center"/>
    </w:pPr>
    <w:rPr>
      <w:rFonts w:ascii="宋体" w:hAnsi="Times New Roman"/>
      <w:sz w:val="24"/>
    </w:rPr>
  </w:style>
  <w:style w:type="paragraph" w:customStyle="1" w:styleId="afffffff">
    <w:name w:val="封面标准英文名称"/>
    <w:rsid w:val="00F32780"/>
    <w:pPr>
      <w:widowControl w:val="0"/>
      <w:spacing w:line="360" w:lineRule="exact"/>
      <w:jc w:val="center"/>
    </w:pPr>
    <w:rPr>
      <w:rFonts w:ascii="Times New Roman" w:hAnsi="Times New Roman"/>
      <w:sz w:val="28"/>
    </w:rPr>
  </w:style>
  <w:style w:type="paragraph" w:customStyle="1" w:styleId="afffffff0">
    <w:name w:val="封面一致性程度标识"/>
    <w:rsid w:val="00F32780"/>
    <w:pPr>
      <w:spacing w:before="440" w:line="440" w:lineRule="exact"/>
      <w:jc w:val="center"/>
    </w:pPr>
    <w:rPr>
      <w:rFonts w:ascii="Times New Roman" w:hAnsi="Times New Roman"/>
      <w:sz w:val="28"/>
    </w:rPr>
  </w:style>
  <w:style w:type="paragraph" w:customStyle="1" w:styleId="afffffff1">
    <w:name w:val="封面正文"/>
    <w:rsid w:val="00F32780"/>
    <w:pPr>
      <w:jc w:val="both"/>
    </w:pPr>
    <w:rPr>
      <w:rFonts w:ascii="Times New Roman" w:hAnsi="Times New Roman"/>
    </w:rPr>
  </w:style>
  <w:style w:type="paragraph" w:customStyle="1" w:styleId="afffffff2">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3">
    <w:name w:val="附录三级无标题条"/>
    <w:basedOn w:val="afffffff2"/>
    <w:next w:val="affff6"/>
    <w:rsid w:val="00F32780"/>
    <w:pPr>
      <w:outlineLvl w:val="4"/>
    </w:pPr>
  </w:style>
  <w:style w:type="paragraph" w:customStyle="1" w:styleId="afffffff4">
    <w:name w:val="附录四级无标题条"/>
    <w:basedOn w:val="afffffff3"/>
    <w:next w:val="affff6"/>
    <w:rsid w:val="00F32780"/>
    <w:pPr>
      <w:outlineLvl w:val="5"/>
    </w:pPr>
  </w:style>
  <w:style w:type="paragraph" w:customStyle="1" w:styleId="afffffff5">
    <w:name w:val="附录图"/>
    <w:next w:val="affff6"/>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6">
    <w:name w:val="附录五级无标题条"/>
    <w:basedOn w:val="afffffff4"/>
    <w:next w:val="affff6"/>
    <w:rsid w:val="00F32780"/>
    <w:pPr>
      <w:outlineLvl w:val="6"/>
    </w:pPr>
  </w:style>
  <w:style w:type="paragraph" w:customStyle="1" w:styleId="afffffff7">
    <w:name w:val="附录性质"/>
    <w:basedOn w:val="afff5"/>
    <w:rsid w:val="00F32780"/>
    <w:pPr>
      <w:widowControl/>
      <w:adjustRightInd/>
      <w:jc w:val="center"/>
    </w:pPr>
    <w:rPr>
      <w:rFonts w:ascii="黑体" w:eastAsia="黑体"/>
    </w:rPr>
  </w:style>
  <w:style w:type="paragraph" w:customStyle="1" w:styleId="afffffff8">
    <w:name w:val="附录一级无标题条"/>
    <w:basedOn w:val="afffff9"/>
    <w:next w:val="affff6"/>
    <w:rsid w:val="00F32780"/>
    <w:pPr>
      <w:autoSpaceDN w:val="0"/>
      <w:outlineLvl w:val="2"/>
    </w:pPr>
    <w:rPr>
      <w:rFonts w:ascii="宋体" w:eastAsia="宋体" w:hAnsi="宋体"/>
    </w:rPr>
  </w:style>
  <w:style w:type="character" w:customStyle="1" w:styleId="afffffff9">
    <w:name w:val="个人答复风格"/>
    <w:rsid w:val="00F32780"/>
    <w:rPr>
      <w:rFonts w:ascii="Arial" w:eastAsia="宋体" w:hAnsi="Arial" w:cs="Arial"/>
      <w:color w:val="auto"/>
      <w:spacing w:val="0"/>
      <w:sz w:val="20"/>
    </w:rPr>
  </w:style>
  <w:style w:type="character" w:customStyle="1" w:styleId="afffffffa">
    <w:name w:val="个人撰写风格"/>
    <w:rsid w:val="00F32780"/>
    <w:rPr>
      <w:rFonts w:ascii="Arial" w:eastAsia="宋体" w:hAnsi="Arial" w:cs="Arial"/>
      <w:color w:val="auto"/>
      <w:spacing w:val="0"/>
      <w:sz w:val="20"/>
    </w:rPr>
  </w:style>
  <w:style w:type="paragraph" w:customStyle="1" w:styleId="afffffffb">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c">
    <w:name w:val="列项·"/>
    <w:basedOn w:val="affff6"/>
    <w:rsid w:val="00F32780"/>
    <w:pPr>
      <w:tabs>
        <w:tab w:val="left" w:pos="840"/>
      </w:tabs>
    </w:pPr>
  </w:style>
  <w:style w:type="paragraph" w:customStyle="1" w:styleId="afffffffd">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e">
    <w:name w:val="其他标准称谓"/>
    <w:rsid w:val="00F32780"/>
    <w:pPr>
      <w:spacing w:line="0" w:lineRule="atLeast"/>
      <w:jc w:val="distribute"/>
    </w:pPr>
    <w:rPr>
      <w:rFonts w:ascii="黑体" w:eastAsia="黑体" w:hAnsi="宋体"/>
      <w:sz w:val="52"/>
    </w:rPr>
  </w:style>
  <w:style w:type="paragraph" w:customStyle="1" w:styleId="affffffff">
    <w:name w:val="其他发布部门"/>
    <w:basedOn w:val="affffff9"/>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0">
    <w:name w:val="实施日期"/>
    <w:basedOn w:val="affffffa"/>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1">
    <w:name w:val="table of figures"/>
    <w:basedOn w:val="afff5"/>
    <w:next w:val="afff5"/>
    <w:semiHidden/>
    <w:rsid w:val="00F32780"/>
    <w:pPr>
      <w:adjustRightInd/>
      <w:spacing w:line="240" w:lineRule="auto"/>
      <w:jc w:val="left"/>
    </w:pPr>
    <w:rPr>
      <w:szCs w:val="24"/>
    </w:rPr>
  </w:style>
  <w:style w:type="paragraph" w:customStyle="1" w:styleId="affffffff2">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3">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4">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5">
    <w:name w:val="Normal Indent"/>
    <w:basedOn w:val="afff5"/>
    <w:rsid w:val="00F32780"/>
    <w:pPr>
      <w:ind w:firstLine="420"/>
    </w:pPr>
  </w:style>
  <w:style w:type="paragraph" w:customStyle="1" w:styleId="affffffff6">
    <w:name w:val="注:后续"/>
    <w:rsid w:val="00F32780"/>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F32780"/>
    <w:pPr>
      <w:ind w:leftChars="0" w:left="1406" w:firstLineChars="0" w:hanging="499"/>
    </w:pPr>
  </w:style>
  <w:style w:type="paragraph" w:customStyle="1" w:styleId="affffffff8">
    <w:name w:val="标准文件_一级无标题"/>
    <w:basedOn w:val="affd"/>
    <w:qFormat/>
    <w:rsid w:val="00F32780"/>
    <w:pPr>
      <w:spacing w:beforeLines="0" w:afterLines="0"/>
      <w:outlineLvl w:val="9"/>
    </w:pPr>
    <w:rPr>
      <w:rFonts w:ascii="宋体" w:eastAsia="宋体"/>
    </w:rPr>
  </w:style>
  <w:style w:type="paragraph" w:customStyle="1" w:styleId="affffffff9">
    <w:name w:val="标准文件_五级无标题"/>
    <w:basedOn w:val="afff1"/>
    <w:qFormat/>
    <w:rsid w:val="00F32780"/>
    <w:pPr>
      <w:spacing w:beforeLines="0" w:afterLines="0"/>
      <w:outlineLvl w:val="9"/>
    </w:pPr>
    <w:rPr>
      <w:rFonts w:ascii="宋体" w:eastAsia="宋体"/>
    </w:rPr>
  </w:style>
  <w:style w:type="paragraph" w:customStyle="1" w:styleId="affffffffa">
    <w:name w:val="标准文件_三级无标题"/>
    <w:basedOn w:val="afff"/>
    <w:qFormat/>
    <w:rsid w:val="00F32780"/>
    <w:pPr>
      <w:spacing w:beforeLines="0" w:afterLines="0"/>
      <w:outlineLvl w:val="9"/>
    </w:pPr>
    <w:rPr>
      <w:rFonts w:ascii="宋体" w:eastAsia="宋体"/>
    </w:rPr>
  </w:style>
  <w:style w:type="paragraph" w:customStyle="1" w:styleId="affffffffb">
    <w:name w:val="标准文件_二级无标题"/>
    <w:basedOn w:val="affe"/>
    <w:qFormat/>
    <w:rsid w:val="00F32780"/>
    <w:pPr>
      <w:spacing w:beforeLines="0" w:afterLines="0"/>
      <w:outlineLvl w:val="9"/>
    </w:pPr>
    <w:rPr>
      <w:rFonts w:ascii="宋体" w:eastAsia="宋体"/>
    </w:rPr>
  </w:style>
  <w:style w:type="paragraph" w:customStyle="1" w:styleId="affffffffc">
    <w:name w:val="标准_四级无标题"/>
    <w:basedOn w:val="afff0"/>
    <w:next w:val="affff6"/>
    <w:qFormat/>
    <w:rsid w:val="00F32780"/>
    <w:rPr>
      <w:rFonts w:eastAsia="宋体"/>
    </w:rPr>
  </w:style>
  <w:style w:type="paragraph" w:customStyle="1" w:styleId="affffffffd">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e">
    <w:name w:val="标准文件_附录标题"/>
    <w:basedOn w:val="aff3"/>
    <w:qFormat/>
    <w:rsid w:val="00F32780"/>
    <w:pPr>
      <w:numPr>
        <w:numId w:val="0"/>
      </w:numPr>
      <w:spacing w:after="280"/>
      <w:outlineLvl w:val="9"/>
    </w:pPr>
  </w:style>
  <w:style w:type="paragraph" w:customStyle="1" w:styleId="afffffffff">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0">
    <w:name w:val="标准文件_索引字母"/>
    <w:next w:val="affff6"/>
    <w:qFormat/>
    <w:rsid w:val="00F32780"/>
    <w:pPr>
      <w:jc w:val="center"/>
    </w:pPr>
    <w:rPr>
      <w:rFonts w:ascii="宋体" w:eastAsia="Times New Roman" w:hAnsi="宋体"/>
      <w:b/>
      <w:kern w:val="2"/>
      <w:sz w:val="21"/>
    </w:rPr>
  </w:style>
  <w:style w:type="paragraph" w:customStyle="1" w:styleId="afffffffff1">
    <w:name w:val="标准文件_附录前"/>
    <w:next w:val="affff6"/>
    <w:qFormat/>
    <w:rsid w:val="00F32780"/>
    <w:pPr>
      <w:spacing w:line="20" w:lineRule="atLeast"/>
      <w:ind w:firstLine="200"/>
    </w:pPr>
    <w:rPr>
      <w:rFonts w:ascii="宋体" w:hAnsi="宋体"/>
      <w:kern w:val="2"/>
      <w:sz w:val="10"/>
    </w:rPr>
  </w:style>
  <w:style w:type="paragraph" w:customStyle="1" w:styleId="afffffffff2">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4"/>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4"/>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F32780"/>
    <w:rPr>
      <w:rFonts w:ascii="宋体" w:hAnsi="Times New Roman"/>
      <w:noProof/>
      <w:sz w:val="21"/>
    </w:rPr>
  </w:style>
  <w:style w:type="paragraph" w:customStyle="1" w:styleId="afffffffff5">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6">
    <w:name w:val="Table Grid"/>
    <w:basedOn w:val="afff7"/>
    <w:uiPriority w:val="39"/>
    <w:qFormat/>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7">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8">
    <w:name w:val="标准文件_提示"/>
    <w:basedOn w:val="affff6"/>
    <w:next w:val="affff6"/>
    <w:qFormat/>
    <w:rsid w:val="00F32780"/>
    <w:pPr>
      <w:ind w:firstLine="420"/>
    </w:pPr>
    <w:rPr>
      <w:rFonts w:ascii="黑体" w:eastAsia="黑体"/>
    </w:rPr>
  </w:style>
  <w:style w:type="character" w:customStyle="1" w:styleId="afffffffff9">
    <w:name w:val="标准文件_来源"/>
    <w:basedOn w:val="afff6"/>
    <w:uiPriority w:val="1"/>
    <w:qFormat/>
    <w:rsid w:val="00F32780"/>
    <w:rPr>
      <w:rFonts w:eastAsia="宋体"/>
      <w:sz w:val="21"/>
    </w:rPr>
  </w:style>
  <w:style w:type="paragraph" w:customStyle="1" w:styleId="afffffffffa">
    <w:name w:val="标准文件_图表说明"/>
    <w:qFormat/>
    <w:rsid w:val="00F32780"/>
    <w:pPr>
      <w:spacing w:line="276" w:lineRule="auto"/>
      <w:ind w:firstLine="420"/>
    </w:pPr>
    <w:rPr>
      <w:rFonts w:ascii="宋体" w:hAnsi="宋体"/>
      <w:kern w:val="2"/>
      <w:sz w:val="18"/>
    </w:rPr>
  </w:style>
  <w:style w:type="paragraph" w:customStyle="1" w:styleId="afffffffffb">
    <w:name w:val="其他发布日期"/>
    <w:basedOn w:val="affffffa"/>
    <w:rsid w:val="00F32780"/>
    <w:pPr>
      <w:framePr w:w="3997" w:h="471" w:hRule="exact" w:hSpace="0" w:vSpace="181" w:wrap="around" w:vAnchor="page" w:hAnchor="page" w:x="1419" w:y="14097"/>
    </w:pPr>
  </w:style>
  <w:style w:type="paragraph" w:customStyle="1" w:styleId="afffffffffc">
    <w:name w:val="其他实施日期"/>
    <w:basedOn w:val="affffffff0"/>
    <w:rsid w:val="00F32780"/>
    <w:pPr>
      <w:framePr w:w="3997" w:h="471" w:hRule="exact" w:vSpace="181" w:wrap="around" w:vAnchor="page" w:hAnchor="page" w:x="7089" w:y="14097"/>
    </w:pPr>
  </w:style>
  <w:style w:type="paragraph" w:customStyle="1" w:styleId="afffffffffd">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F32780"/>
    <w:pPr>
      <w:framePr w:wrap="auto"/>
      <w:spacing w:before="57"/>
    </w:pPr>
    <w:rPr>
      <w:sz w:val="21"/>
    </w:rPr>
  </w:style>
  <w:style w:type="paragraph" w:customStyle="1" w:styleId="affffffffff">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afterLines="50"/>
      <w:ind w:firstLineChars="0"/>
    </w:pPr>
    <w:rPr>
      <w:rFonts w:ascii="黑体" w:eastAsia="黑体"/>
    </w:rPr>
  </w:style>
  <w:style w:type="paragraph" w:customStyle="1" w:styleId="affffffffff0">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1">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2">
    <w:name w:val="标准文件_索引项"/>
    <w:basedOn w:val="affff6"/>
    <w:next w:val="affff6"/>
    <w:qFormat/>
    <w:rsid w:val="00F32780"/>
    <w:pPr>
      <w:tabs>
        <w:tab w:val="right" w:leader="dot" w:pos="9356"/>
      </w:tabs>
      <w:ind w:left="210" w:firstLineChars="0" w:hanging="210"/>
      <w:jc w:val="left"/>
    </w:pPr>
  </w:style>
  <w:style w:type="paragraph" w:customStyle="1" w:styleId="affffffffff3">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4">
    <w:name w:val="标准文件_附录二级无标题"/>
    <w:basedOn w:val="aff5"/>
    <w:rsid w:val="00F32780"/>
    <w:pPr>
      <w:spacing w:beforeLines="0" w:afterLines="0" w:line="276" w:lineRule="auto"/>
      <w:outlineLvl w:val="9"/>
    </w:pPr>
    <w:rPr>
      <w:rFonts w:ascii="宋体" w:eastAsia="宋体"/>
    </w:rPr>
  </w:style>
  <w:style w:type="paragraph" w:customStyle="1" w:styleId="affffffffff5">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6">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7">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4">
    <w:name w:val="标准文件_示例内容"/>
    <w:basedOn w:val="affff6"/>
    <w:qFormat/>
    <w:rsid w:val="00F32780"/>
    <w:pPr>
      <w:ind w:firstLine="420"/>
    </w:pPr>
    <w:rPr>
      <w:sz w:val="18"/>
    </w:rPr>
  </w:style>
  <w:style w:type="paragraph" w:customStyle="1" w:styleId="affffffffff8">
    <w:name w:val="标准文件_引言一级无标题"/>
    <w:basedOn w:val="a7"/>
    <w:next w:val="affff6"/>
    <w:qFormat/>
    <w:rsid w:val="00F32780"/>
    <w:pPr>
      <w:spacing w:beforeLines="0" w:afterLines="0" w:line="276" w:lineRule="auto"/>
    </w:pPr>
    <w:rPr>
      <w:rFonts w:ascii="宋体" w:eastAsia="宋体"/>
    </w:rPr>
  </w:style>
  <w:style w:type="paragraph" w:customStyle="1" w:styleId="affffffffff9">
    <w:name w:val="标准文件_引言二级无标题"/>
    <w:basedOn w:val="a8"/>
    <w:next w:val="affff6"/>
    <w:qFormat/>
    <w:rsid w:val="00F32780"/>
    <w:pPr>
      <w:spacing w:beforeLines="0" w:afterLines="0" w:line="276" w:lineRule="auto"/>
    </w:pPr>
    <w:rPr>
      <w:rFonts w:ascii="宋体" w:eastAsia="宋体"/>
    </w:rPr>
  </w:style>
  <w:style w:type="paragraph" w:customStyle="1" w:styleId="affffffffffa">
    <w:name w:val="标准文件_引言三级无标题"/>
    <w:basedOn w:val="a9"/>
    <w:qFormat/>
    <w:rsid w:val="00F32780"/>
    <w:pPr>
      <w:spacing w:beforeLines="0" w:afterLines="0" w:line="276" w:lineRule="auto"/>
    </w:pPr>
    <w:rPr>
      <w:rFonts w:ascii="宋体" w:eastAsia="宋体"/>
    </w:rPr>
  </w:style>
  <w:style w:type="paragraph" w:customStyle="1" w:styleId="affffffffffb">
    <w:name w:val="标准文件_引言四级无标题"/>
    <w:basedOn w:val="aa"/>
    <w:next w:val="affff6"/>
    <w:qFormat/>
    <w:rsid w:val="00F32780"/>
    <w:pPr>
      <w:spacing w:beforeLines="0" w:afterLines="0" w:line="276" w:lineRule="auto"/>
    </w:pPr>
    <w:rPr>
      <w:rFonts w:ascii="宋体" w:eastAsia="宋体"/>
    </w:rPr>
  </w:style>
  <w:style w:type="paragraph" w:customStyle="1" w:styleId="affffffffffc">
    <w:name w:val="标准文件_引言五级无标题"/>
    <w:basedOn w:val="ab"/>
    <w:next w:val="affff6"/>
    <w:qFormat/>
    <w:rsid w:val="00F32780"/>
    <w:pPr>
      <w:spacing w:beforeLines="0" w:afterLines="0" w:line="276" w:lineRule="auto"/>
    </w:pPr>
    <w:rPr>
      <w:rFonts w:ascii="宋体" w:eastAsia="宋体"/>
    </w:rPr>
  </w:style>
  <w:style w:type="paragraph" w:customStyle="1" w:styleId="affffffffffd">
    <w:name w:val="标准文件_索引标题"/>
    <w:basedOn w:val="affffd"/>
    <w:next w:val="affff6"/>
    <w:qFormat/>
    <w:rsid w:val="00A33C67"/>
    <w:rPr>
      <w:rFonts w:hAnsi="黑体"/>
    </w:rPr>
  </w:style>
  <w:style w:type="paragraph" w:customStyle="1" w:styleId="affffffffffe">
    <w:name w:val="标准文件_脚注内容"/>
    <w:basedOn w:val="affff6"/>
    <w:qFormat/>
    <w:rsid w:val="00F32780"/>
    <w:pPr>
      <w:ind w:leftChars="200" w:left="400" w:hangingChars="200" w:hanging="200"/>
    </w:pPr>
    <w:rPr>
      <w:sz w:val="15"/>
    </w:rPr>
  </w:style>
  <w:style w:type="paragraph" w:customStyle="1" w:styleId="afffffffffff">
    <w:name w:val="标准文件_术语条一"/>
    <w:basedOn w:val="affffffff8"/>
    <w:next w:val="affff6"/>
    <w:qFormat/>
    <w:rsid w:val="00F32780"/>
  </w:style>
  <w:style w:type="paragraph" w:customStyle="1" w:styleId="afffffffffff0">
    <w:name w:val="标准文件_术语条二"/>
    <w:basedOn w:val="affffffffb"/>
    <w:next w:val="affff6"/>
    <w:qFormat/>
    <w:rsid w:val="00F32780"/>
  </w:style>
  <w:style w:type="paragraph" w:customStyle="1" w:styleId="afffffffffff1">
    <w:name w:val="标准文件_术语条三"/>
    <w:basedOn w:val="affffffffa"/>
    <w:next w:val="affff6"/>
    <w:qFormat/>
    <w:rsid w:val="00F32780"/>
  </w:style>
  <w:style w:type="paragraph" w:customStyle="1" w:styleId="afffffffffff2">
    <w:name w:val="标准文件_术语条四"/>
    <w:basedOn w:val="affffffffd"/>
    <w:next w:val="affff6"/>
    <w:qFormat/>
    <w:rsid w:val="00F32780"/>
  </w:style>
  <w:style w:type="paragraph" w:customStyle="1" w:styleId="afffffffffff3">
    <w:name w:val="标准文件_术语条五"/>
    <w:basedOn w:val="affffffff9"/>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4">
    <w:name w:val="发布"/>
    <w:basedOn w:val="afff6"/>
    <w:rsid w:val="007B7453"/>
    <w:rPr>
      <w:rFonts w:ascii="黑体" w:eastAsia="黑体"/>
      <w:spacing w:val="85"/>
      <w:w w:val="100"/>
      <w:position w:val="3"/>
      <w:sz w:val="28"/>
      <w:szCs w:val="28"/>
    </w:rPr>
  </w:style>
  <w:style w:type="paragraph" w:styleId="afffffffffff5">
    <w:name w:val="Document Map"/>
    <w:basedOn w:val="afff5"/>
    <w:link w:val="Char7"/>
    <w:uiPriority w:val="99"/>
    <w:semiHidden/>
    <w:unhideWhenUsed/>
    <w:rsid w:val="00041486"/>
    <w:rPr>
      <w:rFonts w:ascii="宋体"/>
      <w:sz w:val="18"/>
      <w:szCs w:val="18"/>
    </w:rPr>
  </w:style>
  <w:style w:type="character" w:customStyle="1" w:styleId="Char7">
    <w:name w:val="文档结构图 Char"/>
    <w:basedOn w:val="afff6"/>
    <w:link w:val="afffffffffff5"/>
    <w:uiPriority w:val="99"/>
    <w:semiHidden/>
    <w:rsid w:val="00041486"/>
    <w:rPr>
      <w:rFonts w:ascii="宋体"/>
      <w:kern w:val="2"/>
      <w:sz w:val="18"/>
      <w:szCs w:val="18"/>
    </w:rPr>
  </w:style>
  <w:style w:type="character" w:customStyle="1" w:styleId="affffff3">
    <w:name w:val="标准文件_章标题 字符"/>
    <w:basedOn w:val="afff6"/>
    <w:link w:val="affc"/>
    <w:qFormat/>
    <w:locked/>
    <w:rsid w:val="00041486"/>
    <w:rPr>
      <w:rFonts w:ascii="黑体" w:eastAsia="黑体" w:hAnsi="Times New Roman"/>
      <w:sz w:val="21"/>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51477737">
      <w:bodyDiv w:val="1"/>
      <w:marLeft w:val="0"/>
      <w:marRight w:val="0"/>
      <w:marTop w:val="0"/>
      <w:marBottom w:val="0"/>
      <w:divBdr>
        <w:top w:val="none" w:sz="0" w:space="0" w:color="auto"/>
        <w:left w:val="none" w:sz="0" w:space="0" w:color="auto"/>
        <w:bottom w:val="none" w:sz="0" w:space="0" w:color="auto"/>
        <w:right w:val="none" w:sz="0" w:space="0" w:color="auto"/>
      </w:divBdr>
    </w:div>
    <w:div w:id="515458957">
      <w:bodyDiv w:val="1"/>
      <w:marLeft w:val="0"/>
      <w:marRight w:val="0"/>
      <w:marTop w:val="0"/>
      <w:marBottom w:val="0"/>
      <w:divBdr>
        <w:top w:val="none" w:sz="0" w:space="0" w:color="auto"/>
        <w:left w:val="none" w:sz="0" w:space="0" w:color="auto"/>
        <w:bottom w:val="none" w:sz="0" w:space="0" w:color="auto"/>
        <w:right w:val="none" w:sz="0" w:space="0" w:color="auto"/>
      </w:divBdr>
    </w:div>
    <w:div w:id="959531720">
      <w:bodyDiv w:val="1"/>
      <w:marLeft w:val="0"/>
      <w:marRight w:val="0"/>
      <w:marTop w:val="0"/>
      <w:marBottom w:val="0"/>
      <w:divBdr>
        <w:top w:val="none" w:sz="0" w:space="0" w:color="auto"/>
        <w:left w:val="none" w:sz="0" w:space="0" w:color="auto"/>
        <w:bottom w:val="none" w:sz="0" w:space="0" w:color="auto"/>
        <w:right w:val="none" w:sz="0" w:space="0" w:color="auto"/>
      </w:divBdr>
    </w:div>
    <w:div w:id="1477062203">
      <w:bodyDiv w:val="1"/>
      <w:marLeft w:val="0"/>
      <w:marRight w:val="0"/>
      <w:marTop w:val="0"/>
      <w:marBottom w:val="0"/>
      <w:divBdr>
        <w:top w:val="none" w:sz="0" w:space="0" w:color="auto"/>
        <w:left w:val="none" w:sz="0" w:space="0" w:color="auto"/>
        <w:bottom w:val="none" w:sz="0" w:space="0" w:color="auto"/>
        <w:right w:val="none" w:sz="0" w:space="0" w:color="auto"/>
      </w:divBdr>
    </w:div>
    <w:div w:id="19902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3.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F2AC458BA7F4D339B091FE32B994778"/>
        <w:category>
          <w:name w:val="常规"/>
          <w:gallery w:val="placeholder"/>
        </w:category>
        <w:types>
          <w:type w:val="bbPlcHdr"/>
        </w:types>
        <w:behaviors>
          <w:behavior w:val="content"/>
        </w:behaviors>
        <w:guid w:val="{D1E4FFC7-CA81-4430-8F19-563CB2B2E3FA}"/>
      </w:docPartPr>
      <w:docPartBody>
        <w:p w:rsidR="00F601B5" w:rsidRDefault="00CA099B">
          <w:pPr>
            <w:pStyle w:val="0F2AC458BA7F4D339B091FE32B994778"/>
          </w:pPr>
          <w:r w:rsidRPr="00751A05">
            <w:rPr>
              <w:rStyle w:val="a3"/>
              <w:rFonts w:hint="eastAsia"/>
            </w:rPr>
            <w:t>单击或点击此处输入文字。</w:t>
          </w:r>
        </w:p>
      </w:docPartBody>
    </w:docPart>
    <w:docPart>
      <w:docPartPr>
        <w:name w:val="4C4FEA963D2B4205A9610DDDFCBDD159"/>
        <w:category>
          <w:name w:val="常规"/>
          <w:gallery w:val="placeholder"/>
        </w:category>
        <w:types>
          <w:type w:val="bbPlcHdr"/>
        </w:types>
        <w:behaviors>
          <w:behavior w:val="content"/>
        </w:behaviors>
        <w:guid w:val="{E8DDD1AE-AAB9-4ED8-821F-667D18DBC989}"/>
      </w:docPartPr>
      <w:docPartBody>
        <w:p w:rsidR="00F601B5" w:rsidRDefault="00CA099B">
          <w:pPr>
            <w:pStyle w:val="4C4FEA963D2B4205A9610DDDFCBDD159"/>
          </w:pPr>
          <w:r w:rsidRPr="00FB6243">
            <w:rPr>
              <w:rStyle w:val="a3"/>
              <w:rFonts w:hint="eastAsia"/>
            </w:rPr>
            <w:t>选择一项。</w:t>
          </w:r>
        </w:p>
      </w:docPartBody>
    </w:docPart>
    <w:docPart>
      <w:docPartPr>
        <w:name w:val="4E5DA1079573427F87C8537CC2408B18"/>
        <w:category>
          <w:name w:val="常规"/>
          <w:gallery w:val="placeholder"/>
        </w:category>
        <w:types>
          <w:type w:val="bbPlcHdr"/>
        </w:types>
        <w:behaviors>
          <w:behavior w:val="content"/>
        </w:behaviors>
        <w:guid w:val="{B42B5A92-21B7-4FF6-875C-F46E533ACB02}"/>
      </w:docPartPr>
      <w:docPartBody>
        <w:p w:rsidR="00F601B5" w:rsidRDefault="00CA099B">
          <w:pPr>
            <w:pStyle w:val="4E5DA1079573427F87C8537CC2408B18"/>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A099B"/>
    <w:rsid w:val="00CA099B"/>
    <w:rsid w:val="00F601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1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01B5"/>
    <w:rPr>
      <w:color w:val="808080"/>
    </w:rPr>
  </w:style>
  <w:style w:type="paragraph" w:customStyle="1" w:styleId="0F2AC458BA7F4D339B091FE32B994778">
    <w:name w:val="0F2AC458BA7F4D339B091FE32B994778"/>
    <w:rsid w:val="00F601B5"/>
    <w:pPr>
      <w:widowControl w:val="0"/>
      <w:jc w:val="both"/>
    </w:pPr>
  </w:style>
  <w:style w:type="paragraph" w:customStyle="1" w:styleId="4C4FEA963D2B4205A9610DDDFCBDD159">
    <w:name w:val="4C4FEA963D2B4205A9610DDDFCBDD159"/>
    <w:rsid w:val="00F601B5"/>
    <w:pPr>
      <w:widowControl w:val="0"/>
      <w:jc w:val="both"/>
    </w:pPr>
  </w:style>
  <w:style w:type="paragraph" w:customStyle="1" w:styleId="4E5DA1079573427F87C8537CC2408B18">
    <w:name w:val="4E5DA1079573427F87C8537CC2408B18"/>
    <w:rsid w:val="00F601B5"/>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104</TotalTime>
  <Pages>11</Pages>
  <Words>1155</Words>
  <Characters>6584</Characters>
  <Application>Microsoft Office Word</Application>
  <DocSecurity>0</DocSecurity>
  <Lines>54</Lines>
  <Paragraphs>15</Paragraphs>
  <ScaleCrop>false</ScaleCrop>
  <Company>PCMI</Company>
  <LinksUpToDate>false</LinksUpToDate>
  <CharactersWithSpaces>7724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 用户</dc:creator>
  <dc:description>&lt;config cover="true" show_menu="true" version="1.0.0" doctype="SDKXY"&gt;_x000d_
&lt;/config&gt;</dc:description>
  <cp:lastModifiedBy>Windows 用户</cp:lastModifiedBy>
  <cp:revision>162</cp:revision>
  <cp:lastPrinted>2021-02-02T08:22:00Z</cp:lastPrinted>
  <dcterms:created xsi:type="dcterms:W3CDTF">2025-04-09T07:36:00Z</dcterms:created>
  <dcterms:modified xsi:type="dcterms:W3CDTF">2025-04-09T10:00:00Z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