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1C1D1D">
        <w:tc>
          <w:tcPr>
            <w:tcW w:w="509" w:type="dxa"/>
          </w:tcPr>
          <w:p w:rsidR="001C1D1D" w:rsidRDefault="00EA51AD">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C1D1D" w:rsidRDefault="00580C85">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EA51A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A51AD">
              <w:rPr>
                <w:rFonts w:ascii="黑体" w:eastAsia="黑体" w:hAnsi="黑体" w:hint="eastAsia"/>
                <w:sz w:val="21"/>
                <w:szCs w:val="21"/>
              </w:rPr>
              <w:t>65.150</w:t>
            </w:r>
            <w:r>
              <w:rPr>
                <w:rFonts w:ascii="黑体" w:eastAsia="黑体" w:hAnsi="黑体"/>
                <w:sz w:val="21"/>
                <w:szCs w:val="21"/>
              </w:rPr>
              <w:fldChar w:fldCharType="end"/>
            </w:r>
            <w:bookmarkEnd w:id="0"/>
          </w:p>
        </w:tc>
      </w:tr>
      <w:tr w:rsidR="001C1D1D">
        <w:tc>
          <w:tcPr>
            <w:tcW w:w="509" w:type="dxa"/>
          </w:tcPr>
          <w:p w:rsidR="001C1D1D" w:rsidRDefault="00EA51AD">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C1D1D" w:rsidRDefault="00580C8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EA51A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A51AD">
              <w:rPr>
                <w:rFonts w:ascii="黑体" w:eastAsia="黑体" w:hAnsi="黑体" w:hint="eastAsia"/>
                <w:sz w:val="21"/>
                <w:szCs w:val="21"/>
              </w:rPr>
              <w:t>B 51</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tblPr>
      <w:tblGrid>
        <w:gridCol w:w="6661"/>
      </w:tblGrid>
      <w:tr w:rsidR="001C1D1D">
        <w:tc>
          <w:tcPr>
            <w:tcW w:w="6661" w:type="dxa"/>
          </w:tcPr>
          <w:p w:rsidR="001C1D1D" w:rsidRDefault="00EA51AD">
            <w:pPr>
              <w:pStyle w:val="affff9"/>
              <w:framePr w:w="0" w:hRule="auto" w:wrap="auto" w:hAnchor="text" w:xAlign="left" w:yAlign="inline" w:anchorLock="0"/>
              <w:rPr>
                <w:rFonts w:ascii="宋体" w:hAnsi="宋体"/>
                <w:sz w:val="28"/>
                <w:szCs w:val="28"/>
              </w:rPr>
            </w:pPr>
            <w:bookmarkStart w:id="2" w:name="_Hlk26473981"/>
            <w:r>
              <w:rPr>
                <w:rFonts w:ascii="Calibri" w:hAnsi="Calibri"/>
                <w:b w:val="0"/>
                <w:noProof/>
                <w:w w:val="100"/>
                <w:kern w:val="2"/>
                <w:sz w:val="21"/>
                <w:szCs w:val="2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414720" cy="430560"/>
                          </a:xfrm>
                          <a:prstGeom prst="rect">
                            <a:avLst/>
                          </a:prstGeom>
                          <a:noFill/>
                          <a:ln>
                            <a:noFill/>
                          </a:ln>
                        </pic:spPr>
                      </pic:pic>
                    </a:graphicData>
                  </a:graphic>
                </wp:inline>
              </w:drawing>
            </w:r>
            <w:r>
              <w:rPr>
                <w:rFonts w:ascii="Calibri" w:hAnsi="Calibri"/>
                <w:b w:val="0"/>
                <w:noProof/>
                <w:w w:val="100"/>
                <w:kern w:val="2"/>
                <w:sz w:val="21"/>
                <w:szCs w:val="2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580C85">
              <w:fldChar w:fldCharType="begin">
                <w:ffData>
                  <w:name w:val="c1"/>
                  <w:enabled/>
                  <w:calcOnExit w:val="0"/>
                  <w:textInput>
                    <w:maxLength w:val="8"/>
                  </w:textInput>
                </w:ffData>
              </w:fldChar>
            </w:r>
            <w:bookmarkStart w:id="3" w:name="c1"/>
            <w:r>
              <w:instrText xml:space="preserve"> FORMTEXT </w:instrText>
            </w:r>
            <w:r w:rsidR="00580C85">
              <w:fldChar w:fldCharType="separate"/>
            </w:r>
            <w:r>
              <w:rPr>
                <w:rFonts w:hint="eastAsia"/>
              </w:rPr>
              <w:t>GXAS</w:t>
            </w:r>
            <w:r w:rsidR="00580C85">
              <w:fldChar w:fldCharType="end"/>
            </w:r>
            <w:bookmarkEnd w:id="3"/>
          </w:p>
        </w:tc>
      </w:tr>
    </w:tbl>
    <w:p w:rsidR="001C1D1D" w:rsidRDefault="00580C85">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EA51AD">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EA51AD">
        <w:rPr>
          <w:rFonts w:ascii="黑体" w:eastAsia="黑体" w:hint="eastAsia"/>
          <w:b w:val="0"/>
          <w:w w:val="100"/>
          <w:sz w:val="48"/>
        </w:rPr>
        <w:t xml:space="preserve">团体标准                               </w:t>
      </w:r>
      <w:r>
        <w:rPr>
          <w:rFonts w:ascii="黑体" w:eastAsia="黑体"/>
          <w:b w:val="0"/>
          <w:w w:val="100"/>
          <w:sz w:val="48"/>
        </w:rPr>
        <w:fldChar w:fldCharType="end"/>
      </w:r>
      <w:bookmarkEnd w:id="4"/>
      <w:r w:rsidR="00EA51AD">
        <w:rPr>
          <w:rFonts w:ascii="黑体" w:eastAsia="黑体" w:hAnsi="黑体" w:hint="eastAsia"/>
          <w:b w:val="0"/>
          <w:bCs w:val="0"/>
          <w:w w:val="100"/>
          <w:sz w:val="48"/>
          <w:szCs w:val="48"/>
        </w:rPr>
        <w:t>地方标准</w:t>
      </w:r>
    </w:p>
    <w:p w:rsidR="001C1D1D" w:rsidRDefault="00EA51AD">
      <w:pPr>
        <w:pStyle w:val="afffffffffc"/>
        <w:framePr w:wrap="auto"/>
      </w:pPr>
      <w:bookmarkStart w:id="5" w:name="OLE_LINK172"/>
      <w:bookmarkStart w:id="6" w:name="OLE_LINK173"/>
      <w:bookmarkEnd w:id="2"/>
      <w:r>
        <w:t>T/</w:t>
      </w:r>
      <w:bookmarkEnd w:id="5"/>
      <w:bookmarkEnd w:id="6"/>
      <w:r w:rsidR="00580C85">
        <w:fldChar w:fldCharType="begin">
          <w:ffData>
            <w:name w:val="文字1"/>
            <w:enabled/>
            <w:calcOnExit w:val="0"/>
            <w:textInput>
              <w:default w:val="XX"/>
            </w:textInput>
          </w:ffData>
        </w:fldChar>
      </w:r>
      <w:bookmarkStart w:id="7" w:name="文字1"/>
      <w:r>
        <w:instrText xml:space="preserve"> FORMTEXT </w:instrText>
      </w:r>
      <w:r w:rsidR="00580C85">
        <w:fldChar w:fldCharType="separate"/>
      </w:r>
      <w:r>
        <w:rPr>
          <w:rFonts w:hint="eastAsia"/>
        </w:rPr>
        <w:t>GXAS</w:t>
      </w:r>
      <w:r w:rsidR="00580C85">
        <w:fldChar w:fldCharType="end"/>
      </w:r>
      <w:bookmarkEnd w:id="7"/>
      <w:r>
        <w:t xml:space="preserve"> </w:t>
      </w:r>
      <w:r w:rsidR="00580C85">
        <w:fldChar w:fldCharType="begin">
          <w:ffData>
            <w:name w:val="NSTD_CODE_F"/>
            <w:enabled/>
            <w:calcOnExit w:val="0"/>
            <w:textInput>
              <w:default w:val="XXXXX"/>
            </w:textInput>
          </w:ffData>
        </w:fldChar>
      </w:r>
      <w:bookmarkStart w:id="8" w:name="NSTD_CODE_F"/>
      <w:r>
        <w:instrText xml:space="preserve"> FORMTEXT </w:instrText>
      </w:r>
      <w:r w:rsidR="00580C85">
        <w:fldChar w:fldCharType="separate"/>
      </w:r>
      <w:r>
        <w:t>XXXXX</w:t>
      </w:r>
      <w:r w:rsidR="00580C85">
        <w:fldChar w:fldCharType="end"/>
      </w:r>
      <w:bookmarkEnd w:id="8"/>
      <w:r>
        <w:t>—</w:t>
      </w:r>
      <w:r w:rsidR="00580C85">
        <w:fldChar w:fldCharType="begin">
          <w:ffData>
            <w:name w:val="NSTD_CODE_B"/>
            <w:enabled/>
            <w:calcOnExit w:val="0"/>
            <w:textInput>
              <w:default w:val="XXXX"/>
            </w:textInput>
          </w:ffData>
        </w:fldChar>
      </w:r>
      <w:bookmarkStart w:id="9" w:name="NSTD_CODE_B"/>
      <w:r>
        <w:instrText xml:space="preserve"> FORMTEXT </w:instrText>
      </w:r>
      <w:r w:rsidR="00580C85">
        <w:fldChar w:fldCharType="separate"/>
      </w:r>
      <w:r>
        <w:t>XXXX</w:t>
      </w:r>
      <w:r w:rsidR="00580C85">
        <w:fldChar w:fldCharType="end"/>
      </w:r>
      <w:bookmarkEnd w:id="9"/>
    </w:p>
    <w:p w:rsidR="001C1D1D" w:rsidRDefault="00580C85">
      <w:pPr>
        <w:pStyle w:val="afffffffffd"/>
        <w:framePr w:wrap="auto"/>
        <w:rPr>
          <w:rFonts w:hAnsi="黑体"/>
        </w:rPr>
      </w:pPr>
      <w:r>
        <w:rPr>
          <w:rFonts w:hAnsi="黑体"/>
        </w:rPr>
        <w:fldChar w:fldCharType="begin">
          <w:ffData>
            <w:name w:val="OSTD_CODE"/>
            <w:enabled/>
            <w:calcOnExit w:val="0"/>
            <w:textInput/>
          </w:ffData>
        </w:fldChar>
      </w:r>
      <w:bookmarkStart w:id="10" w:name="OSTD_CODE"/>
      <w:r w:rsidR="00EA51AD">
        <w:rPr>
          <w:rFonts w:hAnsi="黑体"/>
        </w:rPr>
        <w:instrText xml:space="preserve"> FORMTEXT </w:instrText>
      </w:r>
      <w:r>
        <w:rPr>
          <w:rFonts w:hAnsi="黑体"/>
        </w:rPr>
      </w:r>
      <w:r>
        <w:rPr>
          <w:rFonts w:hAnsi="黑体"/>
        </w:rPr>
        <w:fldChar w:fldCharType="separate"/>
      </w:r>
      <w:r w:rsidR="00EA51AD">
        <w:rPr>
          <w:rFonts w:hAnsi="黑体"/>
        </w:rPr>
        <w:t>     </w:t>
      </w:r>
      <w:r>
        <w:rPr>
          <w:rFonts w:hAnsi="黑体"/>
        </w:rPr>
        <w:fldChar w:fldCharType="end"/>
      </w:r>
      <w:bookmarkEnd w:id="10"/>
    </w:p>
    <w:p w:rsidR="001C1D1D" w:rsidRDefault="00580C85">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59264;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w:r>
    </w:p>
    <w:p w:rsidR="001C1D1D" w:rsidRDefault="001C1D1D">
      <w:pPr>
        <w:pStyle w:val="affffa"/>
        <w:framePr w:w="9639" w:h="6976" w:hRule="exact" w:hSpace="0" w:vSpace="0" w:wrap="around" w:hAnchor="page" w:y="6408"/>
        <w:jc w:val="center"/>
        <w:rPr>
          <w:rFonts w:ascii="黑体" w:eastAsia="黑体" w:hAnsi="黑体"/>
          <w:b w:val="0"/>
          <w:bCs w:val="0"/>
          <w:w w:val="100"/>
        </w:rPr>
      </w:pPr>
    </w:p>
    <w:p w:rsidR="001C1D1D" w:rsidRDefault="00580C85">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1" w:name="CSTD_NAME"/>
      <w:r w:rsidR="00EA51AD">
        <w:instrText xml:space="preserve"> FORMTEXT </w:instrText>
      </w:r>
      <w:r>
        <w:fldChar w:fldCharType="separate"/>
      </w:r>
      <w:r w:rsidR="00767400" w:rsidRPr="00767400">
        <w:rPr>
          <w:rFonts w:hint="eastAsia"/>
        </w:rPr>
        <w:t>高质量水产品</w:t>
      </w:r>
      <w:r w:rsidR="00767400" w:rsidRPr="00767400">
        <w:t xml:space="preserve"> </w:t>
      </w:r>
      <w:r w:rsidR="001273CC">
        <w:rPr>
          <w:rFonts w:hint="eastAsia"/>
        </w:rPr>
        <w:t xml:space="preserve"> </w:t>
      </w:r>
      <w:r w:rsidR="00767400" w:rsidRPr="00767400">
        <w:t>第</w:t>
      </w:r>
      <w:r w:rsidR="00E87C81">
        <w:t>3</w:t>
      </w:r>
      <w:r w:rsidR="00767400" w:rsidRPr="00767400">
        <w:t>部分：</w:t>
      </w:r>
      <w:r w:rsidR="00E87C81">
        <w:rPr>
          <w:rFonts w:hint="eastAsia"/>
        </w:rPr>
        <w:t>虾蟹</w:t>
      </w:r>
      <w:r>
        <w:fldChar w:fldCharType="end"/>
      </w:r>
      <w:bookmarkEnd w:id="11"/>
    </w:p>
    <w:p w:rsidR="001C1D1D" w:rsidRDefault="001C1D1D">
      <w:pPr>
        <w:framePr w:w="9639" w:h="6974" w:hRule="exact" w:wrap="around" w:vAnchor="page" w:hAnchor="page" w:x="1419" w:y="6408" w:anchorLock="1"/>
        <w:ind w:left="-1418"/>
      </w:pPr>
    </w:p>
    <w:p w:rsidR="001C1D1D" w:rsidRDefault="00580C85">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2" w:name="ESTD_NAME"/>
      <w:r w:rsidR="00EA51AD">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10353B" w:rsidRPr="0010353B">
        <w:rPr>
          <w:rFonts w:ascii="黑体" w:eastAsia="黑体" w:hAnsi="黑体"/>
          <w:szCs w:val="28"/>
        </w:rPr>
        <w:t>High quality safety and high</w:t>
      </w:r>
      <w:r w:rsidR="00F010D7" w:rsidRPr="00F010D7">
        <w:rPr>
          <w:rFonts w:ascii="黑体" w:eastAsia="黑体" w:hAnsi="黑体"/>
          <w:szCs w:val="28"/>
        </w:rPr>
        <w:t xml:space="preserve"> nutritional quality</w:t>
      </w:r>
      <w:r w:rsidR="00767400" w:rsidRPr="00767400">
        <w:rPr>
          <w:rFonts w:ascii="黑体" w:eastAsia="黑体" w:hAnsi="黑体"/>
          <w:szCs w:val="28"/>
        </w:rPr>
        <w:t xml:space="preserve"> aquatic products </w:t>
      </w:r>
      <w:r w:rsidR="001273CC">
        <w:rPr>
          <w:rFonts w:ascii="黑体" w:eastAsia="黑体" w:hAnsi="黑体" w:hint="eastAsia"/>
          <w:szCs w:val="28"/>
        </w:rPr>
        <w:t>—</w:t>
      </w:r>
      <w:r w:rsidR="00767400" w:rsidRPr="00767400">
        <w:rPr>
          <w:rFonts w:ascii="黑体" w:eastAsia="黑体" w:hAnsi="黑体"/>
          <w:szCs w:val="28"/>
        </w:rPr>
        <w:t xml:space="preserve">Part </w:t>
      </w:r>
      <w:r w:rsidR="00E87C81">
        <w:rPr>
          <w:rFonts w:ascii="黑体" w:eastAsia="黑体" w:hAnsi="黑体"/>
          <w:szCs w:val="28"/>
        </w:rPr>
        <w:t>3</w:t>
      </w:r>
      <w:r w:rsidR="00767400" w:rsidRPr="00767400">
        <w:rPr>
          <w:rFonts w:ascii="黑体" w:eastAsia="黑体" w:hAnsi="黑体"/>
          <w:szCs w:val="28"/>
        </w:rPr>
        <w:t>:</w:t>
      </w:r>
      <w:r w:rsidR="00E87C81" w:rsidRPr="00E87C81">
        <w:rPr>
          <w:rFonts w:ascii="黑体" w:eastAsia="黑体" w:hAnsi="黑体"/>
          <w:szCs w:val="28"/>
        </w:rPr>
        <w:t>Shrimp and Crab</w:t>
      </w:r>
      <w:r>
        <w:rPr>
          <w:rFonts w:ascii="黑体" w:eastAsia="黑体" w:hAnsi="黑体"/>
          <w:szCs w:val="28"/>
        </w:rPr>
        <w:fldChar w:fldCharType="end"/>
      </w:r>
      <w:bookmarkEnd w:id="12"/>
    </w:p>
    <w:p w:rsidR="001C1D1D" w:rsidRDefault="001C1D1D">
      <w:pPr>
        <w:framePr w:w="9639" w:h="6974" w:hRule="exact" w:wrap="around" w:vAnchor="page" w:hAnchor="page" w:x="1419" w:y="6408" w:anchorLock="1"/>
        <w:spacing w:line="760" w:lineRule="exact"/>
        <w:ind w:left="-1418"/>
      </w:pPr>
    </w:p>
    <w:p w:rsidR="001C1D1D" w:rsidRDefault="001C1D1D">
      <w:pPr>
        <w:pStyle w:val="afffffff2"/>
        <w:framePr w:w="9639" w:h="6974" w:hRule="exact" w:wrap="around" w:vAnchor="page" w:hAnchor="page" w:x="1419" w:y="6408" w:anchorLock="1"/>
        <w:textAlignment w:val="bottom"/>
        <w:rPr>
          <w:rFonts w:eastAsia="黑体"/>
          <w:szCs w:val="28"/>
        </w:rPr>
      </w:pPr>
    </w:p>
    <w:p w:rsidR="001C1D1D" w:rsidRDefault="00580C85">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sidR="00EA51AD">
        <w:rPr>
          <w:sz w:val="24"/>
          <w:szCs w:val="28"/>
        </w:rPr>
        <w:instrText xml:space="preserve"> FORMDROPDOWN </w:instrText>
      </w:r>
      <w:r>
        <w:rPr>
          <w:sz w:val="24"/>
          <w:szCs w:val="28"/>
        </w:rPr>
      </w:r>
      <w:r>
        <w:rPr>
          <w:sz w:val="24"/>
          <w:szCs w:val="28"/>
        </w:rPr>
        <w:fldChar w:fldCharType="end"/>
      </w:r>
      <w:bookmarkEnd w:id="13"/>
    </w:p>
    <w:p w:rsidR="001C1D1D" w:rsidRDefault="00580C85">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4" w:name="CMPLSH_DATE"/>
      <w:r w:rsidR="00EA51AD">
        <w:rPr>
          <w:sz w:val="21"/>
          <w:szCs w:val="28"/>
        </w:rPr>
        <w:instrText xml:space="preserve"> FORMTEXT </w:instrText>
      </w:r>
      <w:r>
        <w:rPr>
          <w:sz w:val="21"/>
          <w:szCs w:val="28"/>
        </w:rPr>
      </w:r>
      <w:r>
        <w:rPr>
          <w:sz w:val="21"/>
          <w:szCs w:val="28"/>
        </w:rPr>
        <w:fldChar w:fldCharType="separate"/>
      </w:r>
      <w:r w:rsidR="00EA51AD">
        <w:rPr>
          <w:sz w:val="21"/>
          <w:szCs w:val="28"/>
        </w:rPr>
        <w:t>   </w:t>
      </w:r>
      <w:r w:rsidR="008D0427">
        <w:rPr>
          <w:rFonts w:hint="eastAsia"/>
          <w:sz w:val="21"/>
          <w:szCs w:val="28"/>
        </w:rPr>
        <w:t>（本稿计划完成时间：</w:t>
      </w:r>
      <w:r w:rsidR="008D0427" w:rsidRPr="008D0427">
        <w:rPr>
          <w:sz w:val="21"/>
          <w:szCs w:val="28"/>
        </w:rPr>
        <w:t>2025</w:t>
      </w:r>
      <w:r w:rsidR="008D0427" w:rsidRPr="008D0427">
        <w:rPr>
          <w:sz w:val="21"/>
          <w:szCs w:val="28"/>
        </w:rPr>
        <w:t>年</w:t>
      </w:r>
      <w:r w:rsidR="008D0427">
        <w:rPr>
          <w:sz w:val="21"/>
          <w:szCs w:val="28"/>
        </w:rPr>
        <w:t>7</w:t>
      </w:r>
      <w:r w:rsidR="008D0427" w:rsidRPr="008D0427">
        <w:rPr>
          <w:sz w:val="21"/>
          <w:szCs w:val="28"/>
        </w:rPr>
        <w:t>年</w:t>
      </w:r>
      <w:r w:rsidR="008D0427" w:rsidRPr="008D0427">
        <w:rPr>
          <w:sz w:val="21"/>
          <w:szCs w:val="28"/>
        </w:rPr>
        <w:t>2</w:t>
      </w:r>
      <w:r w:rsidR="00244307">
        <w:rPr>
          <w:sz w:val="21"/>
          <w:szCs w:val="28"/>
        </w:rPr>
        <w:t>8</w:t>
      </w:r>
      <w:r w:rsidR="008D0427" w:rsidRPr="008D0427">
        <w:rPr>
          <w:sz w:val="21"/>
          <w:szCs w:val="28"/>
        </w:rPr>
        <w:t>日</w:t>
      </w:r>
      <w:r w:rsidR="008D0427">
        <w:rPr>
          <w:rFonts w:hint="eastAsia"/>
          <w:sz w:val="21"/>
          <w:szCs w:val="28"/>
        </w:rPr>
        <w:t>）</w:t>
      </w:r>
      <w:r w:rsidR="00EA51AD">
        <w:rPr>
          <w:sz w:val="21"/>
          <w:szCs w:val="28"/>
        </w:rPr>
        <w:t> </w:t>
      </w:r>
      <w:r>
        <w:rPr>
          <w:sz w:val="21"/>
          <w:szCs w:val="28"/>
        </w:rPr>
        <w:fldChar w:fldCharType="end"/>
      </w:r>
      <w:bookmarkEnd w:id="14"/>
    </w:p>
    <w:p w:rsidR="001C1D1D" w:rsidRDefault="00580C85" w:rsidP="001273CC">
      <w:pPr>
        <w:pStyle w:val="afffffff2"/>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sidR="00EA51AD">
        <w:rPr>
          <w:b/>
          <w:sz w:val="21"/>
          <w:szCs w:val="28"/>
        </w:rPr>
        <w:instrText xml:space="preserve"> FORMDROPDOWN </w:instrText>
      </w:r>
      <w:r>
        <w:rPr>
          <w:b/>
          <w:sz w:val="21"/>
          <w:szCs w:val="28"/>
        </w:rPr>
      </w:r>
      <w:r>
        <w:rPr>
          <w:b/>
          <w:sz w:val="21"/>
          <w:szCs w:val="28"/>
        </w:rPr>
        <w:fldChar w:fldCharType="end"/>
      </w:r>
      <w:bookmarkEnd w:id="15"/>
    </w:p>
    <w:p w:rsidR="001C1D1D" w:rsidRDefault="00580C85">
      <w:pPr>
        <w:pStyle w:val="afffffffffa"/>
        <w:framePr w:wrap="around" w:y="14176"/>
      </w:pPr>
      <w:r>
        <w:rPr>
          <w:rFonts w:ascii="黑体"/>
        </w:rPr>
        <w:fldChar w:fldCharType="begin">
          <w:ffData>
            <w:name w:val="PLSH_DATE_Y"/>
            <w:enabled/>
            <w:calcOnExit w:val="0"/>
            <w:textInput>
              <w:default w:val="XXXX"/>
              <w:maxLength w:val="4"/>
            </w:textInput>
          </w:ffData>
        </w:fldChar>
      </w:r>
      <w:bookmarkStart w:id="16" w:name="PLSH_DATE_Y"/>
      <w:r w:rsidR="00EA51AD">
        <w:rPr>
          <w:rFonts w:ascii="黑体"/>
        </w:rPr>
        <w:instrText xml:space="preserve"> FORMTEXT </w:instrText>
      </w:r>
      <w:r>
        <w:rPr>
          <w:rFonts w:ascii="黑体"/>
        </w:rPr>
      </w:r>
      <w:r>
        <w:rPr>
          <w:rFonts w:ascii="黑体"/>
        </w:rPr>
        <w:fldChar w:fldCharType="separate"/>
      </w:r>
      <w:r w:rsidR="00EA51AD">
        <w:rPr>
          <w:rFonts w:ascii="黑体"/>
        </w:rPr>
        <w:t>XXXX</w:t>
      </w:r>
      <w:r>
        <w:rPr>
          <w:rFonts w:ascii="黑体"/>
        </w:rPr>
        <w:fldChar w:fldCharType="end"/>
      </w:r>
      <w:bookmarkEnd w:id="16"/>
      <w:r w:rsidR="00EA51AD">
        <w:t xml:space="preserve"> </w:t>
      </w:r>
      <w:r w:rsidR="00EA51AD">
        <w:rPr>
          <w:rFonts w:ascii="黑体"/>
        </w:rPr>
        <w:t>-</w:t>
      </w:r>
      <w:r w:rsidR="00EA51AD">
        <w:t xml:space="preserve"> </w:t>
      </w:r>
      <w:r>
        <w:rPr>
          <w:rFonts w:ascii="黑体"/>
        </w:rPr>
        <w:fldChar w:fldCharType="begin">
          <w:ffData>
            <w:name w:val="PLSH_DATE_M"/>
            <w:enabled/>
            <w:calcOnExit w:val="0"/>
            <w:textInput>
              <w:default w:val="XX"/>
              <w:maxLength w:val="2"/>
            </w:textInput>
          </w:ffData>
        </w:fldChar>
      </w:r>
      <w:bookmarkStart w:id="17" w:name="PLSH_DATE_M"/>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17"/>
      <w:r w:rsidR="00EA51AD">
        <w:t xml:space="preserve"> </w:t>
      </w:r>
      <w:r w:rsidR="00EA51AD">
        <w:rPr>
          <w:rFonts w:ascii="黑体"/>
        </w:rPr>
        <w:t>-</w:t>
      </w:r>
      <w:r w:rsidR="00EA51AD">
        <w:t xml:space="preserve"> </w:t>
      </w:r>
      <w:r>
        <w:rPr>
          <w:rFonts w:ascii="黑体"/>
        </w:rPr>
        <w:fldChar w:fldCharType="begin">
          <w:ffData>
            <w:name w:val="PLSH_DATE_D"/>
            <w:enabled/>
            <w:calcOnExit w:val="0"/>
            <w:textInput>
              <w:default w:val="XX"/>
              <w:maxLength w:val="2"/>
            </w:textInput>
          </w:ffData>
        </w:fldChar>
      </w:r>
      <w:bookmarkStart w:id="18" w:name="PLSH_DATE_D"/>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18"/>
      <w:r w:rsidR="00EA51AD">
        <w:rPr>
          <w:rFonts w:hint="eastAsia"/>
        </w:rPr>
        <w:t>发布</w:t>
      </w:r>
    </w:p>
    <w:p w:rsidR="001C1D1D" w:rsidRDefault="00580C85">
      <w:pPr>
        <w:pStyle w:val="afffffffffb"/>
        <w:framePr w:wrap="around" w:y="14176"/>
      </w:pPr>
      <w:r>
        <w:rPr>
          <w:rFonts w:ascii="黑体"/>
        </w:rPr>
        <w:fldChar w:fldCharType="begin">
          <w:ffData>
            <w:name w:val="CROT_DATE_Y"/>
            <w:enabled/>
            <w:calcOnExit w:val="0"/>
            <w:textInput>
              <w:default w:val="XXXX"/>
              <w:maxLength w:val="4"/>
            </w:textInput>
          </w:ffData>
        </w:fldChar>
      </w:r>
      <w:bookmarkStart w:id="19" w:name="CROT_DATE_Y"/>
      <w:r w:rsidR="00EA51AD">
        <w:rPr>
          <w:rFonts w:ascii="黑体"/>
        </w:rPr>
        <w:instrText xml:space="preserve"> FORMTEXT </w:instrText>
      </w:r>
      <w:r>
        <w:rPr>
          <w:rFonts w:ascii="黑体"/>
        </w:rPr>
      </w:r>
      <w:r>
        <w:rPr>
          <w:rFonts w:ascii="黑体"/>
        </w:rPr>
        <w:fldChar w:fldCharType="separate"/>
      </w:r>
      <w:r w:rsidR="00EA51AD">
        <w:rPr>
          <w:rFonts w:ascii="黑体"/>
        </w:rPr>
        <w:t>XXXX</w:t>
      </w:r>
      <w:r>
        <w:rPr>
          <w:rFonts w:ascii="黑体"/>
        </w:rPr>
        <w:fldChar w:fldCharType="end"/>
      </w:r>
      <w:bookmarkEnd w:id="19"/>
      <w:r w:rsidR="00EA51AD">
        <w:t xml:space="preserve"> </w:t>
      </w:r>
      <w:r w:rsidR="00EA51AD">
        <w:rPr>
          <w:rFonts w:ascii="黑体"/>
        </w:rPr>
        <w:t>-</w:t>
      </w:r>
      <w:r w:rsidR="00EA51AD">
        <w:t xml:space="preserve"> </w:t>
      </w:r>
      <w:r>
        <w:rPr>
          <w:rFonts w:ascii="黑体"/>
        </w:rPr>
        <w:fldChar w:fldCharType="begin">
          <w:ffData>
            <w:name w:val="CROT_DATE_M"/>
            <w:enabled/>
            <w:calcOnExit w:val="0"/>
            <w:textInput>
              <w:default w:val="XX"/>
              <w:maxLength w:val="2"/>
            </w:textInput>
          </w:ffData>
        </w:fldChar>
      </w:r>
      <w:bookmarkStart w:id="20" w:name="CROT_DATE_M"/>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20"/>
      <w:r w:rsidR="00EA51AD">
        <w:t xml:space="preserve"> </w:t>
      </w:r>
      <w:r w:rsidR="00EA51AD">
        <w:rPr>
          <w:rFonts w:ascii="黑体"/>
        </w:rPr>
        <w:t>-</w:t>
      </w:r>
      <w:r w:rsidR="00EA51AD">
        <w:t xml:space="preserve"> </w:t>
      </w:r>
      <w:r>
        <w:rPr>
          <w:rFonts w:ascii="黑体"/>
        </w:rPr>
        <w:fldChar w:fldCharType="begin">
          <w:ffData>
            <w:name w:val="CROT_DATE_D"/>
            <w:enabled/>
            <w:calcOnExit w:val="0"/>
            <w:textInput>
              <w:default w:val="XX"/>
              <w:maxLength w:val="2"/>
            </w:textInput>
          </w:ffData>
        </w:fldChar>
      </w:r>
      <w:bookmarkStart w:id="21" w:name="CROT_DATE_D"/>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21"/>
      <w:r w:rsidR="00EA51AD">
        <w:rPr>
          <w:rFonts w:hint="eastAsia"/>
        </w:rPr>
        <w:t>实施</w:t>
      </w:r>
    </w:p>
    <w:p w:rsidR="001C1D1D" w:rsidRDefault="00580C85">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2" w:name="fm"/>
      <w:r w:rsidR="00EA51AD">
        <w:rPr>
          <w:rFonts w:hAnsi="黑体"/>
          <w:w w:val="100"/>
          <w:sz w:val="28"/>
        </w:rPr>
        <w:instrText xml:space="preserve"> FORMTEXT </w:instrText>
      </w:r>
      <w:r>
        <w:rPr>
          <w:rFonts w:hAnsi="黑体"/>
          <w:w w:val="100"/>
          <w:sz w:val="28"/>
        </w:rPr>
      </w:r>
      <w:r>
        <w:rPr>
          <w:rFonts w:hAnsi="黑体"/>
          <w:w w:val="100"/>
          <w:sz w:val="28"/>
        </w:rPr>
        <w:fldChar w:fldCharType="separate"/>
      </w:r>
      <w:r w:rsidR="00EA51AD">
        <w:rPr>
          <w:rFonts w:hAnsi="黑体" w:hint="eastAsia"/>
          <w:w w:val="100"/>
          <w:sz w:val="28"/>
        </w:rPr>
        <w:t>广西标准化协会</w:t>
      </w:r>
      <w:r>
        <w:rPr>
          <w:rFonts w:hAnsi="黑体"/>
          <w:w w:val="100"/>
          <w:sz w:val="28"/>
        </w:rPr>
        <w:fldChar w:fldCharType="end"/>
      </w:r>
      <w:bookmarkEnd w:id="22"/>
      <w:r w:rsidR="00EA51AD">
        <w:rPr>
          <w:rFonts w:ascii="Times New Roman"/>
          <w:w w:val="100"/>
          <w:sz w:val="28"/>
        </w:rPr>
        <w:t>  </w:t>
      </w:r>
      <w:r w:rsidR="00EA51AD">
        <w:rPr>
          <w:rStyle w:val="afffffffffff3"/>
          <w:rFonts w:hAnsi="黑体" w:hint="eastAsia"/>
          <w:position w:val="0"/>
        </w:rPr>
        <w:t>发</w:t>
      </w:r>
      <w:r w:rsidR="00EA51AD">
        <w:rPr>
          <w:rStyle w:val="afffffffffff3"/>
          <w:rFonts w:hAnsi="黑体" w:hint="eastAsia"/>
          <w:spacing w:val="0"/>
          <w:position w:val="0"/>
        </w:rPr>
        <w:t>布</w:t>
      </w:r>
    </w:p>
    <w:p w:rsidR="001C1D1D" w:rsidRDefault="00580C85">
      <w:pPr>
        <w:rPr>
          <w:rFonts w:ascii="宋体" w:hAnsi="宋体"/>
          <w:sz w:val="28"/>
          <w:szCs w:val="28"/>
        </w:rPr>
        <w:sectPr w:rsidR="001C1D1D" w:rsidSect="001E1A9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0288;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w:r>
    </w:p>
    <w:p w:rsidR="001E1A95" w:rsidRDefault="001E1A95" w:rsidP="001E1A95">
      <w:pPr>
        <w:pStyle w:val="affffff4"/>
        <w:spacing w:after="468"/>
        <w:rPr>
          <w:rFonts w:hint="eastAsia"/>
        </w:rPr>
      </w:pPr>
      <w:bookmarkStart w:id="23" w:name="_Toc198056596"/>
      <w:bookmarkStart w:id="24" w:name="_Toc197968204"/>
      <w:bookmarkStart w:id="25" w:name="_Toc195083760"/>
      <w:bookmarkStart w:id="26" w:name="_Toc195090690"/>
      <w:bookmarkStart w:id="27" w:name="_Toc197608291"/>
      <w:bookmarkStart w:id="28" w:name="_Toc198056558"/>
      <w:bookmarkStart w:id="29" w:name="_Toc198056520"/>
      <w:bookmarkStart w:id="30" w:name="_Toc198040614"/>
      <w:bookmarkStart w:id="31" w:name="_Toc197596024"/>
      <w:bookmarkStart w:id="32" w:name="_Toc198626422"/>
      <w:bookmarkStart w:id="33" w:name="BookMark1"/>
      <w:r w:rsidRPr="001E1A95">
        <w:rPr>
          <w:rFonts w:hint="eastAsia"/>
          <w:spacing w:val="320"/>
        </w:rPr>
        <w:lastRenderedPageBreak/>
        <w:t>目</w:t>
      </w:r>
      <w:r>
        <w:rPr>
          <w:rFonts w:hint="eastAsia"/>
        </w:rPr>
        <w:t>次</w:t>
      </w:r>
    </w:p>
    <w:p w:rsidR="001E1A95" w:rsidRPr="001E1A95" w:rsidRDefault="001E1A95">
      <w:pPr>
        <w:pStyle w:val="10"/>
        <w:tabs>
          <w:tab w:val="right" w:leader="dot" w:pos="9344"/>
        </w:tabs>
        <w:rPr>
          <w:rFonts w:asciiTheme="minorHAnsi" w:eastAsiaTheme="minorEastAsia" w:hAnsiTheme="minorHAnsi" w:cstheme="minorBidi"/>
          <w:noProof/>
          <w:szCs w:val="22"/>
        </w:rPr>
      </w:pPr>
      <w:r w:rsidRPr="001E1A95">
        <w:fldChar w:fldCharType="begin"/>
      </w:r>
      <w:r w:rsidRPr="001E1A95">
        <w:instrText xml:space="preserve"> </w:instrText>
      </w:r>
      <w:r w:rsidRPr="001E1A95">
        <w:rPr>
          <w:rFonts w:hint="eastAsia"/>
        </w:rPr>
        <w:instrText>TOC \o "1-1" \h</w:instrText>
      </w:r>
      <w:r w:rsidRPr="001E1A95">
        <w:instrText xml:space="preserve"> </w:instrText>
      </w:r>
      <w:r w:rsidRPr="001E1A95">
        <w:fldChar w:fldCharType="separate"/>
      </w:r>
      <w:hyperlink w:anchor="_Toc206080355" w:history="1">
        <w:r w:rsidRPr="001E1A95">
          <w:rPr>
            <w:rStyle w:val="affff6"/>
            <w:noProof/>
          </w:rPr>
          <w:t>1</w:t>
        </w:r>
        <w:r>
          <w:rPr>
            <w:rStyle w:val="affff6"/>
            <w:noProof/>
          </w:rPr>
          <w:t xml:space="preserve"> </w:t>
        </w:r>
        <w:r w:rsidRPr="001E1A95">
          <w:rPr>
            <w:rStyle w:val="affff6"/>
            <w:rFonts w:hint="eastAsia"/>
            <w:noProof/>
          </w:rPr>
          <w:t xml:space="preserve"> 范围</w:t>
        </w:r>
        <w:r w:rsidRPr="001E1A95">
          <w:rPr>
            <w:noProof/>
          </w:rPr>
          <w:tab/>
        </w:r>
        <w:r w:rsidRPr="001E1A95">
          <w:rPr>
            <w:noProof/>
          </w:rPr>
          <w:fldChar w:fldCharType="begin"/>
        </w:r>
        <w:r w:rsidRPr="001E1A95">
          <w:rPr>
            <w:noProof/>
          </w:rPr>
          <w:instrText xml:space="preserve"> PAGEREF _Toc206080355 \h </w:instrText>
        </w:r>
        <w:r w:rsidRPr="001E1A95">
          <w:rPr>
            <w:noProof/>
          </w:rPr>
        </w:r>
        <w:r w:rsidRPr="001E1A95">
          <w:rPr>
            <w:noProof/>
          </w:rPr>
          <w:fldChar w:fldCharType="separate"/>
        </w:r>
        <w:r w:rsidRPr="001E1A95">
          <w:rPr>
            <w:noProof/>
          </w:rPr>
          <w:t>1</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56" w:history="1">
        <w:r w:rsidRPr="001E1A95">
          <w:rPr>
            <w:rStyle w:val="affff6"/>
            <w:noProof/>
          </w:rPr>
          <w:t>2</w:t>
        </w:r>
        <w:r>
          <w:rPr>
            <w:rStyle w:val="affff6"/>
            <w:noProof/>
          </w:rPr>
          <w:t xml:space="preserve"> </w:t>
        </w:r>
        <w:r w:rsidRPr="001E1A95">
          <w:rPr>
            <w:rStyle w:val="affff6"/>
            <w:rFonts w:hint="eastAsia"/>
            <w:noProof/>
          </w:rPr>
          <w:t xml:space="preserve"> 规范性引用文件</w:t>
        </w:r>
        <w:r w:rsidRPr="001E1A95">
          <w:rPr>
            <w:noProof/>
          </w:rPr>
          <w:tab/>
        </w:r>
        <w:r w:rsidRPr="001E1A95">
          <w:rPr>
            <w:noProof/>
          </w:rPr>
          <w:fldChar w:fldCharType="begin"/>
        </w:r>
        <w:r w:rsidRPr="001E1A95">
          <w:rPr>
            <w:noProof/>
          </w:rPr>
          <w:instrText xml:space="preserve"> PAGEREF _Toc206080356 \h </w:instrText>
        </w:r>
        <w:r w:rsidRPr="001E1A95">
          <w:rPr>
            <w:noProof/>
          </w:rPr>
        </w:r>
        <w:r w:rsidRPr="001E1A95">
          <w:rPr>
            <w:noProof/>
          </w:rPr>
          <w:fldChar w:fldCharType="separate"/>
        </w:r>
        <w:r w:rsidRPr="001E1A95">
          <w:rPr>
            <w:noProof/>
          </w:rPr>
          <w:t>1</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57" w:history="1">
        <w:r w:rsidRPr="001E1A95">
          <w:rPr>
            <w:rStyle w:val="affff6"/>
            <w:noProof/>
          </w:rPr>
          <w:t>3</w:t>
        </w:r>
        <w:r>
          <w:rPr>
            <w:rStyle w:val="affff6"/>
            <w:noProof/>
          </w:rPr>
          <w:t xml:space="preserve"> </w:t>
        </w:r>
        <w:r w:rsidRPr="001E1A95">
          <w:rPr>
            <w:rStyle w:val="affff6"/>
            <w:rFonts w:hint="eastAsia"/>
            <w:noProof/>
          </w:rPr>
          <w:t xml:space="preserve"> 术语和定义</w:t>
        </w:r>
        <w:r w:rsidRPr="001E1A95">
          <w:rPr>
            <w:noProof/>
          </w:rPr>
          <w:tab/>
        </w:r>
        <w:r w:rsidRPr="001E1A95">
          <w:rPr>
            <w:noProof/>
          </w:rPr>
          <w:fldChar w:fldCharType="begin"/>
        </w:r>
        <w:r w:rsidRPr="001E1A95">
          <w:rPr>
            <w:noProof/>
          </w:rPr>
          <w:instrText xml:space="preserve"> PAGEREF _Toc206080357 \h </w:instrText>
        </w:r>
        <w:r w:rsidRPr="001E1A95">
          <w:rPr>
            <w:noProof/>
          </w:rPr>
        </w:r>
        <w:r w:rsidRPr="001E1A95">
          <w:rPr>
            <w:noProof/>
          </w:rPr>
          <w:fldChar w:fldCharType="separate"/>
        </w:r>
        <w:r w:rsidRPr="001E1A95">
          <w:rPr>
            <w:noProof/>
          </w:rPr>
          <w:t>2</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58" w:history="1">
        <w:r w:rsidRPr="001E1A95">
          <w:rPr>
            <w:rStyle w:val="affff6"/>
            <w:noProof/>
          </w:rPr>
          <w:t>4</w:t>
        </w:r>
        <w:r>
          <w:rPr>
            <w:rStyle w:val="affff6"/>
            <w:noProof/>
          </w:rPr>
          <w:t xml:space="preserve"> </w:t>
        </w:r>
        <w:r w:rsidRPr="001E1A95">
          <w:rPr>
            <w:rStyle w:val="affff6"/>
            <w:rFonts w:hint="eastAsia"/>
            <w:noProof/>
          </w:rPr>
          <w:t xml:space="preserve"> 产地环境</w:t>
        </w:r>
        <w:r w:rsidRPr="001E1A95">
          <w:rPr>
            <w:noProof/>
          </w:rPr>
          <w:tab/>
        </w:r>
        <w:r w:rsidRPr="001E1A95">
          <w:rPr>
            <w:noProof/>
          </w:rPr>
          <w:fldChar w:fldCharType="begin"/>
        </w:r>
        <w:r w:rsidRPr="001E1A95">
          <w:rPr>
            <w:noProof/>
          </w:rPr>
          <w:instrText xml:space="preserve"> PAGEREF _Toc206080358 \h </w:instrText>
        </w:r>
        <w:r w:rsidRPr="001E1A95">
          <w:rPr>
            <w:noProof/>
          </w:rPr>
        </w:r>
        <w:r w:rsidRPr="001E1A95">
          <w:rPr>
            <w:noProof/>
          </w:rPr>
          <w:fldChar w:fldCharType="separate"/>
        </w:r>
        <w:r w:rsidRPr="001E1A95">
          <w:rPr>
            <w:noProof/>
          </w:rPr>
          <w:t>3</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59" w:history="1">
        <w:r w:rsidRPr="001E1A95">
          <w:rPr>
            <w:rStyle w:val="affff6"/>
            <w:noProof/>
          </w:rPr>
          <w:t>5</w:t>
        </w:r>
        <w:r>
          <w:rPr>
            <w:rStyle w:val="affff6"/>
            <w:noProof/>
          </w:rPr>
          <w:t xml:space="preserve"> </w:t>
        </w:r>
        <w:r w:rsidRPr="001E1A95">
          <w:rPr>
            <w:rStyle w:val="affff6"/>
            <w:rFonts w:hint="eastAsia"/>
            <w:noProof/>
          </w:rPr>
          <w:t xml:space="preserve"> 苗种来源</w:t>
        </w:r>
        <w:r w:rsidRPr="001E1A95">
          <w:rPr>
            <w:noProof/>
          </w:rPr>
          <w:tab/>
        </w:r>
        <w:r w:rsidRPr="001E1A95">
          <w:rPr>
            <w:noProof/>
          </w:rPr>
          <w:fldChar w:fldCharType="begin"/>
        </w:r>
        <w:r w:rsidRPr="001E1A95">
          <w:rPr>
            <w:noProof/>
          </w:rPr>
          <w:instrText xml:space="preserve"> PAGEREF _Toc206080359 \h </w:instrText>
        </w:r>
        <w:r w:rsidRPr="001E1A95">
          <w:rPr>
            <w:noProof/>
          </w:rPr>
        </w:r>
        <w:r w:rsidRPr="001E1A95">
          <w:rPr>
            <w:noProof/>
          </w:rPr>
          <w:fldChar w:fldCharType="separate"/>
        </w:r>
        <w:r w:rsidRPr="001E1A95">
          <w:rPr>
            <w:noProof/>
          </w:rPr>
          <w:t>3</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60" w:history="1">
        <w:r w:rsidRPr="001E1A95">
          <w:rPr>
            <w:rStyle w:val="affff6"/>
            <w:noProof/>
          </w:rPr>
          <w:t>6</w:t>
        </w:r>
        <w:r>
          <w:rPr>
            <w:rStyle w:val="affff6"/>
            <w:noProof/>
          </w:rPr>
          <w:t xml:space="preserve"> </w:t>
        </w:r>
        <w:r w:rsidRPr="001E1A95">
          <w:rPr>
            <w:rStyle w:val="affff6"/>
            <w:rFonts w:hint="eastAsia"/>
            <w:noProof/>
          </w:rPr>
          <w:t xml:space="preserve"> 养殖过程</w:t>
        </w:r>
        <w:r w:rsidRPr="001E1A95">
          <w:rPr>
            <w:noProof/>
          </w:rPr>
          <w:tab/>
        </w:r>
        <w:r w:rsidRPr="001E1A95">
          <w:rPr>
            <w:noProof/>
          </w:rPr>
          <w:fldChar w:fldCharType="begin"/>
        </w:r>
        <w:r w:rsidRPr="001E1A95">
          <w:rPr>
            <w:noProof/>
          </w:rPr>
          <w:instrText xml:space="preserve"> PAGEREF _Toc206080360 \h </w:instrText>
        </w:r>
        <w:r w:rsidRPr="001E1A95">
          <w:rPr>
            <w:noProof/>
          </w:rPr>
        </w:r>
        <w:r w:rsidRPr="001E1A95">
          <w:rPr>
            <w:noProof/>
          </w:rPr>
          <w:fldChar w:fldCharType="separate"/>
        </w:r>
        <w:r w:rsidRPr="001E1A95">
          <w:rPr>
            <w:noProof/>
          </w:rPr>
          <w:t>3</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61" w:history="1">
        <w:r w:rsidRPr="001E1A95">
          <w:rPr>
            <w:rStyle w:val="affff6"/>
            <w:noProof/>
          </w:rPr>
          <w:t>7</w:t>
        </w:r>
        <w:r>
          <w:rPr>
            <w:rStyle w:val="affff6"/>
            <w:noProof/>
          </w:rPr>
          <w:t xml:space="preserve"> </w:t>
        </w:r>
        <w:r w:rsidRPr="001E1A95">
          <w:rPr>
            <w:rStyle w:val="affff6"/>
            <w:rFonts w:hint="eastAsia"/>
            <w:noProof/>
          </w:rPr>
          <w:t xml:space="preserve"> 养殖时间</w:t>
        </w:r>
        <w:r w:rsidRPr="001E1A95">
          <w:rPr>
            <w:noProof/>
          </w:rPr>
          <w:tab/>
        </w:r>
        <w:r w:rsidRPr="001E1A95">
          <w:rPr>
            <w:noProof/>
          </w:rPr>
          <w:fldChar w:fldCharType="begin"/>
        </w:r>
        <w:r w:rsidRPr="001E1A95">
          <w:rPr>
            <w:noProof/>
          </w:rPr>
          <w:instrText xml:space="preserve"> PAGEREF _Toc206080361 \h </w:instrText>
        </w:r>
        <w:r w:rsidRPr="001E1A95">
          <w:rPr>
            <w:noProof/>
          </w:rPr>
        </w:r>
        <w:r w:rsidRPr="001E1A95">
          <w:rPr>
            <w:noProof/>
          </w:rPr>
          <w:fldChar w:fldCharType="separate"/>
        </w:r>
        <w:r w:rsidRPr="001E1A95">
          <w:rPr>
            <w:noProof/>
          </w:rPr>
          <w:t>3</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62" w:history="1">
        <w:r w:rsidRPr="001E1A95">
          <w:rPr>
            <w:rStyle w:val="affff6"/>
            <w:noProof/>
          </w:rPr>
          <w:t>8</w:t>
        </w:r>
        <w:r>
          <w:rPr>
            <w:rStyle w:val="affff6"/>
            <w:noProof/>
          </w:rPr>
          <w:t xml:space="preserve"> </w:t>
        </w:r>
        <w:r w:rsidRPr="001E1A95">
          <w:rPr>
            <w:rStyle w:val="affff6"/>
            <w:rFonts w:hint="eastAsia"/>
            <w:noProof/>
          </w:rPr>
          <w:t xml:space="preserve"> 上市时产品营养品质指标</w:t>
        </w:r>
        <w:r w:rsidRPr="001E1A95">
          <w:rPr>
            <w:noProof/>
          </w:rPr>
          <w:tab/>
        </w:r>
        <w:r w:rsidRPr="001E1A95">
          <w:rPr>
            <w:noProof/>
          </w:rPr>
          <w:fldChar w:fldCharType="begin"/>
        </w:r>
        <w:r w:rsidRPr="001E1A95">
          <w:rPr>
            <w:noProof/>
          </w:rPr>
          <w:instrText xml:space="preserve"> PAGEREF _Toc206080362 \h </w:instrText>
        </w:r>
        <w:r w:rsidRPr="001E1A95">
          <w:rPr>
            <w:noProof/>
          </w:rPr>
        </w:r>
        <w:r w:rsidRPr="001E1A95">
          <w:rPr>
            <w:noProof/>
          </w:rPr>
          <w:fldChar w:fldCharType="separate"/>
        </w:r>
        <w:r w:rsidRPr="001E1A95">
          <w:rPr>
            <w:noProof/>
          </w:rPr>
          <w:t>3</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63" w:history="1">
        <w:r w:rsidRPr="001E1A95">
          <w:rPr>
            <w:rStyle w:val="affff6"/>
            <w:noProof/>
          </w:rPr>
          <w:t>9</w:t>
        </w:r>
        <w:r>
          <w:rPr>
            <w:rStyle w:val="affff6"/>
            <w:noProof/>
          </w:rPr>
          <w:t xml:space="preserve"> </w:t>
        </w:r>
        <w:r w:rsidRPr="001E1A95">
          <w:rPr>
            <w:rStyle w:val="affff6"/>
            <w:rFonts w:hint="eastAsia"/>
            <w:noProof/>
          </w:rPr>
          <w:t xml:space="preserve"> 感官和理化指标</w:t>
        </w:r>
        <w:r w:rsidRPr="001E1A95">
          <w:rPr>
            <w:noProof/>
          </w:rPr>
          <w:tab/>
        </w:r>
        <w:r w:rsidRPr="001E1A95">
          <w:rPr>
            <w:noProof/>
          </w:rPr>
          <w:fldChar w:fldCharType="begin"/>
        </w:r>
        <w:r w:rsidRPr="001E1A95">
          <w:rPr>
            <w:noProof/>
          </w:rPr>
          <w:instrText xml:space="preserve"> PAGEREF _Toc206080363 \h </w:instrText>
        </w:r>
        <w:r w:rsidRPr="001E1A95">
          <w:rPr>
            <w:noProof/>
          </w:rPr>
        </w:r>
        <w:r w:rsidRPr="001E1A95">
          <w:rPr>
            <w:noProof/>
          </w:rPr>
          <w:fldChar w:fldCharType="separate"/>
        </w:r>
        <w:r w:rsidRPr="001E1A95">
          <w:rPr>
            <w:noProof/>
          </w:rPr>
          <w:t>4</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64" w:history="1">
        <w:r w:rsidRPr="001E1A95">
          <w:rPr>
            <w:rStyle w:val="affff6"/>
            <w:noProof/>
          </w:rPr>
          <w:t>10</w:t>
        </w:r>
        <w:r>
          <w:rPr>
            <w:rStyle w:val="affff6"/>
            <w:noProof/>
          </w:rPr>
          <w:t xml:space="preserve"> </w:t>
        </w:r>
        <w:r w:rsidRPr="001E1A95">
          <w:rPr>
            <w:rStyle w:val="affff6"/>
            <w:rFonts w:hint="eastAsia"/>
            <w:noProof/>
          </w:rPr>
          <w:t xml:space="preserve"> 污染物和兽药残留限量及农药残留限量</w:t>
        </w:r>
        <w:r w:rsidRPr="001E1A95">
          <w:rPr>
            <w:noProof/>
          </w:rPr>
          <w:tab/>
        </w:r>
        <w:r w:rsidRPr="001E1A95">
          <w:rPr>
            <w:noProof/>
          </w:rPr>
          <w:fldChar w:fldCharType="begin"/>
        </w:r>
        <w:r w:rsidRPr="001E1A95">
          <w:rPr>
            <w:noProof/>
          </w:rPr>
          <w:instrText xml:space="preserve"> PAGEREF _Toc206080364 \h </w:instrText>
        </w:r>
        <w:r w:rsidRPr="001E1A95">
          <w:rPr>
            <w:noProof/>
          </w:rPr>
        </w:r>
        <w:r w:rsidRPr="001E1A95">
          <w:rPr>
            <w:noProof/>
          </w:rPr>
          <w:fldChar w:fldCharType="separate"/>
        </w:r>
        <w:r w:rsidRPr="001E1A95">
          <w:rPr>
            <w:noProof/>
          </w:rPr>
          <w:t>4</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65" w:history="1">
        <w:r w:rsidRPr="001E1A95">
          <w:rPr>
            <w:rStyle w:val="affff6"/>
            <w:noProof/>
          </w:rPr>
          <w:t>11</w:t>
        </w:r>
        <w:r>
          <w:rPr>
            <w:rStyle w:val="affff6"/>
            <w:noProof/>
          </w:rPr>
          <w:t xml:space="preserve"> </w:t>
        </w:r>
        <w:r w:rsidRPr="001E1A95">
          <w:rPr>
            <w:rStyle w:val="affff6"/>
            <w:rFonts w:hint="eastAsia"/>
            <w:noProof/>
          </w:rPr>
          <w:t xml:space="preserve"> 检验规则</w:t>
        </w:r>
        <w:r w:rsidRPr="001E1A95">
          <w:rPr>
            <w:noProof/>
          </w:rPr>
          <w:tab/>
        </w:r>
        <w:r w:rsidRPr="001E1A95">
          <w:rPr>
            <w:noProof/>
          </w:rPr>
          <w:fldChar w:fldCharType="begin"/>
        </w:r>
        <w:r w:rsidRPr="001E1A95">
          <w:rPr>
            <w:noProof/>
          </w:rPr>
          <w:instrText xml:space="preserve"> PAGEREF _Toc206080365 \h </w:instrText>
        </w:r>
        <w:r w:rsidRPr="001E1A95">
          <w:rPr>
            <w:noProof/>
          </w:rPr>
        </w:r>
        <w:r w:rsidRPr="001E1A95">
          <w:rPr>
            <w:noProof/>
          </w:rPr>
          <w:fldChar w:fldCharType="separate"/>
        </w:r>
        <w:r w:rsidRPr="001E1A95">
          <w:rPr>
            <w:noProof/>
          </w:rPr>
          <w:t>6</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66" w:history="1">
        <w:r w:rsidRPr="001E1A95">
          <w:rPr>
            <w:rStyle w:val="affff6"/>
            <w:noProof/>
          </w:rPr>
          <w:t>12</w:t>
        </w:r>
        <w:r>
          <w:rPr>
            <w:rStyle w:val="affff6"/>
            <w:noProof/>
          </w:rPr>
          <w:t xml:space="preserve"> </w:t>
        </w:r>
        <w:r w:rsidRPr="001E1A95">
          <w:rPr>
            <w:rStyle w:val="affff6"/>
            <w:rFonts w:hint="eastAsia"/>
            <w:noProof/>
          </w:rPr>
          <w:t xml:space="preserve"> 标签</w:t>
        </w:r>
        <w:r w:rsidRPr="001E1A95">
          <w:rPr>
            <w:noProof/>
          </w:rPr>
          <w:tab/>
        </w:r>
        <w:r w:rsidRPr="001E1A95">
          <w:rPr>
            <w:noProof/>
          </w:rPr>
          <w:fldChar w:fldCharType="begin"/>
        </w:r>
        <w:r w:rsidRPr="001E1A95">
          <w:rPr>
            <w:noProof/>
          </w:rPr>
          <w:instrText xml:space="preserve"> PAGEREF _Toc206080366 \h </w:instrText>
        </w:r>
        <w:r w:rsidRPr="001E1A95">
          <w:rPr>
            <w:noProof/>
          </w:rPr>
        </w:r>
        <w:r w:rsidRPr="001E1A95">
          <w:rPr>
            <w:noProof/>
          </w:rPr>
          <w:fldChar w:fldCharType="separate"/>
        </w:r>
        <w:r w:rsidRPr="001E1A95">
          <w:rPr>
            <w:noProof/>
          </w:rPr>
          <w:t>6</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67" w:history="1">
        <w:r w:rsidRPr="001E1A95">
          <w:rPr>
            <w:rStyle w:val="affff6"/>
            <w:noProof/>
          </w:rPr>
          <w:t>13</w:t>
        </w:r>
        <w:r>
          <w:rPr>
            <w:rStyle w:val="affff6"/>
            <w:noProof/>
          </w:rPr>
          <w:t xml:space="preserve"> </w:t>
        </w:r>
        <w:r w:rsidRPr="001E1A95">
          <w:rPr>
            <w:rStyle w:val="affff6"/>
            <w:rFonts w:hint="eastAsia"/>
            <w:noProof/>
          </w:rPr>
          <w:t xml:space="preserve"> 包装、运输和贮存</w:t>
        </w:r>
        <w:r w:rsidRPr="001E1A95">
          <w:rPr>
            <w:noProof/>
          </w:rPr>
          <w:tab/>
        </w:r>
        <w:r w:rsidRPr="001E1A95">
          <w:rPr>
            <w:noProof/>
          </w:rPr>
          <w:fldChar w:fldCharType="begin"/>
        </w:r>
        <w:r w:rsidRPr="001E1A95">
          <w:rPr>
            <w:noProof/>
          </w:rPr>
          <w:instrText xml:space="preserve"> PAGEREF _Toc206080367 \h </w:instrText>
        </w:r>
        <w:r w:rsidRPr="001E1A95">
          <w:rPr>
            <w:noProof/>
          </w:rPr>
        </w:r>
        <w:r w:rsidRPr="001E1A95">
          <w:rPr>
            <w:noProof/>
          </w:rPr>
          <w:fldChar w:fldCharType="separate"/>
        </w:r>
        <w:r w:rsidRPr="001E1A95">
          <w:rPr>
            <w:noProof/>
          </w:rPr>
          <w:t>6</w:t>
        </w:r>
        <w:r w:rsidRPr="001E1A95">
          <w:rPr>
            <w:noProof/>
          </w:rPr>
          <w:fldChar w:fldCharType="end"/>
        </w:r>
      </w:hyperlink>
    </w:p>
    <w:p w:rsidR="001E1A95" w:rsidRPr="001E1A95" w:rsidRDefault="001E1A95">
      <w:pPr>
        <w:pStyle w:val="10"/>
        <w:tabs>
          <w:tab w:val="right" w:leader="dot" w:pos="9344"/>
        </w:tabs>
        <w:rPr>
          <w:rFonts w:asciiTheme="minorHAnsi" w:eastAsiaTheme="minorEastAsia" w:hAnsiTheme="minorHAnsi" w:cstheme="minorBidi"/>
          <w:noProof/>
          <w:szCs w:val="22"/>
        </w:rPr>
      </w:pPr>
      <w:hyperlink w:anchor="_Toc206080368" w:history="1">
        <w:r w:rsidRPr="001E1A95">
          <w:rPr>
            <w:rStyle w:val="affff6"/>
            <w:rFonts w:hint="eastAsia"/>
            <w:noProof/>
          </w:rPr>
          <w:t>参考文献</w:t>
        </w:r>
        <w:r w:rsidRPr="001E1A95">
          <w:rPr>
            <w:noProof/>
          </w:rPr>
          <w:tab/>
        </w:r>
        <w:r w:rsidRPr="001E1A95">
          <w:rPr>
            <w:noProof/>
          </w:rPr>
          <w:fldChar w:fldCharType="begin"/>
        </w:r>
        <w:r w:rsidRPr="001E1A95">
          <w:rPr>
            <w:noProof/>
          </w:rPr>
          <w:instrText xml:space="preserve"> PAGEREF _Toc206080368 \h </w:instrText>
        </w:r>
        <w:r w:rsidRPr="001E1A95">
          <w:rPr>
            <w:noProof/>
          </w:rPr>
        </w:r>
        <w:r w:rsidRPr="001E1A95">
          <w:rPr>
            <w:noProof/>
          </w:rPr>
          <w:fldChar w:fldCharType="separate"/>
        </w:r>
        <w:r w:rsidRPr="001E1A95">
          <w:rPr>
            <w:noProof/>
          </w:rPr>
          <w:t>7</w:t>
        </w:r>
        <w:r w:rsidRPr="001E1A95">
          <w:rPr>
            <w:noProof/>
          </w:rPr>
          <w:fldChar w:fldCharType="end"/>
        </w:r>
      </w:hyperlink>
    </w:p>
    <w:p w:rsidR="001E1A95" w:rsidRPr="001E1A95" w:rsidRDefault="001E1A95" w:rsidP="001E1A95">
      <w:pPr>
        <w:pStyle w:val="affffff4"/>
        <w:spacing w:after="468"/>
        <w:sectPr w:rsidR="001E1A95" w:rsidRPr="001E1A95" w:rsidSect="001E1A95">
          <w:headerReference w:type="even" r:id="rId17"/>
          <w:headerReference w:type="default" r:id="rId18"/>
          <w:footerReference w:type="even" r:id="rId19"/>
          <w:footerReference w:type="default" r:id="rId20"/>
          <w:pgSz w:w="11906" w:h="16838"/>
          <w:pgMar w:top="1871" w:right="1134" w:bottom="1134" w:left="1134" w:header="1418" w:footer="1134" w:gutter="284"/>
          <w:pgNumType w:fmt="upperRoman" w:start="1"/>
          <w:cols w:space="425"/>
          <w:formProt w:val="0"/>
          <w:docGrid w:type="lines" w:linePitch="312"/>
        </w:sectPr>
      </w:pPr>
      <w:r w:rsidRPr="001E1A95">
        <w:fldChar w:fldCharType="end"/>
      </w:r>
    </w:p>
    <w:p w:rsidR="001C1D1D" w:rsidRDefault="00EA51AD" w:rsidP="00684481">
      <w:pPr>
        <w:pStyle w:val="affffff4"/>
        <w:spacing w:after="468"/>
      </w:pPr>
      <w:bookmarkStart w:id="34" w:name="BookMark2"/>
      <w:bookmarkEnd w:id="33"/>
      <w:r>
        <w:rPr>
          <w:spacing w:val="320"/>
        </w:rPr>
        <w:lastRenderedPageBreak/>
        <w:t>前</w:t>
      </w:r>
      <w:r>
        <w:t>言</w:t>
      </w:r>
      <w:bookmarkEnd w:id="23"/>
      <w:bookmarkEnd w:id="24"/>
      <w:bookmarkEnd w:id="25"/>
      <w:bookmarkEnd w:id="26"/>
      <w:bookmarkEnd w:id="27"/>
      <w:bookmarkEnd w:id="28"/>
      <w:bookmarkEnd w:id="29"/>
      <w:bookmarkEnd w:id="30"/>
      <w:bookmarkEnd w:id="31"/>
      <w:bookmarkEnd w:id="32"/>
    </w:p>
    <w:p w:rsidR="001C1D1D" w:rsidRDefault="00EA51AD">
      <w:pPr>
        <w:pStyle w:val="afffff"/>
        <w:ind w:firstLine="420"/>
      </w:pPr>
      <w:r>
        <w:rPr>
          <w:rFonts w:hint="eastAsia"/>
        </w:rPr>
        <w:t>本文件参照GB/T 1.1—2020《标准化工作导则  第1部分：标准化文件的结构和起草规则》的规定起草。</w:t>
      </w:r>
    </w:p>
    <w:p w:rsidR="001C1D1D" w:rsidRDefault="00EA51AD">
      <w:pPr>
        <w:widowControl/>
        <w:autoSpaceDE w:val="0"/>
        <w:autoSpaceDN w:val="0"/>
        <w:adjustRightInd/>
        <w:spacing w:line="240" w:lineRule="auto"/>
        <w:ind w:firstLineChars="200" w:firstLine="420"/>
        <w:rPr>
          <w:rFonts w:ascii="宋体" w:hAnsi="宋体"/>
          <w:kern w:val="0"/>
          <w:szCs w:val="20"/>
        </w:rPr>
      </w:pPr>
      <w:r>
        <w:rPr>
          <w:rFonts w:ascii="宋体" w:hAnsi="宋体" w:hint="eastAsia"/>
          <w:kern w:val="0"/>
          <w:szCs w:val="20"/>
        </w:rPr>
        <w:t>请注意本文件的某些内容可能涉及专利。本文件的发布机构不承担识别专利的责任。</w:t>
      </w:r>
    </w:p>
    <w:p w:rsidR="00F205E4" w:rsidRDefault="00EA51AD" w:rsidP="00F205E4">
      <w:pPr>
        <w:pStyle w:val="afffff"/>
        <w:ind w:firstLine="420"/>
      </w:pPr>
      <w:r>
        <w:rPr>
          <w:rFonts w:hAnsi="宋体" w:hint="eastAsia"/>
        </w:rPr>
        <w:t>本文件由广西水产学会提出、归口</w:t>
      </w:r>
      <w:r w:rsidR="00F205E4">
        <w:rPr>
          <w:rFonts w:hint="eastAsia"/>
        </w:rPr>
        <w:t>，由</w:t>
      </w:r>
      <w:r w:rsidR="00F205E4" w:rsidRPr="001D56E2">
        <w:rPr>
          <w:rFonts w:hAnsi="宋体" w:hint="eastAsia"/>
          <w:szCs w:val="21"/>
        </w:rPr>
        <w:t>广西壮族自治区水产技术推广站、广西壮族自治区水产科学研究院</w:t>
      </w:r>
      <w:r w:rsidR="00F205E4">
        <w:rPr>
          <w:rFonts w:hint="eastAsia"/>
        </w:rPr>
        <w:t>宣贯。</w:t>
      </w:r>
    </w:p>
    <w:p w:rsidR="00F205E4" w:rsidRDefault="00F205E4" w:rsidP="00F205E4">
      <w:pPr>
        <w:pStyle w:val="afffff"/>
        <w:ind w:firstLine="420"/>
      </w:pPr>
      <w:r>
        <w:rPr>
          <w:rFonts w:hint="eastAsia"/>
        </w:rPr>
        <w:t>本文件起草单位：</w:t>
      </w:r>
      <w:r w:rsidRPr="001D56E2">
        <w:rPr>
          <w:rFonts w:hAnsi="宋体" w:hint="eastAsia"/>
          <w:szCs w:val="21"/>
        </w:rPr>
        <w:t>广西壮族自治区水产技术推广站、广西壮族自治区水产科学研究院</w:t>
      </w:r>
      <w:r>
        <w:rPr>
          <w:rFonts w:hint="eastAsia"/>
        </w:rPr>
        <w:t>、</w:t>
      </w:r>
      <w:r w:rsidR="009E630B" w:rsidRPr="001D56E2">
        <w:rPr>
          <w:rFonts w:hAnsi="宋体" w:hint="eastAsia"/>
          <w:szCs w:val="21"/>
        </w:rPr>
        <w:t>防城港市渔业技术推广站</w:t>
      </w:r>
      <w:r w:rsidR="001273CC">
        <w:rPr>
          <w:rFonts w:hAnsi="宋体" w:hint="eastAsia"/>
          <w:szCs w:val="21"/>
        </w:rPr>
        <w:t>。</w:t>
      </w:r>
    </w:p>
    <w:p w:rsidR="001273CC" w:rsidRDefault="00F205E4" w:rsidP="00F205E4">
      <w:pPr>
        <w:widowControl/>
        <w:autoSpaceDE w:val="0"/>
        <w:autoSpaceDN w:val="0"/>
        <w:adjustRightInd/>
        <w:spacing w:line="240" w:lineRule="auto"/>
        <w:ind w:firstLineChars="200" w:firstLine="420"/>
        <w:rPr>
          <w:rFonts w:hAnsi="宋体" w:hint="eastAsia"/>
        </w:rPr>
      </w:pPr>
      <w:r w:rsidRPr="00BE160C">
        <w:rPr>
          <w:rFonts w:hint="eastAsia"/>
        </w:rPr>
        <w:t>本文件主要起草人：黎玉林</w:t>
      </w:r>
      <w:r>
        <w:rPr>
          <w:rFonts w:hint="eastAsia"/>
        </w:rPr>
        <w:t>、</w:t>
      </w:r>
      <w:r w:rsidR="00625640" w:rsidRPr="00BE160C">
        <w:rPr>
          <w:rFonts w:hAnsi="宋体" w:hint="eastAsia"/>
        </w:rPr>
        <w:t>韩书煜</w:t>
      </w:r>
      <w:r w:rsidR="00625640">
        <w:rPr>
          <w:rFonts w:hAnsi="宋体" w:hint="eastAsia"/>
        </w:rPr>
        <w:t>、</w:t>
      </w:r>
      <w:r w:rsidR="00E10936">
        <w:rPr>
          <w:rFonts w:hAnsi="宋体" w:hint="eastAsia"/>
        </w:rPr>
        <w:t>赵永贞、</w:t>
      </w:r>
      <w:r w:rsidR="00A9504C">
        <w:rPr>
          <w:rFonts w:hAnsi="宋体" w:hint="eastAsia"/>
        </w:rPr>
        <w:t>裴</w:t>
      </w:r>
      <w:r w:rsidR="00CC1DFE">
        <w:rPr>
          <w:rFonts w:hAnsi="宋体" w:hint="eastAsia"/>
        </w:rPr>
        <w:t xml:space="preserve"> </w:t>
      </w:r>
      <w:r w:rsidR="00A9504C">
        <w:rPr>
          <w:rFonts w:hAnsi="宋体" w:hint="eastAsia"/>
        </w:rPr>
        <w:t>琨、</w:t>
      </w:r>
      <w:r w:rsidR="00E10936" w:rsidRPr="00BE160C">
        <w:rPr>
          <w:rFonts w:hAnsi="宋体" w:hint="eastAsia"/>
        </w:rPr>
        <w:t>吴详庆</w:t>
      </w:r>
      <w:r w:rsidR="00E10936">
        <w:rPr>
          <w:rFonts w:hAnsi="宋体" w:hint="eastAsia"/>
        </w:rPr>
        <w:t>、</w:t>
      </w:r>
      <w:r w:rsidRPr="00BE160C">
        <w:rPr>
          <w:rFonts w:hAnsi="宋体" w:hint="eastAsia"/>
        </w:rPr>
        <w:t>何金钊</w:t>
      </w:r>
      <w:r>
        <w:rPr>
          <w:rFonts w:hAnsi="宋体" w:hint="eastAsia"/>
        </w:rPr>
        <w:t>、</w:t>
      </w:r>
      <w:r w:rsidRPr="00BE160C">
        <w:rPr>
          <w:rFonts w:hAnsi="宋体" w:hint="eastAsia"/>
        </w:rPr>
        <w:t>江林源</w:t>
      </w:r>
      <w:r>
        <w:rPr>
          <w:rFonts w:hAnsi="宋体" w:hint="eastAsia"/>
        </w:rPr>
        <w:t>、</w:t>
      </w:r>
      <w:r w:rsidR="00625640">
        <w:rPr>
          <w:rFonts w:hAnsi="宋体" w:hint="eastAsia"/>
        </w:rPr>
        <w:t>罗永巨、</w:t>
      </w:r>
    </w:p>
    <w:p w:rsidR="001C1D1D" w:rsidRDefault="00F205E4" w:rsidP="001273CC">
      <w:pPr>
        <w:widowControl/>
        <w:autoSpaceDE w:val="0"/>
        <w:autoSpaceDN w:val="0"/>
        <w:adjustRightInd/>
        <w:spacing w:line="240" w:lineRule="auto"/>
      </w:pPr>
      <w:r w:rsidRPr="00BE160C">
        <w:rPr>
          <w:rFonts w:hAnsi="宋体" w:hint="eastAsia"/>
        </w:rPr>
        <w:t>荣世屿</w:t>
      </w:r>
      <w:r>
        <w:rPr>
          <w:rFonts w:hAnsi="宋体" w:hint="eastAsia"/>
        </w:rPr>
        <w:t>、</w:t>
      </w:r>
      <w:r w:rsidRPr="00BE160C">
        <w:rPr>
          <w:rFonts w:hAnsi="宋体" w:hint="eastAsia"/>
        </w:rPr>
        <w:t>黎姗梅</w:t>
      </w:r>
      <w:r>
        <w:rPr>
          <w:rFonts w:hAnsi="宋体" w:hint="eastAsia"/>
        </w:rPr>
        <w:t>、</w:t>
      </w:r>
      <w:r w:rsidRPr="00BE160C">
        <w:rPr>
          <w:rFonts w:hAnsi="宋体" w:hint="eastAsia"/>
        </w:rPr>
        <w:t>黄恺</w:t>
      </w:r>
      <w:r>
        <w:rPr>
          <w:rFonts w:hAnsi="宋体" w:hint="eastAsia"/>
        </w:rPr>
        <w:t>、</w:t>
      </w:r>
      <w:r w:rsidRPr="00BE160C">
        <w:rPr>
          <w:rFonts w:hAnsi="宋体" w:hint="eastAsia"/>
        </w:rPr>
        <w:t>罗璇</w:t>
      </w:r>
      <w:r>
        <w:rPr>
          <w:rFonts w:hAnsi="宋体" w:hint="eastAsia"/>
        </w:rPr>
        <w:t>、</w:t>
      </w:r>
      <w:r w:rsidR="009E630B">
        <w:rPr>
          <w:rFonts w:hAnsi="宋体" w:hint="eastAsia"/>
        </w:rPr>
        <w:t>檀</w:t>
      </w:r>
      <w:r w:rsidR="009E630B">
        <w:rPr>
          <w:rFonts w:hAnsi="宋体" w:hint="eastAsia"/>
        </w:rPr>
        <w:t xml:space="preserve"> </w:t>
      </w:r>
      <w:r w:rsidR="009E630B">
        <w:rPr>
          <w:rFonts w:hAnsi="宋体" w:hint="eastAsia"/>
        </w:rPr>
        <w:t>宁、韦朝民、</w:t>
      </w:r>
      <w:r>
        <w:rPr>
          <w:rFonts w:hAnsi="宋体" w:hint="eastAsia"/>
        </w:rPr>
        <w:t>杜雪涛。</w:t>
      </w:r>
    </w:p>
    <w:p w:rsidR="001C1D1D" w:rsidRPr="001273CC" w:rsidRDefault="001C1D1D">
      <w:pPr>
        <w:pStyle w:val="afffff"/>
        <w:ind w:firstLine="420"/>
        <w:sectPr w:rsidR="001C1D1D" w:rsidRPr="001273CC" w:rsidSect="001E1A95">
          <w:headerReference w:type="even" r:id="rId21"/>
          <w:headerReference w:type="default" r:id="rId22"/>
          <w:footerReference w:type="even" r:id="rId23"/>
          <w:footerReference w:type="default" r:id="rId24"/>
          <w:pgSz w:w="11906" w:h="16838"/>
          <w:pgMar w:top="1871" w:right="1134" w:bottom="1134" w:left="1134" w:header="1418" w:footer="1134" w:gutter="284"/>
          <w:pgNumType w:fmt="upperRoman"/>
          <w:cols w:space="425"/>
          <w:formProt w:val="0"/>
          <w:docGrid w:type="lines" w:linePitch="312"/>
        </w:sectPr>
      </w:pPr>
    </w:p>
    <w:p w:rsidR="001C1D1D" w:rsidRDefault="001C1D1D">
      <w:pPr>
        <w:spacing w:line="20" w:lineRule="exact"/>
        <w:jc w:val="center"/>
        <w:rPr>
          <w:rFonts w:ascii="黑体" w:eastAsia="黑体" w:hAnsi="黑体"/>
          <w:sz w:val="32"/>
          <w:szCs w:val="32"/>
        </w:rPr>
      </w:pPr>
      <w:bookmarkStart w:id="35" w:name="BookMark4"/>
      <w:bookmarkEnd w:id="34"/>
    </w:p>
    <w:p w:rsidR="001C1D1D" w:rsidRDefault="001C1D1D">
      <w:pPr>
        <w:spacing w:line="20" w:lineRule="exact"/>
        <w:jc w:val="center"/>
        <w:rPr>
          <w:rFonts w:ascii="黑体" w:eastAsia="黑体" w:hAnsi="黑体"/>
          <w:sz w:val="32"/>
          <w:szCs w:val="32"/>
        </w:rPr>
      </w:pPr>
    </w:p>
    <w:bookmarkStart w:id="36" w:name="NEW_STAND_NAME" w:displacedByCustomXml="next"/>
    <w:sdt>
      <w:sdtPr>
        <w:tag w:val="NEW_STAND_NAME"/>
        <w:id w:val="595910757"/>
        <w:lock w:val="sdtLocked"/>
        <w:placeholder>
          <w:docPart w:val="E904D4E09A0D4E0298EB185FCF40B663"/>
        </w:placeholder>
      </w:sdtPr>
      <w:sdtContent>
        <w:p w:rsidR="001C1D1D" w:rsidRDefault="001273CC" w:rsidP="001273CC">
          <w:pPr>
            <w:pStyle w:val="afffffffff2"/>
            <w:spacing w:beforeLines="100" w:afterLines="220"/>
          </w:pPr>
          <w:r>
            <w:rPr>
              <w:rFonts w:hint="eastAsia"/>
            </w:rPr>
            <w:t>高质量水产品</w:t>
          </w:r>
          <w:r>
            <w:t xml:space="preserve">  第3部分：虾蟹</w:t>
          </w:r>
        </w:p>
      </w:sdtContent>
    </w:sdt>
    <w:p w:rsidR="001C1D1D" w:rsidRDefault="00EA51AD">
      <w:pPr>
        <w:pStyle w:val="affd"/>
        <w:spacing w:before="312" w:after="312"/>
      </w:pPr>
      <w:bookmarkStart w:id="37" w:name="_Toc17233333"/>
      <w:bookmarkStart w:id="38" w:name="_Toc197968205"/>
      <w:bookmarkStart w:id="39" w:name="_Toc26648465"/>
      <w:bookmarkStart w:id="40" w:name="_Toc26986530"/>
      <w:bookmarkStart w:id="41" w:name="_Toc26718930"/>
      <w:bookmarkStart w:id="42" w:name="_Toc26986771"/>
      <w:bookmarkStart w:id="43" w:name="_Toc198056597"/>
      <w:bookmarkStart w:id="44" w:name="_Toc198626423"/>
      <w:bookmarkStart w:id="45" w:name="_Toc24884211"/>
      <w:bookmarkStart w:id="46" w:name="_Toc198056521"/>
      <w:bookmarkStart w:id="47" w:name="_Toc195090691"/>
      <w:bookmarkStart w:id="48" w:name="_Toc197596025"/>
      <w:bookmarkStart w:id="49" w:name="_Toc198040615"/>
      <w:bookmarkStart w:id="50" w:name="_Toc197608292"/>
      <w:bookmarkStart w:id="51" w:name="_Toc198056559"/>
      <w:bookmarkStart w:id="52" w:name="_Toc195083761"/>
      <w:bookmarkStart w:id="53" w:name="_Toc24884218"/>
      <w:bookmarkStart w:id="54" w:name="_Toc17233325"/>
      <w:bookmarkStart w:id="55" w:name="_Toc206080355"/>
      <w:bookmarkEnd w:id="36"/>
      <w:r>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767400" w:rsidRPr="00024F90" w:rsidRDefault="00767400" w:rsidP="00767400">
      <w:pPr>
        <w:pStyle w:val="afffff"/>
        <w:ind w:firstLine="420"/>
        <w:rPr>
          <w:szCs w:val="21"/>
        </w:rPr>
      </w:pPr>
      <w:bookmarkStart w:id="56" w:name="_Hlk183034327"/>
      <w:bookmarkStart w:id="57" w:name="_Toc26648466"/>
      <w:bookmarkStart w:id="58" w:name="_Toc17233334"/>
      <w:bookmarkStart w:id="59" w:name="_Toc17233326"/>
      <w:bookmarkStart w:id="60" w:name="_Toc24884219"/>
      <w:bookmarkStart w:id="61" w:name="_Toc24884212"/>
      <w:r w:rsidRPr="00024F90">
        <w:rPr>
          <w:rFonts w:hint="eastAsia"/>
          <w:szCs w:val="21"/>
        </w:rPr>
        <w:t>本</w:t>
      </w:r>
      <w:r>
        <w:rPr>
          <w:rFonts w:hint="eastAsia"/>
          <w:szCs w:val="21"/>
        </w:rPr>
        <w:t>部分</w:t>
      </w:r>
      <w:r w:rsidRPr="00024F90">
        <w:rPr>
          <w:rFonts w:hint="eastAsia"/>
          <w:szCs w:val="21"/>
        </w:rPr>
        <w:t>文件规定了高质量水产品</w:t>
      </w:r>
      <w:r w:rsidR="008D0427">
        <w:rPr>
          <w:rFonts w:hint="eastAsia"/>
          <w:szCs w:val="21"/>
        </w:rPr>
        <w:t>虾蟹</w:t>
      </w:r>
      <w:bookmarkStart w:id="62" w:name="_Hlk201590538"/>
      <w:bookmarkStart w:id="63" w:name="_Hlk201660569"/>
      <w:r w:rsidRPr="00024F90">
        <w:rPr>
          <w:rFonts w:hAnsi="黑体" w:hint="eastAsia"/>
          <w:kern w:val="2"/>
          <w:szCs w:val="21"/>
        </w:rPr>
        <w:t>的</w:t>
      </w:r>
      <w:bookmarkStart w:id="64" w:name="_Hlk201594413"/>
      <w:r w:rsidRPr="00024F90">
        <w:rPr>
          <w:rFonts w:hAnsi="黑体" w:hint="eastAsia"/>
          <w:kern w:val="2"/>
          <w:szCs w:val="21"/>
        </w:rPr>
        <w:t>产地环境、</w:t>
      </w:r>
      <w:r w:rsidR="003767FE">
        <w:rPr>
          <w:rFonts w:hAnsi="黑体" w:hint="eastAsia"/>
          <w:kern w:val="2"/>
          <w:szCs w:val="21"/>
        </w:rPr>
        <w:t>苗种来源、</w:t>
      </w:r>
      <w:r w:rsidRPr="00024F90">
        <w:rPr>
          <w:rFonts w:hAnsi="黑体" w:hint="eastAsia"/>
          <w:kern w:val="2"/>
          <w:szCs w:val="21"/>
        </w:rPr>
        <w:t>养殖</w:t>
      </w:r>
      <w:r w:rsidR="000F789F">
        <w:rPr>
          <w:rFonts w:hAnsi="黑体" w:hint="eastAsia"/>
          <w:kern w:val="2"/>
          <w:szCs w:val="21"/>
        </w:rPr>
        <w:t>过程</w:t>
      </w:r>
      <w:r w:rsidRPr="00024F90">
        <w:rPr>
          <w:rFonts w:hAnsi="黑体" w:hint="eastAsia"/>
          <w:kern w:val="2"/>
          <w:szCs w:val="21"/>
        </w:rPr>
        <w:t>、养殖时间、</w:t>
      </w:r>
      <w:r w:rsidR="003A6C07">
        <w:rPr>
          <w:rFonts w:hAnsi="黑体" w:hint="eastAsia"/>
          <w:kern w:val="2"/>
          <w:szCs w:val="21"/>
        </w:rPr>
        <w:t>上市时产品营养品质指标、</w:t>
      </w:r>
      <w:r w:rsidR="003C0F57">
        <w:rPr>
          <w:rFonts w:hAnsi="黑体" w:hint="eastAsia"/>
          <w:kern w:val="2"/>
          <w:szCs w:val="21"/>
        </w:rPr>
        <w:t>感官和理化指标、</w:t>
      </w:r>
      <w:r w:rsidR="00B17592" w:rsidRPr="00B17592">
        <w:rPr>
          <w:rFonts w:hAnsi="黑体" w:hint="eastAsia"/>
          <w:bCs/>
          <w:szCs w:val="21"/>
        </w:rPr>
        <w:t>污染物和兽药残留</w:t>
      </w:r>
      <w:r w:rsidR="003C0F57" w:rsidRPr="00B17592">
        <w:rPr>
          <w:rFonts w:hAnsi="黑体" w:hint="eastAsia"/>
          <w:bCs/>
          <w:szCs w:val="21"/>
        </w:rPr>
        <w:t>限量</w:t>
      </w:r>
      <w:r w:rsidR="00B17592">
        <w:rPr>
          <w:rFonts w:hAnsi="黑体" w:hint="eastAsia"/>
          <w:bCs/>
          <w:szCs w:val="21"/>
        </w:rPr>
        <w:t>及</w:t>
      </w:r>
      <w:r w:rsidR="00B17592" w:rsidRPr="00B17592">
        <w:rPr>
          <w:rFonts w:hAnsi="黑体" w:hint="eastAsia"/>
          <w:bCs/>
          <w:szCs w:val="21"/>
        </w:rPr>
        <w:t>农药残留限量</w:t>
      </w:r>
      <w:r w:rsidRPr="00024F90">
        <w:rPr>
          <w:rFonts w:hint="eastAsia"/>
          <w:szCs w:val="21"/>
        </w:rPr>
        <w:t>、检验规则、标签、包装运输和贮存</w:t>
      </w:r>
      <w:bookmarkEnd w:id="64"/>
      <w:r w:rsidRPr="00024F90">
        <w:rPr>
          <w:rFonts w:hint="eastAsia"/>
          <w:szCs w:val="21"/>
        </w:rPr>
        <w:t>等要求</w:t>
      </w:r>
      <w:r>
        <w:rPr>
          <w:rFonts w:hint="eastAsia"/>
          <w:szCs w:val="21"/>
        </w:rPr>
        <w:t>。</w:t>
      </w:r>
      <w:bookmarkEnd w:id="62"/>
      <w:bookmarkEnd w:id="63"/>
    </w:p>
    <w:bookmarkEnd w:id="56"/>
    <w:p w:rsidR="00767400" w:rsidRPr="00024F90" w:rsidRDefault="00767400" w:rsidP="00767400">
      <w:pPr>
        <w:pStyle w:val="afffff"/>
        <w:ind w:firstLine="420"/>
        <w:rPr>
          <w:rFonts w:ascii="Times New Roman"/>
          <w:szCs w:val="21"/>
        </w:rPr>
      </w:pPr>
      <w:r w:rsidRPr="00024F90">
        <w:rPr>
          <w:rFonts w:ascii="Times New Roman" w:hint="eastAsia"/>
          <w:szCs w:val="21"/>
        </w:rPr>
        <w:t>本文件适用于</w:t>
      </w:r>
      <w:bookmarkStart w:id="65" w:name="_Hlk183034355"/>
      <w:r>
        <w:rPr>
          <w:rFonts w:ascii="Times New Roman" w:hint="eastAsia"/>
          <w:szCs w:val="21"/>
        </w:rPr>
        <w:t>参加</w:t>
      </w:r>
      <w:r w:rsidRPr="00024F90">
        <w:rPr>
          <w:rFonts w:ascii="Times New Roman" w:hint="eastAsia"/>
          <w:szCs w:val="21"/>
        </w:rPr>
        <w:t>高质量水产品认定的活</w:t>
      </w:r>
      <w:r w:rsidR="008D0427">
        <w:rPr>
          <w:rFonts w:hint="eastAsia"/>
          <w:szCs w:val="21"/>
        </w:rPr>
        <w:t>虾蟹</w:t>
      </w:r>
      <w:r w:rsidRPr="00024F90">
        <w:rPr>
          <w:rFonts w:hint="eastAsia"/>
          <w:szCs w:val="21"/>
        </w:rPr>
        <w:t>、鲜</w:t>
      </w:r>
      <w:r w:rsidR="008D0427">
        <w:rPr>
          <w:rFonts w:hint="eastAsia"/>
          <w:szCs w:val="21"/>
        </w:rPr>
        <w:t>虾蟹</w:t>
      </w:r>
      <w:r w:rsidR="008D35E7">
        <w:rPr>
          <w:rFonts w:hint="eastAsia"/>
          <w:szCs w:val="21"/>
        </w:rPr>
        <w:t>、</w:t>
      </w:r>
      <w:r w:rsidRPr="00024F90">
        <w:rPr>
          <w:rFonts w:hint="eastAsia"/>
          <w:szCs w:val="21"/>
        </w:rPr>
        <w:t>冰</w:t>
      </w:r>
      <w:r w:rsidR="008D35E7">
        <w:rPr>
          <w:rFonts w:hint="eastAsia"/>
          <w:szCs w:val="21"/>
        </w:rPr>
        <w:t>鲜</w:t>
      </w:r>
      <w:r w:rsidR="008D0427">
        <w:rPr>
          <w:rFonts w:hint="eastAsia"/>
          <w:szCs w:val="21"/>
        </w:rPr>
        <w:t>虾蟹</w:t>
      </w:r>
      <w:r w:rsidRPr="00024F90">
        <w:rPr>
          <w:rFonts w:hint="eastAsia"/>
          <w:szCs w:val="21"/>
        </w:rPr>
        <w:t>和去内脏或分割加工的初加工</w:t>
      </w:r>
      <w:r w:rsidR="008D0427">
        <w:rPr>
          <w:rFonts w:hint="eastAsia"/>
          <w:szCs w:val="21"/>
        </w:rPr>
        <w:t>虾蟹</w:t>
      </w:r>
      <w:r w:rsidRPr="00024F90">
        <w:rPr>
          <w:rFonts w:hint="eastAsia"/>
          <w:szCs w:val="21"/>
        </w:rPr>
        <w:t>类产品。</w:t>
      </w:r>
      <w:bookmarkEnd w:id="65"/>
    </w:p>
    <w:p w:rsidR="001C1D1D" w:rsidRDefault="00EA51AD">
      <w:pPr>
        <w:pStyle w:val="affd"/>
        <w:spacing w:before="312" w:after="312"/>
      </w:pPr>
      <w:bookmarkStart w:id="66" w:name="_Toc197968206"/>
      <w:bookmarkStart w:id="67" w:name="_Toc198040616"/>
      <w:bookmarkStart w:id="68" w:name="_Toc197608293"/>
      <w:bookmarkStart w:id="69" w:name="_Toc26986531"/>
      <w:bookmarkStart w:id="70" w:name="_Toc26986772"/>
      <w:bookmarkStart w:id="71" w:name="_Toc26718931"/>
      <w:bookmarkStart w:id="72" w:name="_Toc197596026"/>
      <w:bookmarkStart w:id="73" w:name="_Toc195090692"/>
      <w:bookmarkStart w:id="74" w:name="_Toc195083762"/>
      <w:bookmarkStart w:id="75" w:name="_Toc198056522"/>
      <w:bookmarkStart w:id="76" w:name="_Toc198056560"/>
      <w:bookmarkStart w:id="77" w:name="_Toc198056598"/>
      <w:bookmarkStart w:id="78" w:name="_Toc198626424"/>
      <w:bookmarkStart w:id="79" w:name="_Toc206080356"/>
      <w:r>
        <w:rPr>
          <w:rFonts w:hint="eastAsia"/>
        </w:rPr>
        <w:t>规范性引用文件</w:t>
      </w:r>
      <w:bookmarkEnd w:id="57"/>
      <w:bookmarkEnd w:id="58"/>
      <w:bookmarkEnd w:id="59"/>
      <w:bookmarkEnd w:id="60"/>
      <w:bookmarkEnd w:id="61"/>
      <w:bookmarkEnd w:id="66"/>
      <w:bookmarkEnd w:id="67"/>
      <w:bookmarkEnd w:id="68"/>
      <w:bookmarkEnd w:id="69"/>
      <w:bookmarkEnd w:id="70"/>
      <w:bookmarkEnd w:id="71"/>
      <w:bookmarkEnd w:id="72"/>
      <w:bookmarkEnd w:id="73"/>
      <w:bookmarkEnd w:id="74"/>
      <w:bookmarkEnd w:id="75"/>
      <w:bookmarkEnd w:id="76"/>
      <w:bookmarkEnd w:id="77"/>
      <w:bookmarkEnd w:id="78"/>
      <w:bookmarkEnd w:id="79"/>
    </w:p>
    <w:sdt>
      <w:sdtPr>
        <w:rPr>
          <w:rFonts w:hint="eastAsia"/>
        </w:rPr>
        <w:id w:val="715848253"/>
        <w:placeholder>
          <w:docPart w:val="F900ED04AD47481F9B8577781A8A83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1C1D1D" w:rsidRDefault="00396583">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67400" w:rsidRPr="00D10B18" w:rsidRDefault="00767400" w:rsidP="005A3190">
      <w:pPr>
        <w:pStyle w:val="afffffffffff4"/>
        <w:adjustRightInd w:val="0"/>
        <w:snapToGrid w:val="0"/>
        <w:rPr>
          <w:rFonts w:hAnsi="宋体"/>
          <w:sz w:val="21"/>
          <w:szCs w:val="21"/>
        </w:rPr>
      </w:pPr>
      <w:bookmarkStart w:id="80" w:name="_Hlk183034379"/>
      <w:bookmarkStart w:id="81" w:name="_Hlk201589983"/>
      <w:bookmarkStart w:id="82" w:name="_Hlk205363951"/>
      <w:r w:rsidRPr="00D10B18">
        <w:rPr>
          <w:rFonts w:hAnsi="宋体"/>
          <w:sz w:val="21"/>
          <w:szCs w:val="21"/>
        </w:rPr>
        <w:t xml:space="preserve">GB 2762 </w:t>
      </w:r>
      <w:r w:rsidR="001273CC">
        <w:rPr>
          <w:rFonts w:hAnsi="宋体" w:hint="eastAsia"/>
          <w:sz w:val="21"/>
          <w:szCs w:val="21"/>
        </w:rPr>
        <w:t xml:space="preserve"> </w:t>
      </w:r>
      <w:r w:rsidRPr="00D10B18">
        <w:rPr>
          <w:rFonts w:hAnsi="宋体"/>
          <w:sz w:val="21"/>
          <w:szCs w:val="21"/>
        </w:rPr>
        <w:t xml:space="preserve">食品安全国家标准 </w:t>
      </w:r>
      <w:r w:rsidR="001273CC">
        <w:rPr>
          <w:rFonts w:hAnsi="宋体" w:hint="eastAsia"/>
          <w:sz w:val="21"/>
          <w:szCs w:val="21"/>
        </w:rPr>
        <w:t xml:space="preserve"> </w:t>
      </w:r>
      <w:r w:rsidRPr="00D10B18">
        <w:rPr>
          <w:rFonts w:hAnsi="宋体"/>
          <w:sz w:val="21"/>
          <w:szCs w:val="21"/>
        </w:rPr>
        <w:t>食品</w:t>
      </w:r>
      <w:r w:rsidR="00E63F67">
        <w:rPr>
          <w:rFonts w:hAnsi="宋体" w:hint="eastAsia"/>
          <w:sz w:val="21"/>
          <w:szCs w:val="21"/>
        </w:rPr>
        <w:t>中</w:t>
      </w:r>
      <w:r w:rsidRPr="00D10B18">
        <w:rPr>
          <w:rFonts w:hAnsi="宋体"/>
          <w:sz w:val="21"/>
          <w:szCs w:val="21"/>
        </w:rPr>
        <w:t>污染物限量</w:t>
      </w:r>
    </w:p>
    <w:p w:rsidR="00767400" w:rsidRPr="00D10B18" w:rsidRDefault="00767400" w:rsidP="00767400">
      <w:pPr>
        <w:pStyle w:val="3"/>
        <w:widowControl/>
        <w:snapToGrid w:val="0"/>
        <w:spacing w:before="0" w:after="0" w:line="240" w:lineRule="auto"/>
        <w:ind w:firstLineChars="200" w:firstLine="420"/>
        <w:rPr>
          <w:rFonts w:ascii="宋体" w:hAnsi="宋体"/>
          <w:sz w:val="21"/>
          <w:szCs w:val="21"/>
        </w:rPr>
      </w:pPr>
      <w:r w:rsidRPr="00D10B18">
        <w:rPr>
          <w:rFonts w:ascii="宋体" w:hAnsi="宋体"/>
          <w:b w:val="0"/>
          <w:sz w:val="21"/>
          <w:szCs w:val="21"/>
        </w:rPr>
        <w:t xml:space="preserve">GB 5009.11  食品安全国家标准 </w:t>
      </w:r>
      <w:r w:rsidR="001273CC">
        <w:rPr>
          <w:rFonts w:ascii="宋体" w:hAnsi="宋体" w:hint="eastAsia"/>
          <w:b w:val="0"/>
          <w:sz w:val="21"/>
          <w:szCs w:val="21"/>
        </w:rPr>
        <w:t xml:space="preserve"> </w:t>
      </w:r>
      <w:r w:rsidRPr="00D10B18">
        <w:rPr>
          <w:rFonts w:ascii="宋体" w:hAnsi="宋体"/>
          <w:b w:val="0"/>
          <w:sz w:val="21"/>
          <w:szCs w:val="21"/>
        </w:rPr>
        <w:t>食品中总砷及无机砷的测定</w:t>
      </w:r>
    </w:p>
    <w:p w:rsidR="00767400" w:rsidRPr="00D10B18" w:rsidRDefault="00767400" w:rsidP="00767400">
      <w:pPr>
        <w:pStyle w:val="afffffffffff4"/>
        <w:adjustRightInd w:val="0"/>
        <w:snapToGrid w:val="0"/>
        <w:rPr>
          <w:rFonts w:hAnsi="宋体"/>
          <w:sz w:val="21"/>
          <w:szCs w:val="21"/>
        </w:rPr>
      </w:pPr>
      <w:r w:rsidRPr="00D10B18">
        <w:rPr>
          <w:rFonts w:hAnsi="宋体"/>
          <w:sz w:val="21"/>
          <w:szCs w:val="21"/>
        </w:rPr>
        <w:t xml:space="preserve">GB 5009.12  食品安全国家标准 </w:t>
      </w:r>
      <w:r w:rsidR="001273CC">
        <w:rPr>
          <w:rFonts w:hAnsi="宋体" w:hint="eastAsia"/>
          <w:sz w:val="21"/>
          <w:szCs w:val="21"/>
        </w:rPr>
        <w:t xml:space="preserve"> </w:t>
      </w:r>
      <w:r w:rsidRPr="00D10B18">
        <w:rPr>
          <w:rFonts w:hAnsi="宋体"/>
          <w:sz w:val="21"/>
          <w:szCs w:val="21"/>
        </w:rPr>
        <w:t>食品中铅的测定</w:t>
      </w:r>
    </w:p>
    <w:p w:rsidR="00767400" w:rsidRPr="00D10B18" w:rsidRDefault="00767400" w:rsidP="00767400">
      <w:pPr>
        <w:pStyle w:val="afffffffffff4"/>
        <w:adjustRightInd w:val="0"/>
        <w:snapToGrid w:val="0"/>
        <w:rPr>
          <w:rFonts w:hAnsi="宋体"/>
          <w:sz w:val="21"/>
          <w:szCs w:val="21"/>
        </w:rPr>
      </w:pPr>
      <w:r w:rsidRPr="00D10B18">
        <w:rPr>
          <w:rFonts w:hAnsi="宋体"/>
          <w:sz w:val="21"/>
          <w:szCs w:val="21"/>
        </w:rPr>
        <w:t xml:space="preserve">GB 5009.15  食品安全国家标准 </w:t>
      </w:r>
      <w:r w:rsidR="001273CC">
        <w:rPr>
          <w:rFonts w:hAnsi="宋体" w:hint="eastAsia"/>
          <w:sz w:val="21"/>
          <w:szCs w:val="21"/>
        </w:rPr>
        <w:t xml:space="preserve"> </w:t>
      </w:r>
      <w:r w:rsidRPr="00D10B18">
        <w:rPr>
          <w:rFonts w:hAnsi="宋体"/>
          <w:sz w:val="21"/>
          <w:szCs w:val="21"/>
        </w:rPr>
        <w:t>食品中镉的测定</w:t>
      </w:r>
    </w:p>
    <w:p w:rsidR="00767400" w:rsidRPr="00D10B18" w:rsidRDefault="00767400" w:rsidP="00767400">
      <w:pPr>
        <w:pStyle w:val="afffffffffff4"/>
        <w:adjustRightInd w:val="0"/>
        <w:snapToGrid w:val="0"/>
        <w:rPr>
          <w:rFonts w:hAnsi="宋体"/>
          <w:sz w:val="21"/>
          <w:szCs w:val="21"/>
        </w:rPr>
      </w:pPr>
      <w:r w:rsidRPr="00D10B18">
        <w:rPr>
          <w:rFonts w:hAnsi="宋体"/>
          <w:sz w:val="21"/>
          <w:szCs w:val="21"/>
        </w:rPr>
        <w:t xml:space="preserve">GB 5009.17  食品安全国家标准 </w:t>
      </w:r>
      <w:r w:rsidR="001273CC">
        <w:rPr>
          <w:rFonts w:hAnsi="宋体" w:hint="eastAsia"/>
          <w:sz w:val="21"/>
          <w:szCs w:val="21"/>
        </w:rPr>
        <w:t xml:space="preserve"> </w:t>
      </w:r>
      <w:r w:rsidRPr="00D10B18">
        <w:rPr>
          <w:rFonts w:hAnsi="宋体"/>
          <w:sz w:val="21"/>
          <w:szCs w:val="21"/>
        </w:rPr>
        <w:t>食品中总汞及有机汞的测定</w:t>
      </w:r>
    </w:p>
    <w:p w:rsidR="00B41879" w:rsidRDefault="00B41879" w:rsidP="00556512">
      <w:pPr>
        <w:pStyle w:val="afffff"/>
        <w:ind w:firstLine="420"/>
      </w:pPr>
      <w:r w:rsidRPr="00B41879">
        <w:rPr>
          <w:szCs w:val="24"/>
        </w:rPr>
        <w:t>GB</w:t>
      </w:r>
      <w:r w:rsidRPr="00B41879">
        <w:rPr>
          <w:rFonts w:hint="eastAsia"/>
          <w:szCs w:val="24"/>
        </w:rPr>
        <w:t>/T</w:t>
      </w:r>
      <w:r w:rsidRPr="00B41879">
        <w:rPr>
          <w:szCs w:val="24"/>
        </w:rPr>
        <w:t xml:space="preserve"> 5009.</w:t>
      </w:r>
      <w:r w:rsidRPr="00B41879">
        <w:rPr>
          <w:rFonts w:hint="eastAsia"/>
          <w:szCs w:val="24"/>
        </w:rPr>
        <w:t>20</w:t>
      </w:r>
      <w:r w:rsidR="001273CC">
        <w:rPr>
          <w:rFonts w:hint="eastAsia"/>
          <w:szCs w:val="24"/>
        </w:rPr>
        <w:t xml:space="preserve"> </w:t>
      </w:r>
      <w:r w:rsidR="001273CC">
        <w:rPr>
          <w:rFonts w:hint="eastAsia"/>
        </w:rPr>
        <w:t xml:space="preserve"> </w:t>
      </w:r>
      <w:r w:rsidRPr="00535C01">
        <w:t>中有机磷农药残留量的测定</w:t>
      </w:r>
    </w:p>
    <w:p w:rsidR="00E50DCA" w:rsidRDefault="00E50DCA" w:rsidP="00556512">
      <w:pPr>
        <w:pStyle w:val="afffff"/>
        <w:ind w:firstLine="420"/>
      </w:pPr>
      <w:bookmarkStart w:id="83" w:name="_Hlk202124342"/>
      <w:r w:rsidRPr="00E50DCA">
        <w:rPr>
          <w:rFonts w:hint="eastAsia"/>
        </w:rPr>
        <w:t>GB</w:t>
      </w:r>
      <w:r w:rsidR="00556512">
        <w:rPr>
          <w:rFonts w:hint="eastAsia"/>
        </w:rPr>
        <w:t xml:space="preserve"> </w:t>
      </w:r>
      <w:r w:rsidRPr="00E50DCA">
        <w:rPr>
          <w:rFonts w:hint="eastAsia"/>
        </w:rPr>
        <w:t>5009.34</w:t>
      </w:r>
      <w:r>
        <w:t xml:space="preserve"> </w:t>
      </w:r>
      <w:r w:rsidR="001273CC">
        <w:rPr>
          <w:rFonts w:hint="eastAsia"/>
        </w:rPr>
        <w:t xml:space="preserve"> </w:t>
      </w:r>
      <w:r w:rsidRPr="00E50DCA">
        <w:rPr>
          <w:rFonts w:hint="eastAsia"/>
        </w:rPr>
        <w:t>食品中二氧化硫的测定的应用解决方案</w:t>
      </w:r>
    </w:p>
    <w:p w:rsidR="00E50DCA" w:rsidRDefault="00E50DCA" w:rsidP="00556512">
      <w:pPr>
        <w:pStyle w:val="afffff"/>
        <w:ind w:firstLine="420"/>
      </w:pPr>
      <w:r w:rsidRPr="006B3F72">
        <w:rPr>
          <w:rFonts w:hint="eastAsia"/>
        </w:rPr>
        <w:t xml:space="preserve">GB 5009.123  食品安全国家标准 </w:t>
      </w:r>
      <w:r w:rsidR="001273CC">
        <w:rPr>
          <w:rFonts w:hint="eastAsia"/>
        </w:rPr>
        <w:t xml:space="preserve"> </w:t>
      </w:r>
      <w:r w:rsidRPr="006B3F72">
        <w:rPr>
          <w:rFonts w:hint="eastAsia"/>
        </w:rPr>
        <w:t>食品中铬的测定</w:t>
      </w:r>
    </w:p>
    <w:bookmarkEnd w:id="83"/>
    <w:p w:rsidR="00767400" w:rsidRPr="00D10B18" w:rsidRDefault="00767400" w:rsidP="00767400">
      <w:pPr>
        <w:pStyle w:val="afffffffffff4"/>
        <w:adjustRightInd w:val="0"/>
        <w:snapToGrid w:val="0"/>
        <w:rPr>
          <w:rFonts w:hAnsi="宋体"/>
          <w:sz w:val="21"/>
          <w:szCs w:val="21"/>
        </w:rPr>
      </w:pPr>
      <w:r w:rsidRPr="00D10B18">
        <w:rPr>
          <w:rFonts w:hAnsi="宋体"/>
          <w:sz w:val="21"/>
          <w:szCs w:val="21"/>
        </w:rPr>
        <w:t xml:space="preserve">GB 5009.190  食品安全国家标准 </w:t>
      </w:r>
      <w:r w:rsidR="001273CC">
        <w:rPr>
          <w:rFonts w:hAnsi="宋体" w:hint="eastAsia"/>
          <w:sz w:val="21"/>
          <w:szCs w:val="21"/>
        </w:rPr>
        <w:t xml:space="preserve"> </w:t>
      </w:r>
      <w:r w:rsidRPr="00D10B18">
        <w:rPr>
          <w:rFonts w:hAnsi="宋体"/>
          <w:sz w:val="21"/>
          <w:szCs w:val="21"/>
        </w:rPr>
        <w:t>食品中指示性多氯联苯含量的测定</w:t>
      </w:r>
    </w:p>
    <w:p w:rsidR="00865300" w:rsidRDefault="00865300" w:rsidP="00B41879">
      <w:pPr>
        <w:pStyle w:val="afffffffffff4"/>
        <w:adjustRightInd w:val="0"/>
        <w:snapToGrid w:val="0"/>
        <w:rPr>
          <w:rFonts w:hAnsi="宋体"/>
          <w:sz w:val="21"/>
          <w:szCs w:val="21"/>
        </w:rPr>
      </w:pPr>
      <w:r w:rsidRPr="00865300">
        <w:rPr>
          <w:rFonts w:hAnsi="宋体" w:hint="eastAsia"/>
          <w:sz w:val="21"/>
          <w:szCs w:val="21"/>
        </w:rPr>
        <w:t>GB 5009.268</w:t>
      </w:r>
      <w:r>
        <w:rPr>
          <w:rFonts w:hAnsi="宋体"/>
          <w:sz w:val="21"/>
          <w:szCs w:val="21"/>
        </w:rPr>
        <w:t xml:space="preserve"> </w:t>
      </w:r>
      <w:r w:rsidRPr="00865300">
        <w:rPr>
          <w:rFonts w:hAnsi="宋体" w:hint="eastAsia"/>
          <w:sz w:val="21"/>
          <w:szCs w:val="21"/>
        </w:rPr>
        <w:t xml:space="preserve"> 食品安全国家标准 </w:t>
      </w:r>
      <w:r w:rsidR="001273CC">
        <w:rPr>
          <w:rFonts w:hAnsi="宋体" w:hint="eastAsia"/>
          <w:sz w:val="21"/>
          <w:szCs w:val="21"/>
        </w:rPr>
        <w:t xml:space="preserve"> </w:t>
      </w:r>
      <w:r w:rsidRPr="00865300">
        <w:rPr>
          <w:rFonts w:hAnsi="宋体" w:hint="eastAsia"/>
          <w:sz w:val="21"/>
          <w:szCs w:val="21"/>
        </w:rPr>
        <w:t>食品中多元素的测定</w:t>
      </w:r>
    </w:p>
    <w:p w:rsidR="00D57221" w:rsidRDefault="00767400" w:rsidP="00D57221">
      <w:pPr>
        <w:pStyle w:val="afffffffffff4"/>
        <w:adjustRightInd w:val="0"/>
        <w:snapToGrid w:val="0"/>
        <w:rPr>
          <w:rFonts w:hAnsi="宋体"/>
          <w:sz w:val="21"/>
          <w:szCs w:val="21"/>
        </w:rPr>
      </w:pPr>
      <w:r w:rsidRPr="00D10B18">
        <w:rPr>
          <w:rFonts w:hAnsi="宋体"/>
          <w:sz w:val="21"/>
          <w:szCs w:val="21"/>
        </w:rPr>
        <w:t xml:space="preserve">GB/T 18109 </w:t>
      </w:r>
      <w:r w:rsidR="001273CC">
        <w:rPr>
          <w:rFonts w:hAnsi="宋体" w:hint="eastAsia"/>
          <w:sz w:val="21"/>
          <w:szCs w:val="21"/>
        </w:rPr>
        <w:t xml:space="preserve"> </w:t>
      </w:r>
      <w:r w:rsidRPr="00D10B18">
        <w:rPr>
          <w:rFonts w:hAnsi="宋体"/>
          <w:sz w:val="21"/>
          <w:szCs w:val="21"/>
        </w:rPr>
        <w:t>冻</w:t>
      </w:r>
      <w:r w:rsidR="008D0427">
        <w:rPr>
          <w:rFonts w:hAnsi="宋体" w:hint="eastAsia"/>
          <w:sz w:val="21"/>
          <w:szCs w:val="21"/>
        </w:rPr>
        <w:t>鱼</w:t>
      </w:r>
    </w:p>
    <w:p w:rsidR="00D57221" w:rsidRPr="00D57221" w:rsidRDefault="00D57221" w:rsidP="00D57221">
      <w:pPr>
        <w:pStyle w:val="afffffffffff4"/>
        <w:adjustRightInd w:val="0"/>
        <w:snapToGrid w:val="0"/>
        <w:rPr>
          <w:rFonts w:hAnsi="宋体"/>
          <w:sz w:val="21"/>
          <w:szCs w:val="21"/>
        </w:rPr>
      </w:pPr>
      <w:r w:rsidRPr="00D57221">
        <w:rPr>
          <w:rFonts w:hAnsi="宋体" w:hint="eastAsia"/>
          <w:bCs/>
          <w:color w:val="000000"/>
          <w:sz w:val="21"/>
          <w:szCs w:val="21"/>
        </w:rPr>
        <w:t>GB/T 19650</w:t>
      </w:r>
      <w:r>
        <w:rPr>
          <w:rFonts w:hAnsi="宋体"/>
          <w:bCs/>
          <w:color w:val="000000"/>
          <w:sz w:val="21"/>
          <w:szCs w:val="21"/>
        </w:rPr>
        <w:t xml:space="preserve"> </w:t>
      </w:r>
      <w:r w:rsidRPr="00D57221">
        <w:rPr>
          <w:rFonts w:hAnsi="宋体" w:hint="eastAsia"/>
          <w:bCs/>
          <w:color w:val="000000"/>
          <w:sz w:val="21"/>
          <w:szCs w:val="21"/>
        </w:rPr>
        <w:t xml:space="preserve"> 动物肌肉中478种农药及相关化学品残留量的测定 </w:t>
      </w:r>
      <w:r w:rsidR="006C753F">
        <w:rPr>
          <w:rFonts w:hAnsi="宋体" w:hint="eastAsia"/>
          <w:bCs/>
          <w:color w:val="000000"/>
          <w:sz w:val="21"/>
          <w:szCs w:val="21"/>
        </w:rPr>
        <w:t xml:space="preserve"> </w:t>
      </w:r>
      <w:r w:rsidRPr="00D57221">
        <w:rPr>
          <w:rFonts w:hAnsi="宋体" w:hint="eastAsia"/>
          <w:bCs/>
          <w:color w:val="000000"/>
          <w:sz w:val="21"/>
          <w:szCs w:val="21"/>
        </w:rPr>
        <w:t>气相色谱-质谱法</w:t>
      </w:r>
    </w:p>
    <w:p w:rsidR="00767400" w:rsidRPr="00D10B18" w:rsidRDefault="00767400" w:rsidP="00B41879">
      <w:pPr>
        <w:pStyle w:val="afffffffffff4"/>
        <w:adjustRightInd w:val="0"/>
        <w:snapToGrid w:val="0"/>
        <w:rPr>
          <w:rFonts w:hAnsi="宋体"/>
          <w:sz w:val="21"/>
          <w:szCs w:val="21"/>
        </w:rPr>
      </w:pPr>
      <w:r w:rsidRPr="00D10B18">
        <w:rPr>
          <w:rFonts w:hAnsi="宋体"/>
          <w:sz w:val="21"/>
          <w:szCs w:val="21"/>
        </w:rPr>
        <w:t>GB/T 19857  水产品中孔雀石绿和结晶紫残留量的测定</w:t>
      </w:r>
    </w:p>
    <w:p w:rsidR="00596FFD" w:rsidRPr="00D10B18" w:rsidRDefault="00596FFD" w:rsidP="00596FFD">
      <w:pPr>
        <w:pStyle w:val="afffffffffff4"/>
        <w:adjustRightInd w:val="0"/>
        <w:snapToGrid w:val="0"/>
        <w:rPr>
          <w:rFonts w:hAnsi="宋体"/>
          <w:sz w:val="21"/>
          <w:szCs w:val="21"/>
        </w:rPr>
      </w:pPr>
      <w:r w:rsidRPr="00D10B18">
        <w:rPr>
          <w:rFonts w:hAnsi="宋体"/>
          <w:bCs/>
          <w:sz w:val="21"/>
          <w:szCs w:val="21"/>
        </w:rPr>
        <w:t xml:space="preserve">GB/T 20756  </w:t>
      </w:r>
      <w:r w:rsidRPr="00D10B18">
        <w:rPr>
          <w:rFonts w:hAnsi="宋体"/>
          <w:sz w:val="21"/>
          <w:szCs w:val="21"/>
        </w:rPr>
        <w:t>可食动物肌肉、肝脏和水产品中氯霉素、甲砜霉素和氟苯尼考残留量的测定</w:t>
      </w:r>
    </w:p>
    <w:p w:rsidR="00C2470F" w:rsidRPr="00D10B18" w:rsidRDefault="00C2470F" w:rsidP="00C2470F">
      <w:pPr>
        <w:pStyle w:val="afffffffffff4"/>
        <w:adjustRightInd w:val="0"/>
        <w:snapToGrid w:val="0"/>
        <w:rPr>
          <w:rFonts w:hAnsi="宋体"/>
          <w:sz w:val="21"/>
          <w:szCs w:val="21"/>
        </w:rPr>
      </w:pPr>
      <w:r w:rsidRPr="009E19FA">
        <w:rPr>
          <w:rFonts w:hAnsi="宋体"/>
          <w:color w:val="333333"/>
          <w:sz w:val="21"/>
          <w:szCs w:val="21"/>
          <w:shd w:val="clear" w:color="auto" w:fill="FFFFFF"/>
        </w:rPr>
        <w:t xml:space="preserve">GB/T 20769 </w:t>
      </w:r>
      <w:r>
        <w:rPr>
          <w:rFonts w:hAnsi="宋体"/>
          <w:color w:val="333333"/>
          <w:sz w:val="21"/>
          <w:szCs w:val="21"/>
          <w:shd w:val="clear" w:color="auto" w:fill="FFFFFF"/>
        </w:rPr>
        <w:t xml:space="preserve"> </w:t>
      </w:r>
      <w:r w:rsidRPr="009E19FA">
        <w:rPr>
          <w:rFonts w:hAnsi="宋体"/>
          <w:color w:val="333333"/>
          <w:sz w:val="21"/>
          <w:szCs w:val="21"/>
          <w:shd w:val="clear" w:color="auto" w:fill="FFFFFF"/>
        </w:rPr>
        <w:t xml:space="preserve">水果和蔬菜中450种农药及相关化学品残留量的测定 </w:t>
      </w:r>
      <w:r w:rsidR="00F7414A">
        <w:rPr>
          <w:rFonts w:hAnsi="宋体" w:hint="eastAsia"/>
          <w:color w:val="333333"/>
          <w:sz w:val="21"/>
          <w:szCs w:val="21"/>
          <w:shd w:val="clear" w:color="auto" w:fill="FFFFFF"/>
        </w:rPr>
        <w:t xml:space="preserve"> </w:t>
      </w:r>
      <w:r w:rsidRPr="009E19FA">
        <w:rPr>
          <w:rFonts w:hAnsi="宋体"/>
          <w:color w:val="333333"/>
          <w:sz w:val="21"/>
          <w:szCs w:val="21"/>
          <w:shd w:val="clear" w:color="auto" w:fill="FFFFFF"/>
        </w:rPr>
        <w:t>液相色谱-串联质谱法</w:t>
      </w:r>
    </w:p>
    <w:p w:rsidR="005D69E6" w:rsidRPr="00535C01" w:rsidRDefault="005D69E6" w:rsidP="00B41879">
      <w:pPr>
        <w:pStyle w:val="afffffffffff8"/>
        <w:spacing w:after="0" w:line="240" w:lineRule="auto"/>
        <w:rPr>
          <w:rFonts w:ascii="宋体" w:hAnsi="宋体"/>
        </w:rPr>
      </w:pPr>
      <w:r w:rsidRPr="005D69E6">
        <w:rPr>
          <w:rFonts w:ascii="宋体" w:hAnsi="宋体"/>
          <w:szCs w:val="24"/>
        </w:rPr>
        <w:t>GB/T 20770</w:t>
      </w:r>
      <w:r w:rsidRPr="00535C01">
        <w:rPr>
          <w:rFonts w:ascii="宋体" w:hAnsi="宋体"/>
        </w:rPr>
        <w:t xml:space="preserve"> </w:t>
      </w:r>
      <w:r w:rsidR="006C753F">
        <w:rPr>
          <w:rFonts w:ascii="宋体" w:hAnsi="宋体" w:hint="eastAsia"/>
        </w:rPr>
        <w:t xml:space="preserve"> </w:t>
      </w:r>
      <w:r w:rsidRPr="00535C01">
        <w:rPr>
          <w:rFonts w:ascii="宋体" w:hAnsi="宋体"/>
        </w:rPr>
        <w:t xml:space="preserve">粮谷中486种农药及相关化学品残留量的测定 </w:t>
      </w:r>
      <w:r w:rsidR="006C753F">
        <w:rPr>
          <w:rFonts w:ascii="宋体" w:hAnsi="宋体" w:hint="eastAsia"/>
        </w:rPr>
        <w:t xml:space="preserve"> </w:t>
      </w:r>
      <w:r w:rsidRPr="00535C01">
        <w:rPr>
          <w:rFonts w:ascii="宋体" w:hAnsi="宋体"/>
        </w:rPr>
        <w:t>液相色谱</w:t>
      </w:r>
      <w:r w:rsidRPr="00535C01">
        <w:rPr>
          <w:rFonts w:ascii="宋体" w:hAnsi="宋体" w:hint="eastAsia"/>
        </w:rPr>
        <w:t>－</w:t>
      </w:r>
      <w:r w:rsidRPr="00535C01">
        <w:rPr>
          <w:rFonts w:ascii="宋体" w:hAnsi="宋体"/>
        </w:rPr>
        <w:t>串联质谱法</w:t>
      </w:r>
    </w:p>
    <w:p w:rsidR="00767400" w:rsidRDefault="00767400" w:rsidP="00B41879">
      <w:pPr>
        <w:pStyle w:val="afffffffffff4"/>
        <w:adjustRightInd w:val="0"/>
        <w:snapToGrid w:val="0"/>
        <w:rPr>
          <w:rFonts w:hAnsi="宋体"/>
          <w:sz w:val="21"/>
          <w:szCs w:val="21"/>
        </w:rPr>
      </w:pPr>
      <w:bookmarkStart w:id="84" w:name="1"/>
      <w:bookmarkEnd w:id="84"/>
      <w:r w:rsidRPr="00D10B18">
        <w:rPr>
          <w:rFonts w:hAnsi="宋体"/>
          <w:sz w:val="21"/>
          <w:szCs w:val="21"/>
        </w:rPr>
        <w:t xml:space="preserve">GB/T 21317 </w:t>
      </w:r>
      <w:r w:rsidR="006C753F">
        <w:rPr>
          <w:rFonts w:hAnsi="宋体" w:hint="eastAsia"/>
          <w:sz w:val="21"/>
          <w:szCs w:val="21"/>
        </w:rPr>
        <w:t xml:space="preserve"> </w:t>
      </w:r>
      <w:r w:rsidRPr="00D10B18">
        <w:rPr>
          <w:rFonts w:hAnsi="宋体"/>
          <w:sz w:val="21"/>
          <w:szCs w:val="21"/>
        </w:rPr>
        <w:t xml:space="preserve">动物源性食品中四环素类兽药残留量检测方法 </w:t>
      </w:r>
      <w:r w:rsidR="006C753F">
        <w:rPr>
          <w:rFonts w:hAnsi="宋体" w:hint="eastAsia"/>
          <w:sz w:val="21"/>
          <w:szCs w:val="21"/>
        </w:rPr>
        <w:t xml:space="preserve"> </w:t>
      </w:r>
      <w:r w:rsidRPr="00D10B18">
        <w:rPr>
          <w:rFonts w:hAnsi="宋体"/>
          <w:sz w:val="21"/>
          <w:szCs w:val="21"/>
        </w:rPr>
        <w:t>液相色谱-质谱/质谱法与高效液相色谱法</w:t>
      </w:r>
    </w:p>
    <w:p w:rsidR="003D6681" w:rsidRPr="00D10B18" w:rsidRDefault="003D6681" w:rsidP="003D6681">
      <w:pPr>
        <w:pStyle w:val="afffffffffff4"/>
        <w:adjustRightInd w:val="0"/>
        <w:snapToGrid w:val="0"/>
        <w:rPr>
          <w:rFonts w:hAnsi="宋体"/>
          <w:sz w:val="21"/>
          <w:szCs w:val="21"/>
        </w:rPr>
      </w:pPr>
      <w:r w:rsidRPr="000E4AFC">
        <w:rPr>
          <w:rFonts w:hAnsi="宋体" w:hint="eastAsia"/>
          <w:sz w:val="21"/>
          <w:szCs w:val="21"/>
        </w:rPr>
        <w:t>GB</w:t>
      </w:r>
      <w:r w:rsidRPr="00D10B18">
        <w:rPr>
          <w:rFonts w:hAnsi="宋体"/>
          <w:sz w:val="21"/>
          <w:szCs w:val="21"/>
        </w:rPr>
        <w:t>/</w:t>
      </w:r>
      <w:r w:rsidRPr="000E4AFC">
        <w:rPr>
          <w:rFonts w:hAnsi="宋体" w:hint="eastAsia"/>
          <w:sz w:val="21"/>
          <w:szCs w:val="21"/>
        </w:rPr>
        <w:t>T 21318</w:t>
      </w:r>
      <w:r>
        <w:rPr>
          <w:rFonts w:hAnsi="宋体"/>
          <w:sz w:val="21"/>
          <w:szCs w:val="21"/>
        </w:rPr>
        <w:t xml:space="preserve"> </w:t>
      </w:r>
      <w:r w:rsidRPr="000E4AFC">
        <w:rPr>
          <w:rFonts w:hAnsi="宋体" w:hint="eastAsia"/>
          <w:sz w:val="21"/>
          <w:szCs w:val="21"/>
        </w:rPr>
        <w:t xml:space="preserve"> 动物源性食品中硝基咪</w:t>
      </w:r>
      <w:r w:rsidR="00584A7D">
        <w:rPr>
          <w:rFonts w:hAnsi="宋体" w:hint="eastAsia"/>
          <w:sz w:val="21"/>
          <w:szCs w:val="21"/>
        </w:rPr>
        <w:t>唑</w:t>
      </w:r>
      <w:r w:rsidRPr="000E4AFC">
        <w:rPr>
          <w:rFonts w:hAnsi="宋体" w:hint="eastAsia"/>
          <w:sz w:val="21"/>
          <w:szCs w:val="21"/>
        </w:rPr>
        <w:t>残留量检验方法</w:t>
      </w:r>
    </w:p>
    <w:p w:rsidR="00F636FF" w:rsidRPr="00B65D78" w:rsidRDefault="00F636FF" w:rsidP="00B65D78">
      <w:pPr>
        <w:spacing w:line="240" w:lineRule="auto"/>
        <w:rPr>
          <w:rFonts w:ascii="宋体" w:hAnsi="宋体"/>
        </w:rPr>
      </w:pPr>
      <w:bookmarkStart w:id="85" w:name="_Toc302980978"/>
      <w:bookmarkEnd w:id="85"/>
      <w:r>
        <w:rPr>
          <w:rFonts w:hint="eastAsia"/>
        </w:rPr>
        <w:t xml:space="preserve"> </w:t>
      </w:r>
      <w:r>
        <w:t xml:space="preserve">  </w:t>
      </w:r>
      <w:r w:rsidRPr="00B65D78">
        <w:rPr>
          <w:rFonts w:ascii="宋体" w:hAnsi="宋体"/>
        </w:rPr>
        <w:t xml:space="preserve"> </w:t>
      </w:r>
      <w:r w:rsidRPr="00B65D78">
        <w:rPr>
          <w:rFonts w:ascii="宋体" w:hAnsi="宋体" w:hint="eastAsia"/>
        </w:rPr>
        <w:t xml:space="preserve">GB/T 22338 </w:t>
      </w:r>
      <w:r w:rsidR="006C753F">
        <w:rPr>
          <w:rFonts w:ascii="宋体" w:hAnsi="宋体" w:hint="eastAsia"/>
        </w:rPr>
        <w:t xml:space="preserve"> </w:t>
      </w:r>
      <w:r w:rsidRPr="00B65D78">
        <w:rPr>
          <w:rFonts w:ascii="宋体" w:hAnsi="宋体" w:hint="eastAsia"/>
        </w:rPr>
        <w:t>动物源性食品中氨霉素类药物残留量测定</w:t>
      </w:r>
    </w:p>
    <w:p w:rsidR="00E50DCA" w:rsidRPr="00E50DCA" w:rsidRDefault="00E50DCA" w:rsidP="00E50DCA">
      <w:pPr>
        <w:pStyle w:val="afffffffffff8"/>
        <w:spacing w:after="0" w:line="240" w:lineRule="auto"/>
        <w:ind w:leftChars="0" w:left="0" w:firstLineChars="200" w:firstLine="420"/>
        <w:rPr>
          <w:rFonts w:ascii="宋体" w:hAnsi="宋体"/>
          <w:b/>
        </w:rPr>
      </w:pPr>
      <w:r w:rsidRPr="00E50DCA">
        <w:rPr>
          <w:rStyle w:val="affff3"/>
          <w:rFonts w:ascii="宋体" w:hAnsi="宋体" w:cs="Segoe UI"/>
          <w:b w:val="0"/>
          <w:color w:val="000000"/>
        </w:rPr>
        <w:t>GB 23200.92</w:t>
      </w:r>
      <w:r>
        <w:rPr>
          <w:rStyle w:val="affff3"/>
          <w:rFonts w:ascii="宋体" w:hAnsi="宋体" w:cs="Segoe UI"/>
          <w:b w:val="0"/>
          <w:color w:val="000000"/>
        </w:rPr>
        <w:t xml:space="preserve"> </w:t>
      </w:r>
      <w:r w:rsidR="006C753F">
        <w:rPr>
          <w:rStyle w:val="affff3"/>
          <w:rFonts w:ascii="宋体" w:hAnsi="宋体" w:cs="Segoe UI" w:hint="eastAsia"/>
          <w:b w:val="0"/>
          <w:color w:val="000000"/>
        </w:rPr>
        <w:t xml:space="preserve"> </w:t>
      </w:r>
      <w:r w:rsidRPr="00E50DCA">
        <w:rPr>
          <w:rStyle w:val="affff3"/>
          <w:rFonts w:ascii="宋体" w:hAnsi="宋体" w:cs="Segoe UI"/>
          <w:b w:val="0"/>
          <w:color w:val="000000"/>
        </w:rPr>
        <w:t xml:space="preserve">食品安全国家标准 </w:t>
      </w:r>
      <w:r w:rsidR="006C753F">
        <w:rPr>
          <w:rStyle w:val="affff3"/>
          <w:rFonts w:ascii="宋体" w:hAnsi="宋体" w:cs="Segoe UI" w:hint="eastAsia"/>
          <w:b w:val="0"/>
          <w:color w:val="000000"/>
        </w:rPr>
        <w:t xml:space="preserve"> </w:t>
      </w:r>
      <w:r w:rsidRPr="00E50DCA">
        <w:rPr>
          <w:rStyle w:val="affff3"/>
          <w:rFonts w:ascii="宋体" w:hAnsi="宋体" w:cs="Segoe UI"/>
          <w:b w:val="0"/>
          <w:color w:val="000000"/>
        </w:rPr>
        <w:t xml:space="preserve">动物源性食品中五氯酚残留量的测定 </w:t>
      </w:r>
      <w:r w:rsidR="006C753F">
        <w:rPr>
          <w:rStyle w:val="affff3"/>
          <w:rFonts w:ascii="宋体" w:hAnsi="宋体" w:cs="Segoe UI" w:hint="eastAsia"/>
          <w:b w:val="0"/>
          <w:color w:val="000000"/>
        </w:rPr>
        <w:t xml:space="preserve"> </w:t>
      </w:r>
      <w:r w:rsidRPr="00E50DCA">
        <w:rPr>
          <w:rStyle w:val="affff3"/>
          <w:rFonts w:ascii="宋体" w:hAnsi="宋体" w:cs="Segoe UI"/>
          <w:b w:val="0"/>
          <w:color w:val="000000"/>
        </w:rPr>
        <w:t>液相色谱-质谱法</w:t>
      </w:r>
    </w:p>
    <w:p w:rsidR="005D69E6" w:rsidRPr="00535C01" w:rsidRDefault="005D69E6" w:rsidP="00B41879">
      <w:pPr>
        <w:pStyle w:val="afffffffffff8"/>
        <w:spacing w:after="0" w:line="240" w:lineRule="auto"/>
        <w:rPr>
          <w:rFonts w:ascii="宋体" w:hAnsi="宋体"/>
        </w:rPr>
      </w:pPr>
      <w:r w:rsidRPr="005D69E6">
        <w:rPr>
          <w:rFonts w:ascii="宋体" w:hAnsi="宋体"/>
          <w:szCs w:val="24"/>
        </w:rPr>
        <w:t>GB 23200.113</w:t>
      </w:r>
      <w:r w:rsidR="006C753F">
        <w:rPr>
          <w:rFonts w:ascii="宋体" w:hAnsi="宋体" w:hint="eastAsia"/>
          <w:szCs w:val="24"/>
        </w:rPr>
        <w:t xml:space="preserve"> </w:t>
      </w:r>
      <w:r w:rsidRPr="00535C01">
        <w:rPr>
          <w:rFonts w:ascii="宋体" w:hAnsi="宋体"/>
        </w:rPr>
        <w:t xml:space="preserve">食品安全国家标准 </w:t>
      </w:r>
      <w:r w:rsidR="006C753F">
        <w:rPr>
          <w:rFonts w:ascii="宋体" w:hAnsi="宋体" w:hint="eastAsia"/>
        </w:rPr>
        <w:t xml:space="preserve"> </w:t>
      </w:r>
      <w:r w:rsidRPr="00535C01">
        <w:rPr>
          <w:rFonts w:ascii="宋体" w:hAnsi="宋体"/>
        </w:rPr>
        <w:t xml:space="preserve">植物源性食品中208种农药及其代谢物残留量的测定 </w:t>
      </w:r>
      <w:r w:rsidR="006C753F">
        <w:rPr>
          <w:rFonts w:ascii="宋体" w:hAnsi="宋体" w:hint="eastAsia"/>
        </w:rPr>
        <w:t xml:space="preserve"> </w:t>
      </w:r>
      <w:r w:rsidRPr="00535C01">
        <w:rPr>
          <w:rFonts w:ascii="宋体" w:hAnsi="宋体"/>
        </w:rPr>
        <w:t>气相色谱-质谱联用法</w:t>
      </w:r>
    </w:p>
    <w:p w:rsidR="000530DD" w:rsidRPr="00F85012" w:rsidRDefault="000530DD" w:rsidP="000530DD">
      <w:pPr>
        <w:autoSpaceDE w:val="0"/>
        <w:autoSpaceDN w:val="0"/>
        <w:spacing w:line="240" w:lineRule="auto"/>
        <w:ind w:firstLineChars="200" w:firstLine="420"/>
        <w:rPr>
          <w:rFonts w:ascii="宋体" w:hAnsi="宋体"/>
        </w:rPr>
      </w:pPr>
      <w:bookmarkStart w:id="86" w:name="_Hlk205329396"/>
      <w:r w:rsidRPr="00F85012">
        <w:rPr>
          <w:rFonts w:ascii="宋体" w:hAnsi="宋体" w:hint="eastAsia"/>
        </w:rPr>
        <w:t xml:space="preserve">GB 29684 </w:t>
      </w:r>
      <w:r w:rsidR="00E13FC2">
        <w:rPr>
          <w:rFonts w:ascii="宋体" w:hAnsi="宋体"/>
        </w:rPr>
        <w:t xml:space="preserve"> </w:t>
      </w:r>
      <w:r w:rsidRPr="00F85012">
        <w:rPr>
          <w:rFonts w:ascii="宋体" w:hAnsi="宋体" w:hint="eastAsia"/>
        </w:rPr>
        <w:t xml:space="preserve">食品安全国家标准 </w:t>
      </w:r>
      <w:r w:rsidR="006C753F">
        <w:rPr>
          <w:rFonts w:ascii="宋体" w:hAnsi="宋体" w:hint="eastAsia"/>
        </w:rPr>
        <w:t xml:space="preserve"> </w:t>
      </w:r>
      <w:r w:rsidRPr="00F85012">
        <w:rPr>
          <w:rFonts w:ascii="宋体" w:hAnsi="宋体" w:hint="eastAsia"/>
        </w:rPr>
        <w:t xml:space="preserve">水产品中红霉素残留量的测定 </w:t>
      </w:r>
      <w:r w:rsidR="00F7414A">
        <w:rPr>
          <w:rFonts w:ascii="宋体" w:hAnsi="宋体" w:hint="eastAsia"/>
        </w:rPr>
        <w:t xml:space="preserve"> </w:t>
      </w:r>
      <w:r w:rsidRPr="00F85012">
        <w:rPr>
          <w:rFonts w:ascii="宋体" w:hAnsi="宋体" w:hint="eastAsia"/>
        </w:rPr>
        <w:t>液相色谱-串联质谱法</w:t>
      </w:r>
    </w:p>
    <w:bookmarkEnd w:id="86"/>
    <w:p w:rsidR="00767400" w:rsidRPr="00D10B18" w:rsidRDefault="00767400" w:rsidP="00B41879">
      <w:pPr>
        <w:pStyle w:val="3"/>
        <w:widowControl/>
        <w:snapToGrid w:val="0"/>
        <w:spacing w:before="0" w:after="0" w:line="240" w:lineRule="auto"/>
        <w:ind w:firstLineChars="200" w:firstLine="420"/>
        <w:rPr>
          <w:rFonts w:ascii="宋体" w:hAnsi="宋体"/>
          <w:b w:val="0"/>
          <w:sz w:val="21"/>
          <w:szCs w:val="21"/>
        </w:rPr>
      </w:pPr>
      <w:r w:rsidRPr="00D10B18">
        <w:rPr>
          <w:rFonts w:ascii="宋体" w:hAnsi="宋体"/>
          <w:b w:val="0"/>
          <w:sz w:val="21"/>
          <w:szCs w:val="21"/>
        </w:rPr>
        <w:t xml:space="preserve">GB 29687 食品安全国家标准 </w:t>
      </w:r>
      <w:r w:rsidR="006C753F">
        <w:rPr>
          <w:rFonts w:ascii="宋体" w:hAnsi="宋体" w:hint="eastAsia"/>
          <w:b w:val="0"/>
          <w:sz w:val="21"/>
          <w:szCs w:val="21"/>
        </w:rPr>
        <w:t xml:space="preserve"> </w:t>
      </w:r>
      <w:r w:rsidRPr="00D10B18">
        <w:rPr>
          <w:rFonts w:ascii="宋体" w:hAnsi="宋体"/>
          <w:b w:val="0"/>
          <w:sz w:val="21"/>
          <w:szCs w:val="21"/>
        </w:rPr>
        <w:t xml:space="preserve">中阿苯达唑及其代谢物多残留的测定 </w:t>
      </w:r>
      <w:r w:rsidR="00F7414A">
        <w:rPr>
          <w:rFonts w:ascii="宋体" w:hAnsi="宋体" w:hint="eastAsia"/>
          <w:b w:val="0"/>
          <w:sz w:val="21"/>
          <w:szCs w:val="21"/>
        </w:rPr>
        <w:t xml:space="preserve"> </w:t>
      </w:r>
      <w:r w:rsidRPr="00D10B18">
        <w:rPr>
          <w:rFonts w:ascii="宋体" w:hAnsi="宋体"/>
          <w:b w:val="0"/>
          <w:sz w:val="21"/>
          <w:szCs w:val="21"/>
        </w:rPr>
        <w:t>高效液相色谱法</w:t>
      </w:r>
    </w:p>
    <w:p w:rsidR="000530DD" w:rsidRPr="00F85012" w:rsidRDefault="000530DD" w:rsidP="000530DD">
      <w:pPr>
        <w:autoSpaceDE w:val="0"/>
        <w:autoSpaceDN w:val="0"/>
        <w:spacing w:line="240" w:lineRule="auto"/>
        <w:ind w:firstLineChars="200" w:firstLine="420"/>
        <w:rPr>
          <w:rFonts w:ascii="宋体" w:hAnsi="宋体"/>
        </w:rPr>
      </w:pPr>
      <w:r w:rsidRPr="00F85012">
        <w:rPr>
          <w:rFonts w:ascii="宋体" w:hAnsi="宋体" w:hint="eastAsia"/>
        </w:rPr>
        <w:t xml:space="preserve">GB 29695 </w:t>
      </w:r>
      <w:r w:rsidR="006C753F">
        <w:rPr>
          <w:rFonts w:ascii="宋体" w:hAnsi="宋体" w:hint="eastAsia"/>
        </w:rPr>
        <w:t xml:space="preserve"> </w:t>
      </w:r>
      <w:r w:rsidRPr="00F85012">
        <w:rPr>
          <w:rFonts w:ascii="宋体" w:hAnsi="宋体" w:hint="eastAsia"/>
        </w:rPr>
        <w:t xml:space="preserve">食品安全国家标准 </w:t>
      </w:r>
      <w:r w:rsidR="006C753F">
        <w:rPr>
          <w:rFonts w:ascii="宋体" w:hAnsi="宋体" w:hint="eastAsia"/>
        </w:rPr>
        <w:t xml:space="preserve"> </w:t>
      </w:r>
      <w:r w:rsidRPr="00F85012">
        <w:rPr>
          <w:rFonts w:ascii="宋体" w:hAnsi="宋体" w:hint="eastAsia"/>
        </w:rPr>
        <w:t xml:space="preserve">水产品中阿维菌素和伊维菌素多残留的测定 </w:t>
      </w:r>
      <w:r w:rsidR="00F7414A">
        <w:rPr>
          <w:rFonts w:ascii="宋体" w:hAnsi="宋体" w:hint="eastAsia"/>
        </w:rPr>
        <w:t xml:space="preserve"> </w:t>
      </w:r>
      <w:r w:rsidRPr="00F85012">
        <w:rPr>
          <w:rFonts w:ascii="宋体" w:hAnsi="宋体" w:hint="eastAsia"/>
        </w:rPr>
        <w:t>高效液相色谱法</w:t>
      </w:r>
    </w:p>
    <w:p w:rsidR="00767400" w:rsidRPr="00D10B18" w:rsidRDefault="00767400" w:rsidP="00B41879">
      <w:pPr>
        <w:pStyle w:val="3"/>
        <w:widowControl/>
        <w:snapToGrid w:val="0"/>
        <w:spacing w:before="0" w:after="0" w:line="240" w:lineRule="auto"/>
        <w:ind w:firstLineChars="200" w:firstLine="420"/>
        <w:rPr>
          <w:rFonts w:ascii="宋体" w:hAnsi="宋体"/>
          <w:sz w:val="21"/>
          <w:szCs w:val="21"/>
        </w:rPr>
      </w:pPr>
      <w:r w:rsidRPr="00D10B18">
        <w:rPr>
          <w:rFonts w:ascii="宋体" w:hAnsi="宋体"/>
          <w:b w:val="0"/>
          <w:sz w:val="21"/>
          <w:szCs w:val="21"/>
        </w:rPr>
        <w:lastRenderedPageBreak/>
        <w:t>GB</w:t>
      </w:r>
      <w:r w:rsidR="003C0F57">
        <w:rPr>
          <w:rFonts w:ascii="宋体" w:hAnsi="宋体"/>
          <w:b w:val="0"/>
          <w:sz w:val="21"/>
          <w:szCs w:val="21"/>
        </w:rPr>
        <w:t xml:space="preserve"> </w:t>
      </w:r>
      <w:r w:rsidRPr="00D10B18">
        <w:rPr>
          <w:rFonts w:ascii="宋体" w:hAnsi="宋体"/>
          <w:b w:val="0"/>
          <w:sz w:val="21"/>
          <w:szCs w:val="21"/>
        </w:rPr>
        <w:t xml:space="preserve">29705  食品安全国家标准 </w:t>
      </w:r>
      <w:r w:rsidR="006C753F">
        <w:rPr>
          <w:rFonts w:ascii="宋体" w:hAnsi="宋体" w:hint="eastAsia"/>
          <w:b w:val="0"/>
          <w:sz w:val="21"/>
          <w:szCs w:val="21"/>
        </w:rPr>
        <w:t xml:space="preserve"> </w:t>
      </w:r>
      <w:r w:rsidRPr="00D10B18">
        <w:rPr>
          <w:rFonts w:ascii="宋体" w:hAnsi="宋体"/>
          <w:b w:val="0"/>
          <w:sz w:val="21"/>
          <w:szCs w:val="21"/>
        </w:rPr>
        <w:t xml:space="preserve">水产品中氯氰菊酯、氰戊菊酯、溴氰菊酯多残留的测定 </w:t>
      </w:r>
      <w:r w:rsidR="006C753F">
        <w:rPr>
          <w:rFonts w:ascii="宋体" w:hAnsi="宋体" w:hint="eastAsia"/>
          <w:b w:val="0"/>
          <w:sz w:val="21"/>
          <w:szCs w:val="21"/>
        </w:rPr>
        <w:t xml:space="preserve"> </w:t>
      </w:r>
      <w:r w:rsidRPr="00D10B18">
        <w:rPr>
          <w:rFonts w:ascii="宋体" w:hAnsi="宋体"/>
          <w:b w:val="0"/>
          <w:sz w:val="21"/>
          <w:szCs w:val="21"/>
        </w:rPr>
        <w:t>气相色谱法</w:t>
      </w:r>
    </w:p>
    <w:p w:rsidR="00F24D59" w:rsidRDefault="00F24D59" w:rsidP="00F24D59">
      <w:pPr>
        <w:pStyle w:val="afffff"/>
        <w:ind w:firstLine="420"/>
        <w:rPr>
          <w:rFonts w:hAnsi="宋体"/>
          <w:szCs w:val="21"/>
        </w:rPr>
      </w:pPr>
      <w:r w:rsidRPr="00D10B18">
        <w:rPr>
          <w:rFonts w:hAnsi="宋体"/>
          <w:szCs w:val="21"/>
        </w:rPr>
        <w:t xml:space="preserve">GB </w:t>
      </w:r>
      <w:r w:rsidRPr="00E63F67">
        <w:rPr>
          <w:rFonts w:hAnsi="宋体" w:hint="eastAsia"/>
          <w:szCs w:val="21"/>
        </w:rPr>
        <w:t>31650</w:t>
      </w:r>
      <w:r w:rsidRPr="00D10B18">
        <w:rPr>
          <w:rFonts w:hAnsi="宋体"/>
          <w:szCs w:val="21"/>
        </w:rPr>
        <w:t xml:space="preserve">  </w:t>
      </w:r>
      <w:r w:rsidRPr="00D10B18">
        <w:rPr>
          <w:rFonts w:hAnsi="宋体" w:hint="eastAsia"/>
          <w:szCs w:val="21"/>
        </w:rPr>
        <w:t>食品安全国家标准</w:t>
      </w:r>
      <w:r w:rsidRPr="00D10B18">
        <w:rPr>
          <w:rFonts w:hAnsi="宋体"/>
          <w:szCs w:val="21"/>
        </w:rPr>
        <w:t xml:space="preserve"> </w:t>
      </w:r>
      <w:r w:rsidR="006C753F">
        <w:rPr>
          <w:rFonts w:hAnsi="宋体" w:hint="eastAsia"/>
          <w:szCs w:val="21"/>
        </w:rPr>
        <w:t xml:space="preserve"> </w:t>
      </w:r>
      <w:r w:rsidRPr="00D10B18">
        <w:rPr>
          <w:rFonts w:hAnsi="宋体" w:hint="eastAsia"/>
          <w:szCs w:val="21"/>
        </w:rPr>
        <w:t>食品中</w:t>
      </w:r>
      <w:r>
        <w:rPr>
          <w:rFonts w:hAnsi="宋体" w:hint="eastAsia"/>
          <w:szCs w:val="21"/>
        </w:rPr>
        <w:t>兽</w:t>
      </w:r>
      <w:r w:rsidRPr="00D10B18">
        <w:rPr>
          <w:rFonts w:hAnsi="宋体" w:hint="eastAsia"/>
          <w:szCs w:val="21"/>
        </w:rPr>
        <w:t>药最大残留限量</w:t>
      </w:r>
    </w:p>
    <w:p w:rsidR="00F24D59" w:rsidRPr="00D10B18" w:rsidRDefault="00F24D59" w:rsidP="00F24D59">
      <w:pPr>
        <w:pStyle w:val="afffff"/>
        <w:ind w:firstLine="420"/>
        <w:rPr>
          <w:rFonts w:hAnsi="宋体"/>
          <w:szCs w:val="21"/>
        </w:rPr>
      </w:pPr>
      <w:bookmarkStart w:id="87" w:name="_Hlk202093768"/>
      <w:r w:rsidRPr="00E63F67">
        <w:rPr>
          <w:rFonts w:hAnsi="宋体" w:hint="eastAsia"/>
          <w:szCs w:val="21"/>
        </w:rPr>
        <w:t>GB</w:t>
      </w:r>
      <w:r>
        <w:rPr>
          <w:rFonts w:hAnsi="宋体"/>
          <w:szCs w:val="21"/>
        </w:rPr>
        <w:t xml:space="preserve"> </w:t>
      </w:r>
      <w:r w:rsidRPr="00E63F67">
        <w:rPr>
          <w:rFonts w:hAnsi="宋体" w:hint="eastAsia"/>
          <w:szCs w:val="21"/>
        </w:rPr>
        <w:t>31650.1</w:t>
      </w:r>
      <w:r>
        <w:rPr>
          <w:rFonts w:hAnsi="宋体"/>
          <w:szCs w:val="21"/>
        </w:rPr>
        <w:t xml:space="preserve">  </w:t>
      </w:r>
      <w:r w:rsidRPr="00E63F67">
        <w:rPr>
          <w:rFonts w:hAnsi="宋体" w:hint="eastAsia"/>
          <w:szCs w:val="21"/>
        </w:rPr>
        <w:t>食品安全国家标准食品中41种兽药最大残留限量</w:t>
      </w:r>
    </w:p>
    <w:p w:rsidR="00D47C4A" w:rsidRDefault="00D47C4A" w:rsidP="00B41879">
      <w:pPr>
        <w:pStyle w:val="afffff"/>
        <w:ind w:firstLine="420"/>
        <w:rPr>
          <w:rFonts w:hAnsi="宋体"/>
          <w:szCs w:val="21"/>
        </w:rPr>
      </w:pPr>
      <w:bookmarkStart w:id="88" w:name="_Hlk201598446"/>
      <w:bookmarkEnd w:id="87"/>
      <w:r w:rsidRPr="00287846">
        <w:rPr>
          <w:rFonts w:hAnsi="宋体"/>
          <w:szCs w:val="21"/>
        </w:rPr>
        <w:t>NY</w:t>
      </w:r>
      <w:r w:rsidR="00FF689B">
        <w:rPr>
          <w:rFonts w:hAnsi="宋体" w:hint="eastAsia"/>
          <w:szCs w:val="21"/>
        </w:rPr>
        <w:t>/</w:t>
      </w:r>
      <w:r w:rsidRPr="00287846">
        <w:rPr>
          <w:rFonts w:hAnsi="宋体"/>
          <w:szCs w:val="21"/>
        </w:rPr>
        <w:t xml:space="preserve">T 391  </w:t>
      </w:r>
      <w:r w:rsidRPr="00287846">
        <w:rPr>
          <w:rFonts w:hAnsi="宋体" w:hint="eastAsia"/>
          <w:szCs w:val="21"/>
        </w:rPr>
        <w:t xml:space="preserve">绿色食品 </w:t>
      </w:r>
      <w:r w:rsidR="00C30117">
        <w:rPr>
          <w:rFonts w:hAnsi="宋体" w:hint="eastAsia"/>
          <w:szCs w:val="21"/>
        </w:rPr>
        <w:t xml:space="preserve"> </w:t>
      </w:r>
      <w:r w:rsidRPr="00287846">
        <w:rPr>
          <w:rFonts w:hAnsi="宋体" w:hint="eastAsia"/>
          <w:szCs w:val="21"/>
        </w:rPr>
        <w:t>产地环境质量</w:t>
      </w:r>
    </w:p>
    <w:p w:rsidR="00126028" w:rsidRDefault="00126028" w:rsidP="00B41879">
      <w:pPr>
        <w:pStyle w:val="afffff"/>
        <w:ind w:firstLine="420"/>
        <w:rPr>
          <w:szCs w:val="21"/>
        </w:rPr>
      </w:pPr>
      <w:r w:rsidRPr="00D10B18">
        <w:rPr>
          <w:szCs w:val="21"/>
        </w:rPr>
        <w:t>NY</w:t>
      </w:r>
      <w:r w:rsidR="00FF689B">
        <w:rPr>
          <w:rFonts w:hint="eastAsia"/>
          <w:szCs w:val="21"/>
        </w:rPr>
        <w:t>/</w:t>
      </w:r>
      <w:r w:rsidRPr="00D10B18">
        <w:rPr>
          <w:szCs w:val="21"/>
        </w:rPr>
        <w:t xml:space="preserve">T </w:t>
      </w:r>
      <w:r>
        <w:rPr>
          <w:szCs w:val="21"/>
        </w:rPr>
        <w:t xml:space="preserve">419  </w:t>
      </w:r>
      <w:r w:rsidRPr="00D10B18">
        <w:rPr>
          <w:rFonts w:hint="eastAsia"/>
          <w:szCs w:val="21"/>
        </w:rPr>
        <w:t>绿色食品</w:t>
      </w:r>
      <w:r>
        <w:rPr>
          <w:rFonts w:hint="eastAsia"/>
          <w:szCs w:val="21"/>
        </w:rPr>
        <w:t xml:space="preserve"> </w:t>
      </w:r>
      <w:r w:rsidR="006C753F">
        <w:rPr>
          <w:rFonts w:hint="eastAsia"/>
          <w:szCs w:val="21"/>
        </w:rPr>
        <w:t xml:space="preserve"> </w:t>
      </w:r>
      <w:r>
        <w:rPr>
          <w:rFonts w:hint="eastAsia"/>
          <w:szCs w:val="21"/>
        </w:rPr>
        <w:t>稻米</w:t>
      </w:r>
    </w:p>
    <w:p w:rsidR="003D3884" w:rsidRDefault="003D3884" w:rsidP="003D3884">
      <w:pPr>
        <w:pStyle w:val="afffff"/>
        <w:ind w:firstLine="420"/>
        <w:rPr>
          <w:szCs w:val="21"/>
        </w:rPr>
      </w:pPr>
      <w:r w:rsidRPr="008D0427">
        <w:rPr>
          <w:rFonts w:hint="eastAsia"/>
          <w:szCs w:val="21"/>
        </w:rPr>
        <w:t>NY</w:t>
      </w:r>
      <w:r w:rsidR="00FF689B">
        <w:rPr>
          <w:rFonts w:hint="eastAsia"/>
          <w:szCs w:val="21"/>
        </w:rPr>
        <w:t>/</w:t>
      </w:r>
      <w:r w:rsidRPr="008D0427">
        <w:rPr>
          <w:rFonts w:hint="eastAsia"/>
          <w:szCs w:val="21"/>
        </w:rPr>
        <w:t>T 840</w:t>
      </w:r>
      <w:r>
        <w:rPr>
          <w:szCs w:val="21"/>
        </w:rPr>
        <w:t xml:space="preserve">  </w:t>
      </w:r>
      <w:r w:rsidRPr="008D0427">
        <w:rPr>
          <w:rFonts w:hint="eastAsia"/>
          <w:szCs w:val="21"/>
        </w:rPr>
        <w:t xml:space="preserve">绿色食品 </w:t>
      </w:r>
      <w:r w:rsidR="006C753F">
        <w:rPr>
          <w:rFonts w:hint="eastAsia"/>
          <w:szCs w:val="21"/>
        </w:rPr>
        <w:t xml:space="preserve"> </w:t>
      </w:r>
      <w:r w:rsidRPr="008D0427">
        <w:rPr>
          <w:rFonts w:hint="eastAsia"/>
          <w:szCs w:val="21"/>
        </w:rPr>
        <w:t>虾</w:t>
      </w:r>
    </w:p>
    <w:p w:rsidR="008D0427" w:rsidRDefault="008D0427" w:rsidP="00B41879">
      <w:pPr>
        <w:pStyle w:val="afffff"/>
        <w:ind w:firstLine="420"/>
        <w:rPr>
          <w:szCs w:val="21"/>
        </w:rPr>
      </w:pPr>
      <w:r w:rsidRPr="008D0427">
        <w:rPr>
          <w:rFonts w:hint="eastAsia"/>
          <w:szCs w:val="21"/>
        </w:rPr>
        <w:t>NY</w:t>
      </w:r>
      <w:r w:rsidR="00FF689B">
        <w:rPr>
          <w:rFonts w:hint="eastAsia"/>
          <w:szCs w:val="21"/>
        </w:rPr>
        <w:t>/</w:t>
      </w:r>
      <w:r w:rsidRPr="008D0427">
        <w:rPr>
          <w:rFonts w:hint="eastAsia"/>
          <w:szCs w:val="21"/>
        </w:rPr>
        <w:t>T 841</w:t>
      </w:r>
      <w:r>
        <w:rPr>
          <w:szCs w:val="21"/>
        </w:rPr>
        <w:t xml:space="preserve">  </w:t>
      </w:r>
      <w:r w:rsidRPr="008D0427">
        <w:rPr>
          <w:rFonts w:hint="eastAsia"/>
          <w:szCs w:val="21"/>
        </w:rPr>
        <w:t xml:space="preserve">绿色食品 </w:t>
      </w:r>
      <w:r>
        <w:rPr>
          <w:szCs w:val="21"/>
        </w:rPr>
        <w:t xml:space="preserve"> </w:t>
      </w:r>
      <w:r w:rsidRPr="008D0427">
        <w:rPr>
          <w:rFonts w:hint="eastAsia"/>
          <w:szCs w:val="21"/>
        </w:rPr>
        <w:t>蟹</w:t>
      </w:r>
    </w:p>
    <w:p w:rsidR="00767400" w:rsidRDefault="00767400" w:rsidP="007E3F60">
      <w:pPr>
        <w:pStyle w:val="afffff"/>
        <w:adjustRightInd w:val="0"/>
        <w:snapToGrid w:val="0"/>
        <w:ind w:firstLine="420"/>
        <w:rPr>
          <w:rFonts w:hAnsi="宋体"/>
          <w:szCs w:val="21"/>
        </w:rPr>
      </w:pPr>
      <w:bookmarkStart w:id="89" w:name="_Hlk184050807"/>
      <w:bookmarkStart w:id="90" w:name="_Hlk183034593"/>
      <w:bookmarkEnd w:id="88"/>
      <w:r w:rsidRPr="00287846">
        <w:rPr>
          <w:rFonts w:hAnsi="宋体"/>
          <w:szCs w:val="21"/>
        </w:rPr>
        <w:t>NY</w:t>
      </w:r>
      <w:r w:rsidR="00FF689B">
        <w:rPr>
          <w:rFonts w:hAnsi="宋体" w:hint="eastAsia"/>
          <w:szCs w:val="21"/>
        </w:rPr>
        <w:t>/</w:t>
      </w:r>
      <w:r w:rsidRPr="00287846">
        <w:rPr>
          <w:rFonts w:hAnsi="宋体"/>
          <w:szCs w:val="21"/>
        </w:rPr>
        <w:t xml:space="preserve">T 2798.13  </w:t>
      </w:r>
      <w:r w:rsidRPr="00287846">
        <w:rPr>
          <w:rFonts w:hAnsi="宋体" w:hint="eastAsia"/>
          <w:szCs w:val="21"/>
        </w:rPr>
        <w:t xml:space="preserve">无公害农产品 </w:t>
      </w:r>
      <w:r w:rsidR="00C30117">
        <w:rPr>
          <w:rFonts w:hAnsi="宋体" w:hint="eastAsia"/>
          <w:szCs w:val="21"/>
        </w:rPr>
        <w:t xml:space="preserve"> </w:t>
      </w:r>
      <w:r w:rsidRPr="00287846">
        <w:rPr>
          <w:rFonts w:hAnsi="宋体" w:hint="eastAsia"/>
          <w:szCs w:val="21"/>
        </w:rPr>
        <w:t>生产质量安全控制技术规范</w:t>
      </w:r>
      <w:r w:rsidR="00C30117">
        <w:rPr>
          <w:rFonts w:hAnsi="宋体" w:hint="eastAsia"/>
          <w:szCs w:val="21"/>
        </w:rPr>
        <w:t xml:space="preserve"> </w:t>
      </w:r>
      <w:r w:rsidRPr="00287846">
        <w:rPr>
          <w:rFonts w:hAnsi="宋体" w:hint="eastAsia"/>
          <w:szCs w:val="21"/>
        </w:rPr>
        <w:t xml:space="preserve"> 第1</w:t>
      </w:r>
      <w:r w:rsidRPr="00287846">
        <w:rPr>
          <w:rFonts w:hAnsi="宋体"/>
          <w:szCs w:val="21"/>
        </w:rPr>
        <w:t>3</w:t>
      </w:r>
      <w:r w:rsidRPr="00287846">
        <w:rPr>
          <w:rFonts w:hAnsi="宋体" w:hint="eastAsia"/>
          <w:szCs w:val="21"/>
        </w:rPr>
        <w:t>部分</w:t>
      </w:r>
      <w:r w:rsidR="00C30117">
        <w:rPr>
          <w:rFonts w:hAnsi="宋体" w:hint="eastAsia"/>
          <w:szCs w:val="21"/>
        </w:rPr>
        <w:t>：</w:t>
      </w:r>
      <w:r w:rsidRPr="00287846">
        <w:rPr>
          <w:rFonts w:hAnsi="宋体" w:hint="eastAsia"/>
          <w:szCs w:val="21"/>
        </w:rPr>
        <w:t>养殖水产品</w:t>
      </w:r>
    </w:p>
    <w:p w:rsidR="00782B09" w:rsidRDefault="00782B09" w:rsidP="007E3F60">
      <w:pPr>
        <w:pStyle w:val="afffff"/>
        <w:adjustRightInd w:val="0"/>
        <w:snapToGrid w:val="0"/>
        <w:ind w:firstLine="420"/>
        <w:rPr>
          <w:szCs w:val="21"/>
        </w:rPr>
      </w:pPr>
      <w:r w:rsidRPr="00087870">
        <w:rPr>
          <w:rFonts w:hint="eastAsia"/>
          <w:szCs w:val="21"/>
        </w:rPr>
        <w:t>N</w:t>
      </w:r>
      <w:r w:rsidRPr="00087870">
        <w:rPr>
          <w:szCs w:val="21"/>
        </w:rPr>
        <w:t>Y</w:t>
      </w:r>
      <w:r w:rsidRPr="00087870">
        <w:rPr>
          <w:rFonts w:hint="eastAsia"/>
          <w:szCs w:val="21"/>
        </w:rPr>
        <w:t>/</w:t>
      </w:r>
      <w:r w:rsidRPr="00087870">
        <w:rPr>
          <w:szCs w:val="21"/>
        </w:rPr>
        <w:t>T</w:t>
      </w:r>
      <w:r w:rsidR="003C0F57">
        <w:rPr>
          <w:szCs w:val="21"/>
        </w:rPr>
        <w:t xml:space="preserve"> </w:t>
      </w:r>
      <w:r w:rsidRPr="00087870">
        <w:rPr>
          <w:szCs w:val="21"/>
        </w:rPr>
        <w:t>5361</w:t>
      </w:r>
      <w:r w:rsidRPr="00782B09">
        <w:rPr>
          <w:rFonts w:hint="eastAsia"/>
          <w:szCs w:val="21"/>
        </w:rPr>
        <w:t xml:space="preserve"> </w:t>
      </w:r>
      <w:r>
        <w:rPr>
          <w:szCs w:val="21"/>
        </w:rPr>
        <w:t xml:space="preserve"> </w:t>
      </w:r>
      <w:r>
        <w:rPr>
          <w:rFonts w:hint="eastAsia"/>
          <w:szCs w:val="21"/>
        </w:rPr>
        <w:t xml:space="preserve">无公害食品 </w:t>
      </w:r>
      <w:r w:rsidR="00C30117">
        <w:rPr>
          <w:rFonts w:hint="eastAsia"/>
          <w:szCs w:val="21"/>
        </w:rPr>
        <w:t xml:space="preserve"> </w:t>
      </w:r>
      <w:r>
        <w:rPr>
          <w:rFonts w:hint="eastAsia"/>
          <w:szCs w:val="21"/>
        </w:rPr>
        <w:t>淡水养殖产地环境条件</w:t>
      </w:r>
    </w:p>
    <w:p w:rsidR="00782B09" w:rsidRPr="00287846" w:rsidRDefault="00782B09" w:rsidP="007E3F60">
      <w:pPr>
        <w:pStyle w:val="afffff"/>
        <w:adjustRightInd w:val="0"/>
        <w:snapToGrid w:val="0"/>
        <w:ind w:firstLine="420"/>
        <w:rPr>
          <w:rFonts w:hAnsi="宋体"/>
          <w:szCs w:val="21"/>
        </w:rPr>
      </w:pPr>
      <w:r w:rsidRPr="00087870">
        <w:rPr>
          <w:szCs w:val="21"/>
        </w:rPr>
        <w:t>NY</w:t>
      </w:r>
      <w:r w:rsidR="00835372" w:rsidRPr="00087870">
        <w:rPr>
          <w:rFonts w:hint="eastAsia"/>
          <w:szCs w:val="21"/>
        </w:rPr>
        <w:t>/</w:t>
      </w:r>
      <w:r w:rsidR="00835372" w:rsidRPr="00087870">
        <w:rPr>
          <w:szCs w:val="21"/>
        </w:rPr>
        <w:t>T</w:t>
      </w:r>
      <w:r w:rsidR="00835372">
        <w:rPr>
          <w:szCs w:val="21"/>
        </w:rPr>
        <w:t xml:space="preserve"> </w:t>
      </w:r>
      <w:r w:rsidRPr="00087870">
        <w:rPr>
          <w:szCs w:val="21"/>
        </w:rPr>
        <w:t>5362</w:t>
      </w:r>
      <w:r>
        <w:rPr>
          <w:szCs w:val="21"/>
        </w:rPr>
        <w:t xml:space="preserve">  </w:t>
      </w:r>
      <w:r>
        <w:rPr>
          <w:rFonts w:hint="eastAsia"/>
          <w:szCs w:val="21"/>
        </w:rPr>
        <w:t xml:space="preserve">无公害食品 </w:t>
      </w:r>
      <w:r w:rsidR="00C30117">
        <w:rPr>
          <w:rFonts w:hint="eastAsia"/>
          <w:szCs w:val="21"/>
        </w:rPr>
        <w:t xml:space="preserve"> </w:t>
      </w:r>
      <w:r>
        <w:rPr>
          <w:rFonts w:hint="eastAsia"/>
          <w:szCs w:val="21"/>
        </w:rPr>
        <w:t>海水养殖产地环境条件</w:t>
      </w:r>
    </w:p>
    <w:p w:rsidR="00EF1D21" w:rsidRDefault="00EF1D21" w:rsidP="007E3F60">
      <w:pPr>
        <w:pStyle w:val="afffffffffff8"/>
        <w:spacing w:after="0" w:line="240" w:lineRule="auto"/>
        <w:ind w:leftChars="0" w:left="0" w:firstLineChars="200" w:firstLine="420"/>
        <w:rPr>
          <w:rFonts w:hint="eastAsia"/>
          <w:szCs w:val="24"/>
        </w:rPr>
      </w:pPr>
      <w:bookmarkStart w:id="91" w:name="_Hlk202482625"/>
      <w:bookmarkStart w:id="92" w:name="_Hlk202094398"/>
      <w:bookmarkEnd w:id="89"/>
      <w:r w:rsidRPr="003C0F57">
        <w:rPr>
          <w:rFonts w:ascii="宋体" w:hAnsi="宋体" w:hint="eastAsia"/>
          <w:szCs w:val="24"/>
        </w:rPr>
        <w:t>S</w:t>
      </w:r>
      <w:r w:rsidRPr="00EF1D21">
        <w:rPr>
          <w:rFonts w:hint="eastAsia"/>
          <w:szCs w:val="24"/>
        </w:rPr>
        <w:t>C</w:t>
      </w:r>
      <w:r w:rsidRPr="00D47C4A">
        <w:rPr>
          <w:rFonts w:ascii="宋体" w:hAnsi="宋体" w:hint="eastAsia"/>
          <w:szCs w:val="24"/>
        </w:rPr>
        <w:t>/T</w:t>
      </w:r>
      <w:r w:rsidRPr="00D47C4A">
        <w:rPr>
          <w:rFonts w:ascii="宋体" w:hAnsi="宋体"/>
          <w:szCs w:val="24"/>
        </w:rPr>
        <w:t xml:space="preserve"> </w:t>
      </w:r>
      <w:r w:rsidRPr="00D47C4A">
        <w:rPr>
          <w:rFonts w:ascii="宋体" w:hAnsi="宋体" w:hint="eastAsia"/>
          <w:szCs w:val="24"/>
        </w:rPr>
        <w:t>1132</w:t>
      </w:r>
      <w:r w:rsidRPr="00D47C4A">
        <w:rPr>
          <w:rFonts w:ascii="宋体" w:hAnsi="宋体"/>
          <w:szCs w:val="24"/>
        </w:rPr>
        <w:t xml:space="preserve"> </w:t>
      </w:r>
      <w:r>
        <w:rPr>
          <w:szCs w:val="24"/>
        </w:rPr>
        <w:t xml:space="preserve"> </w:t>
      </w:r>
      <w:r w:rsidRPr="00EF1D21">
        <w:rPr>
          <w:rFonts w:hint="eastAsia"/>
          <w:szCs w:val="24"/>
        </w:rPr>
        <w:t>渔药使用规范</w:t>
      </w:r>
      <w:bookmarkEnd w:id="91"/>
    </w:p>
    <w:p w:rsidR="00FF689B" w:rsidRPr="00D10B18" w:rsidRDefault="00FF689B" w:rsidP="00FF689B">
      <w:pPr>
        <w:pStyle w:val="3"/>
        <w:widowControl/>
        <w:snapToGrid w:val="0"/>
        <w:spacing w:before="0" w:after="0" w:line="240" w:lineRule="auto"/>
        <w:ind w:firstLineChars="200" w:firstLine="420"/>
        <w:rPr>
          <w:rFonts w:ascii="宋体" w:hAnsi="宋体"/>
          <w:b w:val="0"/>
          <w:sz w:val="21"/>
          <w:szCs w:val="21"/>
        </w:rPr>
      </w:pPr>
      <w:r w:rsidRPr="00D10B18">
        <w:rPr>
          <w:rFonts w:ascii="宋体" w:hAnsi="宋体"/>
          <w:b w:val="0"/>
          <w:sz w:val="21"/>
          <w:szCs w:val="21"/>
        </w:rPr>
        <w:t xml:space="preserve">SN/T 0125  进出口食品中敌百虫残留量检测方法 </w:t>
      </w:r>
      <w:r>
        <w:rPr>
          <w:rFonts w:ascii="宋体" w:hAnsi="宋体" w:hint="eastAsia"/>
          <w:b w:val="0"/>
          <w:sz w:val="21"/>
          <w:szCs w:val="21"/>
        </w:rPr>
        <w:t xml:space="preserve"> </w:t>
      </w:r>
      <w:r w:rsidRPr="00D10B18">
        <w:rPr>
          <w:rFonts w:ascii="宋体" w:hAnsi="宋体"/>
          <w:b w:val="0"/>
          <w:sz w:val="21"/>
          <w:szCs w:val="21"/>
        </w:rPr>
        <w:t>液相色谱-质谱/质谱法</w:t>
      </w:r>
    </w:p>
    <w:p w:rsidR="00FF689B" w:rsidRPr="00D10B18" w:rsidRDefault="00FF689B" w:rsidP="00FF689B">
      <w:pPr>
        <w:spacing w:line="240" w:lineRule="auto"/>
        <w:ind w:firstLineChars="200" w:firstLine="420"/>
        <w:rPr>
          <w:rFonts w:ascii="宋体" w:hAnsi="宋体"/>
        </w:rPr>
      </w:pPr>
      <w:r w:rsidRPr="00D10B18">
        <w:rPr>
          <w:rFonts w:ascii="宋体" w:hAnsi="宋体" w:cs="Arial"/>
          <w:color w:val="424242"/>
          <w:shd w:val="clear" w:color="auto" w:fill="FFFFFF"/>
        </w:rPr>
        <w:t xml:space="preserve">SN/T 0197  出口动物源性食品中喹乙醇代谢物残留量的测定 </w:t>
      </w:r>
      <w:r>
        <w:rPr>
          <w:rFonts w:ascii="宋体" w:hAnsi="宋体" w:cs="Arial" w:hint="eastAsia"/>
          <w:color w:val="424242"/>
          <w:shd w:val="clear" w:color="auto" w:fill="FFFFFF"/>
        </w:rPr>
        <w:t xml:space="preserve"> </w:t>
      </w:r>
      <w:r w:rsidRPr="00D10B18">
        <w:rPr>
          <w:rFonts w:ascii="宋体" w:hAnsi="宋体" w:cs="Arial"/>
          <w:color w:val="424242"/>
          <w:shd w:val="clear" w:color="auto" w:fill="FFFFFF"/>
        </w:rPr>
        <w:t>液相色谱-质谱/质谱法</w:t>
      </w:r>
    </w:p>
    <w:p w:rsidR="00FF689B" w:rsidRDefault="00FF689B" w:rsidP="00FF689B">
      <w:pPr>
        <w:pStyle w:val="afffffffffff8"/>
        <w:spacing w:after="0" w:line="240" w:lineRule="auto"/>
        <w:ind w:leftChars="0" w:left="0" w:firstLineChars="200" w:firstLine="420"/>
        <w:rPr>
          <w:szCs w:val="24"/>
        </w:rPr>
      </w:pPr>
      <w:r w:rsidRPr="003C0F57">
        <w:rPr>
          <w:rFonts w:ascii="宋体" w:hAnsi="宋体" w:hint="eastAsia"/>
          <w:szCs w:val="24"/>
        </w:rPr>
        <w:t xml:space="preserve">SN/T 2158 </w:t>
      </w:r>
      <w:r>
        <w:rPr>
          <w:rFonts w:ascii="宋体" w:hAnsi="宋体" w:hint="eastAsia"/>
          <w:szCs w:val="24"/>
        </w:rPr>
        <w:t xml:space="preserve"> </w:t>
      </w:r>
      <w:r w:rsidRPr="009C0BF1">
        <w:rPr>
          <w:szCs w:val="24"/>
        </w:rPr>
        <w:t>进出口食品中毒死蜱残留量检测方法</w:t>
      </w:r>
    </w:p>
    <w:p w:rsidR="00FF689B" w:rsidRDefault="00FF689B" w:rsidP="00FF689B">
      <w:pPr>
        <w:pStyle w:val="afffffffffff8"/>
        <w:spacing w:after="0" w:line="240" w:lineRule="auto"/>
        <w:ind w:leftChars="0" w:left="0" w:firstLineChars="200" w:firstLine="420"/>
        <w:rPr>
          <w:szCs w:val="24"/>
        </w:rPr>
      </w:pPr>
      <w:r w:rsidRPr="00D57221">
        <w:rPr>
          <w:rFonts w:ascii="宋体" w:hAnsi="宋体" w:hint="eastAsia"/>
          <w:szCs w:val="24"/>
        </w:rPr>
        <w:t>SN/T</w:t>
      </w:r>
      <w:r w:rsidR="00094442">
        <w:rPr>
          <w:rFonts w:ascii="宋体" w:hAnsi="宋体" w:hint="eastAsia"/>
          <w:szCs w:val="24"/>
        </w:rPr>
        <w:t xml:space="preserve"> </w:t>
      </w:r>
      <w:r w:rsidRPr="00D57221">
        <w:rPr>
          <w:rFonts w:ascii="宋体" w:hAnsi="宋体" w:hint="eastAsia"/>
          <w:szCs w:val="24"/>
        </w:rPr>
        <w:t>3235</w:t>
      </w:r>
      <w:r w:rsidRPr="00D57221">
        <w:rPr>
          <w:rFonts w:hint="eastAsia"/>
          <w:szCs w:val="24"/>
        </w:rPr>
        <w:t xml:space="preserve"> </w:t>
      </w:r>
      <w:r>
        <w:rPr>
          <w:rFonts w:hint="eastAsia"/>
          <w:szCs w:val="24"/>
        </w:rPr>
        <w:t xml:space="preserve"> </w:t>
      </w:r>
      <w:r w:rsidRPr="00D57221">
        <w:rPr>
          <w:rFonts w:hint="eastAsia"/>
          <w:szCs w:val="24"/>
        </w:rPr>
        <w:t>出口动物源食品中多类禁用药物残留量检测方法</w:t>
      </w:r>
      <w:r w:rsidRPr="00D57221">
        <w:rPr>
          <w:rFonts w:hint="eastAsia"/>
          <w:szCs w:val="24"/>
        </w:rPr>
        <w:t xml:space="preserve"> </w:t>
      </w:r>
      <w:r>
        <w:rPr>
          <w:rFonts w:hint="eastAsia"/>
          <w:szCs w:val="24"/>
        </w:rPr>
        <w:t xml:space="preserve"> </w:t>
      </w:r>
      <w:r w:rsidRPr="00D57221">
        <w:rPr>
          <w:rFonts w:hint="eastAsia"/>
          <w:szCs w:val="24"/>
        </w:rPr>
        <w:t>液相色谱</w:t>
      </w:r>
      <w:r w:rsidRPr="00D57221">
        <w:rPr>
          <w:rFonts w:hint="eastAsia"/>
          <w:szCs w:val="24"/>
        </w:rPr>
        <w:t>-</w:t>
      </w:r>
      <w:r w:rsidRPr="00D57221">
        <w:rPr>
          <w:rFonts w:hint="eastAsia"/>
          <w:szCs w:val="24"/>
        </w:rPr>
        <w:t>质谱质谱法</w:t>
      </w:r>
    </w:p>
    <w:p w:rsidR="00767400" w:rsidRDefault="00767400" w:rsidP="007E3F60">
      <w:pPr>
        <w:pStyle w:val="afffff"/>
        <w:ind w:firstLine="420"/>
        <w:rPr>
          <w:szCs w:val="21"/>
        </w:rPr>
      </w:pPr>
      <w:bookmarkStart w:id="93" w:name="_Hlk202899594"/>
      <w:bookmarkEnd w:id="92"/>
      <w:r w:rsidRPr="007B509F">
        <w:rPr>
          <w:rFonts w:hint="eastAsia"/>
          <w:szCs w:val="21"/>
        </w:rPr>
        <w:t xml:space="preserve">SZS.TC.EC-2023-393 </w:t>
      </w:r>
      <w:r w:rsidR="00C30117">
        <w:rPr>
          <w:rFonts w:hint="eastAsia"/>
          <w:szCs w:val="21"/>
        </w:rPr>
        <w:t xml:space="preserve"> </w:t>
      </w:r>
      <w:r w:rsidRPr="007B509F">
        <w:rPr>
          <w:rFonts w:hint="eastAsia"/>
          <w:szCs w:val="21"/>
        </w:rPr>
        <w:t xml:space="preserve">圳品评价细则 </w:t>
      </w:r>
      <w:r w:rsidR="0039584F">
        <w:rPr>
          <w:szCs w:val="21"/>
        </w:rPr>
        <w:t xml:space="preserve"> </w:t>
      </w:r>
      <w:r w:rsidRPr="007B509F">
        <w:rPr>
          <w:rFonts w:hint="eastAsia"/>
          <w:szCs w:val="21"/>
        </w:rPr>
        <w:t>食用农产品</w:t>
      </w:r>
      <w:r w:rsidR="00C06A13">
        <w:rPr>
          <w:rFonts w:hint="eastAsia"/>
          <w:szCs w:val="21"/>
        </w:rPr>
        <w:t>（淡水</w:t>
      </w:r>
      <w:r w:rsidR="008D0427">
        <w:rPr>
          <w:rFonts w:hint="eastAsia"/>
          <w:szCs w:val="21"/>
        </w:rPr>
        <w:t>虾</w:t>
      </w:r>
      <w:r w:rsidR="00C06A13">
        <w:rPr>
          <w:rFonts w:hint="eastAsia"/>
          <w:szCs w:val="21"/>
        </w:rPr>
        <w:t>，</w:t>
      </w:r>
      <w:r w:rsidR="00153B99">
        <w:rPr>
          <w:rFonts w:hint="eastAsia"/>
          <w:szCs w:val="21"/>
        </w:rPr>
        <w:t>淡水蟹，</w:t>
      </w:r>
      <w:r w:rsidR="00C06A13">
        <w:rPr>
          <w:rFonts w:hint="eastAsia"/>
          <w:szCs w:val="21"/>
        </w:rPr>
        <w:t>海水</w:t>
      </w:r>
      <w:r w:rsidR="008D0427">
        <w:rPr>
          <w:rFonts w:hint="eastAsia"/>
          <w:szCs w:val="21"/>
        </w:rPr>
        <w:t>虾</w:t>
      </w:r>
      <w:r w:rsidR="00E63F67">
        <w:rPr>
          <w:rFonts w:hint="eastAsia"/>
          <w:szCs w:val="21"/>
        </w:rPr>
        <w:t>，海水蟹</w:t>
      </w:r>
      <w:r w:rsidR="00C06A13">
        <w:rPr>
          <w:rFonts w:hint="eastAsia"/>
          <w:szCs w:val="21"/>
        </w:rPr>
        <w:t>）</w:t>
      </w:r>
    </w:p>
    <w:bookmarkEnd w:id="90"/>
    <w:bookmarkEnd w:id="93"/>
    <w:p w:rsidR="00767400" w:rsidRDefault="00767400" w:rsidP="007E3F60">
      <w:pPr>
        <w:pStyle w:val="afffffffffff4"/>
        <w:adjustRightInd w:val="0"/>
        <w:snapToGrid w:val="0"/>
        <w:rPr>
          <w:rFonts w:hAnsi="宋体" w:hint="eastAsia"/>
          <w:sz w:val="21"/>
          <w:szCs w:val="21"/>
        </w:rPr>
      </w:pPr>
      <w:r w:rsidRPr="00D10B18">
        <w:rPr>
          <w:rFonts w:hAnsi="宋体"/>
          <w:sz w:val="21"/>
          <w:szCs w:val="21"/>
        </w:rPr>
        <w:t xml:space="preserve">农业部783号公告-1-2006  水产品中硝基呋喃类代谢物残留量的测定 </w:t>
      </w:r>
      <w:r w:rsidR="00C30117">
        <w:rPr>
          <w:rFonts w:hAnsi="宋体" w:hint="eastAsia"/>
          <w:sz w:val="21"/>
          <w:szCs w:val="21"/>
        </w:rPr>
        <w:t xml:space="preserve"> </w:t>
      </w:r>
      <w:r w:rsidRPr="00D10B18">
        <w:rPr>
          <w:rFonts w:hAnsi="宋体"/>
          <w:sz w:val="21"/>
          <w:szCs w:val="21"/>
        </w:rPr>
        <w:t>液相色谱-串联质谱法</w:t>
      </w:r>
    </w:p>
    <w:p w:rsidR="00094442" w:rsidRDefault="00094442" w:rsidP="00094442">
      <w:pPr>
        <w:pStyle w:val="afffffffffff4"/>
        <w:adjustRightInd w:val="0"/>
        <w:snapToGrid w:val="0"/>
        <w:ind w:firstLine="400"/>
        <w:rPr>
          <w:rFonts w:hAnsi="宋体"/>
          <w:sz w:val="21"/>
          <w:szCs w:val="21"/>
        </w:rPr>
      </w:pPr>
      <w:r>
        <w:rPr>
          <w:rFonts w:hint="eastAsia"/>
          <w:color w:val="333333"/>
          <w:shd w:val="clear" w:color="auto" w:fill="FFFFFF"/>
        </w:rPr>
        <w:t>农业部</w:t>
      </w:r>
      <w:r>
        <w:rPr>
          <w:rFonts w:hint="eastAsia"/>
          <w:color w:val="333333"/>
          <w:bdr w:val="none" w:sz="0" w:space="0" w:color="auto" w:frame="1"/>
          <w:shd w:val="clear" w:color="auto" w:fill="FFFFFF"/>
        </w:rPr>
        <w:t>783</w:t>
      </w:r>
      <w:r>
        <w:rPr>
          <w:rFonts w:hint="eastAsia"/>
          <w:color w:val="333333"/>
          <w:shd w:val="clear" w:color="auto" w:fill="FFFFFF"/>
        </w:rPr>
        <w:t>号公告－</w:t>
      </w:r>
      <w:r>
        <w:rPr>
          <w:rFonts w:hint="eastAsia"/>
          <w:color w:val="333333"/>
          <w:bdr w:val="none" w:sz="0" w:space="0" w:color="auto" w:frame="1"/>
          <w:shd w:val="clear" w:color="auto" w:fill="FFFFFF"/>
        </w:rPr>
        <w:t>3-2006</w:t>
      </w:r>
      <w:r>
        <w:rPr>
          <w:color w:val="333333"/>
          <w:bdr w:val="none" w:sz="0" w:space="0" w:color="auto" w:frame="1"/>
          <w:shd w:val="clear" w:color="auto" w:fill="FFFFFF"/>
        </w:rPr>
        <w:t xml:space="preserve">  </w:t>
      </w:r>
      <w:r>
        <w:rPr>
          <w:rFonts w:hint="eastAsia"/>
          <w:color w:val="333333"/>
          <w:shd w:val="clear" w:color="auto" w:fill="FFFFFF"/>
        </w:rPr>
        <w:t>水产品中敌百虫残留量的测定气相色谱法</w:t>
      </w:r>
    </w:p>
    <w:p w:rsidR="000B7792" w:rsidRDefault="000B7792" w:rsidP="007E3F60">
      <w:pPr>
        <w:pStyle w:val="afffff"/>
        <w:ind w:firstLine="420"/>
        <w:rPr>
          <w:rFonts w:hAnsi="宋体"/>
          <w:szCs w:val="21"/>
        </w:rPr>
      </w:pPr>
      <w:r w:rsidRPr="000B7792">
        <w:rPr>
          <w:rFonts w:hAnsi="宋体" w:hint="eastAsia"/>
          <w:szCs w:val="21"/>
        </w:rPr>
        <w:t>农业部958号公告-9-2007</w:t>
      </w:r>
      <w:r>
        <w:rPr>
          <w:rFonts w:hAnsi="宋体"/>
          <w:szCs w:val="21"/>
        </w:rPr>
        <w:t xml:space="preserve"> </w:t>
      </w:r>
      <w:r w:rsidR="00B6443E">
        <w:rPr>
          <w:rFonts w:hAnsi="宋体"/>
          <w:szCs w:val="21"/>
        </w:rPr>
        <w:t xml:space="preserve"> </w:t>
      </w:r>
      <w:r w:rsidRPr="000B7792">
        <w:rPr>
          <w:rFonts w:hAnsi="宋体" w:hint="eastAsia"/>
          <w:szCs w:val="21"/>
        </w:rPr>
        <w:t>动物可食性组织中阿苯达及其主要代谢物残留检测方法高效液相色谱法</w:t>
      </w:r>
    </w:p>
    <w:p w:rsidR="00094442" w:rsidRDefault="00094442" w:rsidP="00094442">
      <w:pPr>
        <w:pStyle w:val="afffffffffff4"/>
        <w:rPr>
          <w:rFonts w:hAnsi="宋体" w:hint="eastAsia"/>
          <w:sz w:val="21"/>
          <w:szCs w:val="21"/>
        </w:rPr>
      </w:pPr>
      <w:r w:rsidRPr="001C2A95">
        <w:rPr>
          <w:rFonts w:hAnsi="宋体"/>
          <w:sz w:val="21"/>
          <w:szCs w:val="21"/>
        </w:rPr>
        <w:t xml:space="preserve">农业部1077号公告-1-2008 </w:t>
      </w:r>
      <w:r>
        <w:rPr>
          <w:rFonts w:hAnsi="宋体"/>
          <w:sz w:val="21"/>
          <w:szCs w:val="21"/>
        </w:rPr>
        <w:t xml:space="preserve"> </w:t>
      </w:r>
      <w:r w:rsidRPr="001C2A95">
        <w:rPr>
          <w:rFonts w:hAnsi="宋体"/>
          <w:sz w:val="21"/>
          <w:szCs w:val="21"/>
        </w:rPr>
        <w:t>水产品中17种磺胺类及15种喹诺酮类药物残留量的测定　液相色谱-串联质谱法</w:t>
      </w:r>
    </w:p>
    <w:p w:rsidR="00094442" w:rsidRDefault="00094442" w:rsidP="00094442">
      <w:pPr>
        <w:pStyle w:val="afffffffffff4"/>
        <w:rPr>
          <w:rFonts w:hAnsi="宋体"/>
          <w:sz w:val="21"/>
          <w:szCs w:val="21"/>
        </w:rPr>
      </w:pPr>
      <w:r w:rsidRPr="001C2A95">
        <w:rPr>
          <w:rFonts w:hAnsi="宋体"/>
          <w:sz w:val="21"/>
          <w:szCs w:val="21"/>
        </w:rPr>
        <w:t xml:space="preserve">农业部1077号公告-5-2008  水产品中喹乙醇代谢物残留量的测定 </w:t>
      </w:r>
      <w:r>
        <w:rPr>
          <w:rFonts w:hAnsi="宋体" w:hint="eastAsia"/>
          <w:sz w:val="21"/>
          <w:szCs w:val="21"/>
        </w:rPr>
        <w:t xml:space="preserve"> </w:t>
      </w:r>
      <w:r w:rsidRPr="001C2A95">
        <w:rPr>
          <w:rFonts w:hAnsi="宋体"/>
          <w:sz w:val="21"/>
          <w:szCs w:val="21"/>
        </w:rPr>
        <w:t>高效液相色谱法</w:t>
      </w:r>
    </w:p>
    <w:p w:rsidR="00D47C4A" w:rsidRDefault="00D47C4A" w:rsidP="007E3F60">
      <w:pPr>
        <w:pStyle w:val="afffff"/>
        <w:ind w:firstLine="420"/>
        <w:rPr>
          <w:rFonts w:hAnsi="宋体"/>
          <w:szCs w:val="21"/>
        </w:rPr>
      </w:pPr>
      <w:r w:rsidRPr="001C2A95">
        <w:rPr>
          <w:rFonts w:hAnsi="宋体"/>
          <w:szCs w:val="21"/>
        </w:rPr>
        <w:t xml:space="preserve">农业部1163号公告-9-2009 </w:t>
      </w:r>
      <w:r w:rsidR="00B6443E">
        <w:rPr>
          <w:rFonts w:hAnsi="宋体"/>
          <w:szCs w:val="21"/>
        </w:rPr>
        <w:t xml:space="preserve"> </w:t>
      </w:r>
      <w:r w:rsidRPr="001C2A95">
        <w:rPr>
          <w:rFonts w:hAnsi="宋体"/>
          <w:szCs w:val="21"/>
        </w:rPr>
        <w:t xml:space="preserve">水产品中己烯雌酚残留检测 </w:t>
      </w:r>
      <w:r w:rsidR="00C30117">
        <w:rPr>
          <w:rFonts w:hAnsi="宋体" w:hint="eastAsia"/>
          <w:szCs w:val="21"/>
        </w:rPr>
        <w:t xml:space="preserve"> </w:t>
      </w:r>
      <w:r w:rsidRPr="001C2A95">
        <w:rPr>
          <w:rFonts w:hAnsi="宋体"/>
          <w:szCs w:val="21"/>
        </w:rPr>
        <w:t>气相色谱-质谱法</w:t>
      </w:r>
    </w:p>
    <w:p w:rsidR="00C762BC" w:rsidRDefault="00C762BC" w:rsidP="00767400">
      <w:pPr>
        <w:pStyle w:val="afffffffffff4"/>
        <w:ind w:firstLine="400"/>
        <w:rPr>
          <w:rFonts w:hAnsi="宋体"/>
          <w:szCs w:val="21"/>
        </w:rPr>
      </w:pPr>
      <w:r>
        <w:rPr>
          <w:rFonts w:hAnsi="宋体" w:hint="eastAsia"/>
          <w:szCs w:val="21"/>
        </w:rPr>
        <w:t>农业农村部公告第</w:t>
      </w:r>
      <w:r w:rsidR="00D818C4">
        <w:rPr>
          <w:rFonts w:hAnsi="宋体"/>
          <w:szCs w:val="21"/>
        </w:rPr>
        <w:t>250</w:t>
      </w:r>
      <w:r>
        <w:rPr>
          <w:rFonts w:hAnsi="宋体" w:hint="eastAsia"/>
          <w:szCs w:val="21"/>
        </w:rPr>
        <w:t>号</w:t>
      </w:r>
    </w:p>
    <w:p w:rsidR="00D818C4" w:rsidRPr="001C2A95" w:rsidRDefault="00D818C4" w:rsidP="00767400">
      <w:pPr>
        <w:pStyle w:val="afffffffffff4"/>
        <w:ind w:firstLine="400"/>
        <w:rPr>
          <w:rFonts w:hAnsi="宋体"/>
          <w:sz w:val="21"/>
          <w:szCs w:val="21"/>
        </w:rPr>
      </w:pPr>
      <w:bookmarkStart w:id="94" w:name="_Hlk205362968"/>
      <w:r>
        <w:rPr>
          <w:rFonts w:hAnsi="宋体" w:hint="eastAsia"/>
          <w:szCs w:val="21"/>
        </w:rPr>
        <w:t>农业农村部公告第</w:t>
      </w:r>
      <w:r>
        <w:rPr>
          <w:rFonts w:hAnsi="宋体"/>
          <w:szCs w:val="21"/>
        </w:rPr>
        <w:t>2292</w:t>
      </w:r>
      <w:r>
        <w:rPr>
          <w:rFonts w:hAnsi="宋体" w:hint="eastAsia"/>
          <w:szCs w:val="21"/>
        </w:rPr>
        <w:t>号</w:t>
      </w:r>
    </w:p>
    <w:bookmarkEnd w:id="80"/>
    <w:bookmarkEnd w:id="94"/>
    <w:p w:rsidR="00667A4A" w:rsidRPr="00667A4A" w:rsidRDefault="00667A4A" w:rsidP="00767400">
      <w:pPr>
        <w:pStyle w:val="afffff"/>
        <w:ind w:firstLine="420"/>
        <w:rPr>
          <w:rFonts w:hAnsi="宋体"/>
          <w:szCs w:val="21"/>
        </w:rPr>
      </w:pPr>
      <w:r w:rsidRPr="00667A4A">
        <w:rPr>
          <w:rFonts w:hAnsi="宋体" w:hint="eastAsia"/>
          <w:bCs/>
          <w:szCs w:val="21"/>
        </w:rPr>
        <w:t>农业部办公厅关于印发茄果类蔬菜等58类无公害农产品检测目录的通知(农办质</w:t>
      </w:r>
      <w:r w:rsidRPr="00667A4A">
        <w:rPr>
          <w:rFonts w:hAnsi="宋体" w:hint="eastAsia"/>
          <w:bCs/>
          <w:spacing w:val="-12"/>
          <w:szCs w:val="21"/>
        </w:rPr>
        <w:t>[2015]4号)</w:t>
      </w:r>
    </w:p>
    <w:p w:rsidR="003C0F57" w:rsidRPr="00D10B18" w:rsidRDefault="003C0F57" w:rsidP="003C0F57">
      <w:pPr>
        <w:pStyle w:val="afffff"/>
        <w:ind w:firstLine="420"/>
        <w:rPr>
          <w:szCs w:val="21"/>
        </w:rPr>
      </w:pPr>
      <w:r w:rsidRPr="00D10B18">
        <w:rPr>
          <w:rFonts w:hint="eastAsia"/>
          <w:szCs w:val="21"/>
        </w:rPr>
        <w:t>中华人民共和国兽药典</w:t>
      </w:r>
      <w:r w:rsidRPr="00D10B18">
        <w:rPr>
          <w:szCs w:val="21"/>
        </w:rPr>
        <w:t xml:space="preserve">  </w:t>
      </w:r>
      <w:r w:rsidRPr="00D10B18">
        <w:rPr>
          <w:rFonts w:hint="eastAsia"/>
          <w:szCs w:val="21"/>
        </w:rPr>
        <w:t>中国兽药典委员会编</w:t>
      </w:r>
    </w:p>
    <w:p w:rsidR="003C0F57" w:rsidRPr="00D10B18" w:rsidRDefault="003C0F57" w:rsidP="003C0F57">
      <w:pPr>
        <w:pStyle w:val="afffff"/>
        <w:ind w:firstLine="420"/>
        <w:rPr>
          <w:szCs w:val="21"/>
        </w:rPr>
      </w:pPr>
      <w:r w:rsidRPr="00D10B18">
        <w:rPr>
          <w:rFonts w:hint="eastAsia"/>
          <w:szCs w:val="21"/>
        </w:rPr>
        <w:t>兽药质量标准</w:t>
      </w:r>
      <w:r w:rsidRPr="00D10B18">
        <w:rPr>
          <w:szCs w:val="21"/>
        </w:rPr>
        <w:t xml:space="preserve">  </w:t>
      </w:r>
      <w:r w:rsidRPr="00D10B18">
        <w:rPr>
          <w:rFonts w:hint="eastAsia"/>
          <w:szCs w:val="21"/>
        </w:rPr>
        <w:t>化学品卷</w:t>
      </w:r>
      <w:r w:rsidRPr="00D10B18">
        <w:rPr>
          <w:szCs w:val="21"/>
        </w:rPr>
        <w:t xml:space="preserve"> </w:t>
      </w:r>
      <w:r w:rsidR="00094442">
        <w:rPr>
          <w:rFonts w:hint="eastAsia"/>
          <w:szCs w:val="21"/>
        </w:rPr>
        <w:t xml:space="preserve"> </w:t>
      </w:r>
      <w:r w:rsidRPr="00D10B18">
        <w:rPr>
          <w:rFonts w:hint="eastAsia"/>
          <w:szCs w:val="21"/>
        </w:rPr>
        <w:t>中国兽药典委员会编</w:t>
      </w:r>
    </w:p>
    <w:p w:rsidR="003C0F57" w:rsidRDefault="003C0F57" w:rsidP="003C0F57">
      <w:pPr>
        <w:pStyle w:val="afffff"/>
        <w:ind w:firstLine="420"/>
        <w:rPr>
          <w:szCs w:val="21"/>
        </w:rPr>
      </w:pPr>
      <w:r w:rsidRPr="00D10B18">
        <w:rPr>
          <w:rFonts w:hint="eastAsia"/>
          <w:szCs w:val="21"/>
        </w:rPr>
        <w:t>兽药质量标准</w:t>
      </w:r>
      <w:r w:rsidRPr="00D10B18">
        <w:rPr>
          <w:szCs w:val="21"/>
        </w:rPr>
        <w:t xml:space="preserve">  </w:t>
      </w:r>
      <w:r w:rsidRPr="00D10B18">
        <w:rPr>
          <w:rFonts w:hint="eastAsia"/>
          <w:szCs w:val="21"/>
        </w:rPr>
        <w:t>中药卷</w:t>
      </w:r>
      <w:r w:rsidRPr="00D10B18">
        <w:rPr>
          <w:szCs w:val="21"/>
        </w:rPr>
        <w:t xml:space="preserve"> </w:t>
      </w:r>
      <w:r w:rsidR="00094442">
        <w:rPr>
          <w:rFonts w:hint="eastAsia"/>
          <w:szCs w:val="21"/>
        </w:rPr>
        <w:t xml:space="preserve"> </w:t>
      </w:r>
      <w:r w:rsidRPr="00D10B18">
        <w:rPr>
          <w:rFonts w:hint="eastAsia"/>
          <w:szCs w:val="21"/>
        </w:rPr>
        <w:t>中国兽药典委员会编</w:t>
      </w:r>
      <w:bookmarkEnd w:id="81"/>
    </w:p>
    <w:p w:rsidR="00C762BC" w:rsidRPr="00E40C53" w:rsidRDefault="009E7914" w:rsidP="00C762BC">
      <w:pPr>
        <w:pStyle w:val="afffff"/>
        <w:ind w:firstLine="420"/>
        <w:rPr>
          <w:szCs w:val="21"/>
        </w:rPr>
      </w:pPr>
      <w:r>
        <w:rPr>
          <w:rFonts w:hint="eastAsia"/>
          <w:szCs w:val="21"/>
        </w:rPr>
        <w:t>水产养殖用药明白纸（最新版本）</w:t>
      </w:r>
      <w:r w:rsidR="00C762BC">
        <w:rPr>
          <w:rFonts w:hint="eastAsia"/>
          <w:szCs w:val="21"/>
        </w:rPr>
        <w:t xml:space="preserve"> </w:t>
      </w:r>
      <w:r w:rsidR="00C762BC" w:rsidRPr="00E40C53">
        <w:rPr>
          <w:rFonts w:hint="eastAsia"/>
          <w:szCs w:val="21"/>
        </w:rPr>
        <w:t>农业农村部渔业渔政管理局</w:t>
      </w:r>
      <w:r w:rsidR="00C30117">
        <w:rPr>
          <w:rFonts w:hint="eastAsia"/>
          <w:szCs w:val="21"/>
        </w:rPr>
        <w:t>、</w:t>
      </w:r>
      <w:r w:rsidR="00C762BC" w:rsidRPr="00E40C53">
        <w:rPr>
          <w:rFonts w:hint="eastAsia"/>
          <w:szCs w:val="21"/>
        </w:rPr>
        <w:t>全国水产技术推广总站</w:t>
      </w:r>
      <w:r w:rsidR="00C30117">
        <w:rPr>
          <w:rFonts w:hint="eastAsia"/>
          <w:szCs w:val="21"/>
        </w:rPr>
        <w:t>、</w:t>
      </w:r>
      <w:r w:rsidR="00C762BC" w:rsidRPr="00E40C53">
        <w:rPr>
          <w:rFonts w:hint="eastAsia"/>
          <w:szCs w:val="21"/>
        </w:rPr>
        <w:t>水产科学研究院</w:t>
      </w:r>
      <w:r w:rsidR="00C762BC">
        <w:rPr>
          <w:rFonts w:hint="eastAsia"/>
          <w:szCs w:val="21"/>
        </w:rPr>
        <w:t>宣</w:t>
      </w:r>
      <w:bookmarkEnd w:id="82"/>
    </w:p>
    <w:p w:rsidR="00F5005F" w:rsidRDefault="00F5005F" w:rsidP="00F5005F">
      <w:pPr>
        <w:pStyle w:val="affd"/>
        <w:spacing w:before="312" w:after="312"/>
      </w:pPr>
      <w:bookmarkStart w:id="95" w:name="_Hlk183035015"/>
      <w:bookmarkStart w:id="96" w:name="_Toc195090694"/>
      <w:bookmarkStart w:id="97" w:name="_Toc195083764"/>
      <w:bookmarkStart w:id="98" w:name="_Toc206080357"/>
      <w:r>
        <w:rPr>
          <w:rFonts w:hint="eastAsia"/>
        </w:rPr>
        <w:t>术语和定义</w:t>
      </w:r>
      <w:bookmarkEnd w:id="98"/>
    </w:p>
    <w:p w:rsidR="005372AD" w:rsidRDefault="005372AD" w:rsidP="005372AD">
      <w:pPr>
        <w:pStyle w:val="affe"/>
        <w:spacing w:before="156" w:afterLines="0"/>
        <w:rPr>
          <w:rFonts w:hAnsi="黑体" w:hint="eastAsia"/>
          <w:bCs/>
          <w:szCs w:val="21"/>
        </w:rPr>
      </w:pPr>
      <w:bookmarkStart w:id="99" w:name="_Hlk197588735"/>
    </w:p>
    <w:p w:rsidR="00F5005F" w:rsidRDefault="00F5005F" w:rsidP="00016925">
      <w:pPr>
        <w:pStyle w:val="affe"/>
        <w:numPr>
          <w:ilvl w:val="0"/>
          <w:numId w:val="0"/>
        </w:numPr>
        <w:spacing w:beforeLines="0" w:afterLines="0"/>
        <w:ind w:leftChars="67" w:left="141" w:firstLineChars="150" w:firstLine="315"/>
        <w:rPr>
          <w:rFonts w:hAnsi="黑体"/>
          <w:bCs/>
          <w:szCs w:val="21"/>
        </w:rPr>
      </w:pPr>
      <w:r>
        <w:rPr>
          <w:rFonts w:hAnsi="黑体" w:hint="eastAsia"/>
          <w:bCs/>
          <w:szCs w:val="21"/>
        </w:rPr>
        <w:t>高质量安全水产品</w:t>
      </w:r>
      <w:r w:rsidR="008D0427">
        <w:rPr>
          <w:rFonts w:hAnsi="黑体" w:hint="eastAsia"/>
          <w:bCs/>
          <w:szCs w:val="21"/>
        </w:rPr>
        <w:t>虾蟹</w:t>
      </w:r>
      <w:r w:rsidR="00C30117">
        <w:rPr>
          <w:rFonts w:hAnsi="黑体" w:hint="eastAsia"/>
          <w:bCs/>
          <w:szCs w:val="21"/>
        </w:rPr>
        <w:t xml:space="preserve"> </w:t>
      </w:r>
      <w:r w:rsidR="005D69E6">
        <w:rPr>
          <w:rFonts w:hAnsi="黑体" w:hint="eastAsia"/>
          <w:bCs/>
          <w:szCs w:val="21"/>
        </w:rPr>
        <w:t xml:space="preserve"> </w:t>
      </w:r>
      <w:r w:rsidR="005372AD">
        <w:rPr>
          <w:rFonts w:hAnsi="黑体" w:hint="eastAsia"/>
          <w:bCs/>
          <w:szCs w:val="21"/>
        </w:rPr>
        <w:t>h</w:t>
      </w:r>
      <w:r w:rsidR="005D69E6" w:rsidRPr="005D69E6">
        <w:rPr>
          <w:rFonts w:hAnsi="黑体"/>
          <w:bCs/>
          <w:szCs w:val="21"/>
        </w:rPr>
        <w:t xml:space="preserve">igh quality and safe aquatic products </w:t>
      </w:r>
      <w:r w:rsidR="00F63C04" w:rsidRPr="008D5043">
        <w:rPr>
          <w:rFonts w:hAnsi="黑体"/>
          <w:noProof/>
          <w:szCs w:val="28"/>
        </w:rPr>
        <w:t>Shrimp and Crab</w:t>
      </w:r>
    </w:p>
    <w:p w:rsidR="00F5005F" w:rsidRPr="00453D99" w:rsidRDefault="00F5005F" w:rsidP="00453D99">
      <w:pPr>
        <w:pStyle w:val="afffffffffff4"/>
        <w:rPr>
          <w:rFonts w:hAnsi="宋体" w:hint="eastAsia"/>
          <w:sz w:val="21"/>
          <w:szCs w:val="21"/>
        </w:rPr>
      </w:pPr>
      <w:bookmarkStart w:id="100" w:name="_Hlk183034669"/>
      <w:bookmarkEnd w:id="99"/>
      <w:r w:rsidRPr="00453D99">
        <w:rPr>
          <w:rFonts w:hint="eastAsia"/>
          <w:sz w:val="21"/>
          <w:szCs w:val="21"/>
        </w:rPr>
        <w:t>高质量安全水产品</w:t>
      </w:r>
      <w:r w:rsidR="008D0427" w:rsidRPr="00453D99">
        <w:rPr>
          <w:rFonts w:hint="eastAsia"/>
          <w:sz w:val="21"/>
          <w:szCs w:val="21"/>
        </w:rPr>
        <w:t>虾蟹</w:t>
      </w:r>
      <w:r w:rsidRPr="00453D99">
        <w:rPr>
          <w:rFonts w:hint="eastAsia"/>
          <w:sz w:val="21"/>
          <w:szCs w:val="21"/>
        </w:rPr>
        <w:t>是指以农产品质量安全监管的内容即</w:t>
      </w:r>
      <w:r w:rsidR="00BE56EA" w:rsidRPr="00453D99">
        <w:rPr>
          <w:rFonts w:hint="eastAsia"/>
          <w:sz w:val="21"/>
          <w:szCs w:val="21"/>
        </w:rPr>
        <w:t>兽</w:t>
      </w:r>
      <w:r w:rsidRPr="00453D99">
        <w:rPr>
          <w:rFonts w:hint="eastAsia"/>
          <w:sz w:val="21"/>
          <w:szCs w:val="21"/>
        </w:rPr>
        <w:t>物残留</w:t>
      </w:r>
      <w:bookmarkStart w:id="101" w:name="_Hlk202029253"/>
      <w:r w:rsidR="00E333F9" w:rsidRPr="00453D99">
        <w:rPr>
          <w:rFonts w:hint="eastAsia"/>
          <w:sz w:val="21"/>
          <w:szCs w:val="21"/>
        </w:rPr>
        <w:t>和</w:t>
      </w:r>
      <w:r w:rsidRPr="00453D99">
        <w:rPr>
          <w:rFonts w:hint="eastAsia"/>
          <w:sz w:val="21"/>
          <w:szCs w:val="21"/>
        </w:rPr>
        <w:t>污染物残留</w:t>
      </w:r>
      <w:bookmarkEnd w:id="101"/>
      <w:r w:rsidRPr="00453D99">
        <w:rPr>
          <w:rFonts w:hint="eastAsia"/>
          <w:sz w:val="21"/>
          <w:szCs w:val="21"/>
        </w:rPr>
        <w:t>作为判定依据、要求</w:t>
      </w:r>
      <w:r w:rsidR="008D0427" w:rsidRPr="00453D99">
        <w:rPr>
          <w:rFonts w:hint="eastAsia"/>
          <w:sz w:val="21"/>
          <w:szCs w:val="21"/>
        </w:rPr>
        <w:t>虾蟹</w:t>
      </w:r>
      <w:r w:rsidRPr="00453D99">
        <w:rPr>
          <w:rFonts w:hint="eastAsia"/>
          <w:sz w:val="21"/>
          <w:szCs w:val="21"/>
        </w:rPr>
        <w:t>肌肉产品的</w:t>
      </w:r>
      <w:r w:rsidR="00E333F9" w:rsidRPr="00453D99">
        <w:rPr>
          <w:rFonts w:hint="eastAsia"/>
          <w:sz w:val="21"/>
          <w:szCs w:val="21"/>
        </w:rPr>
        <w:t>兽药残留和污染物残留</w:t>
      </w:r>
      <w:r w:rsidRPr="00453D99">
        <w:rPr>
          <w:rFonts w:hint="eastAsia"/>
          <w:sz w:val="21"/>
          <w:szCs w:val="21"/>
        </w:rPr>
        <w:t>质量安全均符合</w:t>
      </w:r>
      <w:bookmarkStart w:id="102" w:name="_Hlk197588306"/>
      <w:r w:rsidRPr="00453D99">
        <w:rPr>
          <w:sz w:val="21"/>
          <w:szCs w:val="21"/>
        </w:rPr>
        <w:t>NY</w:t>
      </w:r>
      <w:r w:rsidR="005372AD" w:rsidRPr="00453D99">
        <w:rPr>
          <w:rFonts w:hint="eastAsia"/>
          <w:sz w:val="21"/>
          <w:szCs w:val="21"/>
        </w:rPr>
        <w:t>/</w:t>
      </w:r>
      <w:r w:rsidRPr="00453D99">
        <w:rPr>
          <w:sz w:val="21"/>
          <w:szCs w:val="21"/>
        </w:rPr>
        <w:t>T</w:t>
      </w:r>
      <w:bookmarkEnd w:id="102"/>
      <w:r w:rsidRPr="00453D99">
        <w:rPr>
          <w:sz w:val="21"/>
          <w:szCs w:val="21"/>
        </w:rPr>
        <w:t xml:space="preserve"> 84</w:t>
      </w:r>
      <w:r w:rsidR="009B29BE" w:rsidRPr="00453D99">
        <w:rPr>
          <w:sz w:val="21"/>
          <w:szCs w:val="21"/>
        </w:rPr>
        <w:t>0</w:t>
      </w:r>
      <w:r w:rsidR="009B29BE" w:rsidRPr="00453D99">
        <w:rPr>
          <w:rFonts w:hint="eastAsia"/>
          <w:sz w:val="21"/>
          <w:szCs w:val="21"/>
        </w:rPr>
        <w:t>、NY</w:t>
      </w:r>
      <w:r w:rsidR="005372AD" w:rsidRPr="00453D99">
        <w:rPr>
          <w:rFonts w:hint="eastAsia"/>
          <w:sz w:val="21"/>
          <w:szCs w:val="21"/>
        </w:rPr>
        <w:t>/</w:t>
      </w:r>
      <w:r w:rsidR="009B29BE" w:rsidRPr="00453D99">
        <w:rPr>
          <w:rFonts w:hint="eastAsia"/>
          <w:sz w:val="21"/>
          <w:szCs w:val="21"/>
        </w:rPr>
        <w:t>T 84</w:t>
      </w:r>
      <w:r w:rsidR="009B29BE" w:rsidRPr="00453D99">
        <w:rPr>
          <w:sz w:val="21"/>
          <w:szCs w:val="21"/>
        </w:rPr>
        <w:t>1</w:t>
      </w:r>
      <w:r w:rsidR="004C6943" w:rsidRPr="00453D99">
        <w:rPr>
          <w:rFonts w:hint="eastAsia"/>
          <w:sz w:val="21"/>
          <w:szCs w:val="21"/>
        </w:rPr>
        <w:t>和</w:t>
      </w:r>
      <w:r w:rsidR="00110FF6" w:rsidRPr="00453D99">
        <w:rPr>
          <w:rFonts w:hint="eastAsia"/>
          <w:sz w:val="21"/>
          <w:szCs w:val="21"/>
        </w:rPr>
        <w:t>SZS.TC.EC-2023-393</w:t>
      </w:r>
      <w:r w:rsidRPr="00453D99">
        <w:rPr>
          <w:rFonts w:hint="eastAsia"/>
          <w:sz w:val="21"/>
          <w:szCs w:val="21"/>
        </w:rPr>
        <w:t>的要求，</w:t>
      </w:r>
      <w:bookmarkStart w:id="103" w:name="_Hlk197766098"/>
      <w:bookmarkStart w:id="104" w:name="_Hlk202103850"/>
      <w:r w:rsidR="00432B99" w:rsidRPr="00453D99">
        <w:rPr>
          <w:rFonts w:hint="eastAsia"/>
          <w:sz w:val="21"/>
          <w:szCs w:val="21"/>
        </w:rPr>
        <w:t>同时符合</w:t>
      </w:r>
      <w:r w:rsidR="00432B99" w:rsidRPr="00453D99">
        <w:rPr>
          <w:rFonts w:hAnsi="宋体"/>
          <w:sz w:val="21"/>
          <w:szCs w:val="21"/>
        </w:rPr>
        <w:t>GB 2762</w:t>
      </w:r>
      <w:r w:rsidR="00432B99" w:rsidRPr="00453D99">
        <w:rPr>
          <w:rFonts w:hAnsi="宋体" w:hint="eastAsia"/>
          <w:sz w:val="21"/>
          <w:szCs w:val="21"/>
        </w:rPr>
        <w:t>、</w:t>
      </w:r>
      <w:bookmarkStart w:id="105" w:name="_Hlk197561116"/>
      <w:r w:rsidR="00D818C4" w:rsidRPr="00453D99">
        <w:rPr>
          <w:rFonts w:hAnsi="宋体"/>
          <w:sz w:val="21"/>
          <w:szCs w:val="21"/>
        </w:rPr>
        <w:t>GB 31650</w:t>
      </w:r>
      <w:bookmarkStart w:id="106" w:name="_Hlk202483192"/>
      <w:r w:rsidR="00D818C4" w:rsidRPr="00453D99">
        <w:rPr>
          <w:rFonts w:hAnsi="宋体" w:hint="eastAsia"/>
          <w:sz w:val="21"/>
          <w:szCs w:val="21"/>
        </w:rPr>
        <w:t>、GB</w:t>
      </w:r>
      <w:r w:rsidR="00D818C4" w:rsidRPr="00453D99">
        <w:rPr>
          <w:rFonts w:hAnsi="宋体"/>
          <w:sz w:val="21"/>
          <w:szCs w:val="21"/>
        </w:rPr>
        <w:t xml:space="preserve"> </w:t>
      </w:r>
      <w:r w:rsidR="00D818C4" w:rsidRPr="00453D99">
        <w:rPr>
          <w:rFonts w:hAnsi="宋体" w:hint="eastAsia"/>
          <w:sz w:val="21"/>
          <w:szCs w:val="21"/>
        </w:rPr>
        <w:t>31650.1</w:t>
      </w:r>
      <w:bookmarkStart w:id="107" w:name="_Hlk205362919"/>
      <w:bookmarkEnd w:id="105"/>
      <w:bookmarkEnd w:id="106"/>
      <w:r w:rsidR="00D818C4" w:rsidRPr="00453D99">
        <w:rPr>
          <w:rFonts w:hAnsi="宋体" w:hint="eastAsia"/>
          <w:sz w:val="21"/>
          <w:szCs w:val="21"/>
        </w:rPr>
        <w:t>和农业农村部公告第</w:t>
      </w:r>
      <w:r w:rsidR="00D818C4" w:rsidRPr="00453D99">
        <w:rPr>
          <w:rFonts w:hAnsi="宋体"/>
          <w:sz w:val="21"/>
          <w:szCs w:val="21"/>
        </w:rPr>
        <w:t>250</w:t>
      </w:r>
      <w:r w:rsidR="00D818C4" w:rsidRPr="00453D99">
        <w:rPr>
          <w:rFonts w:hAnsi="宋体" w:hint="eastAsia"/>
          <w:sz w:val="21"/>
          <w:szCs w:val="21"/>
        </w:rPr>
        <w:t>号</w:t>
      </w:r>
      <w:bookmarkEnd w:id="107"/>
      <w:r w:rsidR="00432B99" w:rsidRPr="00453D99">
        <w:rPr>
          <w:rFonts w:hAnsi="宋体" w:hint="eastAsia"/>
          <w:sz w:val="21"/>
          <w:szCs w:val="21"/>
        </w:rPr>
        <w:t>的要求</w:t>
      </w:r>
      <w:r w:rsidR="00E13FC2" w:rsidRPr="00453D99">
        <w:rPr>
          <w:rFonts w:hAnsi="宋体" w:hint="eastAsia"/>
          <w:sz w:val="21"/>
          <w:szCs w:val="21"/>
        </w:rPr>
        <w:t>的虾蟹产品</w:t>
      </w:r>
      <w:r w:rsidR="00432B99" w:rsidRPr="00453D99">
        <w:rPr>
          <w:rFonts w:hAnsi="宋体" w:hint="eastAsia"/>
          <w:sz w:val="21"/>
          <w:szCs w:val="21"/>
        </w:rPr>
        <w:t>，</w:t>
      </w:r>
      <w:bookmarkStart w:id="108" w:name="_Hlk202130149"/>
      <w:r w:rsidR="00432B99" w:rsidRPr="00453D99">
        <w:rPr>
          <w:rFonts w:hAnsi="宋体" w:hint="eastAsia"/>
          <w:sz w:val="21"/>
          <w:szCs w:val="21"/>
        </w:rPr>
        <w:t>稻田养殖产品还应参照</w:t>
      </w:r>
      <w:r w:rsidR="00432B99" w:rsidRPr="00453D99">
        <w:rPr>
          <w:rFonts w:hAnsi="宋体"/>
          <w:sz w:val="21"/>
          <w:szCs w:val="21"/>
        </w:rPr>
        <w:t>NY/T</w:t>
      </w:r>
      <w:r w:rsidR="00432B99" w:rsidRPr="00453D99">
        <w:rPr>
          <w:rFonts w:hAnsi="宋体" w:hint="eastAsia"/>
          <w:sz w:val="21"/>
          <w:szCs w:val="21"/>
        </w:rPr>
        <w:t xml:space="preserve"> 419并</w:t>
      </w:r>
      <w:r w:rsidR="00BE56EA" w:rsidRPr="00453D99">
        <w:rPr>
          <w:rFonts w:hAnsi="宋体" w:hint="eastAsia"/>
          <w:sz w:val="21"/>
          <w:szCs w:val="21"/>
        </w:rPr>
        <w:t>符合其农药</w:t>
      </w:r>
      <w:bookmarkStart w:id="109" w:name="_Hlk202130857"/>
      <w:r w:rsidR="00D11C02" w:rsidRPr="00453D99">
        <w:rPr>
          <w:rFonts w:hAnsi="宋体" w:hint="eastAsia"/>
          <w:sz w:val="21"/>
          <w:szCs w:val="21"/>
        </w:rPr>
        <w:t>残留</w:t>
      </w:r>
      <w:bookmarkEnd w:id="109"/>
      <w:r w:rsidR="00432B99" w:rsidRPr="00453D99">
        <w:rPr>
          <w:rFonts w:hAnsi="宋体" w:hint="eastAsia"/>
          <w:sz w:val="21"/>
          <w:szCs w:val="21"/>
        </w:rPr>
        <w:t>限量要求。</w:t>
      </w:r>
      <w:bookmarkEnd w:id="103"/>
      <w:bookmarkEnd w:id="108"/>
    </w:p>
    <w:p w:rsidR="005372AD" w:rsidRDefault="005372AD" w:rsidP="00D818C4">
      <w:pPr>
        <w:pStyle w:val="afffffffffff4"/>
        <w:ind w:firstLine="400"/>
        <w:rPr>
          <w:rFonts w:hAnsi="宋体" w:hint="eastAsia"/>
          <w:szCs w:val="21"/>
        </w:rPr>
      </w:pPr>
    </w:p>
    <w:p w:rsidR="005372AD" w:rsidRDefault="005372AD" w:rsidP="00D818C4">
      <w:pPr>
        <w:pStyle w:val="afffffffffff4"/>
        <w:ind w:firstLine="400"/>
        <w:rPr>
          <w:rFonts w:hAnsi="宋体"/>
          <w:szCs w:val="21"/>
        </w:rPr>
      </w:pPr>
    </w:p>
    <w:bookmarkEnd w:id="104"/>
    <w:p w:rsidR="005372AD" w:rsidRDefault="005372AD" w:rsidP="005372AD">
      <w:pPr>
        <w:pStyle w:val="affe"/>
        <w:spacing w:before="156" w:afterLines="0"/>
        <w:ind w:left="0"/>
        <w:rPr>
          <w:rFonts w:hAnsi="黑体" w:hint="eastAsia"/>
          <w:bCs/>
          <w:szCs w:val="21"/>
        </w:rPr>
      </w:pPr>
    </w:p>
    <w:p w:rsidR="00F5005F" w:rsidRDefault="00F5005F" w:rsidP="005372AD">
      <w:pPr>
        <w:pStyle w:val="affe"/>
        <w:numPr>
          <w:ilvl w:val="0"/>
          <w:numId w:val="0"/>
        </w:numPr>
        <w:spacing w:beforeLines="0" w:afterLines="0"/>
        <w:ind w:leftChars="218" w:left="458"/>
        <w:rPr>
          <w:rFonts w:hAnsi="黑体"/>
          <w:bCs/>
          <w:szCs w:val="21"/>
        </w:rPr>
      </w:pPr>
      <w:r>
        <w:rPr>
          <w:rFonts w:hAnsi="黑体" w:hint="eastAsia"/>
          <w:bCs/>
          <w:szCs w:val="21"/>
        </w:rPr>
        <w:t>高质量水产品</w:t>
      </w:r>
      <w:r w:rsidR="008D0427">
        <w:rPr>
          <w:rFonts w:hAnsi="黑体" w:hint="eastAsia"/>
          <w:bCs/>
          <w:szCs w:val="21"/>
        </w:rPr>
        <w:t>虾蟹</w:t>
      </w:r>
      <w:r>
        <w:rPr>
          <w:rFonts w:hAnsi="黑体" w:hint="eastAsia"/>
          <w:bCs/>
          <w:szCs w:val="21"/>
        </w:rPr>
        <w:t xml:space="preserve"> </w:t>
      </w:r>
      <w:r w:rsidR="005372AD">
        <w:rPr>
          <w:rFonts w:hAnsi="黑体" w:hint="eastAsia"/>
          <w:bCs/>
          <w:szCs w:val="21"/>
        </w:rPr>
        <w:t xml:space="preserve"> h</w:t>
      </w:r>
      <w:r w:rsidR="00C57341" w:rsidRPr="005D69E6">
        <w:rPr>
          <w:rFonts w:hAnsi="黑体"/>
          <w:bCs/>
          <w:szCs w:val="21"/>
        </w:rPr>
        <w:t>igh quality safe</w:t>
      </w:r>
      <w:r w:rsidR="00C57341">
        <w:rPr>
          <w:rFonts w:hAnsi="黑体"/>
          <w:bCs/>
          <w:szCs w:val="21"/>
        </w:rPr>
        <w:t>ty and high nutritional quality  aquatic product</w:t>
      </w:r>
      <w:r w:rsidR="005D69E6" w:rsidRPr="005D69E6">
        <w:rPr>
          <w:rFonts w:hAnsi="黑体"/>
          <w:bCs/>
          <w:szCs w:val="21"/>
        </w:rPr>
        <w:t xml:space="preserve"> </w:t>
      </w:r>
      <w:r w:rsidR="00F63C04" w:rsidRPr="008D5043">
        <w:rPr>
          <w:rFonts w:hAnsi="黑体"/>
          <w:noProof/>
          <w:szCs w:val="28"/>
        </w:rPr>
        <w:t>Shrimp and Crab</w:t>
      </w:r>
    </w:p>
    <w:p w:rsidR="00F5005F" w:rsidRDefault="00AE2FCB" w:rsidP="00F5005F">
      <w:pPr>
        <w:pStyle w:val="afffff"/>
        <w:ind w:firstLine="420"/>
        <w:rPr>
          <w:rFonts w:hAnsi="宋体"/>
          <w:szCs w:val="21"/>
        </w:rPr>
      </w:pPr>
      <w:bookmarkStart w:id="110" w:name="_Hlk197588864"/>
      <w:r>
        <w:rPr>
          <w:rFonts w:hAnsi="宋体" w:hint="eastAsia"/>
          <w:szCs w:val="21"/>
        </w:rPr>
        <w:t>同时具备高质量安全（3</w:t>
      </w:r>
      <w:r>
        <w:rPr>
          <w:rFonts w:hAnsi="宋体"/>
          <w:szCs w:val="21"/>
        </w:rPr>
        <w:t>.1）</w:t>
      </w:r>
      <w:r>
        <w:rPr>
          <w:rFonts w:hAnsi="宋体" w:hint="eastAsia"/>
          <w:szCs w:val="21"/>
        </w:rPr>
        <w:t>和高营养品质（高营养价值）(</w:t>
      </w:r>
      <w:r w:rsidR="00FB6B32">
        <w:rPr>
          <w:rFonts w:hAnsi="宋体"/>
          <w:szCs w:val="21"/>
        </w:rPr>
        <w:t xml:space="preserve"> 8 </w:t>
      </w:r>
      <w:r>
        <w:rPr>
          <w:rFonts w:hAnsi="宋体" w:hint="eastAsia"/>
          <w:szCs w:val="21"/>
        </w:rPr>
        <w:t>)要求的</w:t>
      </w:r>
      <w:r w:rsidR="008D0427">
        <w:rPr>
          <w:rFonts w:hAnsi="宋体" w:hint="eastAsia"/>
          <w:szCs w:val="21"/>
        </w:rPr>
        <w:t>虾蟹</w:t>
      </w:r>
      <w:r>
        <w:rPr>
          <w:rFonts w:hAnsi="宋体" w:hint="eastAsia"/>
          <w:szCs w:val="21"/>
        </w:rPr>
        <w:t>类产品</w:t>
      </w:r>
      <w:bookmarkEnd w:id="110"/>
      <w:r w:rsidR="00F5005F">
        <w:rPr>
          <w:rFonts w:hAnsi="宋体" w:hint="eastAsia"/>
          <w:szCs w:val="21"/>
        </w:rPr>
        <w:t>。</w:t>
      </w:r>
    </w:p>
    <w:p w:rsidR="00E47BE1" w:rsidRDefault="00E47BE1" w:rsidP="00E47BE1">
      <w:pPr>
        <w:pStyle w:val="affd"/>
        <w:spacing w:before="312" w:after="312"/>
      </w:pPr>
      <w:bookmarkStart w:id="111" w:name="_Toc206080358"/>
      <w:bookmarkEnd w:id="100"/>
      <w:r>
        <w:rPr>
          <w:rFonts w:hint="eastAsia"/>
        </w:rPr>
        <w:t>产地环境</w:t>
      </w:r>
      <w:bookmarkEnd w:id="111"/>
    </w:p>
    <w:p w:rsidR="00E47BE1" w:rsidRPr="00C36A71" w:rsidRDefault="00E47BE1" w:rsidP="005372AD">
      <w:pPr>
        <w:pStyle w:val="afffff"/>
        <w:ind w:firstLine="420"/>
      </w:pPr>
      <w:r w:rsidRPr="00087870">
        <w:rPr>
          <w:rFonts w:hint="eastAsia"/>
        </w:rPr>
        <w:t>淡水</w:t>
      </w:r>
      <w:r>
        <w:rPr>
          <w:rFonts w:hint="eastAsia"/>
        </w:rPr>
        <w:t>产地按</w:t>
      </w:r>
      <w:r w:rsidRPr="00087870">
        <w:rPr>
          <w:rFonts w:hint="eastAsia"/>
        </w:rPr>
        <w:t>N</w:t>
      </w:r>
      <w:r w:rsidRPr="00087870">
        <w:t>Y</w:t>
      </w:r>
      <w:r w:rsidRPr="00087870">
        <w:rPr>
          <w:rFonts w:hint="eastAsia"/>
        </w:rPr>
        <w:t>/</w:t>
      </w:r>
      <w:r w:rsidR="005372AD">
        <w:t>T</w:t>
      </w:r>
      <w:r w:rsidR="005372AD">
        <w:rPr>
          <w:rFonts w:hint="eastAsia"/>
        </w:rPr>
        <w:t xml:space="preserve"> </w:t>
      </w:r>
      <w:r w:rsidR="005372AD">
        <w:t>5361</w:t>
      </w:r>
      <w:r w:rsidRPr="00087870">
        <w:rPr>
          <w:rFonts w:hint="eastAsia"/>
        </w:rPr>
        <w:t>要求</w:t>
      </w:r>
      <w:r>
        <w:rPr>
          <w:rFonts w:hint="eastAsia"/>
        </w:rPr>
        <w:t>、</w:t>
      </w:r>
      <w:r w:rsidRPr="00087870">
        <w:rPr>
          <w:rFonts w:hint="eastAsia"/>
        </w:rPr>
        <w:t>海水养殖</w:t>
      </w:r>
      <w:r>
        <w:rPr>
          <w:rFonts w:hint="eastAsia"/>
        </w:rPr>
        <w:t>产地按</w:t>
      </w:r>
      <w:r w:rsidRPr="00087870">
        <w:t>NY 5362</w:t>
      </w:r>
      <w:r w:rsidRPr="00087870">
        <w:rPr>
          <w:rFonts w:hint="eastAsia"/>
        </w:rPr>
        <w:t>要求</w:t>
      </w:r>
      <w:r>
        <w:rPr>
          <w:rFonts w:hint="eastAsia"/>
        </w:rPr>
        <w:t>；</w:t>
      </w:r>
      <w:r w:rsidR="000E1520">
        <w:rPr>
          <w:rFonts w:hint="eastAsia"/>
        </w:rPr>
        <w:t>其中</w:t>
      </w:r>
      <w:r w:rsidR="004F55D4">
        <w:rPr>
          <w:rFonts w:hint="eastAsia"/>
        </w:rPr>
        <w:t>的</w:t>
      </w:r>
      <w:r w:rsidR="000E1520">
        <w:rPr>
          <w:rFonts w:hint="eastAsia"/>
        </w:rPr>
        <w:t>铬指标应符合</w:t>
      </w:r>
      <w:r w:rsidR="000E1520" w:rsidRPr="00287846">
        <w:rPr>
          <w:rFonts w:hAnsi="宋体"/>
        </w:rPr>
        <w:t>NY</w:t>
      </w:r>
      <w:r w:rsidR="005372AD">
        <w:rPr>
          <w:rFonts w:hAnsi="宋体" w:hint="eastAsia"/>
        </w:rPr>
        <w:t>/</w:t>
      </w:r>
      <w:r w:rsidR="000E1520" w:rsidRPr="00287846">
        <w:rPr>
          <w:rFonts w:hAnsi="宋体"/>
        </w:rPr>
        <w:t>T 391</w:t>
      </w:r>
      <w:r w:rsidR="000E1520">
        <w:rPr>
          <w:rFonts w:hAnsi="宋体" w:hint="eastAsia"/>
        </w:rPr>
        <w:t>的要求。</w:t>
      </w:r>
    </w:p>
    <w:p w:rsidR="00B125BC" w:rsidRDefault="00B125BC" w:rsidP="00E47BE1">
      <w:pPr>
        <w:pStyle w:val="affd"/>
        <w:spacing w:before="312" w:after="312"/>
      </w:pPr>
      <w:bookmarkStart w:id="112" w:name="_Hlk183034989"/>
      <w:bookmarkStart w:id="113" w:name="_Toc206080359"/>
      <w:r>
        <w:rPr>
          <w:rFonts w:hint="eastAsia"/>
        </w:rPr>
        <w:t>苗种来源</w:t>
      </w:r>
      <w:bookmarkEnd w:id="113"/>
    </w:p>
    <w:p w:rsidR="00B125BC" w:rsidRDefault="00B125BC" w:rsidP="005372AD">
      <w:pPr>
        <w:pStyle w:val="afffff"/>
        <w:ind w:firstLine="420"/>
      </w:pPr>
      <w:bookmarkStart w:id="114" w:name="_Hlk201650207"/>
      <w:bookmarkStart w:id="115" w:name="_Hlk202484551"/>
      <w:r w:rsidRPr="009A3E61">
        <w:rPr>
          <w:rFonts w:hint="eastAsia"/>
        </w:rPr>
        <w:t>应来源国家级的水产良种场或省级的原良种场或苗种场或自繁育苗种场，所购苗种经检疫合格且不含违禁药物。若对所选购的苗种质量安全不确定合格的，应按农办质</w:t>
      </w:r>
      <w:r w:rsidRPr="009A3E61">
        <w:t>[2015]4</w:t>
      </w:r>
      <w:r w:rsidRPr="009A3E61">
        <w:rPr>
          <w:rFonts w:hint="eastAsia"/>
        </w:rPr>
        <w:t>号</w:t>
      </w:r>
      <w:r>
        <w:rPr>
          <w:rFonts w:hint="eastAsia"/>
        </w:rPr>
        <w:t>和农业农村部公告第2</w:t>
      </w:r>
      <w:r>
        <w:t>292</w:t>
      </w:r>
      <w:r>
        <w:rPr>
          <w:rFonts w:hint="eastAsia"/>
        </w:rPr>
        <w:t>号</w:t>
      </w:r>
      <w:r w:rsidRPr="009A3E61">
        <w:rPr>
          <w:rFonts w:hint="eastAsia"/>
        </w:rPr>
        <w:t>要求检测违禁药</w:t>
      </w:r>
      <w:r>
        <w:rPr>
          <w:rFonts w:hint="eastAsia"/>
        </w:rPr>
        <w:t>、停用药</w:t>
      </w:r>
      <w:r w:rsidRPr="009A3E61">
        <w:rPr>
          <w:rFonts w:hint="eastAsia"/>
        </w:rPr>
        <w:t>物项及相关常用药物项，检测合格后才能采购。</w:t>
      </w:r>
      <w:bookmarkEnd w:id="114"/>
      <w:bookmarkEnd w:id="115"/>
    </w:p>
    <w:p w:rsidR="00B125BC" w:rsidRDefault="00B125BC" w:rsidP="00E47BE1">
      <w:pPr>
        <w:pStyle w:val="affd"/>
        <w:spacing w:before="312" w:after="312"/>
      </w:pPr>
      <w:bookmarkStart w:id="116" w:name="_Toc206080360"/>
      <w:r>
        <w:rPr>
          <w:rFonts w:hint="eastAsia"/>
        </w:rPr>
        <w:t>养殖过程</w:t>
      </w:r>
      <w:bookmarkEnd w:id="116"/>
    </w:p>
    <w:p w:rsidR="005372AD" w:rsidRDefault="00B125BC" w:rsidP="005372AD">
      <w:pPr>
        <w:pStyle w:val="afffff"/>
        <w:ind w:firstLineChars="250" w:firstLine="525"/>
        <w:rPr>
          <w:rFonts w:hint="eastAsia"/>
        </w:rPr>
      </w:pPr>
      <w:r w:rsidRPr="00BD72F4">
        <w:rPr>
          <w:rFonts w:hint="eastAsia"/>
        </w:rPr>
        <w:t>采用生态或绿色或健康养殖方式养殖。</w:t>
      </w:r>
      <w:r>
        <w:rPr>
          <w:rFonts w:hint="eastAsia"/>
        </w:rPr>
        <w:t>养殖过程发生病害，应</w:t>
      </w:r>
      <w:r w:rsidRPr="00BD72F4">
        <w:rPr>
          <w:rFonts w:hint="eastAsia"/>
        </w:rPr>
        <w:t>选购符合《中华人民共和国兽药典》、《兽药质量标准》</w:t>
      </w:r>
      <w:r w:rsidRPr="00BD72F4">
        <w:rPr>
          <w:rFonts w:hAnsi="宋体" w:hint="eastAsia"/>
        </w:rPr>
        <w:t>要求的</w:t>
      </w:r>
      <w:r>
        <w:rPr>
          <w:rFonts w:hAnsi="宋体" w:hint="eastAsia"/>
        </w:rPr>
        <w:t>兽</w:t>
      </w:r>
      <w:r w:rsidRPr="00BD72F4">
        <w:rPr>
          <w:rFonts w:hAnsi="宋体" w:hint="eastAsia"/>
        </w:rPr>
        <w:t>药</w:t>
      </w:r>
      <w:r>
        <w:rPr>
          <w:rFonts w:hAnsi="宋体" w:hint="eastAsia"/>
        </w:rPr>
        <w:t>，</w:t>
      </w:r>
      <w:r w:rsidRPr="00BD72F4">
        <w:rPr>
          <w:rFonts w:hint="eastAsia"/>
        </w:rPr>
        <w:t>不采购、不使用国家禁用、停用、超范围的</w:t>
      </w:r>
      <w:r>
        <w:rPr>
          <w:rFonts w:hint="eastAsia"/>
        </w:rPr>
        <w:t>兽药，具体药物使用按</w:t>
      </w:r>
    </w:p>
    <w:p w:rsidR="00B125BC" w:rsidRDefault="00B125BC" w:rsidP="005372AD">
      <w:pPr>
        <w:pStyle w:val="afffff"/>
        <w:ind w:firstLineChars="0" w:firstLine="0"/>
        <w:rPr>
          <w:rFonts w:hAnsi="宋体"/>
        </w:rPr>
      </w:pPr>
      <w:r w:rsidRPr="003C0F57">
        <w:rPr>
          <w:rFonts w:hAnsi="宋体" w:hint="eastAsia"/>
          <w:szCs w:val="24"/>
        </w:rPr>
        <w:t>S</w:t>
      </w:r>
      <w:r w:rsidRPr="00EF1D21">
        <w:rPr>
          <w:rFonts w:hint="eastAsia"/>
          <w:szCs w:val="24"/>
        </w:rPr>
        <w:t>C</w:t>
      </w:r>
      <w:r w:rsidRPr="003C0F57">
        <w:rPr>
          <w:rFonts w:hAnsi="宋体" w:hint="eastAsia"/>
          <w:szCs w:val="24"/>
        </w:rPr>
        <w:t>/</w:t>
      </w:r>
      <w:r w:rsidRPr="00EF1D21">
        <w:rPr>
          <w:rFonts w:hint="eastAsia"/>
          <w:szCs w:val="24"/>
        </w:rPr>
        <w:t>T</w:t>
      </w:r>
      <w:r>
        <w:rPr>
          <w:szCs w:val="24"/>
        </w:rPr>
        <w:t xml:space="preserve"> </w:t>
      </w:r>
      <w:r w:rsidRPr="00EF1D21">
        <w:rPr>
          <w:rFonts w:hint="eastAsia"/>
          <w:szCs w:val="24"/>
        </w:rPr>
        <w:t>1132</w:t>
      </w:r>
      <w:r>
        <w:rPr>
          <w:rFonts w:hint="eastAsia"/>
          <w:szCs w:val="24"/>
        </w:rPr>
        <w:t>和</w:t>
      </w:r>
      <w:r>
        <w:rPr>
          <w:rFonts w:hint="eastAsia"/>
        </w:rPr>
        <w:t>《水产养殖用药明白纸》（最新版）规定执行；养殖过程生产质量控制参照</w:t>
      </w:r>
      <w:r w:rsidRPr="00287846">
        <w:rPr>
          <w:rFonts w:hAnsi="宋体"/>
        </w:rPr>
        <w:t>NY</w:t>
      </w:r>
      <w:r w:rsidR="005372AD">
        <w:rPr>
          <w:rFonts w:hAnsi="宋体" w:hint="eastAsia"/>
        </w:rPr>
        <w:t>/</w:t>
      </w:r>
      <w:r w:rsidR="005372AD">
        <w:rPr>
          <w:rFonts w:hAnsi="宋体"/>
        </w:rPr>
        <w:t>T 2798.13</w:t>
      </w:r>
      <w:r>
        <w:rPr>
          <w:rFonts w:hAnsi="宋体" w:hint="eastAsia"/>
        </w:rPr>
        <w:t>执行。</w:t>
      </w:r>
    </w:p>
    <w:p w:rsidR="00B125BC" w:rsidRDefault="00B125BC" w:rsidP="00E47BE1">
      <w:pPr>
        <w:pStyle w:val="affd"/>
        <w:spacing w:before="312" w:after="312"/>
      </w:pPr>
      <w:bookmarkStart w:id="117" w:name="_Toc206080361"/>
      <w:r>
        <w:rPr>
          <w:rFonts w:hint="eastAsia"/>
        </w:rPr>
        <w:t>养殖时间</w:t>
      </w:r>
      <w:bookmarkEnd w:id="117"/>
    </w:p>
    <w:p w:rsidR="00B125BC" w:rsidRPr="00BD72F4" w:rsidRDefault="00B125BC" w:rsidP="00B125BC">
      <w:pPr>
        <w:pStyle w:val="afffff"/>
        <w:ind w:firstLine="420"/>
        <w:rPr>
          <w:szCs w:val="21"/>
        </w:rPr>
      </w:pPr>
      <w:bookmarkStart w:id="118" w:name="_Hlk183035155"/>
      <w:r w:rsidRPr="00BD72F4">
        <w:rPr>
          <w:rFonts w:hint="eastAsia"/>
          <w:szCs w:val="21"/>
        </w:rPr>
        <w:t>为保证</w:t>
      </w:r>
      <w:r>
        <w:rPr>
          <w:rFonts w:hint="eastAsia"/>
          <w:szCs w:val="21"/>
        </w:rPr>
        <w:t>虾蟹</w:t>
      </w:r>
      <w:r w:rsidRPr="00BD72F4">
        <w:rPr>
          <w:rFonts w:hint="eastAsia"/>
          <w:szCs w:val="21"/>
        </w:rPr>
        <w:t>类肌肉达</w:t>
      </w:r>
      <w:r>
        <w:rPr>
          <w:rFonts w:hint="eastAsia"/>
          <w:szCs w:val="21"/>
        </w:rPr>
        <w:t>到</w:t>
      </w:r>
      <w:r w:rsidRPr="00BD72F4">
        <w:rPr>
          <w:rFonts w:hint="eastAsia"/>
          <w:szCs w:val="21"/>
        </w:rPr>
        <w:t>较高及以上的营养品质水平，需要有足够的生长时间积累营养物质，要求从卵孵化至上市至少需要的生长时间见表1</w:t>
      </w:r>
      <w:bookmarkEnd w:id="118"/>
      <w:r w:rsidRPr="00BD72F4">
        <w:rPr>
          <w:rFonts w:hint="eastAsia"/>
          <w:szCs w:val="21"/>
        </w:rPr>
        <w:t>。</w:t>
      </w:r>
    </w:p>
    <w:p w:rsidR="00B125BC" w:rsidRPr="00BD72F4" w:rsidRDefault="00B125BC" w:rsidP="001A49F6">
      <w:pPr>
        <w:pStyle w:val="aff3"/>
        <w:spacing w:before="156" w:after="156"/>
      </w:pPr>
      <w:bookmarkStart w:id="119" w:name="_Hlk183035184"/>
      <w:r w:rsidRPr="00BD72F4">
        <w:rPr>
          <w:rFonts w:hint="eastAsia"/>
        </w:rPr>
        <w:t>高质量</w:t>
      </w:r>
      <w:r>
        <w:rPr>
          <w:rFonts w:hint="eastAsia"/>
        </w:rPr>
        <w:t>安全</w:t>
      </w:r>
      <w:r w:rsidRPr="00BD72F4">
        <w:rPr>
          <w:rFonts w:hint="eastAsia"/>
        </w:rPr>
        <w:t>水产品</w:t>
      </w:r>
      <w:r>
        <w:rPr>
          <w:rFonts w:hint="eastAsia"/>
        </w:rPr>
        <w:t>虾蟹</w:t>
      </w:r>
      <w:r w:rsidRPr="00BD72F4">
        <w:rPr>
          <w:rFonts w:hint="eastAsia"/>
        </w:rPr>
        <w:t>从孵化至上市需要的生长时间表</w:t>
      </w:r>
    </w:p>
    <w:tbl>
      <w:tblPr>
        <w:tblW w:w="0" w:type="auto"/>
        <w:tblInd w:w="4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00" w:type="dxa"/>
          <w:right w:w="100" w:type="dxa"/>
        </w:tblCellMar>
        <w:tblLook w:val="04A0"/>
      </w:tblPr>
      <w:tblGrid>
        <w:gridCol w:w="2205"/>
        <w:gridCol w:w="2100"/>
        <w:gridCol w:w="2310"/>
        <w:gridCol w:w="2205"/>
      </w:tblGrid>
      <w:tr w:rsidR="00B125BC" w:rsidRPr="001A49F6" w:rsidTr="001A49F6">
        <w:tc>
          <w:tcPr>
            <w:tcW w:w="2205" w:type="dxa"/>
            <w:tcBorders>
              <w:top w:val="single" w:sz="8" w:space="0" w:color="auto"/>
              <w:bottom w:val="single" w:sz="8" w:space="0" w:color="auto"/>
            </w:tcBorders>
            <w:shd w:val="clear" w:color="auto" w:fill="auto"/>
            <w:vAlign w:val="center"/>
          </w:tcPr>
          <w:p w:rsidR="00B125BC" w:rsidRPr="001A49F6" w:rsidRDefault="00B125BC" w:rsidP="001A49F6">
            <w:pPr>
              <w:pStyle w:val="afffff"/>
              <w:widowControl w:val="0"/>
              <w:ind w:firstLineChars="0" w:firstLine="0"/>
              <w:jc w:val="center"/>
              <w:rPr>
                <w:sz w:val="18"/>
                <w:szCs w:val="18"/>
              </w:rPr>
            </w:pPr>
            <w:r w:rsidRPr="001A49F6">
              <w:rPr>
                <w:rFonts w:hint="eastAsia"/>
                <w:sz w:val="18"/>
                <w:szCs w:val="18"/>
              </w:rPr>
              <w:t>种类</w:t>
            </w:r>
          </w:p>
        </w:tc>
        <w:tc>
          <w:tcPr>
            <w:tcW w:w="2100" w:type="dxa"/>
            <w:tcBorders>
              <w:top w:val="single" w:sz="8" w:space="0" w:color="auto"/>
              <w:bottom w:val="single" w:sz="8" w:space="0" w:color="auto"/>
            </w:tcBorders>
            <w:shd w:val="clear" w:color="auto" w:fill="auto"/>
            <w:vAlign w:val="center"/>
          </w:tcPr>
          <w:p w:rsidR="00B125BC" w:rsidRPr="001A49F6" w:rsidRDefault="00B125BC" w:rsidP="001A49F6">
            <w:pPr>
              <w:pStyle w:val="afffff"/>
              <w:widowControl w:val="0"/>
              <w:ind w:firstLineChars="0" w:firstLine="0"/>
              <w:jc w:val="center"/>
              <w:rPr>
                <w:sz w:val="18"/>
                <w:szCs w:val="18"/>
              </w:rPr>
            </w:pPr>
            <w:r w:rsidRPr="001A49F6">
              <w:rPr>
                <w:rFonts w:hint="eastAsia"/>
                <w:sz w:val="18"/>
                <w:szCs w:val="18"/>
              </w:rPr>
              <w:t>生长时间</w:t>
            </w:r>
          </w:p>
        </w:tc>
        <w:tc>
          <w:tcPr>
            <w:tcW w:w="2310" w:type="dxa"/>
            <w:tcBorders>
              <w:top w:val="single" w:sz="8" w:space="0" w:color="auto"/>
              <w:bottom w:val="single" w:sz="8" w:space="0" w:color="auto"/>
            </w:tcBorders>
            <w:shd w:val="clear" w:color="auto" w:fill="auto"/>
            <w:vAlign w:val="center"/>
          </w:tcPr>
          <w:p w:rsidR="00B125BC" w:rsidRPr="001A49F6" w:rsidRDefault="00B125BC" w:rsidP="001A49F6">
            <w:pPr>
              <w:pStyle w:val="afffff"/>
              <w:widowControl w:val="0"/>
              <w:ind w:firstLineChars="0" w:firstLine="0"/>
              <w:jc w:val="center"/>
              <w:rPr>
                <w:sz w:val="18"/>
                <w:szCs w:val="18"/>
              </w:rPr>
            </w:pPr>
            <w:r w:rsidRPr="001A49F6">
              <w:rPr>
                <w:rFonts w:hint="eastAsia"/>
                <w:sz w:val="18"/>
                <w:szCs w:val="18"/>
              </w:rPr>
              <w:t>种类</w:t>
            </w:r>
          </w:p>
        </w:tc>
        <w:tc>
          <w:tcPr>
            <w:tcW w:w="2205" w:type="dxa"/>
            <w:tcBorders>
              <w:top w:val="single" w:sz="8" w:space="0" w:color="auto"/>
              <w:bottom w:val="single" w:sz="8" w:space="0" w:color="auto"/>
            </w:tcBorders>
            <w:shd w:val="clear" w:color="auto" w:fill="auto"/>
            <w:vAlign w:val="center"/>
          </w:tcPr>
          <w:p w:rsidR="00B125BC" w:rsidRPr="001A49F6" w:rsidRDefault="00B125BC" w:rsidP="001A49F6">
            <w:pPr>
              <w:pStyle w:val="afffff"/>
              <w:widowControl w:val="0"/>
              <w:ind w:firstLineChars="0" w:firstLine="0"/>
              <w:jc w:val="center"/>
              <w:rPr>
                <w:sz w:val="18"/>
                <w:szCs w:val="18"/>
              </w:rPr>
            </w:pPr>
            <w:r w:rsidRPr="001A49F6">
              <w:rPr>
                <w:rFonts w:hint="eastAsia"/>
                <w:sz w:val="18"/>
                <w:szCs w:val="18"/>
              </w:rPr>
              <w:t>生长时间</w:t>
            </w:r>
          </w:p>
        </w:tc>
      </w:tr>
      <w:tr w:rsidR="00B125BC" w:rsidRPr="001A49F6" w:rsidTr="001A49F6">
        <w:trPr>
          <w:trHeight w:val="383"/>
        </w:trPr>
        <w:tc>
          <w:tcPr>
            <w:tcW w:w="2205" w:type="dxa"/>
            <w:tcBorders>
              <w:top w:val="single" w:sz="8" w:space="0" w:color="auto"/>
            </w:tcBorders>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南美白对虾</w:t>
            </w:r>
          </w:p>
        </w:tc>
        <w:tc>
          <w:tcPr>
            <w:tcW w:w="2100" w:type="dxa"/>
            <w:tcBorders>
              <w:top w:val="single" w:sz="8" w:space="0" w:color="auto"/>
            </w:tcBorders>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4</w:t>
            </w:r>
            <w:r w:rsidRPr="001A49F6">
              <w:rPr>
                <w:rFonts w:hint="eastAsia"/>
                <w:sz w:val="18"/>
              </w:rPr>
              <w:t>个月以上</w:t>
            </w:r>
          </w:p>
        </w:tc>
        <w:tc>
          <w:tcPr>
            <w:tcW w:w="2310" w:type="dxa"/>
            <w:tcBorders>
              <w:top w:val="single" w:sz="8" w:space="0" w:color="auto"/>
            </w:tcBorders>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锯缘青蟹</w:t>
            </w:r>
          </w:p>
        </w:tc>
        <w:tc>
          <w:tcPr>
            <w:tcW w:w="2205" w:type="dxa"/>
            <w:tcBorders>
              <w:top w:val="single" w:sz="8" w:space="0" w:color="auto"/>
            </w:tcBorders>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1.5</w:t>
            </w:r>
            <w:r w:rsidRPr="001A49F6">
              <w:rPr>
                <w:rFonts w:hint="eastAsia"/>
                <w:sz w:val="18"/>
              </w:rPr>
              <w:t>年以上</w:t>
            </w:r>
          </w:p>
        </w:tc>
      </w:tr>
      <w:tr w:rsidR="00B125BC" w:rsidRPr="001A49F6" w:rsidTr="001A49F6">
        <w:trPr>
          <w:trHeight w:val="275"/>
        </w:trPr>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长毛对虾</w:t>
            </w:r>
          </w:p>
        </w:tc>
        <w:tc>
          <w:tcPr>
            <w:tcW w:w="210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4</w:t>
            </w:r>
            <w:r w:rsidRPr="001A49F6">
              <w:rPr>
                <w:rFonts w:hint="eastAsia"/>
                <w:sz w:val="18"/>
              </w:rPr>
              <w:t>个月以上</w:t>
            </w:r>
          </w:p>
        </w:tc>
        <w:tc>
          <w:tcPr>
            <w:tcW w:w="231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梭子蟹</w:t>
            </w:r>
          </w:p>
        </w:tc>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1.5</w:t>
            </w:r>
            <w:r w:rsidRPr="001A49F6">
              <w:rPr>
                <w:rFonts w:hint="eastAsia"/>
                <w:sz w:val="18"/>
              </w:rPr>
              <w:t>年以上</w:t>
            </w:r>
          </w:p>
        </w:tc>
      </w:tr>
      <w:tr w:rsidR="00B125BC" w:rsidRPr="001A49F6" w:rsidTr="001A49F6">
        <w:trPr>
          <w:trHeight w:val="443"/>
        </w:trPr>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日本对虾</w:t>
            </w:r>
          </w:p>
        </w:tc>
        <w:tc>
          <w:tcPr>
            <w:tcW w:w="210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4</w:t>
            </w:r>
            <w:r w:rsidRPr="001A49F6">
              <w:rPr>
                <w:rFonts w:hint="eastAsia"/>
                <w:sz w:val="18"/>
              </w:rPr>
              <w:t>个月以上</w:t>
            </w:r>
          </w:p>
        </w:tc>
        <w:tc>
          <w:tcPr>
            <w:tcW w:w="231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中华绒螯蟹（大闸蟹）</w:t>
            </w:r>
          </w:p>
        </w:tc>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6</w:t>
            </w:r>
            <w:r w:rsidRPr="001A49F6">
              <w:rPr>
                <w:rFonts w:hint="eastAsia"/>
                <w:sz w:val="18"/>
              </w:rPr>
              <w:t>个月以上</w:t>
            </w:r>
          </w:p>
        </w:tc>
      </w:tr>
      <w:tr w:rsidR="00B125BC" w:rsidRPr="001A49F6" w:rsidTr="001A49F6">
        <w:trPr>
          <w:trHeight w:val="387"/>
        </w:trPr>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斑节对虾</w:t>
            </w:r>
          </w:p>
        </w:tc>
        <w:tc>
          <w:tcPr>
            <w:tcW w:w="210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6</w:t>
            </w:r>
            <w:r w:rsidRPr="001A49F6">
              <w:rPr>
                <w:rFonts w:hint="eastAsia"/>
                <w:sz w:val="18"/>
              </w:rPr>
              <w:t>个月以上</w:t>
            </w:r>
          </w:p>
        </w:tc>
        <w:tc>
          <w:tcPr>
            <w:tcW w:w="231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其他海水蟹类</w:t>
            </w:r>
          </w:p>
        </w:tc>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1.5</w:t>
            </w:r>
            <w:r w:rsidRPr="001A49F6">
              <w:rPr>
                <w:rFonts w:hint="eastAsia"/>
                <w:sz w:val="18"/>
              </w:rPr>
              <w:t>年以上</w:t>
            </w:r>
          </w:p>
        </w:tc>
      </w:tr>
      <w:tr w:rsidR="00B125BC" w:rsidRPr="001A49F6" w:rsidTr="001A49F6">
        <w:trPr>
          <w:trHeight w:val="387"/>
        </w:trPr>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克氏原螯虾(小龙虾)</w:t>
            </w:r>
          </w:p>
        </w:tc>
        <w:tc>
          <w:tcPr>
            <w:tcW w:w="210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6</w:t>
            </w:r>
            <w:r w:rsidRPr="001A49F6">
              <w:rPr>
                <w:rFonts w:hint="eastAsia"/>
                <w:sz w:val="18"/>
              </w:rPr>
              <w:t>个月以上</w:t>
            </w:r>
          </w:p>
        </w:tc>
        <w:tc>
          <w:tcPr>
            <w:tcW w:w="231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其他淡水蟹类</w:t>
            </w:r>
          </w:p>
        </w:tc>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6</w:t>
            </w:r>
            <w:r w:rsidRPr="001A49F6">
              <w:rPr>
                <w:rFonts w:hint="eastAsia"/>
                <w:sz w:val="18"/>
              </w:rPr>
              <w:t>个月以上</w:t>
            </w:r>
          </w:p>
        </w:tc>
      </w:tr>
      <w:tr w:rsidR="00B125BC" w:rsidRPr="001A49F6" w:rsidTr="001A49F6">
        <w:trPr>
          <w:trHeight w:val="387"/>
        </w:trPr>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红螯螯虾(澳洲淡水龙虾)</w:t>
            </w:r>
          </w:p>
        </w:tc>
        <w:tc>
          <w:tcPr>
            <w:tcW w:w="210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6</w:t>
            </w:r>
            <w:r w:rsidRPr="001A49F6">
              <w:rPr>
                <w:rFonts w:hint="eastAsia"/>
                <w:sz w:val="18"/>
              </w:rPr>
              <w:t>个月以上</w:t>
            </w:r>
          </w:p>
        </w:tc>
        <w:tc>
          <w:tcPr>
            <w:tcW w:w="2310" w:type="dxa"/>
            <w:shd w:val="clear" w:color="auto" w:fill="auto"/>
            <w:vAlign w:val="center"/>
          </w:tcPr>
          <w:p w:rsidR="00B125BC" w:rsidRPr="001A49F6" w:rsidRDefault="00B125BC" w:rsidP="001A49F6">
            <w:pPr>
              <w:pStyle w:val="afffff"/>
              <w:widowControl w:val="0"/>
              <w:ind w:firstLineChars="0" w:firstLine="0"/>
              <w:jc w:val="center"/>
              <w:rPr>
                <w:sz w:val="18"/>
              </w:rPr>
            </w:pPr>
          </w:p>
        </w:tc>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p>
        </w:tc>
      </w:tr>
      <w:tr w:rsidR="00B125BC" w:rsidRPr="001A49F6" w:rsidTr="001A49F6">
        <w:trPr>
          <w:trHeight w:val="387"/>
        </w:trPr>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rFonts w:hint="eastAsia"/>
                <w:sz w:val="18"/>
              </w:rPr>
              <w:t>其他虾类</w:t>
            </w:r>
          </w:p>
        </w:tc>
        <w:tc>
          <w:tcPr>
            <w:tcW w:w="2100" w:type="dxa"/>
            <w:shd w:val="clear" w:color="auto" w:fill="auto"/>
            <w:vAlign w:val="center"/>
          </w:tcPr>
          <w:p w:rsidR="00B125BC" w:rsidRPr="001A49F6" w:rsidRDefault="00B125BC" w:rsidP="001A49F6">
            <w:pPr>
              <w:pStyle w:val="afffff"/>
              <w:widowControl w:val="0"/>
              <w:ind w:firstLineChars="0" w:firstLine="0"/>
              <w:jc w:val="center"/>
              <w:rPr>
                <w:sz w:val="18"/>
              </w:rPr>
            </w:pPr>
            <w:r w:rsidRPr="001A49F6">
              <w:rPr>
                <w:sz w:val="18"/>
              </w:rPr>
              <w:t>6</w:t>
            </w:r>
            <w:r w:rsidRPr="001A49F6">
              <w:rPr>
                <w:rFonts w:hint="eastAsia"/>
                <w:sz w:val="18"/>
              </w:rPr>
              <w:t>个月以上</w:t>
            </w:r>
          </w:p>
        </w:tc>
        <w:tc>
          <w:tcPr>
            <w:tcW w:w="2310" w:type="dxa"/>
            <w:shd w:val="clear" w:color="auto" w:fill="auto"/>
            <w:vAlign w:val="center"/>
          </w:tcPr>
          <w:p w:rsidR="00B125BC" w:rsidRPr="001A49F6" w:rsidRDefault="00B125BC" w:rsidP="001A49F6">
            <w:pPr>
              <w:pStyle w:val="afffff"/>
              <w:widowControl w:val="0"/>
              <w:ind w:firstLineChars="0" w:firstLine="0"/>
              <w:jc w:val="center"/>
              <w:rPr>
                <w:sz w:val="18"/>
              </w:rPr>
            </w:pPr>
          </w:p>
        </w:tc>
        <w:tc>
          <w:tcPr>
            <w:tcW w:w="2205" w:type="dxa"/>
            <w:shd w:val="clear" w:color="auto" w:fill="auto"/>
            <w:vAlign w:val="center"/>
          </w:tcPr>
          <w:p w:rsidR="00B125BC" w:rsidRPr="001A49F6" w:rsidRDefault="00B125BC" w:rsidP="001A49F6">
            <w:pPr>
              <w:pStyle w:val="afffff"/>
              <w:widowControl w:val="0"/>
              <w:ind w:firstLineChars="0" w:firstLine="0"/>
              <w:jc w:val="center"/>
              <w:rPr>
                <w:sz w:val="18"/>
              </w:rPr>
            </w:pPr>
          </w:p>
        </w:tc>
      </w:tr>
    </w:tbl>
    <w:p w:rsidR="00B125BC" w:rsidRDefault="00B125BC" w:rsidP="00E47BE1">
      <w:pPr>
        <w:pStyle w:val="affd"/>
        <w:spacing w:before="312" w:after="312"/>
      </w:pPr>
      <w:bookmarkStart w:id="120" w:name="_Toc206080362"/>
      <w:bookmarkEnd w:id="119"/>
      <w:r>
        <w:rPr>
          <w:rFonts w:hint="eastAsia"/>
        </w:rPr>
        <w:t>上市时产品营养品质指标</w:t>
      </w:r>
      <w:bookmarkEnd w:id="120"/>
    </w:p>
    <w:p w:rsidR="00CB5205" w:rsidRPr="0054589C" w:rsidRDefault="000F789F" w:rsidP="0054589C">
      <w:pPr>
        <w:pStyle w:val="afffff"/>
        <w:ind w:firstLine="420"/>
        <w:rPr>
          <w:rFonts w:hAnsi="宋体"/>
          <w:color w:val="000000" w:themeColor="text1"/>
        </w:rPr>
      </w:pPr>
      <w:r w:rsidRPr="0054589C">
        <w:rPr>
          <w:rFonts w:hAnsi="宋体" w:hint="eastAsia"/>
          <w:color w:val="000000" w:themeColor="text1"/>
        </w:rPr>
        <w:t>委托具有绿色食品检测资质的检测检验机构检测虾蟹产品的普通营养成分、氨基酸、矿物质等营养物质等不少于3</w:t>
      </w:r>
      <w:r w:rsidRPr="0054589C">
        <w:rPr>
          <w:rFonts w:hAnsi="宋体"/>
          <w:color w:val="000000" w:themeColor="text1"/>
        </w:rPr>
        <w:t>0</w:t>
      </w:r>
      <w:r w:rsidRPr="0054589C">
        <w:rPr>
          <w:rFonts w:hAnsi="宋体" w:hint="eastAsia"/>
          <w:color w:val="000000" w:themeColor="text1"/>
        </w:rPr>
        <w:t>个单项（其中氨基酸不少于1</w:t>
      </w:r>
      <w:r w:rsidRPr="0054589C">
        <w:rPr>
          <w:rFonts w:hAnsi="宋体"/>
          <w:color w:val="000000" w:themeColor="text1"/>
        </w:rPr>
        <w:t>6</w:t>
      </w:r>
      <w:r w:rsidRPr="0054589C">
        <w:rPr>
          <w:rFonts w:hAnsi="宋体" w:hint="eastAsia"/>
          <w:color w:val="000000" w:themeColor="text1"/>
        </w:rPr>
        <w:t>项），根据出具的检测报告：</w:t>
      </w:r>
      <w:bookmarkStart w:id="121" w:name="_Hlk205245185"/>
      <w:r w:rsidR="00CB5205" w:rsidRPr="0054589C">
        <w:rPr>
          <w:rFonts w:hAnsi="宋体" w:hint="eastAsia"/>
          <w:color w:val="000000" w:themeColor="text1"/>
        </w:rPr>
        <w:t>蛋白质含量≥1</w:t>
      </w:r>
      <w:r w:rsidR="00CB5205" w:rsidRPr="0054589C">
        <w:rPr>
          <w:rFonts w:hAnsi="宋体"/>
          <w:color w:val="000000" w:themeColor="text1"/>
        </w:rPr>
        <w:t>5%</w:t>
      </w:r>
      <w:r w:rsidR="00CB5205" w:rsidRPr="0054589C">
        <w:rPr>
          <w:rFonts w:hAnsi="宋体" w:hint="eastAsia"/>
          <w:color w:val="000000" w:themeColor="text1"/>
        </w:rPr>
        <w:t>；或者必</w:t>
      </w:r>
      <w:r w:rsidR="00CB5205" w:rsidRPr="0054589C">
        <w:rPr>
          <w:rFonts w:hAnsi="宋体" w:hint="eastAsia"/>
          <w:color w:val="000000" w:themeColor="text1"/>
        </w:rPr>
        <w:lastRenderedPageBreak/>
        <w:t>需氨基酸组成比例均衡，</w:t>
      </w:r>
      <w:bookmarkStart w:id="122" w:name="_Hlk204280408"/>
      <w:bookmarkStart w:id="123" w:name="_Hlk205280125"/>
      <w:r w:rsidR="00CB5205" w:rsidRPr="0054589C">
        <w:rPr>
          <w:rFonts w:hAnsi="宋体" w:hint="eastAsia"/>
          <w:color w:val="000000" w:themeColor="text1"/>
        </w:rPr>
        <w:t>必须氨基酸/总氨基酸</w:t>
      </w:r>
      <w:bookmarkStart w:id="124" w:name="_Hlk204280344"/>
      <w:bookmarkEnd w:id="122"/>
      <w:r w:rsidR="00CB5205" w:rsidRPr="0054589C">
        <w:rPr>
          <w:rFonts w:hAnsi="宋体" w:hint="eastAsia"/>
          <w:color w:val="000000" w:themeColor="text1"/>
        </w:rPr>
        <w:t>（</w:t>
      </w:r>
      <w:r w:rsidR="00CB5205" w:rsidRPr="0054589C">
        <w:rPr>
          <w:rFonts w:hAnsi="宋体"/>
          <w:color w:val="000000" w:themeColor="text1"/>
        </w:rPr>
        <w:t>ΣEAA/ΣTAA</w:t>
      </w:r>
      <w:r w:rsidR="00CB5205" w:rsidRPr="0054589C">
        <w:rPr>
          <w:rFonts w:hAnsi="宋体" w:hint="eastAsia"/>
          <w:color w:val="000000" w:themeColor="text1"/>
        </w:rPr>
        <w:t>）≥</w:t>
      </w:r>
      <w:r w:rsidR="00CB5205" w:rsidRPr="0054589C">
        <w:rPr>
          <w:rFonts w:hAnsi="宋体"/>
          <w:color w:val="000000" w:themeColor="text1"/>
          <w:spacing w:val="-12"/>
        </w:rPr>
        <w:t>0.35</w:t>
      </w:r>
      <w:r w:rsidR="00CB5205" w:rsidRPr="0054589C">
        <w:rPr>
          <w:rFonts w:hAnsi="宋体" w:hint="eastAsia"/>
          <w:color w:val="000000" w:themeColor="text1"/>
          <w:spacing w:val="-12"/>
        </w:rPr>
        <w:t>、</w:t>
      </w:r>
      <w:r w:rsidR="00CB5205" w:rsidRPr="0054589C">
        <w:rPr>
          <w:rFonts w:hAnsi="宋体" w:hint="eastAsia"/>
          <w:color w:val="000000" w:themeColor="text1"/>
        </w:rPr>
        <w:t>必须氨基酸/非必须总氨基酸（</w:t>
      </w:r>
      <w:r w:rsidR="00CB5205" w:rsidRPr="0054589C">
        <w:rPr>
          <w:rFonts w:hAnsi="宋体" w:cs="Calibri"/>
          <w:color w:val="000000" w:themeColor="text1"/>
        </w:rPr>
        <w:t>ΣEAA/ΣNEAA</w:t>
      </w:r>
      <w:r w:rsidR="00CB5205" w:rsidRPr="0054589C">
        <w:rPr>
          <w:rFonts w:hAnsi="宋体" w:cs="Calibri" w:hint="eastAsia"/>
          <w:color w:val="000000" w:themeColor="text1"/>
        </w:rPr>
        <w:t>）</w:t>
      </w:r>
      <w:r w:rsidR="00CB5205" w:rsidRPr="0054589C">
        <w:rPr>
          <w:rFonts w:hAnsi="宋体" w:hint="eastAsia"/>
          <w:color w:val="000000" w:themeColor="text1"/>
        </w:rPr>
        <w:t>≥</w:t>
      </w:r>
      <w:r w:rsidR="00CB5205" w:rsidRPr="0054589C">
        <w:rPr>
          <w:rFonts w:hAnsi="宋体"/>
          <w:color w:val="000000" w:themeColor="text1"/>
        </w:rPr>
        <w:t>0.55</w:t>
      </w:r>
      <w:bookmarkEnd w:id="124"/>
      <w:r w:rsidR="00CB5205" w:rsidRPr="0054589C">
        <w:rPr>
          <w:rFonts w:hAnsi="宋体" w:hint="eastAsia"/>
          <w:color w:val="000000" w:themeColor="text1"/>
        </w:rPr>
        <w:t>，</w:t>
      </w:r>
      <w:bookmarkStart w:id="125" w:name="_Hlk204325799"/>
      <w:r w:rsidR="00CB5205" w:rsidRPr="0054589C">
        <w:rPr>
          <w:rFonts w:hAnsi="宋体" w:hint="eastAsia"/>
          <w:color w:val="000000" w:themeColor="text1"/>
        </w:rPr>
        <w:t>符合或接近</w:t>
      </w:r>
      <w:bookmarkEnd w:id="123"/>
      <w:r w:rsidR="00CB5205" w:rsidRPr="0054589C">
        <w:rPr>
          <w:rFonts w:hAnsi="宋体" w:cs="E-BZ+ZELBR8-1"/>
          <w:color w:val="000000" w:themeColor="text1"/>
        </w:rPr>
        <w:t>FAO/WHO</w:t>
      </w:r>
      <w:r w:rsidR="00CB5205" w:rsidRPr="0054589C">
        <w:rPr>
          <w:rFonts w:hAnsi="宋体"/>
          <w:color w:val="000000" w:themeColor="text1"/>
        </w:rPr>
        <w:t>理想蛋白质模式</w:t>
      </w:r>
      <w:bookmarkStart w:id="126" w:name="_Hlk204325776"/>
      <w:r w:rsidR="00CB5205" w:rsidRPr="0054589C">
        <w:rPr>
          <w:rFonts w:hAnsi="宋体" w:hint="eastAsia"/>
          <w:color w:val="000000" w:themeColor="text1"/>
        </w:rPr>
        <w:t>（</w:t>
      </w:r>
      <w:r w:rsidR="00CB5205" w:rsidRPr="0054589C">
        <w:rPr>
          <w:rFonts w:hAnsi="宋体"/>
          <w:color w:val="000000" w:themeColor="text1"/>
        </w:rPr>
        <w:t>ΣEAA/ΣTAA</w:t>
      </w:r>
      <w:r w:rsidR="00CB5205" w:rsidRPr="0054589C">
        <w:rPr>
          <w:rFonts w:hAnsi="宋体" w:hint="eastAsia"/>
          <w:color w:val="000000" w:themeColor="text1"/>
        </w:rPr>
        <w:t>≥</w:t>
      </w:r>
      <w:r w:rsidR="00CB5205" w:rsidRPr="0054589C">
        <w:rPr>
          <w:rFonts w:hAnsi="宋体"/>
          <w:color w:val="000000" w:themeColor="text1"/>
          <w:spacing w:val="-12"/>
        </w:rPr>
        <w:t>0.40</w:t>
      </w:r>
      <w:r w:rsidR="00CB5205" w:rsidRPr="0054589C">
        <w:rPr>
          <w:rFonts w:hAnsi="宋体" w:hint="eastAsia"/>
          <w:color w:val="000000" w:themeColor="text1"/>
          <w:spacing w:val="-12"/>
        </w:rPr>
        <w:t>、</w:t>
      </w:r>
      <w:r w:rsidR="00CB5205" w:rsidRPr="0054589C">
        <w:rPr>
          <w:rFonts w:hAnsi="宋体" w:cs="Calibri"/>
          <w:color w:val="000000" w:themeColor="text1"/>
        </w:rPr>
        <w:t>ΣEAA/ΣNEAA</w:t>
      </w:r>
      <w:r w:rsidR="00CB5205" w:rsidRPr="0054589C">
        <w:rPr>
          <w:rFonts w:hAnsi="宋体" w:hint="eastAsia"/>
          <w:color w:val="000000" w:themeColor="text1"/>
        </w:rPr>
        <w:t>≥</w:t>
      </w:r>
      <w:r w:rsidR="00CB5205" w:rsidRPr="0054589C">
        <w:rPr>
          <w:rFonts w:hAnsi="宋体"/>
          <w:color w:val="000000" w:themeColor="text1"/>
        </w:rPr>
        <w:t>0.60</w:t>
      </w:r>
      <w:r w:rsidR="00CB5205" w:rsidRPr="0054589C">
        <w:rPr>
          <w:rFonts w:hAnsi="宋体" w:hint="eastAsia"/>
          <w:color w:val="000000" w:themeColor="text1"/>
        </w:rPr>
        <w:t>）；</w:t>
      </w:r>
      <w:bookmarkEnd w:id="125"/>
      <w:bookmarkEnd w:id="126"/>
      <w:r w:rsidR="00CB5205" w:rsidRPr="0054589C">
        <w:rPr>
          <w:rFonts w:hAnsi="宋体" w:hint="eastAsia"/>
          <w:color w:val="000000" w:themeColor="text1"/>
        </w:rPr>
        <w:t>或为矿物质丰富（如富硒、富锌）</w:t>
      </w:r>
      <w:bookmarkEnd w:id="121"/>
      <w:r w:rsidR="00CB5205" w:rsidRPr="0054589C">
        <w:rPr>
          <w:rFonts w:hAnsi="宋体" w:hint="eastAsia"/>
          <w:color w:val="000000" w:themeColor="text1"/>
        </w:rPr>
        <w:t>；或为其它营养物质丰富等。</w:t>
      </w:r>
    </w:p>
    <w:p w:rsidR="000F789F" w:rsidRDefault="00B125BC" w:rsidP="00E47BE1">
      <w:pPr>
        <w:pStyle w:val="affd"/>
        <w:spacing w:before="312" w:after="312"/>
      </w:pPr>
      <w:bookmarkStart w:id="127" w:name="_Toc206080363"/>
      <w:r>
        <w:rPr>
          <w:rFonts w:hint="eastAsia"/>
        </w:rPr>
        <w:t>感官和理化指标</w:t>
      </w:r>
      <w:bookmarkEnd w:id="127"/>
    </w:p>
    <w:p w:rsidR="000F789F" w:rsidRPr="00CE46E9" w:rsidRDefault="000F789F" w:rsidP="0054589C">
      <w:pPr>
        <w:pStyle w:val="afffff"/>
        <w:ind w:firstLine="420"/>
      </w:pPr>
      <w:r w:rsidRPr="001C2A95">
        <w:rPr>
          <w:rFonts w:hint="eastAsia"/>
          <w:bCs/>
        </w:rPr>
        <w:t>活</w:t>
      </w:r>
      <w:r>
        <w:rPr>
          <w:rFonts w:hint="eastAsia"/>
          <w:bCs/>
        </w:rPr>
        <w:t>虾蟹</w:t>
      </w:r>
      <w:r w:rsidRPr="001C2A95">
        <w:rPr>
          <w:rFonts w:hint="eastAsia"/>
        </w:rPr>
        <w:t>感官</w:t>
      </w:r>
      <w:r>
        <w:rPr>
          <w:rFonts w:hint="eastAsia"/>
          <w:bCs/>
        </w:rPr>
        <w:t>分别按</w:t>
      </w:r>
      <w:r w:rsidRPr="001C2A95">
        <w:t>NY</w:t>
      </w:r>
      <w:r w:rsidR="0054589C">
        <w:rPr>
          <w:rFonts w:hint="eastAsia"/>
        </w:rPr>
        <w:t>/</w:t>
      </w:r>
      <w:r w:rsidRPr="001C2A95">
        <w:t>T 84</w:t>
      </w:r>
      <w:r>
        <w:t>0</w:t>
      </w:r>
      <w:r>
        <w:rPr>
          <w:rFonts w:hint="eastAsia"/>
        </w:rPr>
        <w:t>、</w:t>
      </w:r>
      <w:r w:rsidRPr="001C2A95">
        <w:t>NY</w:t>
      </w:r>
      <w:r w:rsidR="0054589C">
        <w:rPr>
          <w:rFonts w:hint="eastAsia"/>
        </w:rPr>
        <w:t>/</w:t>
      </w:r>
      <w:r w:rsidRPr="001C2A95">
        <w:t>T 84</w:t>
      </w:r>
      <w:r>
        <w:t>1</w:t>
      </w:r>
      <w:r w:rsidRPr="001C2A95">
        <w:rPr>
          <w:rFonts w:hint="eastAsia"/>
        </w:rPr>
        <w:t>要求执行</w:t>
      </w:r>
      <w:r w:rsidR="0054589C">
        <w:rPr>
          <w:rFonts w:hint="eastAsia"/>
        </w:rPr>
        <w:t>；</w:t>
      </w:r>
      <w:r>
        <w:rPr>
          <w:rFonts w:hint="eastAsia"/>
        </w:rPr>
        <w:t>加工产品</w:t>
      </w:r>
      <w:r w:rsidRPr="001C2A95">
        <w:rPr>
          <w:rFonts w:hint="eastAsia"/>
        </w:rPr>
        <w:t>感官</w:t>
      </w:r>
      <w:r>
        <w:rPr>
          <w:rFonts w:hint="eastAsia"/>
        </w:rPr>
        <w:t>参照</w:t>
      </w:r>
      <w:r w:rsidRPr="00E87D53">
        <w:t>GB/T 18109</w:t>
      </w:r>
      <w:r>
        <w:rPr>
          <w:rFonts w:hint="eastAsia"/>
        </w:rPr>
        <w:t>执行。</w:t>
      </w:r>
    </w:p>
    <w:p w:rsidR="00F5005F" w:rsidRDefault="00B125BC" w:rsidP="00E47BE1">
      <w:pPr>
        <w:pStyle w:val="affd"/>
        <w:spacing w:before="312" w:after="312"/>
      </w:pPr>
      <w:bookmarkStart w:id="128" w:name="_Toc206080364"/>
      <w:r>
        <w:rPr>
          <w:rFonts w:hint="eastAsia"/>
        </w:rPr>
        <w:t>污染物和兽药残留限量及农药残留限量</w:t>
      </w:r>
      <w:bookmarkEnd w:id="128"/>
    </w:p>
    <w:p w:rsidR="000F789F" w:rsidRDefault="000F789F" w:rsidP="0054589C">
      <w:pPr>
        <w:pStyle w:val="afffff"/>
        <w:ind w:firstLine="420"/>
      </w:pPr>
      <w:r w:rsidRPr="00AB56EE">
        <w:rPr>
          <w:rFonts w:hint="eastAsia"/>
        </w:rPr>
        <w:t>污染物</w:t>
      </w:r>
      <w:r>
        <w:rPr>
          <w:rFonts w:hint="eastAsia"/>
        </w:rPr>
        <w:t>和</w:t>
      </w:r>
      <w:r w:rsidRPr="00AB56EE">
        <w:rPr>
          <w:rFonts w:hint="eastAsia"/>
        </w:rPr>
        <w:t>兽药残</w:t>
      </w:r>
      <w:r>
        <w:rPr>
          <w:rFonts w:hint="eastAsia"/>
        </w:rPr>
        <w:t>检测检验项目及其限量、农药</w:t>
      </w:r>
      <w:r w:rsidRPr="00AB56EE">
        <w:rPr>
          <w:rFonts w:hint="eastAsia"/>
        </w:rPr>
        <w:t>残留</w:t>
      </w:r>
      <w:r>
        <w:rPr>
          <w:rFonts w:hint="eastAsia"/>
        </w:rPr>
        <w:t>检测检验项目及其限量，</w:t>
      </w:r>
      <w:r w:rsidRPr="00AB56EE">
        <w:rPr>
          <w:rFonts w:hint="eastAsia"/>
        </w:rPr>
        <w:t>见表2</w:t>
      </w:r>
      <w:r>
        <w:rPr>
          <w:rFonts w:hint="eastAsia"/>
        </w:rPr>
        <w:t>和表3。检测方法由具有绿色食品检测检验资质的单位根据最新检测要求选用</w:t>
      </w:r>
      <w:r w:rsidR="00DC7181">
        <w:rPr>
          <w:rFonts w:hint="eastAsia"/>
        </w:rPr>
        <w:t>，</w:t>
      </w:r>
      <w:r>
        <w:rPr>
          <w:rFonts w:hint="eastAsia"/>
        </w:rPr>
        <w:t>不限于表2、表</w:t>
      </w:r>
      <w:r>
        <w:t>3</w:t>
      </w:r>
      <w:r>
        <w:rPr>
          <w:rFonts w:hint="eastAsia"/>
        </w:rPr>
        <w:t>所列的检测方法。检测部位为虾蟹产品肌肉及其他可食部分。</w:t>
      </w:r>
    </w:p>
    <w:p w:rsidR="000F789F" w:rsidRDefault="000F789F" w:rsidP="0054589C">
      <w:pPr>
        <w:pStyle w:val="aff3"/>
        <w:spacing w:before="156" w:after="156"/>
      </w:pPr>
      <w:r>
        <w:rPr>
          <w:rFonts w:hint="eastAsia"/>
        </w:rPr>
        <w:t>污染物和兽药残留限量</w:t>
      </w:r>
    </w:p>
    <w:tbl>
      <w:tblPr>
        <w:tblW w:w="4927" w:type="pct"/>
        <w:tblInd w:w="13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819"/>
        <w:gridCol w:w="3834"/>
        <w:gridCol w:w="2269"/>
        <w:gridCol w:w="2508"/>
      </w:tblGrid>
      <w:tr w:rsidR="000F789F" w:rsidRPr="009C0BF1" w:rsidTr="00B051CF">
        <w:trPr>
          <w:trHeight w:val="204"/>
        </w:trPr>
        <w:tc>
          <w:tcPr>
            <w:tcW w:w="434" w:type="pct"/>
            <w:vAlign w:val="center"/>
          </w:tcPr>
          <w:p w:rsidR="000F789F" w:rsidRPr="009C0BF1" w:rsidRDefault="000F789F" w:rsidP="00D818C4">
            <w:pPr>
              <w:widowControl/>
              <w:spacing w:line="240" w:lineRule="auto"/>
              <w:jc w:val="center"/>
              <w:rPr>
                <w:sz w:val="18"/>
                <w:szCs w:val="18"/>
              </w:rPr>
            </w:pPr>
            <w:r w:rsidRPr="009C0BF1">
              <w:rPr>
                <w:sz w:val="18"/>
                <w:szCs w:val="18"/>
              </w:rPr>
              <w:t>序号</w:t>
            </w:r>
          </w:p>
        </w:tc>
        <w:tc>
          <w:tcPr>
            <w:tcW w:w="2033" w:type="pct"/>
            <w:vAlign w:val="center"/>
          </w:tcPr>
          <w:p w:rsidR="000F789F" w:rsidRPr="009C0BF1" w:rsidRDefault="000F789F" w:rsidP="00D818C4">
            <w:pPr>
              <w:widowControl/>
              <w:spacing w:line="240" w:lineRule="auto"/>
              <w:jc w:val="center"/>
              <w:rPr>
                <w:sz w:val="18"/>
                <w:szCs w:val="18"/>
              </w:rPr>
            </w:pPr>
            <w:r w:rsidRPr="009C0BF1">
              <w:rPr>
                <w:sz w:val="18"/>
                <w:szCs w:val="18"/>
              </w:rPr>
              <w:t>项目</w:t>
            </w:r>
          </w:p>
        </w:tc>
        <w:tc>
          <w:tcPr>
            <w:tcW w:w="1203" w:type="pct"/>
            <w:vAlign w:val="center"/>
          </w:tcPr>
          <w:p w:rsidR="000F789F" w:rsidRPr="009C0BF1" w:rsidRDefault="000F789F" w:rsidP="00D818C4">
            <w:pPr>
              <w:widowControl/>
              <w:spacing w:line="240" w:lineRule="auto"/>
              <w:jc w:val="center"/>
              <w:rPr>
                <w:sz w:val="18"/>
                <w:szCs w:val="18"/>
              </w:rPr>
            </w:pPr>
            <w:r w:rsidRPr="009C0BF1">
              <w:rPr>
                <w:sz w:val="18"/>
                <w:szCs w:val="18"/>
              </w:rPr>
              <w:t>指标</w:t>
            </w:r>
          </w:p>
        </w:tc>
        <w:tc>
          <w:tcPr>
            <w:tcW w:w="1330" w:type="pct"/>
            <w:vAlign w:val="center"/>
          </w:tcPr>
          <w:p w:rsidR="000F789F" w:rsidRPr="009C0BF1" w:rsidRDefault="000F789F" w:rsidP="00D818C4">
            <w:pPr>
              <w:widowControl/>
              <w:spacing w:line="240" w:lineRule="auto"/>
              <w:jc w:val="center"/>
              <w:rPr>
                <w:sz w:val="18"/>
                <w:szCs w:val="18"/>
              </w:rPr>
            </w:pPr>
            <w:r w:rsidRPr="009C0BF1">
              <w:rPr>
                <w:sz w:val="18"/>
                <w:szCs w:val="18"/>
              </w:rPr>
              <w:t>检</w:t>
            </w:r>
            <w:r>
              <w:rPr>
                <w:rFonts w:hint="eastAsia"/>
                <w:sz w:val="18"/>
                <w:szCs w:val="18"/>
              </w:rPr>
              <w:t>验</w:t>
            </w:r>
            <w:r w:rsidRPr="009C0BF1">
              <w:rPr>
                <w:sz w:val="18"/>
                <w:szCs w:val="18"/>
              </w:rPr>
              <w:t>方法</w:t>
            </w:r>
          </w:p>
        </w:tc>
      </w:tr>
      <w:tr w:rsidR="000F789F" w:rsidRPr="009C0BF1" w:rsidTr="00B051CF">
        <w:trPr>
          <w:trHeight w:val="275"/>
          <w:tblHeader/>
        </w:trPr>
        <w:tc>
          <w:tcPr>
            <w:tcW w:w="434" w:type="pct"/>
            <w:tcBorders>
              <w:top w:val="single" w:sz="8" w:space="0" w:color="auto"/>
            </w:tcBorders>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sz w:val="18"/>
                <w:szCs w:val="18"/>
              </w:rPr>
              <w:t>1</w:t>
            </w:r>
          </w:p>
        </w:tc>
        <w:tc>
          <w:tcPr>
            <w:tcW w:w="2033" w:type="pct"/>
            <w:tcBorders>
              <w:top w:val="single" w:sz="8" w:space="0" w:color="auto"/>
            </w:tcBorders>
            <w:vAlign w:val="center"/>
          </w:tcPr>
          <w:p w:rsidR="000F789F" w:rsidRPr="00E50D04" w:rsidRDefault="000F789F" w:rsidP="00D818C4">
            <w:pPr>
              <w:widowControl/>
              <w:adjustRightInd/>
              <w:spacing w:line="240" w:lineRule="auto"/>
              <w:jc w:val="left"/>
              <w:rPr>
                <w:rFonts w:ascii="宋体" w:hAnsi="宋体" w:cs="宋体"/>
                <w:color w:val="000000"/>
                <w:kern w:val="0"/>
                <w:sz w:val="18"/>
                <w:szCs w:val="18"/>
              </w:rPr>
            </w:pPr>
            <w:r w:rsidRPr="00E50D04">
              <w:rPr>
                <w:rFonts w:ascii="宋体" w:hAnsi="宋体" w:cs="宋体" w:hint="eastAsia"/>
                <w:kern w:val="0"/>
                <w:sz w:val="18"/>
                <w:szCs w:val="18"/>
              </w:rPr>
              <w:t>铅，mg/kg</w:t>
            </w:r>
          </w:p>
        </w:tc>
        <w:tc>
          <w:tcPr>
            <w:tcW w:w="1203" w:type="pct"/>
            <w:tcBorders>
              <w:top w:val="single" w:sz="8" w:space="0" w:color="auto"/>
            </w:tcBorders>
            <w:vAlign w:val="center"/>
          </w:tcPr>
          <w:p w:rsidR="000F789F" w:rsidRPr="008349FA" w:rsidRDefault="000F789F" w:rsidP="00D818C4">
            <w:pPr>
              <w:widowControl/>
              <w:adjustRightInd/>
              <w:spacing w:line="240" w:lineRule="auto"/>
              <w:jc w:val="center"/>
              <w:rPr>
                <w:rFonts w:ascii="宋体" w:hAnsi="宋体" w:cs="宋体"/>
                <w:color w:val="000000"/>
                <w:kern w:val="0"/>
                <w:sz w:val="18"/>
                <w:szCs w:val="18"/>
              </w:rPr>
            </w:pPr>
            <w:r w:rsidRPr="008349FA">
              <w:rPr>
                <w:rFonts w:ascii="宋体" w:hAnsi="宋体" w:cs="宋体" w:hint="eastAsia"/>
                <w:kern w:val="0"/>
                <w:sz w:val="18"/>
                <w:szCs w:val="18"/>
              </w:rPr>
              <w:t>≤0.2</w:t>
            </w:r>
          </w:p>
        </w:tc>
        <w:tc>
          <w:tcPr>
            <w:tcW w:w="1330" w:type="pct"/>
            <w:tcBorders>
              <w:top w:val="single" w:sz="8" w:space="0" w:color="auto"/>
            </w:tcBorders>
            <w:vAlign w:val="center"/>
          </w:tcPr>
          <w:p w:rsidR="000F789F" w:rsidRPr="008349FA" w:rsidRDefault="000F789F" w:rsidP="00D818C4">
            <w:pPr>
              <w:widowControl/>
              <w:adjustRightInd/>
              <w:spacing w:line="240" w:lineRule="auto"/>
              <w:jc w:val="center"/>
              <w:rPr>
                <w:rFonts w:ascii="宋体" w:hAnsi="宋体" w:cs="宋体"/>
                <w:color w:val="000000"/>
                <w:kern w:val="0"/>
                <w:sz w:val="18"/>
                <w:szCs w:val="18"/>
              </w:rPr>
            </w:pPr>
            <w:r w:rsidRPr="008349FA">
              <w:rPr>
                <w:rFonts w:ascii="宋体" w:hAnsi="宋体" w:cs="宋体" w:hint="eastAsia"/>
                <w:kern w:val="0"/>
                <w:sz w:val="18"/>
                <w:szCs w:val="18"/>
              </w:rPr>
              <w:t>GB 5009.1</w:t>
            </w:r>
            <w:r>
              <w:rPr>
                <w:rFonts w:ascii="宋体" w:hAnsi="宋体" w:cs="宋体"/>
                <w:kern w:val="0"/>
                <w:sz w:val="18"/>
                <w:szCs w:val="18"/>
              </w:rPr>
              <w:t>2</w:t>
            </w:r>
          </w:p>
        </w:tc>
      </w:tr>
      <w:tr w:rsidR="000F789F" w:rsidRPr="009C0BF1" w:rsidTr="00B051CF">
        <w:trPr>
          <w:trHeight w:val="242"/>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2</w:t>
            </w:r>
          </w:p>
        </w:tc>
        <w:tc>
          <w:tcPr>
            <w:tcW w:w="2033" w:type="pct"/>
            <w:vAlign w:val="center"/>
          </w:tcPr>
          <w:p w:rsidR="000F789F" w:rsidRPr="00E50D04" w:rsidRDefault="000F789F" w:rsidP="00D818C4">
            <w:pPr>
              <w:widowControl/>
              <w:adjustRightInd/>
              <w:spacing w:line="240" w:lineRule="auto"/>
              <w:jc w:val="left"/>
              <w:rPr>
                <w:rFonts w:ascii="宋体" w:hAnsi="宋体" w:cs="宋体"/>
                <w:kern w:val="0"/>
                <w:sz w:val="18"/>
                <w:szCs w:val="18"/>
              </w:rPr>
            </w:pPr>
            <w:r w:rsidRPr="00E50D04">
              <w:rPr>
                <w:rFonts w:ascii="宋体" w:hAnsi="宋体" w:cs="宋体" w:hint="eastAsia"/>
                <w:kern w:val="0"/>
                <w:sz w:val="18"/>
                <w:szCs w:val="18"/>
              </w:rPr>
              <w:t>敌百虫，mg/kg</w:t>
            </w:r>
          </w:p>
        </w:tc>
        <w:tc>
          <w:tcPr>
            <w:tcW w:w="1203"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不得检出（＜0.04）</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农业部783号公告-3-2006；S</w:t>
            </w:r>
            <w:r w:rsidRPr="008349FA">
              <w:rPr>
                <w:rFonts w:ascii="宋体" w:hAnsi="宋体" w:cs="宋体"/>
                <w:kern w:val="0"/>
                <w:sz w:val="18"/>
                <w:szCs w:val="18"/>
              </w:rPr>
              <w:t>N/T 0125</w:t>
            </w:r>
          </w:p>
        </w:tc>
      </w:tr>
      <w:tr w:rsidR="000F789F" w:rsidRPr="009C0BF1" w:rsidTr="00B051CF">
        <w:trPr>
          <w:trHeight w:val="242"/>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3</w:t>
            </w:r>
          </w:p>
        </w:tc>
        <w:tc>
          <w:tcPr>
            <w:tcW w:w="2033" w:type="pct"/>
            <w:vAlign w:val="center"/>
          </w:tcPr>
          <w:p w:rsidR="000F789F" w:rsidRPr="00E50D04" w:rsidRDefault="000F789F" w:rsidP="00D818C4">
            <w:pPr>
              <w:widowControl/>
              <w:adjustRightInd/>
              <w:spacing w:line="240" w:lineRule="auto"/>
              <w:jc w:val="left"/>
              <w:rPr>
                <w:rFonts w:ascii="宋体" w:hAnsi="宋体" w:cs="宋体"/>
                <w:kern w:val="0"/>
                <w:sz w:val="18"/>
                <w:szCs w:val="18"/>
              </w:rPr>
            </w:pPr>
            <w:r w:rsidRPr="00E50D04">
              <w:rPr>
                <w:rFonts w:ascii="宋体" w:hAnsi="宋体" w:cs="宋体" w:hint="eastAsia"/>
                <w:kern w:val="0"/>
                <w:sz w:val="18"/>
                <w:szCs w:val="18"/>
              </w:rPr>
              <w:t>土霉素、金霉素、四环素（各组分分别计），mg/kg</w:t>
            </w:r>
          </w:p>
        </w:tc>
        <w:tc>
          <w:tcPr>
            <w:tcW w:w="1203"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不得检出（＜0.05）</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GB/T 21317</w:t>
            </w:r>
          </w:p>
        </w:tc>
      </w:tr>
      <w:tr w:rsidR="000F789F" w:rsidRPr="009C0BF1" w:rsidTr="00B051CF">
        <w:trPr>
          <w:trHeight w:val="21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4</w:t>
            </w:r>
          </w:p>
        </w:tc>
        <w:tc>
          <w:tcPr>
            <w:tcW w:w="2033" w:type="pct"/>
            <w:vAlign w:val="center"/>
          </w:tcPr>
          <w:p w:rsidR="000F789F" w:rsidRPr="00E50D04" w:rsidRDefault="000F789F" w:rsidP="00D818C4">
            <w:pPr>
              <w:widowControl/>
              <w:adjustRightInd/>
              <w:spacing w:line="240" w:lineRule="auto"/>
              <w:jc w:val="left"/>
              <w:rPr>
                <w:rFonts w:ascii="宋体" w:hAnsi="宋体" w:cs="宋体"/>
                <w:kern w:val="0"/>
                <w:sz w:val="18"/>
                <w:szCs w:val="18"/>
              </w:rPr>
            </w:pPr>
            <w:r w:rsidRPr="00E50D04">
              <w:rPr>
                <w:rFonts w:ascii="宋体" w:hAnsi="宋体" w:cs="宋体" w:hint="eastAsia"/>
                <w:kern w:val="0"/>
                <w:sz w:val="18"/>
                <w:szCs w:val="18"/>
              </w:rPr>
              <w:t>磺胺类药物(以总量计)，</w:t>
            </w:r>
            <w:r w:rsidR="00E50D04" w:rsidRPr="00E50D04">
              <w:rPr>
                <w:rFonts w:ascii="Times New Roman" w:eastAsiaTheme="majorEastAsia" w:hAnsi="Times New Roman"/>
                <w:color w:val="000000"/>
                <w:kern w:val="0"/>
                <w:sz w:val="18"/>
                <w:szCs w:val="18"/>
              </w:rPr>
              <w:t>μ</w:t>
            </w:r>
            <w:r w:rsidR="00E50D04" w:rsidRPr="00E50D04">
              <w:rPr>
                <w:rFonts w:ascii="宋体" w:hAnsi="宋体" w:cs="宋体" w:hint="eastAsia"/>
                <w:color w:val="000000"/>
                <w:kern w:val="0"/>
                <w:sz w:val="18"/>
                <w:szCs w:val="18"/>
              </w:rPr>
              <w:t>g</w:t>
            </w:r>
            <w:r w:rsidR="00E50D04" w:rsidRPr="00E50D04">
              <w:rPr>
                <w:rFonts w:ascii="宋体" w:hAnsi="宋体"/>
                <w:sz w:val="18"/>
                <w:szCs w:val="18"/>
              </w:rPr>
              <w:t xml:space="preserve"> /kg</w:t>
            </w:r>
            <w:r w:rsidRPr="00E50D04">
              <w:rPr>
                <w:rFonts w:ascii="宋体" w:hAnsi="宋体" w:cs="宋体" w:hint="eastAsia"/>
                <w:kern w:val="0"/>
                <w:sz w:val="18"/>
                <w:szCs w:val="18"/>
              </w:rPr>
              <w:t xml:space="preserve">    </w:t>
            </w:r>
          </w:p>
        </w:tc>
        <w:tc>
          <w:tcPr>
            <w:tcW w:w="1203"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不得检出（＜1.0）</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农业部1077号公告-1-2008</w:t>
            </w:r>
          </w:p>
        </w:tc>
      </w:tr>
      <w:tr w:rsidR="000F789F" w:rsidRPr="009C0BF1" w:rsidTr="00B051CF">
        <w:trPr>
          <w:trHeight w:val="166"/>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5</w:t>
            </w:r>
          </w:p>
        </w:tc>
        <w:tc>
          <w:tcPr>
            <w:tcW w:w="2033" w:type="pct"/>
            <w:vAlign w:val="center"/>
          </w:tcPr>
          <w:p w:rsidR="000F789F" w:rsidRPr="00E50D04" w:rsidRDefault="000F789F" w:rsidP="00D818C4">
            <w:pPr>
              <w:widowControl/>
              <w:adjustRightInd/>
              <w:spacing w:line="240" w:lineRule="auto"/>
              <w:jc w:val="left"/>
              <w:rPr>
                <w:rFonts w:ascii="宋体" w:hAnsi="宋体" w:cs="宋体"/>
                <w:kern w:val="0"/>
                <w:sz w:val="18"/>
                <w:szCs w:val="18"/>
              </w:rPr>
            </w:pPr>
            <w:r w:rsidRPr="00E50D04">
              <w:rPr>
                <w:rFonts w:ascii="宋体" w:hAnsi="宋体" w:cs="宋体" w:hint="eastAsia"/>
                <w:color w:val="000000"/>
                <w:kern w:val="0"/>
                <w:sz w:val="18"/>
                <w:szCs w:val="18"/>
              </w:rPr>
              <w:t>喹乙醇代谢物，</w:t>
            </w:r>
            <w:r w:rsidR="00E50D04" w:rsidRPr="00E50D04">
              <w:rPr>
                <w:rFonts w:ascii="Times New Roman" w:hAnsi="Times New Roman"/>
                <w:color w:val="000000"/>
                <w:kern w:val="0"/>
                <w:sz w:val="18"/>
                <w:szCs w:val="18"/>
              </w:rPr>
              <w:t>μ</w:t>
            </w:r>
            <w:r w:rsidR="00E50D04" w:rsidRPr="00E50D04">
              <w:rPr>
                <w:rFonts w:ascii="宋体" w:hAnsi="宋体" w:cs="宋体" w:hint="eastAsia"/>
                <w:color w:val="000000"/>
                <w:kern w:val="0"/>
                <w:sz w:val="18"/>
                <w:szCs w:val="18"/>
              </w:rPr>
              <w:t>g</w:t>
            </w:r>
            <w:r w:rsidR="00E50D04" w:rsidRPr="00E50D04">
              <w:rPr>
                <w:rFonts w:ascii="宋体" w:hAnsi="宋体"/>
                <w:sz w:val="18"/>
                <w:szCs w:val="18"/>
              </w:rPr>
              <w:t xml:space="preserve"> /kg</w:t>
            </w:r>
          </w:p>
        </w:tc>
        <w:tc>
          <w:tcPr>
            <w:tcW w:w="1203"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color w:val="000000"/>
                <w:kern w:val="0"/>
                <w:sz w:val="18"/>
                <w:szCs w:val="18"/>
              </w:rPr>
              <w:t>不得检出</w:t>
            </w:r>
            <w:r w:rsidRPr="008349FA">
              <w:rPr>
                <w:rFonts w:ascii="宋体" w:hAnsi="宋体"/>
                <w:color w:val="000000"/>
                <w:kern w:val="0"/>
                <w:sz w:val="18"/>
                <w:szCs w:val="18"/>
              </w:rPr>
              <w:t xml:space="preserve"> (</w:t>
            </w:r>
            <w:r w:rsidRPr="008349FA">
              <w:rPr>
                <w:rFonts w:ascii="宋体" w:hAnsi="宋体" w:cs="宋体" w:hint="eastAsia"/>
                <w:color w:val="000000"/>
                <w:kern w:val="0"/>
                <w:sz w:val="18"/>
                <w:szCs w:val="18"/>
              </w:rPr>
              <w:t>＜</w:t>
            </w:r>
            <w:r w:rsidRPr="008349FA">
              <w:rPr>
                <w:rFonts w:ascii="宋体" w:hAnsi="宋体"/>
                <w:color w:val="000000"/>
                <w:kern w:val="0"/>
                <w:sz w:val="18"/>
                <w:szCs w:val="18"/>
              </w:rPr>
              <w:t>4</w:t>
            </w:r>
            <w:r w:rsidRPr="008349FA">
              <w:rPr>
                <w:rFonts w:ascii="宋体" w:hAnsi="宋体" w:cs="宋体" w:hint="eastAsia"/>
                <w:color w:val="000000"/>
                <w:kern w:val="0"/>
                <w:sz w:val="18"/>
                <w:szCs w:val="18"/>
              </w:rPr>
              <w:t>）</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S</w:t>
            </w:r>
            <w:r w:rsidR="00016925">
              <w:rPr>
                <w:rFonts w:ascii="宋体" w:hAnsi="宋体" w:cs="宋体"/>
                <w:kern w:val="0"/>
                <w:sz w:val="18"/>
                <w:szCs w:val="18"/>
              </w:rPr>
              <w:t>N/T 0197</w:t>
            </w:r>
          </w:p>
        </w:tc>
      </w:tr>
      <w:tr w:rsidR="000F789F" w:rsidRPr="009C0BF1" w:rsidTr="00B051CF">
        <w:trPr>
          <w:trHeight w:val="269"/>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6</w:t>
            </w:r>
          </w:p>
        </w:tc>
        <w:tc>
          <w:tcPr>
            <w:tcW w:w="2033" w:type="pct"/>
            <w:vAlign w:val="center"/>
          </w:tcPr>
          <w:p w:rsidR="000F789F" w:rsidRPr="00E50D04" w:rsidRDefault="000F789F" w:rsidP="00D818C4">
            <w:pPr>
              <w:widowControl/>
              <w:adjustRightInd/>
              <w:spacing w:line="240" w:lineRule="auto"/>
              <w:jc w:val="left"/>
              <w:rPr>
                <w:rFonts w:ascii="宋体" w:hAnsi="宋体" w:cs="宋体"/>
                <w:color w:val="000000"/>
                <w:kern w:val="0"/>
                <w:sz w:val="18"/>
                <w:szCs w:val="18"/>
              </w:rPr>
            </w:pPr>
            <w:r w:rsidRPr="00E50D04">
              <w:rPr>
                <w:rFonts w:ascii="宋体" w:hAnsi="宋体" w:cs="宋体" w:hint="eastAsia"/>
                <w:kern w:val="0"/>
                <w:sz w:val="18"/>
                <w:szCs w:val="18"/>
              </w:rPr>
              <w:t>硝基呋喃类代谢物</w:t>
            </w:r>
            <w:r w:rsidRPr="00E50D04">
              <w:rPr>
                <w:rFonts w:ascii="宋体" w:hAnsi="宋体" w:cs="宋体"/>
                <w:kern w:val="0"/>
                <w:sz w:val="18"/>
                <w:szCs w:val="18"/>
                <w:vertAlign w:val="superscript"/>
              </w:rPr>
              <w:t>a</w:t>
            </w:r>
            <w:r w:rsidRPr="00E50D04">
              <w:rPr>
                <w:rFonts w:ascii="宋体" w:hAnsi="宋体" w:cs="宋体" w:hint="eastAsia"/>
                <w:kern w:val="0"/>
                <w:sz w:val="18"/>
                <w:szCs w:val="18"/>
              </w:rPr>
              <w:t>，µg/kg</w:t>
            </w:r>
          </w:p>
        </w:tc>
        <w:tc>
          <w:tcPr>
            <w:tcW w:w="1203" w:type="pct"/>
            <w:vAlign w:val="center"/>
          </w:tcPr>
          <w:p w:rsidR="000F789F" w:rsidRPr="008349FA" w:rsidRDefault="000F789F" w:rsidP="00D818C4">
            <w:pPr>
              <w:widowControl/>
              <w:adjustRightInd/>
              <w:spacing w:line="240" w:lineRule="auto"/>
              <w:jc w:val="center"/>
              <w:rPr>
                <w:rFonts w:ascii="宋体" w:hAnsi="宋体" w:cs="宋体"/>
                <w:color w:val="000000"/>
                <w:kern w:val="0"/>
                <w:sz w:val="18"/>
                <w:szCs w:val="18"/>
              </w:rPr>
            </w:pPr>
            <w:r w:rsidRPr="008349FA">
              <w:rPr>
                <w:rFonts w:ascii="宋体" w:hAnsi="宋体" w:cs="宋体" w:hint="eastAsia"/>
                <w:kern w:val="0"/>
                <w:sz w:val="18"/>
                <w:szCs w:val="18"/>
              </w:rPr>
              <w:t>不得检出（＜0.25）</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农业部783号公告-1-2006</w:t>
            </w:r>
          </w:p>
        </w:tc>
      </w:tr>
      <w:tr w:rsidR="000F789F" w:rsidRPr="009C0BF1" w:rsidTr="00B051CF">
        <w:trPr>
          <w:trHeight w:val="232"/>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7</w:t>
            </w:r>
          </w:p>
        </w:tc>
        <w:tc>
          <w:tcPr>
            <w:tcW w:w="2033" w:type="pct"/>
            <w:vAlign w:val="center"/>
          </w:tcPr>
          <w:p w:rsidR="000F789F" w:rsidRPr="00E50D04" w:rsidRDefault="000F789F" w:rsidP="00D818C4">
            <w:pPr>
              <w:widowControl/>
              <w:adjustRightInd/>
              <w:spacing w:line="240" w:lineRule="auto"/>
              <w:jc w:val="left"/>
              <w:rPr>
                <w:rFonts w:ascii="宋体" w:hAnsi="宋体" w:cs="宋体"/>
                <w:kern w:val="0"/>
                <w:sz w:val="18"/>
                <w:szCs w:val="18"/>
              </w:rPr>
            </w:pPr>
            <w:r w:rsidRPr="00E50D04">
              <w:rPr>
                <w:rFonts w:ascii="宋体" w:hAnsi="宋体" w:cs="宋体" w:hint="eastAsia"/>
                <w:kern w:val="0"/>
                <w:sz w:val="18"/>
                <w:szCs w:val="18"/>
              </w:rPr>
              <w:t>喹诺酮类药物，</w:t>
            </w:r>
            <w:r w:rsidR="00E50D04" w:rsidRPr="00E50D04">
              <w:rPr>
                <w:rFonts w:ascii="Times New Roman" w:hAnsi="Times New Roman"/>
                <w:color w:val="000000"/>
                <w:kern w:val="0"/>
                <w:sz w:val="18"/>
                <w:szCs w:val="18"/>
              </w:rPr>
              <w:t>μg</w:t>
            </w:r>
            <w:r w:rsidR="00E50D04" w:rsidRPr="00E50D04">
              <w:rPr>
                <w:rFonts w:ascii="宋体" w:hAnsi="宋体"/>
                <w:sz w:val="18"/>
                <w:szCs w:val="18"/>
              </w:rPr>
              <w:t xml:space="preserve"> /kg</w:t>
            </w:r>
          </w:p>
        </w:tc>
        <w:tc>
          <w:tcPr>
            <w:tcW w:w="1203"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不得检出（＜1.0）</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农业部1077号公告-1-2008</w:t>
            </w:r>
          </w:p>
        </w:tc>
      </w:tr>
      <w:tr w:rsidR="000F789F" w:rsidRPr="009C0BF1" w:rsidTr="00B051CF">
        <w:trPr>
          <w:trHeight w:val="335"/>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8</w:t>
            </w:r>
          </w:p>
        </w:tc>
        <w:tc>
          <w:tcPr>
            <w:tcW w:w="2033" w:type="pct"/>
            <w:vAlign w:val="center"/>
          </w:tcPr>
          <w:p w:rsidR="000F789F" w:rsidRPr="00E50D04" w:rsidRDefault="000F789F" w:rsidP="00D818C4">
            <w:pPr>
              <w:widowControl/>
              <w:adjustRightInd/>
              <w:spacing w:line="240" w:lineRule="auto"/>
              <w:jc w:val="left"/>
              <w:rPr>
                <w:rFonts w:ascii="宋体" w:hAnsi="宋体" w:cs="宋体"/>
                <w:kern w:val="0"/>
                <w:sz w:val="18"/>
                <w:szCs w:val="18"/>
              </w:rPr>
            </w:pPr>
            <w:r w:rsidRPr="00E50D04">
              <w:rPr>
                <w:rFonts w:ascii="宋体" w:hAnsi="宋体" w:cs="宋体" w:hint="eastAsia"/>
                <w:kern w:val="0"/>
                <w:sz w:val="18"/>
                <w:szCs w:val="18"/>
              </w:rPr>
              <w:t>氯霉素，</w:t>
            </w:r>
            <w:r w:rsidR="00E50D04" w:rsidRPr="00E50D04">
              <w:rPr>
                <w:rFonts w:ascii="Times New Roman" w:hAnsi="Times New Roman"/>
                <w:color w:val="000000"/>
                <w:kern w:val="0"/>
                <w:sz w:val="18"/>
                <w:szCs w:val="18"/>
              </w:rPr>
              <w:t>μg</w:t>
            </w:r>
            <w:r w:rsidR="00E50D04" w:rsidRPr="00E50D04">
              <w:rPr>
                <w:rFonts w:ascii="宋体" w:hAnsi="宋体"/>
                <w:sz w:val="18"/>
                <w:szCs w:val="18"/>
              </w:rPr>
              <w:t xml:space="preserve"> /kg</w:t>
            </w:r>
          </w:p>
        </w:tc>
        <w:tc>
          <w:tcPr>
            <w:tcW w:w="1203"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不得检出（＜0.3）</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GB/T 20756；GB/T 22338</w:t>
            </w:r>
          </w:p>
        </w:tc>
      </w:tr>
      <w:tr w:rsidR="004C6686" w:rsidRPr="009C0BF1" w:rsidTr="00B051CF">
        <w:trPr>
          <w:trHeight w:val="335"/>
          <w:tblHeader/>
        </w:trPr>
        <w:tc>
          <w:tcPr>
            <w:tcW w:w="434" w:type="pct"/>
            <w:vAlign w:val="center"/>
          </w:tcPr>
          <w:p w:rsidR="004C6686" w:rsidRPr="008349FA" w:rsidRDefault="004C6686" w:rsidP="00D818C4">
            <w:pPr>
              <w:widowControl/>
              <w:spacing w:line="240" w:lineRule="auto"/>
              <w:jc w:val="center"/>
              <w:rPr>
                <w:rFonts w:ascii="宋体" w:hAnsi="宋体"/>
                <w:sz w:val="18"/>
                <w:szCs w:val="18"/>
              </w:rPr>
            </w:pPr>
            <w:r w:rsidRPr="008349FA">
              <w:rPr>
                <w:rFonts w:ascii="宋体" w:hAnsi="宋体" w:hint="eastAsia"/>
                <w:sz w:val="18"/>
                <w:szCs w:val="18"/>
              </w:rPr>
              <w:t>9</w:t>
            </w:r>
          </w:p>
        </w:tc>
        <w:tc>
          <w:tcPr>
            <w:tcW w:w="2033" w:type="pct"/>
            <w:vAlign w:val="center"/>
          </w:tcPr>
          <w:p w:rsidR="004C6686" w:rsidRPr="00E50D04" w:rsidRDefault="004C6686" w:rsidP="00D818C4">
            <w:pPr>
              <w:widowControl/>
              <w:adjustRightInd/>
              <w:spacing w:line="240" w:lineRule="auto"/>
              <w:jc w:val="left"/>
              <w:rPr>
                <w:rFonts w:ascii="宋体" w:hAnsi="宋体" w:cs="宋体"/>
                <w:kern w:val="0"/>
                <w:sz w:val="18"/>
                <w:szCs w:val="18"/>
              </w:rPr>
            </w:pPr>
            <w:r w:rsidRPr="00E50D04">
              <w:rPr>
                <w:rFonts w:ascii="宋体" w:hAnsi="宋体"/>
                <w:sz w:val="18"/>
                <w:szCs w:val="18"/>
              </w:rPr>
              <w:t>红霉素</w:t>
            </w:r>
            <w:r w:rsidRPr="00E50D04">
              <w:rPr>
                <w:rFonts w:ascii="宋体" w:hAnsi="宋体" w:hint="eastAsia"/>
                <w:sz w:val="18"/>
                <w:szCs w:val="18"/>
              </w:rPr>
              <w:t>，</w:t>
            </w:r>
            <w:r w:rsidRPr="00E50D04">
              <w:rPr>
                <w:rFonts w:ascii="Times New Roman" w:hAnsi="Times New Roman"/>
                <w:color w:val="000000"/>
                <w:kern w:val="0"/>
                <w:sz w:val="18"/>
                <w:szCs w:val="18"/>
              </w:rPr>
              <w:t>μg</w:t>
            </w:r>
            <w:r w:rsidRPr="00E50D04">
              <w:rPr>
                <w:rFonts w:ascii="宋体" w:hAnsi="宋体"/>
                <w:sz w:val="18"/>
                <w:szCs w:val="18"/>
              </w:rPr>
              <w:t xml:space="preserve"> /kg</w:t>
            </w:r>
          </w:p>
        </w:tc>
        <w:tc>
          <w:tcPr>
            <w:tcW w:w="1203" w:type="pct"/>
            <w:vAlign w:val="center"/>
          </w:tcPr>
          <w:p w:rsidR="004C6686" w:rsidRPr="008349FA" w:rsidRDefault="004C6686" w:rsidP="00D818C4">
            <w:pPr>
              <w:widowControl/>
              <w:adjustRightInd/>
              <w:spacing w:line="240" w:lineRule="auto"/>
              <w:jc w:val="center"/>
              <w:rPr>
                <w:rFonts w:ascii="宋体" w:hAnsi="宋体" w:cs="宋体"/>
                <w:kern w:val="0"/>
                <w:sz w:val="18"/>
                <w:szCs w:val="18"/>
              </w:rPr>
            </w:pPr>
            <w:r w:rsidRPr="00F85012">
              <w:rPr>
                <w:rFonts w:ascii="宋体" w:hAnsi="宋体"/>
                <w:sz w:val="18"/>
                <w:szCs w:val="18"/>
                <w:lang w:val="zh-CN"/>
              </w:rPr>
              <w:t>不得检出（＜</w:t>
            </w:r>
            <w:r w:rsidRPr="00F85012">
              <w:rPr>
                <w:rFonts w:ascii="宋体" w:hAnsi="宋体" w:hint="eastAsia"/>
                <w:sz w:val="18"/>
                <w:szCs w:val="18"/>
                <w:lang w:val="zh-CN"/>
              </w:rPr>
              <w:t>0.5</w:t>
            </w:r>
            <w:r w:rsidRPr="00F85012">
              <w:rPr>
                <w:rFonts w:ascii="宋体" w:hAnsi="宋体"/>
                <w:sz w:val="18"/>
                <w:szCs w:val="18"/>
                <w:lang w:val="zh-CN"/>
              </w:rPr>
              <w:t>）</w:t>
            </w:r>
          </w:p>
        </w:tc>
        <w:tc>
          <w:tcPr>
            <w:tcW w:w="1330" w:type="pct"/>
            <w:vAlign w:val="center"/>
          </w:tcPr>
          <w:p w:rsidR="004C6686" w:rsidRPr="008349FA" w:rsidRDefault="004C6686" w:rsidP="004C6686">
            <w:pPr>
              <w:widowControl/>
              <w:adjustRightInd/>
              <w:spacing w:line="240" w:lineRule="auto"/>
              <w:jc w:val="center"/>
              <w:rPr>
                <w:rFonts w:ascii="宋体" w:hAnsi="宋体" w:cs="宋体"/>
                <w:kern w:val="0"/>
                <w:sz w:val="18"/>
                <w:szCs w:val="18"/>
              </w:rPr>
            </w:pPr>
            <w:r w:rsidRPr="00F85012">
              <w:rPr>
                <w:rFonts w:ascii="宋体" w:hAnsi="宋体"/>
                <w:sz w:val="18"/>
                <w:szCs w:val="18"/>
                <w:lang w:val="zh-CN"/>
              </w:rPr>
              <w:t>GB 29684</w:t>
            </w:r>
          </w:p>
        </w:tc>
      </w:tr>
      <w:tr w:rsidR="000F789F" w:rsidRPr="009C0BF1" w:rsidTr="00B051CF">
        <w:trPr>
          <w:trHeight w:val="269"/>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10</w:t>
            </w:r>
          </w:p>
        </w:tc>
        <w:tc>
          <w:tcPr>
            <w:tcW w:w="2033" w:type="pct"/>
            <w:vAlign w:val="center"/>
          </w:tcPr>
          <w:p w:rsidR="000F789F" w:rsidRPr="00E50D04" w:rsidRDefault="000F789F" w:rsidP="00D818C4">
            <w:pPr>
              <w:widowControl/>
              <w:adjustRightInd/>
              <w:spacing w:line="240" w:lineRule="auto"/>
              <w:jc w:val="left"/>
              <w:rPr>
                <w:rFonts w:ascii="宋体" w:hAnsi="宋体" w:cs="宋体"/>
                <w:kern w:val="0"/>
                <w:sz w:val="18"/>
                <w:szCs w:val="18"/>
              </w:rPr>
            </w:pPr>
            <w:r w:rsidRPr="00E50D04">
              <w:rPr>
                <w:rFonts w:ascii="宋体" w:hAnsi="宋体" w:cs="宋体" w:hint="eastAsia"/>
                <w:kern w:val="0"/>
                <w:sz w:val="18"/>
                <w:szCs w:val="18"/>
              </w:rPr>
              <w:t>己烯雌酚，</w:t>
            </w:r>
            <w:r w:rsidR="00E50D04" w:rsidRPr="00E50D04">
              <w:rPr>
                <w:rFonts w:ascii="Times New Roman" w:hAnsi="Times New Roman"/>
                <w:color w:val="000000"/>
                <w:kern w:val="0"/>
                <w:sz w:val="18"/>
                <w:szCs w:val="18"/>
              </w:rPr>
              <w:t>μg</w:t>
            </w:r>
            <w:r w:rsidR="00E50D04" w:rsidRPr="00E50D04">
              <w:rPr>
                <w:rFonts w:ascii="Times New Roman" w:hAnsi="Times New Roman"/>
                <w:sz w:val="18"/>
                <w:szCs w:val="18"/>
              </w:rPr>
              <w:t xml:space="preserve"> </w:t>
            </w:r>
            <w:r w:rsidR="00E50D04" w:rsidRPr="00E50D04">
              <w:rPr>
                <w:rFonts w:ascii="宋体" w:hAnsi="宋体"/>
                <w:sz w:val="18"/>
                <w:szCs w:val="18"/>
              </w:rPr>
              <w:t>/kg</w:t>
            </w:r>
          </w:p>
        </w:tc>
        <w:tc>
          <w:tcPr>
            <w:tcW w:w="1203"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不得检出（＜0.5）</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农业部1163号公告-9-2009</w:t>
            </w:r>
          </w:p>
        </w:tc>
      </w:tr>
      <w:tr w:rsidR="000F789F" w:rsidRPr="009C0BF1" w:rsidTr="00B051CF">
        <w:trPr>
          <w:trHeight w:val="374"/>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11</w:t>
            </w:r>
          </w:p>
        </w:tc>
        <w:tc>
          <w:tcPr>
            <w:tcW w:w="2033" w:type="pct"/>
            <w:vAlign w:val="center"/>
          </w:tcPr>
          <w:p w:rsidR="000F789F" w:rsidRPr="00E50D04" w:rsidRDefault="000F789F" w:rsidP="00D818C4">
            <w:pPr>
              <w:widowControl/>
              <w:adjustRightInd/>
              <w:spacing w:line="240" w:lineRule="auto"/>
              <w:jc w:val="left"/>
              <w:rPr>
                <w:rFonts w:ascii="宋体" w:hAnsi="宋体" w:cs="宋体"/>
                <w:kern w:val="0"/>
                <w:sz w:val="18"/>
                <w:szCs w:val="18"/>
              </w:rPr>
            </w:pPr>
            <w:r w:rsidRPr="00E50D04">
              <w:rPr>
                <w:rFonts w:ascii="宋体" w:hAnsi="宋体" w:cs="宋体" w:hint="eastAsia"/>
                <w:kern w:val="0"/>
                <w:sz w:val="18"/>
                <w:szCs w:val="18"/>
              </w:rPr>
              <w:t>孔雀石绿，</w:t>
            </w:r>
            <w:r w:rsidR="00E50D04" w:rsidRPr="00E50D04">
              <w:rPr>
                <w:rFonts w:ascii="Times New Roman" w:hAnsi="Times New Roman"/>
                <w:color w:val="000000"/>
                <w:kern w:val="0"/>
                <w:sz w:val="18"/>
                <w:szCs w:val="18"/>
              </w:rPr>
              <w:t>μg</w:t>
            </w:r>
            <w:r w:rsidR="00E50D04" w:rsidRPr="00E50D04">
              <w:rPr>
                <w:rFonts w:ascii="宋体" w:hAnsi="宋体"/>
                <w:sz w:val="18"/>
                <w:szCs w:val="18"/>
              </w:rPr>
              <w:t xml:space="preserve"> /kg</w:t>
            </w:r>
          </w:p>
        </w:tc>
        <w:tc>
          <w:tcPr>
            <w:tcW w:w="1203"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不得检出（＜0.5）</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GB/T 19857</w:t>
            </w:r>
          </w:p>
        </w:tc>
      </w:tr>
      <w:tr w:rsidR="000F789F" w:rsidRPr="009C0BF1" w:rsidTr="00B051CF">
        <w:trPr>
          <w:trHeight w:val="279"/>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12</w:t>
            </w:r>
          </w:p>
        </w:tc>
        <w:tc>
          <w:tcPr>
            <w:tcW w:w="2033" w:type="pct"/>
            <w:vAlign w:val="center"/>
          </w:tcPr>
          <w:p w:rsidR="000F789F" w:rsidRPr="00E50D04" w:rsidRDefault="000F789F" w:rsidP="00D818C4">
            <w:pPr>
              <w:widowControl/>
              <w:adjustRightInd/>
              <w:spacing w:line="240" w:lineRule="auto"/>
              <w:jc w:val="left"/>
              <w:rPr>
                <w:rFonts w:ascii="宋体" w:hAnsi="宋体" w:cs="宋体"/>
                <w:kern w:val="0"/>
                <w:sz w:val="18"/>
                <w:szCs w:val="18"/>
              </w:rPr>
            </w:pPr>
            <w:r w:rsidRPr="00E50D04">
              <w:rPr>
                <w:rFonts w:ascii="宋体" w:hAnsi="宋体" w:cs="宋体" w:hint="eastAsia"/>
                <w:kern w:val="0"/>
                <w:sz w:val="18"/>
                <w:szCs w:val="18"/>
              </w:rPr>
              <w:t>无机砷</w:t>
            </w:r>
            <w:r w:rsidRPr="00E50D04">
              <w:rPr>
                <w:rFonts w:ascii="宋体" w:hAnsi="宋体" w:cs="宋体"/>
                <w:kern w:val="0"/>
                <w:sz w:val="18"/>
                <w:szCs w:val="18"/>
                <w:vertAlign w:val="superscript"/>
              </w:rPr>
              <w:t>b</w:t>
            </w:r>
            <w:r w:rsidRPr="00E50D04">
              <w:rPr>
                <w:rFonts w:ascii="宋体" w:hAnsi="宋体" w:cs="宋体" w:hint="eastAsia"/>
                <w:kern w:val="0"/>
                <w:sz w:val="18"/>
                <w:szCs w:val="18"/>
              </w:rPr>
              <w:t>，mg/kg</w:t>
            </w:r>
          </w:p>
        </w:tc>
        <w:tc>
          <w:tcPr>
            <w:tcW w:w="1203"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≤0.</w:t>
            </w:r>
            <w:r>
              <w:rPr>
                <w:rFonts w:ascii="宋体" w:hAnsi="宋体" w:cs="宋体"/>
                <w:kern w:val="0"/>
                <w:sz w:val="18"/>
                <w:szCs w:val="18"/>
              </w:rPr>
              <w:t>1</w:t>
            </w:r>
          </w:p>
        </w:tc>
        <w:tc>
          <w:tcPr>
            <w:tcW w:w="1330" w:type="pct"/>
            <w:vAlign w:val="center"/>
          </w:tcPr>
          <w:p w:rsidR="000F789F" w:rsidRPr="008349FA" w:rsidRDefault="000F789F" w:rsidP="00D818C4">
            <w:pPr>
              <w:widowControl/>
              <w:adjustRightInd/>
              <w:spacing w:line="240" w:lineRule="auto"/>
              <w:jc w:val="center"/>
              <w:rPr>
                <w:rFonts w:ascii="宋体" w:hAnsi="宋体" w:cs="宋体"/>
                <w:kern w:val="0"/>
                <w:sz w:val="18"/>
                <w:szCs w:val="18"/>
              </w:rPr>
            </w:pPr>
            <w:r w:rsidRPr="008349FA">
              <w:rPr>
                <w:rFonts w:ascii="宋体" w:hAnsi="宋体" w:cs="宋体" w:hint="eastAsia"/>
                <w:kern w:val="0"/>
                <w:sz w:val="18"/>
                <w:szCs w:val="18"/>
              </w:rPr>
              <w:t>GB 5009.11</w:t>
            </w:r>
          </w:p>
        </w:tc>
      </w:tr>
      <w:tr w:rsidR="000F789F" w:rsidRPr="009C0BF1" w:rsidTr="00B051CF">
        <w:trPr>
          <w:trHeight w:val="384"/>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13</w:t>
            </w:r>
          </w:p>
        </w:tc>
        <w:tc>
          <w:tcPr>
            <w:tcW w:w="2033" w:type="pct"/>
            <w:vAlign w:val="center"/>
          </w:tcPr>
          <w:p w:rsidR="000F789F" w:rsidRPr="00E50D04" w:rsidRDefault="000F789F" w:rsidP="00D818C4">
            <w:pPr>
              <w:widowControl/>
              <w:snapToGrid w:val="0"/>
              <w:spacing w:line="240" w:lineRule="exact"/>
              <w:jc w:val="left"/>
              <w:rPr>
                <w:rFonts w:ascii="宋体" w:hAnsi="宋体" w:cs="宋体"/>
                <w:kern w:val="0"/>
                <w:sz w:val="18"/>
                <w:szCs w:val="18"/>
              </w:rPr>
            </w:pPr>
            <w:r w:rsidRPr="00E50D04">
              <w:rPr>
                <w:rFonts w:ascii="宋体" w:hAnsi="宋体" w:cs="宋体" w:hint="eastAsia"/>
                <w:kern w:val="0"/>
                <w:sz w:val="18"/>
                <w:szCs w:val="18"/>
              </w:rPr>
              <w:t>甲基汞，mg/kg</w:t>
            </w:r>
          </w:p>
        </w:tc>
        <w:tc>
          <w:tcPr>
            <w:tcW w:w="1203"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≤0.5</w:t>
            </w:r>
          </w:p>
        </w:tc>
        <w:tc>
          <w:tcPr>
            <w:tcW w:w="1330"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GB 5009.17</w:t>
            </w:r>
          </w:p>
        </w:tc>
      </w:tr>
      <w:tr w:rsidR="000F789F" w:rsidRPr="009C0BF1" w:rsidTr="00B051CF">
        <w:trPr>
          <w:trHeight w:val="275"/>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14</w:t>
            </w:r>
          </w:p>
        </w:tc>
        <w:tc>
          <w:tcPr>
            <w:tcW w:w="2033" w:type="pct"/>
            <w:vAlign w:val="center"/>
          </w:tcPr>
          <w:p w:rsidR="000F789F" w:rsidRPr="00E50D04" w:rsidRDefault="000F789F" w:rsidP="00D818C4">
            <w:pPr>
              <w:widowControl/>
              <w:snapToGrid w:val="0"/>
              <w:spacing w:line="240" w:lineRule="exact"/>
              <w:jc w:val="left"/>
              <w:rPr>
                <w:rFonts w:ascii="宋体" w:hAnsi="宋体" w:cs="宋体"/>
                <w:kern w:val="0"/>
                <w:sz w:val="18"/>
                <w:szCs w:val="18"/>
              </w:rPr>
            </w:pPr>
            <w:r w:rsidRPr="00E50D04">
              <w:rPr>
                <w:rFonts w:ascii="宋体" w:hAnsi="宋体" w:cs="宋体" w:hint="eastAsia"/>
                <w:kern w:val="0"/>
                <w:sz w:val="18"/>
                <w:szCs w:val="18"/>
              </w:rPr>
              <w:t>镉，mg/kg</w:t>
            </w:r>
          </w:p>
        </w:tc>
        <w:tc>
          <w:tcPr>
            <w:tcW w:w="1203"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≤0.</w:t>
            </w:r>
            <w:r>
              <w:rPr>
                <w:rFonts w:ascii="宋体" w:hAnsi="宋体" w:cs="宋体"/>
                <w:kern w:val="0"/>
                <w:sz w:val="18"/>
                <w:szCs w:val="18"/>
              </w:rPr>
              <w:t>1</w:t>
            </w:r>
          </w:p>
        </w:tc>
        <w:tc>
          <w:tcPr>
            <w:tcW w:w="1330" w:type="pct"/>
            <w:vAlign w:val="center"/>
          </w:tcPr>
          <w:p w:rsidR="000F789F" w:rsidRPr="008349FA" w:rsidRDefault="000F789F" w:rsidP="000D58AE">
            <w:pPr>
              <w:widowControl/>
              <w:snapToGrid w:val="0"/>
              <w:spacing w:line="240" w:lineRule="exact"/>
              <w:jc w:val="left"/>
              <w:rPr>
                <w:rFonts w:ascii="宋体" w:hAnsi="宋体" w:cs="宋体"/>
                <w:kern w:val="0"/>
                <w:sz w:val="18"/>
                <w:szCs w:val="18"/>
              </w:rPr>
            </w:pPr>
            <w:r w:rsidRPr="00865300">
              <w:rPr>
                <w:rFonts w:ascii="宋体" w:hAnsi="宋体"/>
                <w:sz w:val="18"/>
                <w:szCs w:val="18"/>
              </w:rPr>
              <w:t>GB 5009.15</w:t>
            </w:r>
            <w:r w:rsidRPr="00865300">
              <w:rPr>
                <w:rFonts w:ascii="宋体" w:hAnsi="宋体" w:hint="eastAsia"/>
                <w:sz w:val="18"/>
                <w:szCs w:val="18"/>
              </w:rPr>
              <w:t>；</w:t>
            </w:r>
            <w:r w:rsidRPr="008349FA">
              <w:rPr>
                <w:rFonts w:ascii="宋体" w:hAnsi="宋体" w:cs="宋体" w:hint="eastAsia"/>
                <w:kern w:val="0"/>
                <w:sz w:val="18"/>
                <w:szCs w:val="18"/>
              </w:rPr>
              <w:t>GB 5009.</w:t>
            </w:r>
            <w:r w:rsidRPr="008349FA">
              <w:rPr>
                <w:rFonts w:ascii="宋体" w:hAnsi="宋体" w:cs="宋体"/>
                <w:kern w:val="0"/>
                <w:sz w:val="18"/>
                <w:szCs w:val="18"/>
              </w:rPr>
              <w:t>268</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15</w:t>
            </w:r>
          </w:p>
        </w:tc>
        <w:tc>
          <w:tcPr>
            <w:tcW w:w="2033" w:type="pct"/>
            <w:vAlign w:val="center"/>
          </w:tcPr>
          <w:p w:rsidR="000F789F" w:rsidRPr="00E50D04" w:rsidRDefault="000F789F" w:rsidP="00D818C4">
            <w:pPr>
              <w:widowControl/>
              <w:snapToGrid w:val="0"/>
              <w:spacing w:line="240" w:lineRule="exact"/>
              <w:jc w:val="left"/>
              <w:rPr>
                <w:rFonts w:ascii="宋体" w:hAnsi="宋体" w:cs="宋体"/>
                <w:kern w:val="0"/>
                <w:sz w:val="18"/>
                <w:szCs w:val="18"/>
              </w:rPr>
            </w:pPr>
            <w:r w:rsidRPr="00E50D04">
              <w:rPr>
                <w:rFonts w:ascii="宋体" w:hAnsi="宋体" w:cs="宋体" w:hint="eastAsia"/>
                <w:kern w:val="0"/>
                <w:sz w:val="18"/>
                <w:szCs w:val="18"/>
              </w:rPr>
              <w:t>铬，mg/kg</w:t>
            </w:r>
          </w:p>
        </w:tc>
        <w:tc>
          <w:tcPr>
            <w:tcW w:w="1203"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w:t>
            </w:r>
            <w:r>
              <w:rPr>
                <w:rFonts w:ascii="宋体" w:hAnsi="宋体" w:cs="宋体"/>
                <w:kern w:val="0"/>
                <w:sz w:val="18"/>
                <w:szCs w:val="18"/>
              </w:rPr>
              <w:t>1</w:t>
            </w:r>
            <w:r w:rsidRPr="008349FA">
              <w:rPr>
                <w:rFonts w:ascii="宋体" w:hAnsi="宋体" w:cs="宋体" w:hint="eastAsia"/>
                <w:kern w:val="0"/>
                <w:sz w:val="18"/>
                <w:szCs w:val="18"/>
              </w:rPr>
              <w:t>.0</w:t>
            </w:r>
          </w:p>
        </w:tc>
        <w:tc>
          <w:tcPr>
            <w:tcW w:w="1330"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GB 5009.123</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16</w:t>
            </w:r>
          </w:p>
        </w:tc>
        <w:tc>
          <w:tcPr>
            <w:tcW w:w="2033" w:type="pct"/>
            <w:vAlign w:val="center"/>
          </w:tcPr>
          <w:p w:rsidR="000F789F" w:rsidRPr="00E50D04" w:rsidRDefault="000F789F" w:rsidP="00D818C4">
            <w:pPr>
              <w:widowControl/>
              <w:snapToGrid w:val="0"/>
              <w:spacing w:line="240" w:lineRule="exact"/>
              <w:jc w:val="left"/>
              <w:rPr>
                <w:rFonts w:ascii="宋体" w:hAnsi="宋体" w:cs="宋体"/>
                <w:kern w:val="0"/>
                <w:sz w:val="18"/>
                <w:szCs w:val="18"/>
              </w:rPr>
            </w:pPr>
            <w:r w:rsidRPr="00E50D04">
              <w:rPr>
                <w:rFonts w:ascii="宋体" w:hAnsi="宋体" w:cs="宋体" w:hint="eastAsia"/>
                <w:kern w:val="0"/>
                <w:sz w:val="18"/>
                <w:szCs w:val="18"/>
              </w:rPr>
              <w:t>亚硫酸盐（以SO</w:t>
            </w:r>
            <w:r w:rsidRPr="00E50D04">
              <w:rPr>
                <w:rFonts w:ascii="宋体" w:hAnsi="宋体" w:cs="宋体" w:hint="eastAsia"/>
                <w:kern w:val="0"/>
                <w:sz w:val="18"/>
                <w:szCs w:val="18"/>
                <w:vertAlign w:val="subscript"/>
              </w:rPr>
              <w:t>2</w:t>
            </w:r>
            <w:r w:rsidRPr="00E50D04">
              <w:rPr>
                <w:rFonts w:ascii="宋体" w:hAnsi="宋体" w:cs="宋体" w:hint="eastAsia"/>
                <w:kern w:val="0"/>
                <w:sz w:val="18"/>
                <w:szCs w:val="18"/>
              </w:rPr>
              <w:t>计）</w:t>
            </w:r>
            <w:r w:rsidRPr="00E50D04">
              <w:rPr>
                <w:rFonts w:ascii="宋体" w:hAnsi="宋体" w:cs="宋体"/>
                <w:kern w:val="0"/>
                <w:sz w:val="18"/>
                <w:szCs w:val="18"/>
                <w:vertAlign w:val="superscript"/>
              </w:rPr>
              <w:t>c</w:t>
            </w:r>
            <w:r w:rsidRPr="00E50D04">
              <w:rPr>
                <w:rFonts w:ascii="宋体" w:hAnsi="宋体" w:cs="宋体" w:hint="eastAsia"/>
                <w:kern w:val="0"/>
                <w:sz w:val="18"/>
                <w:szCs w:val="18"/>
              </w:rPr>
              <w:t>，mg/kg</w:t>
            </w:r>
          </w:p>
        </w:tc>
        <w:tc>
          <w:tcPr>
            <w:tcW w:w="1203"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≤100</w:t>
            </w:r>
          </w:p>
        </w:tc>
        <w:tc>
          <w:tcPr>
            <w:tcW w:w="1330"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GB 5009.34</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w:t>
            </w:r>
            <w:r w:rsidRPr="008349FA">
              <w:rPr>
                <w:rFonts w:ascii="宋体" w:hAnsi="宋体"/>
                <w:sz w:val="18"/>
                <w:szCs w:val="18"/>
              </w:rPr>
              <w:t>7</w:t>
            </w:r>
          </w:p>
        </w:tc>
        <w:tc>
          <w:tcPr>
            <w:tcW w:w="2033" w:type="pct"/>
            <w:vAlign w:val="center"/>
          </w:tcPr>
          <w:p w:rsidR="000F789F" w:rsidRPr="00E50D04" w:rsidRDefault="000F789F" w:rsidP="00D818C4">
            <w:pPr>
              <w:widowControl/>
              <w:snapToGrid w:val="0"/>
              <w:spacing w:line="240" w:lineRule="exact"/>
              <w:jc w:val="left"/>
              <w:rPr>
                <w:rFonts w:ascii="宋体" w:hAnsi="宋体" w:cs="宋体"/>
                <w:kern w:val="0"/>
                <w:sz w:val="18"/>
                <w:szCs w:val="18"/>
              </w:rPr>
            </w:pPr>
            <w:r w:rsidRPr="00E50D04">
              <w:rPr>
                <w:rFonts w:ascii="宋体" w:hAnsi="宋体" w:cs="宋体" w:hint="eastAsia"/>
                <w:kern w:val="0"/>
                <w:sz w:val="18"/>
                <w:szCs w:val="18"/>
              </w:rPr>
              <w:t>多氯联苯</w:t>
            </w:r>
            <w:r w:rsidRPr="00E50D04">
              <w:rPr>
                <w:rFonts w:ascii="宋体" w:hAnsi="宋体" w:cs="宋体"/>
                <w:kern w:val="0"/>
                <w:sz w:val="18"/>
                <w:szCs w:val="18"/>
                <w:vertAlign w:val="superscript"/>
              </w:rPr>
              <w:t>d</w:t>
            </w:r>
            <w:r w:rsidRPr="00E50D04">
              <w:rPr>
                <w:rFonts w:ascii="宋体" w:hAnsi="宋体" w:cs="宋体" w:hint="eastAsia"/>
                <w:kern w:val="0"/>
                <w:sz w:val="18"/>
                <w:szCs w:val="18"/>
              </w:rPr>
              <w:t>, mg/kg</w:t>
            </w:r>
          </w:p>
        </w:tc>
        <w:tc>
          <w:tcPr>
            <w:tcW w:w="1203"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≤0.5</w:t>
            </w:r>
          </w:p>
        </w:tc>
        <w:tc>
          <w:tcPr>
            <w:tcW w:w="1330"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GB 5009.190</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w:t>
            </w:r>
            <w:r w:rsidRPr="008349FA">
              <w:rPr>
                <w:rFonts w:ascii="宋体" w:hAnsi="宋体"/>
                <w:sz w:val="18"/>
                <w:szCs w:val="18"/>
              </w:rPr>
              <w:t>8</w:t>
            </w:r>
          </w:p>
        </w:tc>
        <w:tc>
          <w:tcPr>
            <w:tcW w:w="2033" w:type="pct"/>
            <w:vAlign w:val="center"/>
          </w:tcPr>
          <w:p w:rsidR="000F789F" w:rsidRPr="00E50D04" w:rsidRDefault="000F789F" w:rsidP="00D818C4">
            <w:pPr>
              <w:widowControl/>
              <w:snapToGrid w:val="0"/>
              <w:spacing w:line="240" w:lineRule="exact"/>
              <w:jc w:val="left"/>
              <w:rPr>
                <w:rFonts w:ascii="宋体" w:hAnsi="宋体" w:cs="宋体"/>
                <w:kern w:val="0"/>
                <w:sz w:val="18"/>
                <w:szCs w:val="18"/>
              </w:rPr>
            </w:pPr>
            <w:r w:rsidRPr="00E50D04">
              <w:rPr>
                <w:rFonts w:ascii="宋体" w:hAnsi="宋体" w:cs="宋体" w:hint="eastAsia"/>
                <w:kern w:val="0"/>
                <w:sz w:val="18"/>
                <w:szCs w:val="18"/>
              </w:rPr>
              <w:t>氟苯尼考</w:t>
            </w:r>
            <w:r w:rsidRPr="00E50D04">
              <w:rPr>
                <w:rFonts w:ascii="宋体" w:hAnsi="宋体" w:cs="宋体"/>
                <w:kern w:val="0"/>
                <w:sz w:val="18"/>
                <w:szCs w:val="18"/>
                <w:vertAlign w:val="superscript"/>
              </w:rPr>
              <w:t>e</w:t>
            </w:r>
            <w:r w:rsidRPr="00E50D04">
              <w:rPr>
                <w:rFonts w:ascii="宋体" w:hAnsi="宋体" w:cs="宋体" w:hint="eastAsia"/>
                <w:kern w:val="0"/>
                <w:sz w:val="18"/>
                <w:szCs w:val="18"/>
              </w:rPr>
              <w:t>，mg/kg</w:t>
            </w:r>
          </w:p>
        </w:tc>
        <w:tc>
          <w:tcPr>
            <w:tcW w:w="1203"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≤100</w:t>
            </w:r>
          </w:p>
        </w:tc>
        <w:tc>
          <w:tcPr>
            <w:tcW w:w="1330"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kern w:val="0"/>
                <w:sz w:val="18"/>
                <w:szCs w:val="18"/>
              </w:rPr>
              <w:t>GB/T 20756</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1</w:t>
            </w:r>
            <w:r w:rsidRPr="008349FA">
              <w:rPr>
                <w:rFonts w:ascii="宋体" w:hAnsi="宋体"/>
                <w:sz w:val="18"/>
                <w:szCs w:val="18"/>
              </w:rPr>
              <w:t>9</w:t>
            </w:r>
          </w:p>
        </w:tc>
        <w:tc>
          <w:tcPr>
            <w:tcW w:w="2033" w:type="pct"/>
            <w:vAlign w:val="center"/>
          </w:tcPr>
          <w:p w:rsidR="000F789F" w:rsidRPr="00E50D04" w:rsidRDefault="000F789F" w:rsidP="00D818C4">
            <w:pPr>
              <w:widowControl/>
              <w:snapToGrid w:val="0"/>
              <w:spacing w:line="240" w:lineRule="exact"/>
              <w:jc w:val="left"/>
              <w:rPr>
                <w:rFonts w:ascii="宋体" w:hAnsi="宋体" w:cs="宋体"/>
                <w:kern w:val="0"/>
                <w:sz w:val="18"/>
                <w:szCs w:val="18"/>
              </w:rPr>
            </w:pPr>
            <w:r w:rsidRPr="00E50D04">
              <w:rPr>
                <w:rFonts w:ascii="宋体" w:hAnsi="宋体" w:cs="仿宋" w:hint="eastAsia"/>
                <w:kern w:val="0"/>
                <w:sz w:val="18"/>
                <w:szCs w:val="18"/>
              </w:rPr>
              <w:t>地美硝唑</w:t>
            </w:r>
            <w:r w:rsidR="00E50D04" w:rsidRPr="00E50D04">
              <w:rPr>
                <w:rFonts w:ascii="Times New Roman" w:hAnsi="Times New Roman"/>
                <w:color w:val="000000"/>
                <w:kern w:val="0"/>
                <w:sz w:val="18"/>
                <w:szCs w:val="18"/>
              </w:rPr>
              <w:t>μg</w:t>
            </w:r>
            <w:r w:rsidR="00E50D04" w:rsidRPr="00E50D04">
              <w:rPr>
                <w:rFonts w:ascii="宋体" w:hAnsi="宋体"/>
                <w:sz w:val="18"/>
                <w:szCs w:val="18"/>
              </w:rPr>
              <w:t>/kg</w:t>
            </w:r>
          </w:p>
        </w:tc>
        <w:tc>
          <w:tcPr>
            <w:tcW w:w="1203"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color w:val="000000"/>
                <w:kern w:val="0"/>
                <w:sz w:val="18"/>
                <w:szCs w:val="18"/>
              </w:rPr>
              <w:t>不得检出</w:t>
            </w:r>
          </w:p>
        </w:tc>
        <w:tc>
          <w:tcPr>
            <w:tcW w:w="1330"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color w:val="000000"/>
                <w:kern w:val="0"/>
                <w:sz w:val="18"/>
                <w:szCs w:val="18"/>
              </w:rPr>
              <w:t xml:space="preserve">GB/T </w:t>
            </w:r>
            <w:r w:rsidRPr="008349FA">
              <w:rPr>
                <w:rFonts w:ascii="宋体" w:hAnsi="宋体" w:cs="宋体"/>
                <w:color w:val="000000"/>
                <w:kern w:val="0"/>
                <w:sz w:val="18"/>
                <w:szCs w:val="18"/>
              </w:rPr>
              <w:t>21318</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2</w:t>
            </w:r>
            <w:r w:rsidRPr="008349FA">
              <w:rPr>
                <w:rFonts w:ascii="宋体" w:hAnsi="宋体"/>
                <w:sz w:val="18"/>
                <w:szCs w:val="18"/>
              </w:rPr>
              <w:t>0</w:t>
            </w:r>
          </w:p>
        </w:tc>
        <w:tc>
          <w:tcPr>
            <w:tcW w:w="2033" w:type="pct"/>
            <w:vAlign w:val="center"/>
          </w:tcPr>
          <w:p w:rsidR="000F789F" w:rsidRPr="00E50D04" w:rsidRDefault="000F789F" w:rsidP="00D818C4">
            <w:pPr>
              <w:widowControl/>
              <w:snapToGrid w:val="0"/>
              <w:spacing w:line="240" w:lineRule="exact"/>
              <w:jc w:val="left"/>
              <w:rPr>
                <w:rFonts w:ascii="宋体" w:hAnsi="宋体" w:cs="宋体"/>
                <w:kern w:val="0"/>
                <w:sz w:val="18"/>
                <w:szCs w:val="18"/>
              </w:rPr>
            </w:pPr>
            <w:r w:rsidRPr="00E50D04">
              <w:rPr>
                <w:rFonts w:ascii="宋体" w:hAnsi="宋体" w:cs="仿宋" w:hint="eastAsia"/>
                <w:kern w:val="0"/>
                <w:sz w:val="18"/>
                <w:szCs w:val="18"/>
              </w:rPr>
              <w:t>甲硝唑</w:t>
            </w:r>
            <w:r w:rsidR="00E50D04" w:rsidRPr="00E50D04">
              <w:rPr>
                <w:rFonts w:ascii="Times New Roman" w:hAnsi="Times New Roman"/>
                <w:color w:val="000000"/>
                <w:kern w:val="0"/>
                <w:sz w:val="18"/>
                <w:szCs w:val="18"/>
              </w:rPr>
              <w:t>μg</w:t>
            </w:r>
            <w:r w:rsidR="00E50D04" w:rsidRPr="00E50D04">
              <w:rPr>
                <w:rFonts w:ascii="Times New Roman" w:hAnsi="Times New Roman"/>
                <w:sz w:val="18"/>
                <w:szCs w:val="18"/>
              </w:rPr>
              <w:t xml:space="preserve"> </w:t>
            </w:r>
            <w:r w:rsidR="00E50D04" w:rsidRPr="00E50D04">
              <w:rPr>
                <w:rFonts w:ascii="宋体" w:hAnsi="宋体"/>
                <w:sz w:val="18"/>
                <w:szCs w:val="18"/>
              </w:rPr>
              <w:t>/kg</w:t>
            </w:r>
          </w:p>
        </w:tc>
        <w:tc>
          <w:tcPr>
            <w:tcW w:w="1203"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color w:val="000000"/>
                <w:kern w:val="0"/>
                <w:sz w:val="18"/>
                <w:szCs w:val="18"/>
              </w:rPr>
              <w:t>不得检出</w:t>
            </w:r>
          </w:p>
        </w:tc>
        <w:tc>
          <w:tcPr>
            <w:tcW w:w="1330"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color w:val="000000"/>
                <w:kern w:val="0"/>
                <w:sz w:val="18"/>
                <w:szCs w:val="18"/>
              </w:rPr>
              <w:t xml:space="preserve">GB/T </w:t>
            </w:r>
            <w:r w:rsidRPr="008349FA">
              <w:rPr>
                <w:rFonts w:ascii="宋体" w:hAnsi="宋体" w:cs="宋体"/>
                <w:color w:val="000000"/>
                <w:kern w:val="0"/>
                <w:sz w:val="18"/>
                <w:szCs w:val="18"/>
              </w:rPr>
              <w:t>21318</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2</w:t>
            </w:r>
            <w:r w:rsidRPr="008349FA">
              <w:rPr>
                <w:rFonts w:ascii="宋体" w:hAnsi="宋体"/>
                <w:sz w:val="18"/>
                <w:szCs w:val="18"/>
              </w:rPr>
              <w:t>1</w:t>
            </w:r>
          </w:p>
        </w:tc>
        <w:tc>
          <w:tcPr>
            <w:tcW w:w="2033" w:type="pct"/>
            <w:vAlign w:val="center"/>
          </w:tcPr>
          <w:p w:rsidR="000F789F" w:rsidRPr="00E50D04" w:rsidRDefault="000F789F" w:rsidP="00D818C4">
            <w:pPr>
              <w:widowControl/>
              <w:snapToGrid w:val="0"/>
              <w:spacing w:line="240" w:lineRule="exact"/>
              <w:jc w:val="left"/>
              <w:rPr>
                <w:rFonts w:ascii="宋体" w:hAnsi="宋体" w:cs="宋体"/>
                <w:kern w:val="0"/>
                <w:sz w:val="18"/>
                <w:szCs w:val="18"/>
              </w:rPr>
            </w:pPr>
            <w:r w:rsidRPr="00E50D04">
              <w:rPr>
                <w:rFonts w:ascii="宋体" w:hAnsi="宋体" w:cs="仿宋" w:hint="eastAsia"/>
                <w:kern w:val="0"/>
                <w:sz w:val="18"/>
                <w:szCs w:val="18"/>
              </w:rPr>
              <w:t>阿苯达唑</w:t>
            </w:r>
            <w:r w:rsidR="00E50D04" w:rsidRPr="00E50D04">
              <w:rPr>
                <w:rFonts w:ascii="Times New Roman" w:hAnsi="Times New Roman"/>
                <w:color w:val="000000"/>
                <w:kern w:val="0"/>
                <w:sz w:val="18"/>
                <w:szCs w:val="18"/>
              </w:rPr>
              <w:t>μg</w:t>
            </w:r>
            <w:r w:rsidR="00E50D04" w:rsidRPr="00E50D04">
              <w:rPr>
                <w:rFonts w:ascii="宋体" w:hAnsi="宋体"/>
                <w:sz w:val="18"/>
                <w:szCs w:val="18"/>
              </w:rPr>
              <w:t>/kg</w:t>
            </w:r>
          </w:p>
        </w:tc>
        <w:tc>
          <w:tcPr>
            <w:tcW w:w="1203"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color w:val="000000"/>
                <w:kern w:val="0"/>
                <w:sz w:val="18"/>
                <w:szCs w:val="18"/>
              </w:rPr>
              <w:t>≤100</w:t>
            </w:r>
          </w:p>
        </w:tc>
        <w:tc>
          <w:tcPr>
            <w:tcW w:w="1330" w:type="pct"/>
            <w:vAlign w:val="center"/>
          </w:tcPr>
          <w:p w:rsidR="000F789F" w:rsidRPr="008349FA" w:rsidRDefault="000F789F" w:rsidP="00D818C4">
            <w:pPr>
              <w:widowControl/>
              <w:snapToGrid w:val="0"/>
              <w:spacing w:line="240" w:lineRule="exact"/>
              <w:jc w:val="center"/>
              <w:rPr>
                <w:rFonts w:ascii="宋体" w:hAnsi="宋体" w:cs="宋体"/>
                <w:kern w:val="0"/>
                <w:sz w:val="18"/>
                <w:szCs w:val="18"/>
              </w:rPr>
            </w:pPr>
            <w:r w:rsidRPr="008349FA">
              <w:rPr>
                <w:rFonts w:ascii="宋体" w:hAnsi="宋体" w:cs="宋体" w:hint="eastAsia"/>
                <w:color w:val="000000"/>
                <w:kern w:val="0"/>
                <w:sz w:val="18"/>
                <w:szCs w:val="18"/>
              </w:rPr>
              <w:t>GB</w:t>
            </w:r>
            <w:r w:rsidRPr="008349FA">
              <w:rPr>
                <w:rFonts w:ascii="宋体" w:hAnsi="宋体" w:cs="宋体"/>
                <w:color w:val="000000"/>
                <w:kern w:val="0"/>
                <w:sz w:val="18"/>
                <w:szCs w:val="18"/>
              </w:rPr>
              <w:t xml:space="preserve"> 29687</w:t>
            </w:r>
            <w:r w:rsidRPr="008349FA">
              <w:rPr>
                <w:rFonts w:ascii="宋体" w:hAnsi="宋体" w:cs="宋体" w:hint="eastAsia"/>
                <w:color w:val="000000"/>
                <w:kern w:val="0"/>
                <w:sz w:val="18"/>
                <w:szCs w:val="18"/>
              </w:rPr>
              <w:t>；农业部958号公告-9-2007</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2</w:t>
            </w:r>
            <w:r w:rsidRPr="008349FA">
              <w:rPr>
                <w:rFonts w:ascii="宋体" w:hAnsi="宋体"/>
                <w:sz w:val="18"/>
                <w:szCs w:val="18"/>
              </w:rPr>
              <w:t>2</w:t>
            </w:r>
          </w:p>
        </w:tc>
        <w:tc>
          <w:tcPr>
            <w:tcW w:w="2033" w:type="pct"/>
            <w:vAlign w:val="center"/>
          </w:tcPr>
          <w:p w:rsidR="000F789F" w:rsidRPr="00E50D04" w:rsidRDefault="000F789F" w:rsidP="00D818C4">
            <w:pPr>
              <w:widowControl/>
              <w:snapToGrid w:val="0"/>
              <w:spacing w:line="240" w:lineRule="exact"/>
              <w:jc w:val="left"/>
              <w:rPr>
                <w:rFonts w:ascii="宋体" w:hAnsi="宋体" w:cs="仿宋"/>
                <w:kern w:val="0"/>
                <w:sz w:val="18"/>
                <w:szCs w:val="18"/>
              </w:rPr>
            </w:pPr>
            <w:r w:rsidRPr="00E50D04">
              <w:rPr>
                <w:rFonts w:ascii="宋体" w:hAnsi="宋体" w:cs="仿宋" w:hint="eastAsia"/>
                <w:spacing w:val="-12"/>
                <w:kern w:val="0"/>
                <w:sz w:val="18"/>
                <w:szCs w:val="18"/>
              </w:rPr>
              <w:t>五氯酚酸钠（以五氯酚计）</w:t>
            </w:r>
            <w:r w:rsidRPr="00E50D04">
              <w:rPr>
                <w:rFonts w:ascii="宋体" w:hAnsi="宋体" w:cs="仿宋"/>
                <w:spacing w:val="-12"/>
                <w:kern w:val="0"/>
                <w:sz w:val="18"/>
                <w:szCs w:val="18"/>
                <w:vertAlign w:val="superscript"/>
              </w:rPr>
              <w:t>f</w:t>
            </w:r>
            <w:r w:rsidR="00E50D04" w:rsidRPr="00E50D04">
              <w:rPr>
                <w:rFonts w:ascii="Times New Roman" w:hAnsi="Times New Roman"/>
                <w:color w:val="000000"/>
                <w:kern w:val="0"/>
                <w:sz w:val="18"/>
                <w:szCs w:val="18"/>
              </w:rPr>
              <w:t>μg</w:t>
            </w:r>
            <w:r w:rsidR="00E50D04" w:rsidRPr="00E50D04">
              <w:rPr>
                <w:rFonts w:ascii="宋体" w:hAnsi="宋体"/>
                <w:sz w:val="18"/>
                <w:szCs w:val="18"/>
              </w:rPr>
              <w:t>/kg</w:t>
            </w:r>
          </w:p>
        </w:tc>
        <w:tc>
          <w:tcPr>
            <w:tcW w:w="1203" w:type="pct"/>
            <w:vAlign w:val="center"/>
          </w:tcPr>
          <w:p w:rsidR="000F789F" w:rsidRPr="008349FA" w:rsidRDefault="000F789F" w:rsidP="00D818C4">
            <w:pPr>
              <w:widowControl/>
              <w:snapToGrid w:val="0"/>
              <w:spacing w:line="240" w:lineRule="exact"/>
              <w:jc w:val="center"/>
              <w:rPr>
                <w:rFonts w:ascii="宋体" w:hAnsi="宋体" w:cs="宋体"/>
                <w:color w:val="000000"/>
                <w:kern w:val="0"/>
                <w:sz w:val="18"/>
                <w:szCs w:val="18"/>
              </w:rPr>
            </w:pPr>
            <w:r w:rsidRPr="008349FA">
              <w:rPr>
                <w:rFonts w:ascii="宋体" w:hAnsi="宋体" w:cs="宋体" w:hint="eastAsia"/>
                <w:color w:val="000000"/>
                <w:kern w:val="0"/>
                <w:sz w:val="18"/>
                <w:szCs w:val="18"/>
              </w:rPr>
              <w:t>不得检出</w:t>
            </w:r>
          </w:p>
        </w:tc>
        <w:tc>
          <w:tcPr>
            <w:tcW w:w="1330" w:type="pct"/>
            <w:vAlign w:val="center"/>
          </w:tcPr>
          <w:p w:rsidR="000F789F" w:rsidRPr="008349FA" w:rsidRDefault="000F789F" w:rsidP="00D818C4">
            <w:pPr>
              <w:widowControl/>
              <w:snapToGrid w:val="0"/>
              <w:spacing w:line="240" w:lineRule="exact"/>
              <w:jc w:val="center"/>
              <w:rPr>
                <w:rFonts w:ascii="宋体" w:hAnsi="宋体" w:cs="宋体"/>
                <w:color w:val="000000"/>
                <w:kern w:val="0"/>
                <w:sz w:val="18"/>
                <w:szCs w:val="18"/>
              </w:rPr>
            </w:pPr>
            <w:r w:rsidRPr="008349FA">
              <w:rPr>
                <w:rFonts w:ascii="宋体" w:hAnsi="宋体" w:cs="宋体" w:hint="eastAsia"/>
                <w:color w:val="000000"/>
                <w:kern w:val="0"/>
                <w:sz w:val="18"/>
                <w:szCs w:val="18"/>
              </w:rPr>
              <w:t>GB</w:t>
            </w:r>
            <w:r w:rsidRPr="008349FA">
              <w:rPr>
                <w:rFonts w:ascii="宋体" w:hAnsi="宋体" w:cs="宋体"/>
                <w:color w:val="000000"/>
                <w:kern w:val="0"/>
                <w:sz w:val="18"/>
                <w:szCs w:val="18"/>
              </w:rPr>
              <w:t xml:space="preserve"> 23200.92</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2</w:t>
            </w:r>
            <w:r w:rsidRPr="008349FA">
              <w:rPr>
                <w:rFonts w:ascii="宋体" w:hAnsi="宋体"/>
                <w:sz w:val="18"/>
                <w:szCs w:val="18"/>
              </w:rPr>
              <w:t>3</w:t>
            </w:r>
          </w:p>
        </w:tc>
        <w:tc>
          <w:tcPr>
            <w:tcW w:w="2033" w:type="pct"/>
            <w:vAlign w:val="center"/>
          </w:tcPr>
          <w:p w:rsidR="000F789F" w:rsidRPr="00E50D04" w:rsidRDefault="000F789F" w:rsidP="00D818C4">
            <w:pPr>
              <w:widowControl/>
              <w:snapToGrid w:val="0"/>
              <w:spacing w:line="240" w:lineRule="exact"/>
              <w:jc w:val="left"/>
              <w:rPr>
                <w:rFonts w:ascii="宋体" w:hAnsi="宋体" w:cs="仿宋"/>
                <w:kern w:val="0"/>
                <w:sz w:val="18"/>
                <w:szCs w:val="18"/>
              </w:rPr>
            </w:pPr>
            <w:r w:rsidRPr="00E50D04">
              <w:rPr>
                <w:rFonts w:ascii="宋体" w:hAnsi="宋体" w:cs="宋体" w:hint="eastAsia"/>
                <w:color w:val="000000"/>
                <w:kern w:val="0"/>
                <w:sz w:val="18"/>
                <w:szCs w:val="18"/>
              </w:rPr>
              <w:t>地西泮，</w:t>
            </w:r>
            <w:r w:rsidR="00E50D04" w:rsidRPr="00E50D04">
              <w:rPr>
                <w:rFonts w:ascii="Times New Roman" w:hAnsi="Times New Roman"/>
                <w:color w:val="000000"/>
                <w:kern w:val="0"/>
                <w:sz w:val="18"/>
                <w:szCs w:val="18"/>
              </w:rPr>
              <w:t>μ</w:t>
            </w:r>
            <w:r w:rsidR="00E50D04" w:rsidRPr="00E50D04">
              <w:rPr>
                <w:rFonts w:ascii="宋体" w:hAnsi="宋体" w:cs="宋体" w:hint="eastAsia"/>
                <w:color w:val="000000"/>
                <w:kern w:val="0"/>
                <w:sz w:val="18"/>
                <w:szCs w:val="18"/>
              </w:rPr>
              <w:t>g</w:t>
            </w:r>
            <w:r w:rsidR="00E50D04" w:rsidRPr="00E50D04">
              <w:rPr>
                <w:rFonts w:ascii="宋体" w:hAnsi="宋体"/>
                <w:sz w:val="18"/>
                <w:szCs w:val="18"/>
              </w:rPr>
              <w:t>/kg</w:t>
            </w:r>
          </w:p>
        </w:tc>
        <w:tc>
          <w:tcPr>
            <w:tcW w:w="1203" w:type="pct"/>
            <w:vAlign w:val="center"/>
          </w:tcPr>
          <w:p w:rsidR="000F789F" w:rsidRPr="008349FA" w:rsidRDefault="000F789F" w:rsidP="00D818C4">
            <w:pPr>
              <w:widowControl/>
              <w:snapToGrid w:val="0"/>
              <w:spacing w:line="240" w:lineRule="exact"/>
              <w:jc w:val="center"/>
              <w:rPr>
                <w:rFonts w:ascii="宋体" w:hAnsi="宋体" w:cs="宋体"/>
                <w:color w:val="000000"/>
                <w:kern w:val="0"/>
                <w:sz w:val="18"/>
                <w:szCs w:val="18"/>
              </w:rPr>
            </w:pPr>
            <w:r w:rsidRPr="008349FA">
              <w:rPr>
                <w:rFonts w:ascii="宋体" w:hAnsi="宋体" w:cs="宋体" w:hint="eastAsia"/>
                <w:color w:val="000000"/>
                <w:kern w:val="0"/>
                <w:sz w:val="18"/>
                <w:szCs w:val="18"/>
              </w:rPr>
              <w:t>不得检出</w:t>
            </w:r>
          </w:p>
        </w:tc>
        <w:tc>
          <w:tcPr>
            <w:tcW w:w="1330" w:type="pct"/>
            <w:vAlign w:val="center"/>
          </w:tcPr>
          <w:p w:rsidR="000F789F" w:rsidRPr="008349FA" w:rsidRDefault="000F789F" w:rsidP="00D818C4">
            <w:pPr>
              <w:widowControl/>
              <w:snapToGrid w:val="0"/>
              <w:spacing w:line="240" w:lineRule="exact"/>
              <w:jc w:val="center"/>
              <w:rPr>
                <w:rFonts w:ascii="宋体" w:hAnsi="宋体" w:cs="宋体"/>
                <w:color w:val="000000"/>
                <w:kern w:val="0"/>
                <w:sz w:val="18"/>
                <w:szCs w:val="18"/>
              </w:rPr>
            </w:pPr>
            <w:r w:rsidRPr="008349FA">
              <w:rPr>
                <w:rFonts w:ascii="宋体" w:hAnsi="宋体"/>
                <w:color w:val="000000"/>
                <w:kern w:val="0"/>
                <w:sz w:val="18"/>
                <w:szCs w:val="18"/>
              </w:rPr>
              <w:t>SN/T 3235</w:t>
            </w:r>
          </w:p>
        </w:tc>
      </w:tr>
    </w:tbl>
    <w:p w:rsidR="00CB7551" w:rsidRDefault="00CB7551" w:rsidP="00CB7551">
      <w:pPr>
        <w:pStyle w:val="aff3"/>
        <w:numPr>
          <w:ilvl w:val="0"/>
          <w:numId w:val="0"/>
        </w:numPr>
        <w:spacing w:before="156" w:after="156"/>
      </w:pPr>
      <w:r>
        <w:rPr>
          <w:rFonts w:hint="eastAsia"/>
        </w:rPr>
        <w:lastRenderedPageBreak/>
        <w:t>表2  污染物和兽药残留限量</w:t>
      </w:r>
      <w:r w:rsidRPr="00CB7551">
        <w:rPr>
          <w:rFonts w:ascii="宋体" w:eastAsia="宋体" w:hAnsi="宋体" w:hint="eastAsia"/>
        </w:rPr>
        <w:t>（续）</w:t>
      </w:r>
    </w:p>
    <w:tbl>
      <w:tblPr>
        <w:tblW w:w="4927" w:type="pct"/>
        <w:tblInd w:w="13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819"/>
        <w:gridCol w:w="3834"/>
        <w:gridCol w:w="2269"/>
        <w:gridCol w:w="2508"/>
      </w:tblGrid>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sidRPr="008349FA">
              <w:rPr>
                <w:rFonts w:ascii="宋体" w:hAnsi="宋体" w:hint="eastAsia"/>
                <w:sz w:val="18"/>
                <w:szCs w:val="18"/>
              </w:rPr>
              <w:t>2</w:t>
            </w:r>
            <w:r w:rsidRPr="008349FA">
              <w:rPr>
                <w:rFonts w:ascii="宋体" w:hAnsi="宋体"/>
                <w:sz w:val="18"/>
                <w:szCs w:val="18"/>
              </w:rPr>
              <w:t>4</w:t>
            </w:r>
          </w:p>
        </w:tc>
        <w:tc>
          <w:tcPr>
            <w:tcW w:w="2033" w:type="pct"/>
            <w:vAlign w:val="center"/>
          </w:tcPr>
          <w:p w:rsidR="000F789F" w:rsidRPr="00E50D04" w:rsidRDefault="000F789F" w:rsidP="00D818C4">
            <w:pPr>
              <w:widowControl/>
              <w:snapToGrid w:val="0"/>
              <w:spacing w:line="240" w:lineRule="exact"/>
              <w:jc w:val="left"/>
              <w:rPr>
                <w:rFonts w:ascii="宋体" w:hAnsi="宋体" w:cs="仿宋"/>
                <w:kern w:val="0"/>
                <w:sz w:val="18"/>
                <w:szCs w:val="18"/>
              </w:rPr>
            </w:pPr>
            <w:r w:rsidRPr="00E50D04">
              <w:rPr>
                <w:rFonts w:ascii="宋体" w:hAnsi="宋体" w:cs="宋体" w:hint="eastAsia"/>
                <w:color w:val="000000"/>
                <w:kern w:val="0"/>
                <w:sz w:val="18"/>
                <w:szCs w:val="18"/>
              </w:rPr>
              <w:t>溴氰菊酯</w:t>
            </w:r>
            <w:r w:rsidRPr="00E50D04">
              <w:rPr>
                <w:rFonts w:ascii="宋体" w:hAnsi="宋体" w:cs="宋体"/>
                <w:kern w:val="0"/>
                <w:sz w:val="18"/>
                <w:szCs w:val="18"/>
                <w:vertAlign w:val="superscript"/>
              </w:rPr>
              <w:t>g</w:t>
            </w:r>
            <w:r w:rsidRPr="00E50D04">
              <w:rPr>
                <w:rFonts w:ascii="宋体" w:hAnsi="宋体" w:cs="宋体" w:hint="eastAsia"/>
                <w:color w:val="000000"/>
                <w:kern w:val="0"/>
                <w:sz w:val="18"/>
                <w:szCs w:val="18"/>
              </w:rPr>
              <w:t>，</w:t>
            </w:r>
            <w:r w:rsidR="00E50D04" w:rsidRPr="00E50D04">
              <w:rPr>
                <w:rFonts w:ascii="Times New Roman" w:hAnsi="Times New Roman"/>
                <w:color w:val="000000"/>
                <w:kern w:val="0"/>
                <w:sz w:val="18"/>
                <w:szCs w:val="18"/>
              </w:rPr>
              <w:t>μg</w:t>
            </w:r>
            <w:r w:rsidR="00E50D04" w:rsidRPr="00E50D04">
              <w:rPr>
                <w:rFonts w:ascii="宋体" w:hAnsi="宋体"/>
                <w:sz w:val="18"/>
                <w:szCs w:val="18"/>
              </w:rPr>
              <w:t>/kg</w:t>
            </w:r>
          </w:p>
        </w:tc>
        <w:tc>
          <w:tcPr>
            <w:tcW w:w="1203" w:type="pct"/>
            <w:vAlign w:val="center"/>
          </w:tcPr>
          <w:p w:rsidR="000F789F" w:rsidRPr="008349FA" w:rsidRDefault="000F789F" w:rsidP="00D818C4">
            <w:pPr>
              <w:widowControl/>
              <w:snapToGrid w:val="0"/>
              <w:spacing w:line="240" w:lineRule="exact"/>
              <w:jc w:val="center"/>
              <w:rPr>
                <w:rFonts w:ascii="宋体" w:hAnsi="宋体" w:cs="宋体"/>
                <w:color w:val="000000"/>
                <w:kern w:val="0"/>
                <w:sz w:val="18"/>
                <w:szCs w:val="18"/>
              </w:rPr>
            </w:pPr>
            <w:r w:rsidRPr="008349FA">
              <w:rPr>
                <w:rFonts w:ascii="宋体" w:hAnsi="宋体" w:cs="宋体" w:hint="eastAsia"/>
                <w:color w:val="000000"/>
                <w:kern w:val="0"/>
                <w:sz w:val="18"/>
                <w:szCs w:val="18"/>
              </w:rPr>
              <w:t>不得检出</w:t>
            </w:r>
            <w:r w:rsidRPr="008349FA">
              <w:rPr>
                <w:rFonts w:ascii="宋体" w:hAnsi="宋体"/>
                <w:color w:val="000000"/>
                <w:kern w:val="0"/>
                <w:sz w:val="18"/>
                <w:szCs w:val="18"/>
              </w:rPr>
              <w:t>(&lt;0.2)</w:t>
            </w:r>
            <w:r w:rsidRPr="008349FA">
              <w:rPr>
                <w:rFonts w:ascii="宋体" w:hAnsi="宋体" w:cs="宋体" w:hint="eastAsia"/>
                <w:color w:val="000000"/>
                <w:kern w:val="0"/>
                <w:sz w:val="18"/>
                <w:szCs w:val="18"/>
              </w:rPr>
              <w:t xml:space="preserve"> </w:t>
            </w:r>
          </w:p>
        </w:tc>
        <w:tc>
          <w:tcPr>
            <w:tcW w:w="1330" w:type="pct"/>
            <w:vAlign w:val="center"/>
          </w:tcPr>
          <w:p w:rsidR="000F789F" w:rsidRPr="008349FA" w:rsidRDefault="000F789F" w:rsidP="00D818C4">
            <w:pPr>
              <w:widowControl/>
              <w:snapToGrid w:val="0"/>
              <w:spacing w:line="240" w:lineRule="exact"/>
              <w:jc w:val="center"/>
              <w:rPr>
                <w:rFonts w:ascii="宋体" w:hAnsi="宋体" w:cs="宋体"/>
                <w:color w:val="000000"/>
                <w:kern w:val="0"/>
                <w:sz w:val="18"/>
                <w:szCs w:val="18"/>
              </w:rPr>
            </w:pPr>
            <w:r w:rsidRPr="008349FA">
              <w:rPr>
                <w:rFonts w:ascii="宋体" w:hAnsi="宋体"/>
                <w:color w:val="000000"/>
                <w:kern w:val="0"/>
                <w:sz w:val="18"/>
                <w:szCs w:val="18"/>
              </w:rPr>
              <w:t>GB 29705</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Pr>
                <w:rFonts w:ascii="宋体" w:hAnsi="宋体" w:hint="eastAsia"/>
                <w:sz w:val="18"/>
                <w:szCs w:val="18"/>
              </w:rPr>
              <w:t>2</w:t>
            </w:r>
            <w:r>
              <w:rPr>
                <w:rFonts w:ascii="宋体" w:hAnsi="宋体"/>
                <w:sz w:val="18"/>
                <w:szCs w:val="18"/>
              </w:rPr>
              <w:t>5</w:t>
            </w:r>
          </w:p>
        </w:tc>
        <w:tc>
          <w:tcPr>
            <w:tcW w:w="2033" w:type="pct"/>
            <w:vAlign w:val="center"/>
          </w:tcPr>
          <w:p w:rsidR="000F789F" w:rsidRPr="00E50D04" w:rsidRDefault="000F789F" w:rsidP="00D818C4">
            <w:pPr>
              <w:autoSpaceDE w:val="0"/>
              <w:autoSpaceDN w:val="0"/>
              <w:rPr>
                <w:rFonts w:ascii="宋体" w:hAnsi="宋体"/>
                <w:sz w:val="18"/>
                <w:szCs w:val="18"/>
                <w:lang w:val="zh-CN"/>
              </w:rPr>
            </w:pPr>
            <w:r w:rsidRPr="00E50D04">
              <w:rPr>
                <w:rFonts w:ascii="宋体" w:hAnsi="宋体" w:hint="eastAsia"/>
                <w:sz w:val="18"/>
                <w:szCs w:val="18"/>
                <w:lang w:val="zh-CN"/>
              </w:rPr>
              <w:t>氯氰菊酯</w:t>
            </w:r>
            <w:r w:rsidRPr="00E50D04">
              <w:rPr>
                <w:rFonts w:ascii="宋体" w:hAnsi="宋体"/>
                <w:sz w:val="18"/>
                <w:szCs w:val="18"/>
              </w:rPr>
              <w:t>，</w:t>
            </w:r>
            <w:r w:rsidR="00E50D04" w:rsidRPr="00E50D04">
              <w:rPr>
                <w:rFonts w:ascii="Times New Roman" w:hAnsi="Times New Roman"/>
                <w:color w:val="000000"/>
                <w:kern w:val="0"/>
                <w:sz w:val="18"/>
                <w:szCs w:val="18"/>
              </w:rPr>
              <w:t>μ</w:t>
            </w:r>
            <w:r w:rsidR="00E50D04" w:rsidRPr="00E50D04">
              <w:rPr>
                <w:rFonts w:ascii="宋体" w:hAnsi="宋体" w:cs="宋体" w:hint="eastAsia"/>
                <w:color w:val="000000"/>
                <w:kern w:val="0"/>
                <w:sz w:val="18"/>
                <w:szCs w:val="18"/>
              </w:rPr>
              <w:t>g</w:t>
            </w:r>
            <w:r w:rsidR="00E50D04" w:rsidRPr="00E50D04">
              <w:rPr>
                <w:rFonts w:ascii="宋体" w:hAnsi="宋体"/>
                <w:sz w:val="18"/>
                <w:szCs w:val="18"/>
              </w:rPr>
              <w:t>/kg</w:t>
            </w:r>
          </w:p>
        </w:tc>
        <w:tc>
          <w:tcPr>
            <w:tcW w:w="1203" w:type="pct"/>
            <w:vAlign w:val="center"/>
          </w:tcPr>
          <w:p w:rsidR="000F789F" w:rsidRPr="00F85012" w:rsidRDefault="000F789F" w:rsidP="00D818C4">
            <w:pPr>
              <w:jc w:val="center"/>
              <w:rPr>
                <w:rFonts w:ascii="宋体" w:hAnsi="宋体"/>
                <w:sz w:val="18"/>
                <w:szCs w:val="18"/>
                <w:lang w:val="zh-CN"/>
              </w:rPr>
            </w:pPr>
            <w:r w:rsidRPr="00F85012">
              <w:rPr>
                <w:rFonts w:ascii="宋体" w:hAnsi="宋体"/>
                <w:sz w:val="18"/>
                <w:szCs w:val="18"/>
                <w:lang w:val="zh-CN"/>
              </w:rPr>
              <w:t>不得检出（＜</w:t>
            </w:r>
            <w:r w:rsidRPr="00F85012">
              <w:rPr>
                <w:rFonts w:ascii="宋体" w:hAnsi="宋体" w:hint="eastAsia"/>
                <w:sz w:val="18"/>
                <w:szCs w:val="18"/>
                <w:lang w:val="zh-CN"/>
              </w:rPr>
              <w:t>0.2</w:t>
            </w:r>
            <w:r w:rsidRPr="00F85012">
              <w:rPr>
                <w:rFonts w:ascii="宋体" w:hAnsi="宋体"/>
                <w:sz w:val="18"/>
                <w:szCs w:val="18"/>
                <w:lang w:val="zh-CN"/>
              </w:rPr>
              <w:t>）</w:t>
            </w:r>
          </w:p>
        </w:tc>
        <w:tc>
          <w:tcPr>
            <w:tcW w:w="1330" w:type="pct"/>
            <w:vAlign w:val="center"/>
          </w:tcPr>
          <w:p w:rsidR="000F789F" w:rsidRPr="00F85012" w:rsidRDefault="000F789F" w:rsidP="00D818C4">
            <w:pPr>
              <w:autoSpaceDE w:val="0"/>
              <w:autoSpaceDN w:val="0"/>
              <w:jc w:val="center"/>
              <w:rPr>
                <w:rFonts w:ascii="宋体" w:hAnsi="宋体"/>
                <w:sz w:val="18"/>
                <w:szCs w:val="18"/>
                <w:lang w:val="zh-CN"/>
              </w:rPr>
            </w:pPr>
            <w:r w:rsidRPr="00F85012">
              <w:rPr>
                <w:rFonts w:ascii="宋体" w:hAnsi="宋体"/>
                <w:sz w:val="18"/>
                <w:szCs w:val="18"/>
                <w:lang w:val="zh-CN"/>
              </w:rPr>
              <w:t>GB 29705</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Pr>
                <w:rFonts w:ascii="宋体" w:hAnsi="宋体" w:hint="eastAsia"/>
                <w:sz w:val="18"/>
                <w:szCs w:val="18"/>
              </w:rPr>
              <w:t>2</w:t>
            </w:r>
            <w:r>
              <w:rPr>
                <w:rFonts w:ascii="宋体" w:hAnsi="宋体"/>
                <w:sz w:val="18"/>
                <w:szCs w:val="18"/>
              </w:rPr>
              <w:t>6</w:t>
            </w:r>
          </w:p>
        </w:tc>
        <w:tc>
          <w:tcPr>
            <w:tcW w:w="2033" w:type="pct"/>
            <w:vAlign w:val="center"/>
          </w:tcPr>
          <w:p w:rsidR="000F789F" w:rsidRPr="00E50D04" w:rsidRDefault="000F789F" w:rsidP="00D818C4">
            <w:pPr>
              <w:widowControl/>
              <w:snapToGrid w:val="0"/>
              <w:spacing w:line="240" w:lineRule="exact"/>
              <w:jc w:val="left"/>
              <w:rPr>
                <w:rFonts w:ascii="宋体" w:hAnsi="宋体" w:cs="仿宋"/>
                <w:kern w:val="0"/>
                <w:sz w:val="18"/>
                <w:szCs w:val="18"/>
              </w:rPr>
            </w:pPr>
            <w:r w:rsidRPr="00E50D04">
              <w:rPr>
                <w:rFonts w:ascii="宋体" w:hAnsi="宋体" w:cs="宋体" w:hint="eastAsia"/>
                <w:kern w:val="0"/>
                <w:sz w:val="18"/>
                <w:szCs w:val="18"/>
              </w:rPr>
              <w:t>双甲脒，mg/kg</w:t>
            </w:r>
          </w:p>
        </w:tc>
        <w:tc>
          <w:tcPr>
            <w:tcW w:w="1203" w:type="pct"/>
            <w:vAlign w:val="center"/>
          </w:tcPr>
          <w:p w:rsidR="000F789F" w:rsidRPr="008349FA" w:rsidRDefault="000F789F" w:rsidP="00D818C4">
            <w:pPr>
              <w:widowControl/>
              <w:snapToGrid w:val="0"/>
              <w:spacing w:line="240" w:lineRule="exact"/>
              <w:jc w:val="center"/>
              <w:rPr>
                <w:rFonts w:ascii="宋体" w:hAnsi="宋体" w:cs="宋体"/>
                <w:color w:val="000000"/>
                <w:kern w:val="0"/>
                <w:sz w:val="18"/>
                <w:szCs w:val="18"/>
              </w:rPr>
            </w:pPr>
            <w:r w:rsidRPr="008349FA">
              <w:rPr>
                <w:rFonts w:ascii="宋体" w:hAnsi="宋体" w:cs="宋体" w:hint="eastAsia"/>
                <w:kern w:val="0"/>
                <w:sz w:val="18"/>
                <w:szCs w:val="18"/>
              </w:rPr>
              <w:t>不得检出（＜0.0375）</w:t>
            </w:r>
          </w:p>
        </w:tc>
        <w:tc>
          <w:tcPr>
            <w:tcW w:w="1330" w:type="pct"/>
            <w:vAlign w:val="center"/>
          </w:tcPr>
          <w:p w:rsidR="000F789F" w:rsidRPr="008349FA" w:rsidRDefault="000F789F" w:rsidP="00D818C4">
            <w:pPr>
              <w:widowControl/>
              <w:snapToGrid w:val="0"/>
              <w:spacing w:line="240" w:lineRule="exact"/>
              <w:jc w:val="center"/>
              <w:rPr>
                <w:rFonts w:ascii="宋体" w:hAnsi="宋体" w:cs="宋体"/>
                <w:color w:val="000000"/>
                <w:kern w:val="0"/>
                <w:sz w:val="18"/>
                <w:szCs w:val="18"/>
              </w:rPr>
            </w:pPr>
            <w:r w:rsidRPr="008349FA">
              <w:rPr>
                <w:rFonts w:ascii="宋体" w:hAnsi="宋体" w:cs="宋体" w:hint="eastAsia"/>
                <w:kern w:val="0"/>
                <w:sz w:val="18"/>
                <w:szCs w:val="18"/>
              </w:rPr>
              <w:t>GB/T 19650</w:t>
            </w:r>
          </w:p>
        </w:tc>
      </w:tr>
      <w:tr w:rsidR="000F789F" w:rsidRPr="009C0BF1" w:rsidTr="00B051CF">
        <w:trPr>
          <w:trHeight w:val="237"/>
          <w:tblHeader/>
        </w:trPr>
        <w:tc>
          <w:tcPr>
            <w:tcW w:w="434" w:type="pct"/>
            <w:vAlign w:val="center"/>
          </w:tcPr>
          <w:p w:rsidR="000F789F" w:rsidRPr="008349FA" w:rsidRDefault="000F789F" w:rsidP="00D818C4">
            <w:pPr>
              <w:widowControl/>
              <w:spacing w:line="240" w:lineRule="auto"/>
              <w:jc w:val="center"/>
              <w:rPr>
                <w:rFonts w:ascii="宋体" w:hAnsi="宋体"/>
                <w:sz w:val="18"/>
                <w:szCs w:val="18"/>
              </w:rPr>
            </w:pPr>
            <w:r>
              <w:rPr>
                <w:rFonts w:ascii="宋体" w:hAnsi="宋体" w:hint="eastAsia"/>
                <w:sz w:val="18"/>
                <w:szCs w:val="18"/>
              </w:rPr>
              <w:t>2</w:t>
            </w:r>
            <w:r>
              <w:rPr>
                <w:rFonts w:ascii="宋体" w:hAnsi="宋体"/>
                <w:sz w:val="18"/>
                <w:szCs w:val="18"/>
              </w:rPr>
              <w:t>7</w:t>
            </w:r>
          </w:p>
        </w:tc>
        <w:tc>
          <w:tcPr>
            <w:tcW w:w="2033" w:type="pct"/>
            <w:vAlign w:val="center"/>
          </w:tcPr>
          <w:p w:rsidR="000F789F" w:rsidRPr="00E50D04" w:rsidRDefault="000F789F" w:rsidP="00D818C4">
            <w:pPr>
              <w:widowControl/>
              <w:snapToGrid w:val="0"/>
              <w:spacing w:line="240" w:lineRule="auto"/>
              <w:jc w:val="left"/>
              <w:rPr>
                <w:rFonts w:ascii="宋体" w:hAnsi="宋体" w:cs="宋体"/>
                <w:color w:val="000000"/>
                <w:kern w:val="0"/>
                <w:sz w:val="18"/>
                <w:szCs w:val="18"/>
              </w:rPr>
            </w:pPr>
            <w:r w:rsidRPr="00E50D04">
              <w:rPr>
                <w:rFonts w:ascii="宋体" w:hAnsi="宋体" w:cs="宋体" w:hint="eastAsia"/>
                <w:color w:val="000000"/>
                <w:kern w:val="0"/>
                <w:sz w:val="18"/>
                <w:szCs w:val="18"/>
              </w:rPr>
              <w:t>甲氧苄啶，</w:t>
            </w:r>
            <w:r w:rsidR="00E50D04" w:rsidRPr="00E50D04">
              <w:rPr>
                <w:rFonts w:ascii="Times New Roman" w:hAnsi="Times New Roman"/>
                <w:color w:val="000000"/>
                <w:kern w:val="0"/>
                <w:sz w:val="18"/>
                <w:szCs w:val="18"/>
              </w:rPr>
              <w:t>μ</w:t>
            </w:r>
            <w:r w:rsidR="00E50D04" w:rsidRPr="00E50D04">
              <w:rPr>
                <w:rFonts w:ascii="宋体" w:hAnsi="宋体" w:cs="宋体" w:hint="eastAsia"/>
                <w:color w:val="000000"/>
                <w:kern w:val="0"/>
                <w:sz w:val="18"/>
                <w:szCs w:val="18"/>
              </w:rPr>
              <w:t>g</w:t>
            </w:r>
            <w:r w:rsidR="00E50D04" w:rsidRPr="00E50D04">
              <w:rPr>
                <w:rFonts w:ascii="宋体" w:hAnsi="宋体"/>
                <w:sz w:val="18"/>
                <w:szCs w:val="18"/>
              </w:rPr>
              <w:t>/kg</w:t>
            </w:r>
          </w:p>
        </w:tc>
        <w:tc>
          <w:tcPr>
            <w:tcW w:w="1203" w:type="pct"/>
            <w:vAlign w:val="center"/>
          </w:tcPr>
          <w:p w:rsidR="000F789F" w:rsidRPr="00AA5A13" w:rsidRDefault="000F789F" w:rsidP="00D818C4">
            <w:pPr>
              <w:widowControl/>
              <w:snapToGrid w:val="0"/>
              <w:spacing w:line="240" w:lineRule="auto"/>
              <w:jc w:val="center"/>
              <w:rPr>
                <w:rFonts w:ascii="宋体" w:hAnsi="宋体"/>
                <w:color w:val="000000"/>
                <w:kern w:val="0"/>
                <w:sz w:val="18"/>
                <w:szCs w:val="18"/>
              </w:rPr>
            </w:pPr>
            <w:r w:rsidRPr="00AA5A13">
              <w:rPr>
                <w:rFonts w:ascii="宋体" w:hAnsi="宋体"/>
                <w:color w:val="000000"/>
                <w:kern w:val="0"/>
                <w:sz w:val="18"/>
                <w:szCs w:val="18"/>
              </w:rPr>
              <w:t>≤50</w:t>
            </w:r>
          </w:p>
        </w:tc>
        <w:tc>
          <w:tcPr>
            <w:tcW w:w="1330" w:type="pct"/>
            <w:vAlign w:val="center"/>
          </w:tcPr>
          <w:p w:rsidR="000F789F" w:rsidRPr="00AA5A13" w:rsidRDefault="000F789F" w:rsidP="00D818C4">
            <w:pPr>
              <w:widowControl/>
              <w:snapToGrid w:val="0"/>
              <w:spacing w:line="240" w:lineRule="auto"/>
              <w:jc w:val="center"/>
              <w:rPr>
                <w:rFonts w:ascii="宋体" w:hAnsi="宋体"/>
                <w:color w:val="000000"/>
                <w:kern w:val="0"/>
                <w:sz w:val="18"/>
                <w:szCs w:val="18"/>
              </w:rPr>
            </w:pPr>
            <w:r w:rsidRPr="00AA5A13">
              <w:rPr>
                <w:rFonts w:ascii="宋体" w:hAnsi="宋体"/>
                <w:color w:val="000000"/>
                <w:kern w:val="0"/>
                <w:sz w:val="18"/>
                <w:szCs w:val="18"/>
              </w:rPr>
              <w:t>GB/T 21316</w:t>
            </w:r>
          </w:p>
        </w:tc>
      </w:tr>
      <w:tr w:rsidR="000F789F" w:rsidRPr="009C0BF1" w:rsidTr="00B051CF">
        <w:trPr>
          <w:trHeight w:val="233"/>
          <w:tblHeader/>
        </w:trPr>
        <w:tc>
          <w:tcPr>
            <w:tcW w:w="434" w:type="pct"/>
            <w:vAlign w:val="center"/>
          </w:tcPr>
          <w:p w:rsidR="000F789F" w:rsidRDefault="000F789F" w:rsidP="00D818C4">
            <w:pPr>
              <w:widowControl/>
              <w:spacing w:line="240" w:lineRule="auto"/>
              <w:jc w:val="center"/>
              <w:rPr>
                <w:rFonts w:ascii="宋体" w:hAnsi="宋体"/>
                <w:sz w:val="18"/>
                <w:szCs w:val="18"/>
              </w:rPr>
            </w:pPr>
            <w:r>
              <w:rPr>
                <w:rFonts w:ascii="宋体" w:hAnsi="宋体" w:hint="eastAsia"/>
                <w:sz w:val="18"/>
                <w:szCs w:val="18"/>
              </w:rPr>
              <w:t>2</w:t>
            </w:r>
            <w:r>
              <w:rPr>
                <w:rFonts w:ascii="宋体" w:hAnsi="宋体"/>
                <w:sz w:val="18"/>
                <w:szCs w:val="18"/>
              </w:rPr>
              <w:t>8</w:t>
            </w:r>
          </w:p>
        </w:tc>
        <w:tc>
          <w:tcPr>
            <w:tcW w:w="2033" w:type="pct"/>
            <w:vAlign w:val="center"/>
          </w:tcPr>
          <w:p w:rsidR="000F789F" w:rsidRPr="00E50D04" w:rsidRDefault="000F789F" w:rsidP="00D818C4">
            <w:pPr>
              <w:autoSpaceDE w:val="0"/>
              <w:autoSpaceDN w:val="0"/>
              <w:rPr>
                <w:rFonts w:ascii="宋体" w:hAnsi="宋体"/>
                <w:sz w:val="18"/>
                <w:szCs w:val="18"/>
                <w:lang w:val="zh-CN"/>
              </w:rPr>
            </w:pPr>
            <w:r w:rsidRPr="00E50D04">
              <w:rPr>
                <w:rFonts w:ascii="宋体" w:hAnsi="宋体" w:hint="eastAsia"/>
                <w:sz w:val="18"/>
                <w:szCs w:val="18"/>
                <w:lang w:val="zh-CN"/>
              </w:rPr>
              <w:t>阿维菌素，</w:t>
            </w:r>
            <w:r w:rsidR="00E50D04" w:rsidRPr="00E50D04">
              <w:rPr>
                <w:rFonts w:ascii="Times New Roman" w:hAnsi="Times New Roman"/>
                <w:color w:val="000000"/>
                <w:kern w:val="0"/>
                <w:sz w:val="18"/>
                <w:szCs w:val="18"/>
              </w:rPr>
              <w:t>μ</w:t>
            </w:r>
            <w:r w:rsidR="00E50D04" w:rsidRPr="00E50D04">
              <w:rPr>
                <w:rFonts w:ascii="宋体" w:hAnsi="宋体" w:cs="宋体" w:hint="eastAsia"/>
                <w:color w:val="000000"/>
                <w:kern w:val="0"/>
                <w:sz w:val="18"/>
                <w:szCs w:val="18"/>
              </w:rPr>
              <w:t>g</w:t>
            </w:r>
            <w:r w:rsidR="00E50D04" w:rsidRPr="00E50D04">
              <w:rPr>
                <w:rFonts w:ascii="宋体" w:hAnsi="宋体"/>
                <w:sz w:val="18"/>
                <w:szCs w:val="18"/>
              </w:rPr>
              <w:t>/kg</w:t>
            </w:r>
          </w:p>
        </w:tc>
        <w:tc>
          <w:tcPr>
            <w:tcW w:w="1203" w:type="pct"/>
            <w:vAlign w:val="center"/>
          </w:tcPr>
          <w:p w:rsidR="000F789F" w:rsidRPr="00F85012" w:rsidRDefault="000F789F" w:rsidP="00D818C4">
            <w:pPr>
              <w:jc w:val="center"/>
              <w:rPr>
                <w:rFonts w:ascii="宋体" w:hAnsi="宋体"/>
                <w:sz w:val="18"/>
                <w:szCs w:val="18"/>
                <w:lang w:val="zh-CN"/>
              </w:rPr>
            </w:pPr>
            <w:r w:rsidRPr="00F85012">
              <w:rPr>
                <w:rFonts w:ascii="宋体" w:hAnsi="宋体"/>
                <w:sz w:val="18"/>
                <w:szCs w:val="18"/>
                <w:lang w:val="zh-CN"/>
              </w:rPr>
              <w:t>不得检出（＜</w:t>
            </w:r>
            <w:r w:rsidRPr="00F85012">
              <w:rPr>
                <w:rFonts w:ascii="宋体" w:hAnsi="宋体" w:hint="eastAsia"/>
                <w:sz w:val="18"/>
                <w:szCs w:val="18"/>
                <w:lang w:val="zh-CN"/>
              </w:rPr>
              <w:t>2.0</w:t>
            </w:r>
            <w:r w:rsidRPr="00F85012">
              <w:rPr>
                <w:rFonts w:ascii="宋体" w:hAnsi="宋体"/>
                <w:sz w:val="18"/>
                <w:szCs w:val="18"/>
                <w:lang w:val="zh-CN"/>
              </w:rPr>
              <w:t>）</w:t>
            </w:r>
          </w:p>
        </w:tc>
        <w:tc>
          <w:tcPr>
            <w:tcW w:w="1330" w:type="pct"/>
            <w:vAlign w:val="center"/>
          </w:tcPr>
          <w:p w:rsidR="000F789F" w:rsidRPr="00F85012" w:rsidRDefault="000F789F" w:rsidP="00D818C4">
            <w:pPr>
              <w:autoSpaceDE w:val="0"/>
              <w:autoSpaceDN w:val="0"/>
              <w:jc w:val="center"/>
              <w:rPr>
                <w:rFonts w:ascii="宋体" w:hAnsi="宋体"/>
                <w:sz w:val="18"/>
                <w:szCs w:val="18"/>
                <w:lang w:val="zh-CN"/>
              </w:rPr>
            </w:pPr>
            <w:r w:rsidRPr="00F85012">
              <w:rPr>
                <w:rFonts w:ascii="宋体" w:hAnsi="宋体"/>
                <w:sz w:val="18"/>
                <w:szCs w:val="18"/>
                <w:lang w:val="zh-CN"/>
              </w:rPr>
              <w:t>GB 29695</w:t>
            </w:r>
          </w:p>
        </w:tc>
      </w:tr>
      <w:tr w:rsidR="00611C15" w:rsidRPr="009C0BF1" w:rsidTr="00B051CF">
        <w:trPr>
          <w:trHeight w:val="237"/>
          <w:tblHeader/>
        </w:trPr>
        <w:tc>
          <w:tcPr>
            <w:tcW w:w="434" w:type="pct"/>
            <w:vAlign w:val="center"/>
          </w:tcPr>
          <w:p w:rsidR="00611C15" w:rsidRDefault="00611C15" w:rsidP="00611C15">
            <w:pPr>
              <w:widowControl/>
              <w:spacing w:line="240" w:lineRule="auto"/>
              <w:jc w:val="center"/>
              <w:rPr>
                <w:sz w:val="18"/>
                <w:szCs w:val="18"/>
              </w:rPr>
            </w:pPr>
            <w:r>
              <w:rPr>
                <w:sz w:val="18"/>
                <w:szCs w:val="18"/>
              </w:rPr>
              <w:t>29</w:t>
            </w:r>
          </w:p>
        </w:tc>
        <w:tc>
          <w:tcPr>
            <w:tcW w:w="2033" w:type="pct"/>
            <w:vAlign w:val="center"/>
          </w:tcPr>
          <w:p w:rsidR="00611C15" w:rsidRPr="00616301" w:rsidRDefault="00611C15" w:rsidP="00611C15">
            <w:pPr>
              <w:widowControl/>
              <w:adjustRightInd/>
              <w:spacing w:line="240" w:lineRule="auto"/>
              <w:jc w:val="left"/>
              <w:rPr>
                <w:rFonts w:ascii="宋体" w:hAnsi="宋体" w:cs="宋体"/>
                <w:kern w:val="0"/>
                <w:sz w:val="18"/>
                <w:szCs w:val="18"/>
              </w:rPr>
            </w:pPr>
            <w:r w:rsidRPr="00616301">
              <w:rPr>
                <w:rFonts w:ascii="宋体" w:hAnsi="宋体" w:cs="宋体"/>
                <w:color w:val="000000"/>
                <w:kern w:val="0"/>
                <w:sz w:val="18"/>
                <w:szCs w:val="18"/>
              </w:rPr>
              <w:t>多西环素</w:t>
            </w:r>
            <w:r>
              <w:rPr>
                <w:rFonts w:ascii="宋体" w:hAnsi="宋体" w:cs="仿宋" w:hint="eastAsia"/>
                <w:kern w:val="0"/>
                <w:sz w:val="18"/>
                <w:szCs w:val="18"/>
              </w:rPr>
              <w:t>,</w:t>
            </w:r>
            <w:r w:rsidRPr="00DD6E46">
              <w:rPr>
                <w:rFonts w:cs="Calibri"/>
                <w:color w:val="000000"/>
                <w:kern w:val="0"/>
                <w:sz w:val="18"/>
                <w:szCs w:val="18"/>
              </w:rPr>
              <w:t>μ</w:t>
            </w:r>
            <w:r w:rsidRPr="00DD6E46">
              <w:rPr>
                <w:rFonts w:ascii="宋体" w:hAnsi="宋体" w:cs="宋体" w:hint="eastAsia"/>
                <w:color w:val="000000"/>
                <w:kern w:val="0"/>
                <w:sz w:val="18"/>
                <w:szCs w:val="18"/>
              </w:rPr>
              <w:t>g/kg</w:t>
            </w:r>
          </w:p>
        </w:tc>
        <w:tc>
          <w:tcPr>
            <w:tcW w:w="1203" w:type="pct"/>
            <w:vAlign w:val="center"/>
          </w:tcPr>
          <w:p w:rsidR="00611C15" w:rsidRPr="00AA5A13" w:rsidRDefault="00611C15" w:rsidP="00611C15">
            <w:pPr>
              <w:widowControl/>
              <w:snapToGrid w:val="0"/>
              <w:spacing w:line="240" w:lineRule="auto"/>
              <w:jc w:val="center"/>
              <w:rPr>
                <w:rFonts w:ascii="宋体" w:hAnsi="宋体"/>
                <w:color w:val="000000"/>
                <w:kern w:val="0"/>
                <w:sz w:val="18"/>
                <w:szCs w:val="18"/>
              </w:rPr>
            </w:pPr>
            <w:r w:rsidRPr="00AA5A13">
              <w:rPr>
                <w:rFonts w:ascii="宋体" w:hAnsi="宋体"/>
                <w:color w:val="000000"/>
                <w:kern w:val="0"/>
                <w:sz w:val="18"/>
                <w:szCs w:val="18"/>
              </w:rPr>
              <w:t>≤</w:t>
            </w:r>
            <w:r>
              <w:rPr>
                <w:rFonts w:ascii="宋体" w:hAnsi="宋体"/>
                <w:color w:val="000000"/>
                <w:kern w:val="0"/>
                <w:sz w:val="18"/>
                <w:szCs w:val="18"/>
              </w:rPr>
              <w:t>100</w:t>
            </w:r>
          </w:p>
        </w:tc>
        <w:tc>
          <w:tcPr>
            <w:tcW w:w="1330" w:type="pct"/>
            <w:vAlign w:val="center"/>
          </w:tcPr>
          <w:p w:rsidR="00611C15" w:rsidRPr="00AA5A13" w:rsidRDefault="00611C15" w:rsidP="00E26E2D">
            <w:pPr>
              <w:widowControl/>
              <w:snapToGrid w:val="0"/>
              <w:spacing w:line="240" w:lineRule="auto"/>
              <w:jc w:val="center"/>
              <w:rPr>
                <w:rFonts w:ascii="宋体" w:hAnsi="宋体"/>
                <w:color w:val="000000"/>
                <w:kern w:val="0"/>
                <w:sz w:val="18"/>
                <w:szCs w:val="18"/>
              </w:rPr>
            </w:pPr>
            <w:r w:rsidRPr="00AA5A13">
              <w:rPr>
                <w:rFonts w:ascii="宋体" w:hAnsi="宋体"/>
                <w:color w:val="000000"/>
                <w:kern w:val="0"/>
                <w:sz w:val="18"/>
                <w:szCs w:val="18"/>
              </w:rPr>
              <w:t>GB/T 21317</w:t>
            </w:r>
          </w:p>
        </w:tc>
      </w:tr>
      <w:tr w:rsidR="000F789F" w:rsidRPr="009C0BF1" w:rsidTr="00A80E54">
        <w:trPr>
          <w:trHeight w:val="237"/>
          <w:tblHeader/>
        </w:trPr>
        <w:tc>
          <w:tcPr>
            <w:tcW w:w="5000" w:type="pct"/>
            <w:gridSpan w:val="4"/>
            <w:tcBorders>
              <w:top w:val="single" w:sz="8" w:space="0" w:color="auto"/>
            </w:tcBorders>
            <w:vAlign w:val="center"/>
          </w:tcPr>
          <w:p w:rsidR="000F789F" w:rsidRPr="00CB7551" w:rsidRDefault="000F789F" w:rsidP="00A53152">
            <w:pPr>
              <w:widowControl/>
              <w:snapToGrid w:val="0"/>
              <w:spacing w:line="320" w:lineRule="exact"/>
              <w:jc w:val="left"/>
              <w:rPr>
                <w:rFonts w:ascii="宋体" w:hAnsi="宋体" w:cs="宋体"/>
                <w:kern w:val="0"/>
                <w:sz w:val="18"/>
                <w:szCs w:val="18"/>
              </w:rPr>
            </w:pPr>
            <w:r w:rsidRPr="00EB36F3">
              <w:rPr>
                <w:rFonts w:ascii="宋体" w:hAnsi="宋体" w:cs="宋体" w:hint="eastAsia"/>
                <w:kern w:val="0"/>
                <w:vertAlign w:val="superscript"/>
              </w:rPr>
              <w:t>a</w:t>
            </w:r>
            <w:r w:rsidRPr="00CB7551">
              <w:rPr>
                <w:rFonts w:ascii="宋体" w:hAnsi="宋体" w:cs="宋体" w:hint="eastAsia"/>
                <w:kern w:val="0"/>
                <w:sz w:val="18"/>
                <w:szCs w:val="18"/>
              </w:rPr>
              <w:t>硝基呋喃类代谢物包括呋喃唑酮代谢物、呋喃它酮代谢物、呋喃西林代谢物和呋喃妥因代谢物</w:t>
            </w:r>
            <w:r w:rsidR="00EB36F3" w:rsidRPr="00CB7551">
              <w:rPr>
                <w:rFonts w:ascii="宋体" w:hAnsi="宋体" w:cs="宋体" w:hint="eastAsia"/>
                <w:kern w:val="0"/>
                <w:sz w:val="18"/>
                <w:szCs w:val="18"/>
              </w:rPr>
              <w:t>；</w:t>
            </w:r>
          </w:p>
          <w:p w:rsidR="00A53152" w:rsidRPr="00CB7551" w:rsidRDefault="000F789F" w:rsidP="00A53152">
            <w:pPr>
              <w:widowControl/>
              <w:snapToGrid w:val="0"/>
              <w:spacing w:line="320" w:lineRule="exact"/>
              <w:jc w:val="left"/>
              <w:rPr>
                <w:rFonts w:ascii="宋体" w:hAnsi="宋体" w:cs="宋体"/>
                <w:kern w:val="0"/>
                <w:sz w:val="18"/>
                <w:szCs w:val="18"/>
              </w:rPr>
            </w:pPr>
            <w:r w:rsidRPr="00CB7551">
              <w:rPr>
                <w:rFonts w:ascii="宋体" w:hAnsi="宋体" w:cs="宋体" w:hint="eastAsia"/>
                <w:kern w:val="0"/>
                <w:sz w:val="18"/>
                <w:szCs w:val="18"/>
                <w:vertAlign w:val="superscript"/>
              </w:rPr>
              <w:t>b</w:t>
            </w:r>
            <w:r w:rsidRPr="00CB7551">
              <w:rPr>
                <w:rFonts w:ascii="宋体" w:hAnsi="宋体" w:cs="宋体" w:hint="eastAsia"/>
                <w:kern w:val="0"/>
                <w:sz w:val="18"/>
                <w:szCs w:val="18"/>
              </w:rPr>
              <w:t>无机砷</w:t>
            </w:r>
            <w:r w:rsidR="00EB36F3" w:rsidRPr="00CB7551">
              <w:rPr>
                <w:rFonts w:ascii="宋体" w:hAnsi="宋体" w:cs="宋体" w:hint="eastAsia"/>
                <w:kern w:val="0"/>
                <w:sz w:val="18"/>
                <w:szCs w:val="18"/>
              </w:rPr>
              <w:t>：</w:t>
            </w:r>
            <w:r w:rsidRPr="00CB7551">
              <w:rPr>
                <w:rFonts w:ascii="宋体" w:hAnsi="宋体" w:cs="宋体" w:hint="eastAsia"/>
                <w:kern w:val="0"/>
                <w:sz w:val="18"/>
                <w:szCs w:val="18"/>
              </w:rPr>
              <w:t>对于制定无机砷限量的食品可先测定其总砷,当总砷水平不超过无机砷限量值时,不必测定无机砷</w:t>
            </w:r>
            <w:r w:rsidR="00EB36F3" w:rsidRPr="00CB7551">
              <w:rPr>
                <w:rFonts w:ascii="宋体" w:hAnsi="宋体" w:cs="宋体" w:hint="eastAsia"/>
                <w:kern w:val="0"/>
                <w:sz w:val="18"/>
                <w:szCs w:val="18"/>
              </w:rPr>
              <w:t>；</w:t>
            </w:r>
            <w:r w:rsidRPr="00CB7551">
              <w:rPr>
                <w:rFonts w:ascii="宋体" w:hAnsi="宋体" w:cs="宋体" w:hint="eastAsia"/>
                <w:kern w:val="0"/>
                <w:sz w:val="18"/>
                <w:szCs w:val="18"/>
              </w:rPr>
              <w:t>否则,需再测定无机砷；</w:t>
            </w:r>
          </w:p>
          <w:p w:rsidR="00A53152" w:rsidRPr="00CB7551" w:rsidRDefault="000F789F" w:rsidP="00A53152">
            <w:pPr>
              <w:widowControl/>
              <w:snapToGrid w:val="0"/>
              <w:spacing w:line="320" w:lineRule="exact"/>
              <w:jc w:val="left"/>
              <w:rPr>
                <w:rFonts w:ascii="宋体" w:hAnsi="宋体" w:cs="宋体"/>
                <w:kern w:val="0"/>
                <w:sz w:val="18"/>
                <w:szCs w:val="18"/>
              </w:rPr>
            </w:pPr>
            <w:r w:rsidRPr="00CB7551">
              <w:rPr>
                <w:rFonts w:ascii="宋体" w:hAnsi="宋体" w:cs="宋体"/>
                <w:kern w:val="0"/>
                <w:sz w:val="18"/>
                <w:szCs w:val="18"/>
                <w:vertAlign w:val="superscript"/>
              </w:rPr>
              <w:t>c</w:t>
            </w:r>
            <w:r w:rsidRPr="00CB7551">
              <w:rPr>
                <w:rFonts w:ascii="宋体" w:hAnsi="宋体" w:cs="宋体" w:hint="eastAsia"/>
                <w:kern w:val="0"/>
                <w:sz w:val="18"/>
                <w:szCs w:val="18"/>
              </w:rPr>
              <w:t>亚硫酸盐仅适用于鲜虾、冻虾；</w:t>
            </w:r>
          </w:p>
          <w:p w:rsidR="00A53152" w:rsidRPr="00CB7551" w:rsidRDefault="000F789F" w:rsidP="00A53152">
            <w:pPr>
              <w:widowControl/>
              <w:snapToGrid w:val="0"/>
              <w:spacing w:line="320" w:lineRule="exact"/>
              <w:jc w:val="left"/>
              <w:rPr>
                <w:rFonts w:ascii="宋体" w:hAnsi="宋体" w:cs="宋体"/>
                <w:kern w:val="0"/>
                <w:sz w:val="18"/>
                <w:szCs w:val="18"/>
              </w:rPr>
            </w:pPr>
            <w:r w:rsidRPr="00CB7551">
              <w:rPr>
                <w:rFonts w:ascii="宋体" w:hAnsi="宋体" w:cs="宋体"/>
                <w:kern w:val="0"/>
                <w:sz w:val="18"/>
                <w:szCs w:val="18"/>
                <w:vertAlign w:val="superscript"/>
              </w:rPr>
              <w:t>d</w:t>
            </w:r>
            <w:r w:rsidRPr="00CB7551">
              <w:rPr>
                <w:rFonts w:ascii="宋体" w:hAnsi="宋体" w:cs="宋体" w:hint="eastAsia"/>
                <w:kern w:val="0"/>
                <w:sz w:val="18"/>
                <w:szCs w:val="18"/>
              </w:rPr>
              <w:t>多氯联苯</w:t>
            </w:r>
            <w:r w:rsidR="00EB36F3" w:rsidRPr="00CB7551">
              <w:rPr>
                <w:rFonts w:ascii="宋体" w:hAnsi="宋体" w:cs="宋体" w:hint="eastAsia"/>
                <w:kern w:val="0"/>
                <w:sz w:val="18"/>
                <w:szCs w:val="18"/>
              </w:rPr>
              <w:t>：</w:t>
            </w:r>
            <w:r w:rsidRPr="00CB7551">
              <w:rPr>
                <w:rFonts w:ascii="宋体" w:hAnsi="宋体" w:cs="宋体" w:hint="eastAsia"/>
                <w:kern w:val="0"/>
                <w:sz w:val="18"/>
                <w:szCs w:val="18"/>
              </w:rPr>
              <w:t>以PCB28、PCB52、PCB101、PCB118、PCB138、PCB153和PCB180总和计；</w:t>
            </w:r>
          </w:p>
          <w:p w:rsidR="00A53152" w:rsidRPr="00CB7551" w:rsidRDefault="000F789F" w:rsidP="00A53152">
            <w:pPr>
              <w:widowControl/>
              <w:snapToGrid w:val="0"/>
              <w:spacing w:line="320" w:lineRule="exact"/>
              <w:jc w:val="left"/>
              <w:rPr>
                <w:rFonts w:ascii="宋体" w:hAnsi="宋体" w:cs="宋体"/>
                <w:kern w:val="0"/>
                <w:sz w:val="18"/>
                <w:szCs w:val="18"/>
              </w:rPr>
            </w:pPr>
            <w:r w:rsidRPr="00CB7551">
              <w:rPr>
                <w:rFonts w:ascii="宋体" w:hAnsi="宋体" w:cs="宋体" w:hint="eastAsia"/>
                <w:kern w:val="0"/>
                <w:sz w:val="18"/>
                <w:szCs w:val="18"/>
                <w:vertAlign w:val="superscript"/>
              </w:rPr>
              <w:t>e</w:t>
            </w:r>
            <w:r w:rsidRPr="00CB7551">
              <w:rPr>
                <w:rFonts w:ascii="宋体" w:hAnsi="宋体" w:cs="宋体" w:hint="eastAsia"/>
                <w:kern w:val="0"/>
                <w:sz w:val="18"/>
                <w:szCs w:val="18"/>
              </w:rPr>
              <w:t>氟苯尼考为氟苯尼考与氟苯尼考胺之和；</w:t>
            </w:r>
          </w:p>
          <w:p w:rsidR="00A53152" w:rsidRPr="00CB7551" w:rsidRDefault="000F789F" w:rsidP="00A53152">
            <w:pPr>
              <w:widowControl/>
              <w:snapToGrid w:val="0"/>
              <w:spacing w:line="320" w:lineRule="exact"/>
              <w:jc w:val="left"/>
              <w:rPr>
                <w:rFonts w:ascii="宋体" w:hAnsi="宋体" w:cs="宋体"/>
                <w:kern w:val="0"/>
                <w:sz w:val="18"/>
                <w:szCs w:val="18"/>
              </w:rPr>
            </w:pPr>
            <w:r w:rsidRPr="00CB7551">
              <w:rPr>
                <w:rFonts w:ascii="宋体" w:hAnsi="宋体" w:cs="宋体"/>
                <w:kern w:val="0"/>
                <w:sz w:val="18"/>
                <w:szCs w:val="18"/>
                <w:vertAlign w:val="superscript"/>
              </w:rPr>
              <w:t>f</w:t>
            </w:r>
            <w:r w:rsidRPr="00CB7551">
              <w:rPr>
                <w:rFonts w:ascii="宋体" w:hAnsi="宋体" w:cs="宋体" w:hint="eastAsia"/>
                <w:kern w:val="0"/>
                <w:sz w:val="18"/>
                <w:szCs w:val="18"/>
              </w:rPr>
              <w:t>五氯酚酸钠</w:t>
            </w:r>
            <w:r w:rsidR="00F57CD3" w:rsidRPr="00CB7551">
              <w:rPr>
                <w:rFonts w:ascii="宋体" w:hAnsi="宋体" w:cs="宋体" w:hint="eastAsia"/>
                <w:kern w:val="0"/>
                <w:sz w:val="18"/>
                <w:szCs w:val="18"/>
              </w:rPr>
              <w:t xml:space="preserve"> </w:t>
            </w:r>
            <w:r w:rsidRPr="00CB7551">
              <w:rPr>
                <w:rFonts w:ascii="宋体" w:hAnsi="宋体" w:cs="宋体" w:hint="eastAsia"/>
                <w:kern w:val="0"/>
                <w:sz w:val="18"/>
                <w:szCs w:val="18"/>
              </w:rPr>
              <w:t>仅适用于淡水蟹；</w:t>
            </w:r>
          </w:p>
          <w:p w:rsidR="000F789F" w:rsidRPr="00A53152" w:rsidRDefault="000F789F" w:rsidP="00A53152">
            <w:pPr>
              <w:widowControl/>
              <w:snapToGrid w:val="0"/>
              <w:spacing w:line="320" w:lineRule="exact"/>
              <w:jc w:val="left"/>
            </w:pPr>
            <w:r w:rsidRPr="00CB7551">
              <w:rPr>
                <w:rFonts w:ascii="宋体" w:hAnsi="宋体" w:cs="宋体" w:hint="eastAsia"/>
                <w:kern w:val="0"/>
                <w:sz w:val="18"/>
                <w:szCs w:val="18"/>
                <w:vertAlign w:val="superscript"/>
              </w:rPr>
              <w:t>g</w:t>
            </w:r>
            <w:r w:rsidRPr="00CB7551">
              <w:rPr>
                <w:rFonts w:ascii="宋体" w:hAnsi="宋体" w:cs="宋体" w:hint="eastAsia"/>
                <w:kern w:val="0"/>
                <w:sz w:val="18"/>
                <w:szCs w:val="18"/>
              </w:rPr>
              <w:t>溴氰菊酯</w:t>
            </w:r>
            <w:r w:rsidR="00A53152" w:rsidRPr="00CB7551">
              <w:rPr>
                <w:rFonts w:ascii="宋体" w:hAnsi="宋体" w:cs="宋体" w:hint="eastAsia"/>
                <w:kern w:val="0"/>
                <w:sz w:val="18"/>
                <w:szCs w:val="18"/>
              </w:rPr>
              <w:t>、</w:t>
            </w:r>
            <w:r w:rsidRPr="00CB7551">
              <w:rPr>
                <w:rFonts w:ascii="宋体" w:hAnsi="宋体" w:cs="宋体" w:hint="eastAsia"/>
                <w:kern w:val="0"/>
                <w:sz w:val="18"/>
                <w:szCs w:val="18"/>
              </w:rPr>
              <w:t>氯氰菊酯仅适用于淡水</w:t>
            </w:r>
            <w:r w:rsidR="00165BAD" w:rsidRPr="00CB7551">
              <w:rPr>
                <w:rFonts w:ascii="宋体" w:hAnsi="宋体" w:cs="宋体" w:hint="eastAsia"/>
                <w:kern w:val="0"/>
                <w:sz w:val="18"/>
                <w:szCs w:val="18"/>
              </w:rPr>
              <w:t>产品</w:t>
            </w:r>
            <w:r w:rsidRPr="00CB7551">
              <w:rPr>
                <w:rFonts w:ascii="宋体" w:hAnsi="宋体" w:cs="宋体" w:hint="eastAsia"/>
                <w:kern w:val="0"/>
                <w:sz w:val="18"/>
                <w:szCs w:val="18"/>
              </w:rPr>
              <w:t>。</w:t>
            </w:r>
          </w:p>
        </w:tc>
      </w:tr>
    </w:tbl>
    <w:p w:rsidR="000F789F" w:rsidRDefault="000F789F" w:rsidP="001273CC">
      <w:pPr>
        <w:pStyle w:val="afffff"/>
        <w:spacing w:beforeLines="30"/>
        <w:ind w:firstLineChars="0" w:firstLine="0"/>
        <w:jc w:val="center"/>
      </w:pPr>
    </w:p>
    <w:p w:rsidR="000F789F" w:rsidRPr="000074C0" w:rsidRDefault="000F789F" w:rsidP="00C07205">
      <w:pPr>
        <w:pStyle w:val="aff3"/>
        <w:spacing w:before="156" w:after="156"/>
      </w:pPr>
      <w:bookmarkStart w:id="129" w:name="_Hlk197766422"/>
      <w:r w:rsidRPr="000074C0">
        <w:rPr>
          <w:rFonts w:hint="eastAsia"/>
        </w:rPr>
        <w:t>农药残留限量</w:t>
      </w:r>
      <w:r>
        <w:rPr>
          <w:rFonts w:hint="eastAsia"/>
        </w:rPr>
        <w:t xml:space="preserve"> </w:t>
      </w:r>
      <w:r w:rsidR="006323A0">
        <w:rPr>
          <w:rFonts w:hint="eastAsia"/>
        </w:rPr>
        <w:t>（仅适于稻田养殖产品）</w:t>
      </w:r>
      <w:r>
        <w:rPr>
          <w:rFonts w:hint="eastAsia"/>
        </w:rPr>
        <w:t xml:space="preserve">  </w:t>
      </w:r>
      <w:r w:rsidRPr="000074C0">
        <w:rPr>
          <w:rFonts w:hint="eastAsia"/>
        </w:rPr>
        <w:t xml:space="preserve">     </w:t>
      </w:r>
      <w:r>
        <w:rPr>
          <w:rFonts w:hint="eastAsia"/>
        </w:rPr>
        <w:t xml:space="preserve">   </w:t>
      </w:r>
      <w:r w:rsidRPr="000074C0">
        <w:rPr>
          <w:rFonts w:hint="eastAsia"/>
        </w:rPr>
        <w:t xml:space="preserve">       </w:t>
      </w:r>
      <w:r>
        <w:rPr>
          <w:rFonts w:hint="eastAsia"/>
        </w:rPr>
        <w:t xml:space="preserve"> </w:t>
      </w:r>
    </w:p>
    <w:tbl>
      <w:tblPr>
        <w:tblW w:w="4927" w:type="pct"/>
        <w:tblInd w:w="13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00" w:type="dxa"/>
          <w:right w:w="100" w:type="dxa"/>
        </w:tblCellMar>
        <w:tblLook w:val="04A0"/>
      </w:tblPr>
      <w:tblGrid>
        <w:gridCol w:w="818"/>
        <w:gridCol w:w="3828"/>
        <w:gridCol w:w="2265"/>
        <w:gridCol w:w="2504"/>
      </w:tblGrid>
      <w:tr w:rsidR="000F789F" w:rsidRPr="00C07205" w:rsidTr="00C07205">
        <w:trPr>
          <w:trHeight w:val="204"/>
        </w:trPr>
        <w:tc>
          <w:tcPr>
            <w:tcW w:w="434" w:type="pct"/>
            <w:tcBorders>
              <w:top w:val="single" w:sz="8" w:space="0" w:color="auto"/>
              <w:bottom w:val="single" w:sz="8" w:space="0" w:color="auto"/>
            </w:tcBorders>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sz w:val="18"/>
                <w:szCs w:val="18"/>
              </w:rPr>
              <w:t>序号</w:t>
            </w:r>
          </w:p>
        </w:tc>
        <w:tc>
          <w:tcPr>
            <w:tcW w:w="2033" w:type="pct"/>
            <w:tcBorders>
              <w:top w:val="single" w:sz="8" w:space="0" w:color="auto"/>
              <w:bottom w:val="single" w:sz="8" w:space="0" w:color="auto"/>
            </w:tcBorders>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sz w:val="18"/>
                <w:szCs w:val="18"/>
              </w:rPr>
              <w:t>项目</w:t>
            </w:r>
          </w:p>
        </w:tc>
        <w:tc>
          <w:tcPr>
            <w:tcW w:w="1203" w:type="pct"/>
            <w:tcBorders>
              <w:top w:val="single" w:sz="8" w:space="0" w:color="auto"/>
              <w:bottom w:val="single" w:sz="8" w:space="0" w:color="auto"/>
            </w:tcBorders>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sz w:val="18"/>
                <w:szCs w:val="18"/>
              </w:rPr>
              <w:t>指标</w:t>
            </w:r>
          </w:p>
        </w:tc>
        <w:tc>
          <w:tcPr>
            <w:tcW w:w="1330" w:type="pct"/>
            <w:tcBorders>
              <w:top w:val="single" w:sz="8" w:space="0" w:color="auto"/>
              <w:bottom w:val="single" w:sz="8" w:space="0" w:color="auto"/>
            </w:tcBorders>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sz w:val="18"/>
                <w:szCs w:val="18"/>
              </w:rPr>
              <w:t>检</w:t>
            </w:r>
            <w:r w:rsidRPr="00C07205">
              <w:rPr>
                <w:rFonts w:ascii="宋体" w:hAnsi="宋体" w:hint="eastAsia"/>
                <w:sz w:val="18"/>
                <w:szCs w:val="18"/>
              </w:rPr>
              <w:t>验</w:t>
            </w:r>
            <w:r w:rsidRPr="00C07205">
              <w:rPr>
                <w:rFonts w:ascii="宋体" w:hAnsi="宋体"/>
                <w:sz w:val="18"/>
                <w:szCs w:val="18"/>
              </w:rPr>
              <w:t>方法</w:t>
            </w:r>
          </w:p>
        </w:tc>
      </w:tr>
      <w:tr w:rsidR="00095D4F" w:rsidRPr="00C07205" w:rsidTr="00C07205">
        <w:trPr>
          <w:trHeight w:val="275"/>
          <w:tblHeader/>
        </w:trPr>
        <w:tc>
          <w:tcPr>
            <w:tcW w:w="434" w:type="pct"/>
            <w:tcBorders>
              <w:top w:val="single" w:sz="8" w:space="0" w:color="auto"/>
            </w:tcBorders>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sz w:val="18"/>
                <w:szCs w:val="18"/>
              </w:rPr>
              <w:t>1</w:t>
            </w:r>
          </w:p>
        </w:tc>
        <w:tc>
          <w:tcPr>
            <w:tcW w:w="2033" w:type="pct"/>
            <w:tcBorders>
              <w:top w:val="single" w:sz="8" w:space="0" w:color="auto"/>
            </w:tcBorders>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苯醚甲环唑，mg/kg</w:t>
            </w:r>
          </w:p>
        </w:tc>
        <w:tc>
          <w:tcPr>
            <w:tcW w:w="1203" w:type="pct"/>
            <w:tcBorders>
              <w:top w:val="single" w:sz="8" w:space="0" w:color="auto"/>
            </w:tcBorders>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≤0.07</w:t>
            </w:r>
          </w:p>
        </w:tc>
        <w:tc>
          <w:tcPr>
            <w:tcW w:w="1330" w:type="pct"/>
            <w:tcBorders>
              <w:top w:val="single" w:sz="8" w:space="0" w:color="auto"/>
            </w:tcBorders>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GB 23200.113</w:t>
            </w:r>
          </w:p>
        </w:tc>
      </w:tr>
      <w:tr w:rsidR="00095D4F" w:rsidRPr="00C07205" w:rsidTr="00C07205">
        <w:trPr>
          <w:trHeight w:val="237"/>
          <w:tblHeader/>
        </w:trPr>
        <w:tc>
          <w:tcPr>
            <w:tcW w:w="434"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2</w:t>
            </w:r>
          </w:p>
        </w:tc>
        <w:tc>
          <w:tcPr>
            <w:tcW w:w="203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吡蚜酮，mg/kg</w:t>
            </w:r>
          </w:p>
        </w:tc>
        <w:tc>
          <w:tcPr>
            <w:tcW w:w="120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≤0.05</w:t>
            </w:r>
          </w:p>
        </w:tc>
        <w:tc>
          <w:tcPr>
            <w:tcW w:w="1330"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95D4F" w:rsidRPr="00C07205" w:rsidTr="00C07205">
        <w:trPr>
          <w:trHeight w:val="242"/>
          <w:tblHeader/>
        </w:trPr>
        <w:tc>
          <w:tcPr>
            <w:tcW w:w="434"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3</w:t>
            </w:r>
          </w:p>
        </w:tc>
        <w:tc>
          <w:tcPr>
            <w:tcW w:w="203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吡唑醚菌酯</w:t>
            </w:r>
            <w:r w:rsidRPr="00C07205">
              <w:rPr>
                <w:rFonts w:ascii="宋体" w:hAnsi="宋体" w:hint="eastAsia"/>
                <w:sz w:val="18"/>
                <w:szCs w:val="18"/>
                <w:vertAlign w:val="superscript"/>
              </w:rPr>
              <w:t>a</w:t>
            </w:r>
            <w:r w:rsidRPr="00C07205">
              <w:rPr>
                <w:rFonts w:ascii="宋体" w:hAnsi="宋体" w:hint="eastAsia"/>
                <w:sz w:val="18"/>
                <w:szCs w:val="18"/>
              </w:rPr>
              <w:t>，mg/kg</w:t>
            </w:r>
          </w:p>
        </w:tc>
        <w:tc>
          <w:tcPr>
            <w:tcW w:w="120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≤0.09</w:t>
            </w:r>
          </w:p>
        </w:tc>
        <w:tc>
          <w:tcPr>
            <w:tcW w:w="1330"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95D4F" w:rsidRPr="00C07205" w:rsidTr="00C07205">
        <w:trPr>
          <w:trHeight w:val="217"/>
          <w:tblHeader/>
        </w:trPr>
        <w:tc>
          <w:tcPr>
            <w:tcW w:w="434"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4</w:t>
            </w:r>
          </w:p>
        </w:tc>
        <w:tc>
          <w:tcPr>
            <w:tcW w:w="203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丁草胺，mg/kg</w:t>
            </w:r>
          </w:p>
        </w:tc>
        <w:tc>
          <w:tcPr>
            <w:tcW w:w="120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≤0.01</w:t>
            </w:r>
          </w:p>
        </w:tc>
        <w:tc>
          <w:tcPr>
            <w:tcW w:w="1330"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95D4F" w:rsidRPr="00C07205" w:rsidTr="00C07205">
        <w:trPr>
          <w:trHeight w:val="166"/>
          <w:tblHeader/>
        </w:trPr>
        <w:tc>
          <w:tcPr>
            <w:tcW w:w="434"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5</w:t>
            </w:r>
          </w:p>
        </w:tc>
        <w:tc>
          <w:tcPr>
            <w:tcW w:w="203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毒死蜱，mg/kg</w:t>
            </w:r>
          </w:p>
        </w:tc>
        <w:tc>
          <w:tcPr>
            <w:tcW w:w="120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≤0.01</w:t>
            </w:r>
          </w:p>
        </w:tc>
        <w:tc>
          <w:tcPr>
            <w:tcW w:w="1330"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SN/T 2158</w:t>
            </w:r>
          </w:p>
        </w:tc>
      </w:tr>
      <w:tr w:rsidR="00095D4F" w:rsidRPr="00C07205" w:rsidTr="00C07205">
        <w:trPr>
          <w:trHeight w:val="269"/>
          <w:tblHeader/>
        </w:trPr>
        <w:tc>
          <w:tcPr>
            <w:tcW w:w="434"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6</w:t>
            </w:r>
          </w:p>
        </w:tc>
        <w:tc>
          <w:tcPr>
            <w:tcW w:w="203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多菌灵，mg/kg</w:t>
            </w:r>
          </w:p>
        </w:tc>
        <w:tc>
          <w:tcPr>
            <w:tcW w:w="120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≤1</w:t>
            </w:r>
          </w:p>
        </w:tc>
        <w:tc>
          <w:tcPr>
            <w:tcW w:w="1330"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95D4F" w:rsidRPr="00C07205" w:rsidTr="00C07205">
        <w:trPr>
          <w:trHeight w:val="232"/>
          <w:tblHeader/>
        </w:trPr>
        <w:tc>
          <w:tcPr>
            <w:tcW w:w="434"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7</w:t>
            </w:r>
          </w:p>
        </w:tc>
        <w:tc>
          <w:tcPr>
            <w:tcW w:w="203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氟虫腈</w:t>
            </w:r>
            <w:r w:rsidRPr="00C07205">
              <w:rPr>
                <w:rFonts w:ascii="宋体" w:hAnsi="宋体" w:hint="eastAsia"/>
                <w:sz w:val="18"/>
                <w:szCs w:val="18"/>
                <w:vertAlign w:val="superscript"/>
              </w:rPr>
              <w:t>b</w:t>
            </w:r>
            <w:r w:rsidRPr="00C07205">
              <w:rPr>
                <w:rFonts w:ascii="宋体" w:hAnsi="宋体" w:hint="eastAsia"/>
                <w:sz w:val="18"/>
                <w:szCs w:val="18"/>
              </w:rPr>
              <w:t>，mg/kg</w:t>
            </w:r>
          </w:p>
        </w:tc>
        <w:tc>
          <w:tcPr>
            <w:tcW w:w="120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≤0.01</w:t>
            </w:r>
          </w:p>
        </w:tc>
        <w:tc>
          <w:tcPr>
            <w:tcW w:w="1330"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GB 23200.113</w:t>
            </w:r>
          </w:p>
        </w:tc>
      </w:tr>
      <w:tr w:rsidR="00095D4F" w:rsidRPr="00C07205" w:rsidTr="00C07205">
        <w:trPr>
          <w:trHeight w:val="335"/>
          <w:tblHeader/>
        </w:trPr>
        <w:tc>
          <w:tcPr>
            <w:tcW w:w="434"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8</w:t>
            </w:r>
          </w:p>
        </w:tc>
        <w:tc>
          <w:tcPr>
            <w:tcW w:w="203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克百威</w:t>
            </w:r>
            <w:r w:rsidRPr="00C07205">
              <w:rPr>
                <w:rFonts w:ascii="宋体" w:hAnsi="宋体" w:hint="eastAsia"/>
                <w:sz w:val="18"/>
                <w:szCs w:val="18"/>
                <w:vertAlign w:val="superscript"/>
              </w:rPr>
              <w:t>c</w:t>
            </w:r>
            <w:r w:rsidRPr="00C07205">
              <w:rPr>
                <w:rFonts w:ascii="宋体" w:hAnsi="宋体"/>
                <w:sz w:val="18"/>
                <w:szCs w:val="18"/>
                <w:vertAlign w:val="superscript"/>
              </w:rPr>
              <w:t xml:space="preserve"> </w:t>
            </w:r>
            <w:r w:rsidRPr="00C07205">
              <w:rPr>
                <w:rFonts w:ascii="宋体" w:hAnsi="宋体" w:hint="eastAsia"/>
                <w:sz w:val="18"/>
                <w:szCs w:val="18"/>
              </w:rPr>
              <w:t>，mg/kg</w:t>
            </w:r>
          </w:p>
        </w:tc>
        <w:tc>
          <w:tcPr>
            <w:tcW w:w="1203"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≤0.01</w:t>
            </w:r>
          </w:p>
        </w:tc>
        <w:tc>
          <w:tcPr>
            <w:tcW w:w="1330" w:type="pct"/>
            <w:shd w:val="clear" w:color="auto" w:fill="auto"/>
            <w:vAlign w:val="center"/>
          </w:tcPr>
          <w:p w:rsidR="00095D4F" w:rsidRPr="00C07205" w:rsidRDefault="00095D4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269"/>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9</w:t>
            </w:r>
          </w:p>
        </w:tc>
        <w:tc>
          <w:tcPr>
            <w:tcW w:w="203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乐果</w:t>
            </w:r>
            <w:r w:rsidR="00095D4F" w:rsidRPr="00C07205">
              <w:rPr>
                <w:rFonts w:ascii="宋体" w:hAnsi="宋体" w:hint="eastAsia"/>
                <w:sz w:val="18"/>
                <w:szCs w:val="18"/>
              </w:rPr>
              <w:t>，mg/kg</w:t>
            </w:r>
          </w:p>
        </w:tc>
        <w:tc>
          <w:tcPr>
            <w:tcW w:w="120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≤0.01</w:t>
            </w:r>
          </w:p>
        </w:tc>
        <w:tc>
          <w:tcPr>
            <w:tcW w:w="1330"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374"/>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10</w:t>
            </w:r>
          </w:p>
        </w:tc>
        <w:tc>
          <w:tcPr>
            <w:tcW w:w="203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嘧菌酯</w:t>
            </w:r>
            <w:r w:rsidR="00095D4F" w:rsidRPr="00C07205">
              <w:rPr>
                <w:rFonts w:ascii="宋体" w:hAnsi="宋体" w:hint="eastAsia"/>
                <w:sz w:val="18"/>
                <w:szCs w:val="18"/>
              </w:rPr>
              <w:t>，mg/kg</w:t>
            </w:r>
          </w:p>
        </w:tc>
        <w:tc>
          <w:tcPr>
            <w:tcW w:w="120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≤0.2</w:t>
            </w:r>
          </w:p>
        </w:tc>
        <w:tc>
          <w:tcPr>
            <w:tcW w:w="1330"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279"/>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11</w:t>
            </w:r>
          </w:p>
        </w:tc>
        <w:tc>
          <w:tcPr>
            <w:tcW w:w="203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三唑磷</w:t>
            </w:r>
            <w:r w:rsidR="00095D4F" w:rsidRPr="00C07205">
              <w:rPr>
                <w:rFonts w:ascii="宋体" w:hAnsi="宋体" w:hint="eastAsia"/>
                <w:sz w:val="18"/>
                <w:szCs w:val="18"/>
              </w:rPr>
              <w:t>，mg/kg</w:t>
            </w:r>
          </w:p>
        </w:tc>
        <w:tc>
          <w:tcPr>
            <w:tcW w:w="120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≤0.01</w:t>
            </w:r>
          </w:p>
        </w:tc>
        <w:tc>
          <w:tcPr>
            <w:tcW w:w="1330"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384"/>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12</w:t>
            </w:r>
          </w:p>
        </w:tc>
        <w:tc>
          <w:tcPr>
            <w:tcW w:w="203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三唑酮</w:t>
            </w:r>
            <w:r w:rsidR="00095D4F" w:rsidRPr="00C07205">
              <w:rPr>
                <w:rFonts w:ascii="宋体" w:hAnsi="宋体" w:hint="eastAsia"/>
                <w:sz w:val="18"/>
                <w:szCs w:val="18"/>
              </w:rPr>
              <w:t>，mg/kg</w:t>
            </w:r>
          </w:p>
        </w:tc>
        <w:tc>
          <w:tcPr>
            <w:tcW w:w="120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≤0.3</w:t>
            </w:r>
          </w:p>
        </w:tc>
        <w:tc>
          <w:tcPr>
            <w:tcW w:w="1330"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275"/>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13</w:t>
            </w:r>
          </w:p>
        </w:tc>
        <w:tc>
          <w:tcPr>
            <w:tcW w:w="203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水胺硫磷</w:t>
            </w:r>
            <w:r w:rsidR="00095D4F" w:rsidRPr="00C07205">
              <w:rPr>
                <w:rFonts w:ascii="宋体" w:hAnsi="宋体" w:hint="eastAsia"/>
                <w:sz w:val="18"/>
                <w:szCs w:val="18"/>
              </w:rPr>
              <w:t>，mg/kg</w:t>
            </w:r>
          </w:p>
        </w:tc>
        <w:tc>
          <w:tcPr>
            <w:tcW w:w="120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≤0.01</w:t>
            </w:r>
          </w:p>
        </w:tc>
        <w:tc>
          <w:tcPr>
            <w:tcW w:w="1330"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GB/T 5009.20</w:t>
            </w:r>
          </w:p>
        </w:tc>
      </w:tr>
      <w:tr w:rsidR="000F789F" w:rsidRPr="00C07205" w:rsidTr="00C07205">
        <w:trPr>
          <w:trHeight w:val="237"/>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14</w:t>
            </w:r>
          </w:p>
        </w:tc>
        <w:tc>
          <w:tcPr>
            <w:tcW w:w="203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氧乐果</w:t>
            </w:r>
            <w:r w:rsidR="00095D4F" w:rsidRPr="00C07205">
              <w:rPr>
                <w:rFonts w:ascii="宋体" w:hAnsi="宋体" w:hint="eastAsia"/>
                <w:sz w:val="18"/>
                <w:szCs w:val="18"/>
              </w:rPr>
              <w:t>，mg/kg</w:t>
            </w:r>
          </w:p>
        </w:tc>
        <w:tc>
          <w:tcPr>
            <w:tcW w:w="1203"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≤0.01</w:t>
            </w:r>
          </w:p>
        </w:tc>
        <w:tc>
          <w:tcPr>
            <w:tcW w:w="1330"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237"/>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15</w:t>
            </w:r>
          </w:p>
        </w:tc>
        <w:tc>
          <w:tcPr>
            <w:tcW w:w="203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吡虫啉，mg/kg</w:t>
            </w:r>
          </w:p>
        </w:tc>
        <w:tc>
          <w:tcPr>
            <w:tcW w:w="120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≤0.05</w:t>
            </w:r>
          </w:p>
        </w:tc>
        <w:tc>
          <w:tcPr>
            <w:tcW w:w="1330"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237"/>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16</w:t>
            </w:r>
          </w:p>
        </w:tc>
        <w:tc>
          <w:tcPr>
            <w:tcW w:w="203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丙环唑，mg/kg</w:t>
            </w:r>
          </w:p>
        </w:tc>
        <w:tc>
          <w:tcPr>
            <w:tcW w:w="120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≤0.1</w:t>
            </w:r>
          </w:p>
        </w:tc>
        <w:tc>
          <w:tcPr>
            <w:tcW w:w="1330"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237"/>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w:t>
            </w:r>
            <w:r w:rsidRPr="00C07205">
              <w:rPr>
                <w:rFonts w:ascii="宋体" w:hAnsi="宋体"/>
                <w:sz w:val="18"/>
                <w:szCs w:val="18"/>
              </w:rPr>
              <w:t>7</w:t>
            </w:r>
          </w:p>
        </w:tc>
        <w:tc>
          <w:tcPr>
            <w:tcW w:w="203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稻瘟灵，mg/kg</w:t>
            </w:r>
          </w:p>
        </w:tc>
        <w:tc>
          <w:tcPr>
            <w:tcW w:w="120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≤1</w:t>
            </w:r>
          </w:p>
        </w:tc>
        <w:tc>
          <w:tcPr>
            <w:tcW w:w="1330"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237"/>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w:t>
            </w:r>
            <w:r w:rsidRPr="00C07205">
              <w:rPr>
                <w:rFonts w:ascii="宋体" w:hAnsi="宋体"/>
                <w:sz w:val="18"/>
                <w:szCs w:val="18"/>
              </w:rPr>
              <w:t>8</w:t>
            </w:r>
          </w:p>
        </w:tc>
        <w:tc>
          <w:tcPr>
            <w:tcW w:w="203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啶虫脒，mg/kg</w:t>
            </w:r>
          </w:p>
        </w:tc>
        <w:tc>
          <w:tcPr>
            <w:tcW w:w="120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≤0.5</w:t>
            </w:r>
          </w:p>
        </w:tc>
        <w:tc>
          <w:tcPr>
            <w:tcW w:w="1330"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237"/>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1</w:t>
            </w:r>
            <w:r w:rsidRPr="00C07205">
              <w:rPr>
                <w:rFonts w:ascii="宋体" w:hAnsi="宋体"/>
                <w:sz w:val="18"/>
                <w:szCs w:val="18"/>
              </w:rPr>
              <w:t>9</w:t>
            </w:r>
          </w:p>
        </w:tc>
        <w:tc>
          <w:tcPr>
            <w:tcW w:w="203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甲氨基阿维菌素苯甲酸盐，mg/kg</w:t>
            </w:r>
          </w:p>
        </w:tc>
        <w:tc>
          <w:tcPr>
            <w:tcW w:w="120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≤0.02</w:t>
            </w:r>
          </w:p>
        </w:tc>
        <w:tc>
          <w:tcPr>
            <w:tcW w:w="1330"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GB/T 20769</w:t>
            </w:r>
          </w:p>
        </w:tc>
      </w:tr>
      <w:tr w:rsidR="000F789F" w:rsidRPr="00C07205" w:rsidTr="00C07205">
        <w:trPr>
          <w:trHeight w:val="237"/>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2</w:t>
            </w:r>
            <w:r w:rsidRPr="00C07205">
              <w:rPr>
                <w:rFonts w:ascii="宋体" w:hAnsi="宋体"/>
                <w:sz w:val="18"/>
                <w:szCs w:val="18"/>
              </w:rPr>
              <w:t>0</w:t>
            </w:r>
          </w:p>
        </w:tc>
        <w:tc>
          <w:tcPr>
            <w:tcW w:w="203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灭草松，mg/kg</w:t>
            </w:r>
          </w:p>
        </w:tc>
        <w:tc>
          <w:tcPr>
            <w:tcW w:w="120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≤0.1</w:t>
            </w:r>
          </w:p>
        </w:tc>
        <w:tc>
          <w:tcPr>
            <w:tcW w:w="1330"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GB/T 20770</w:t>
            </w:r>
          </w:p>
        </w:tc>
      </w:tr>
      <w:tr w:rsidR="000F789F" w:rsidRPr="00C07205" w:rsidTr="00C07205">
        <w:trPr>
          <w:trHeight w:val="237"/>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2</w:t>
            </w:r>
            <w:r w:rsidRPr="00C07205">
              <w:rPr>
                <w:rFonts w:ascii="宋体" w:hAnsi="宋体"/>
                <w:sz w:val="18"/>
                <w:szCs w:val="18"/>
              </w:rPr>
              <w:t>1</w:t>
            </w:r>
          </w:p>
        </w:tc>
        <w:tc>
          <w:tcPr>
            <w:tcW w:w="203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噻嗪酮，mg/kg</w:t>
            </w:r>
          </w:p>
        </w:tc>
        <w:tc>
          <w:tcPr>
            <w:tcW w:w="120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≤0.3</w:t>
            </w:r>
          </w:p>
        </w:tc>
        <w:tc>
          <w:tcPr>
            <w:tcW w:w="1330"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GB/T 20770</w:t>
            </w:r>
          </w:p>
        </w:tc>
      </w:tr>
    </w:tbl>
    <w:p w:rsidR="00CB7551" w:rsidRDefault="00CB7551" w:rsidP="00CB7551">
      <w:pPr>
        <w:pStyle w:val="aff3"/>
        <w:numPr>
          <w:ilvl w:val="0"/>
          <w:numId w:val="0"/>
        </w:numPr>
        <w:spacing w:before="156" w:after="156"/>
      </w:pPr>
      <w:r>
        <w:rPr>
          <w:rFonts w:hint="eastAsia"/>
        </w:rPr>
        <w:lastRenderedPageBreak/>
        <w:t xml:space="preserve">表3  </w:t>
      </w:r>
      <w:r w:rsidRPr="000074C0">
        <w:rPr>
          <w:rFonts w:hint="eastAsia"/>
        </w:rPr>
        <w:t>农药残留限量</w:t>
      </w:r>
      <w:r>
        <w:rPr>
          <w:rFonts w:hint="eastAsia"/>
        </w:rPr>
        <w:t xml:space="preserve"> （仅适于稻田养殖产品）</w:t>
      </w:r>
      <w:r w:rsidRPr="00CB7551">
        <w:rPr>
          <w:rFonts w:ascii="宋体" w:eastAsia="宋体" w:hAnsi="宋体" w:hint="eastAsia"/>
        </w:rPr>
        <w:t>（续）</w:t>
      </w:r>
    </w:p>
    <w:tbl>
      <w:tblPr>
        <w:tblW w:w="4927" w:type="pct"/>
        <w:tblInd w:w="13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00" w:type="dxa"/>
          <w:right w:w="100" w:type="dxa"/>
        </w:tblCellMar>
        <w:tblLook w:val="04A0"/>
      </w:tblPr>
      <w:tblGrid>
        <w:gridCol w:w="818"/>
        <w:gridCol w:w="3828"/>
        <w:gridCol w:w="2265"/>
        <w:gridCol w:w="2504"/>
      </w:tblGrid>
      <w:tr w:rsidR="00CB7551" w:rsidRPr="00C07205" w:rsidTr="009F1276">
        <w:trPr>
          <w:trHeight w:val="204"/>
        </w:trPr>
        <w:tc>
          <w:tcPr>
            <w:tcW w:w="434" w:type="pct"/>
            <w:tcBorders>
              <w:top w:val="single" w:sz="8" w:space="0" w:color="auto"/>
              <w:bottom w:val="single" w:sz="8" w:space="0" w:color="auto"/>
            </w:tcBorders>
            <w:shd w:val="clear" w:color="auto" w:fill="auto"/>
            <w:vAlign w:val="center"/>
          </w:tcPr>
          <w:p w:rsidR="00CB7551" w:rsidRPr="00C07205" w:rsidRDefault="00CB7551" w:rsidP="009F1276">
            <w:pPr>
              <w:widowControl/>
              <w:spacing w:line="240" w:lineRule="auto"/>
              <w:jc w:val="center"/>
              <w:rPr>
                <w:rFonts w:ascii="宋体" w:hAnsi="宋体"/>
                <w:sz w:val="18"/>
                <w:szCs w:val="18"/>
              </w:rPr>
            </w:pPr>
            <w:r w:rsidRPr="00C07205">
              <w:rPr>
                <w:rFonts w:ascii="宋体" w:hAnsi="宋体"/>
                <w:sz w:val="18"/>
                <w:szCs w:val="18"/>
              </w:rPr>
              <w:t>序号</w:t>
            </w:r>
          </w:p>
        </w:tc>
        <w:tc>
          <w:tcPr>
            <w:tcW w:w="2033" w:type="pct"/>
            <w:tcBorders>
              <w:top w:val="single" w:sz="8" w:space="0" w:color="auto"/>
              <w:bottom w:val="single" w:sz="8" w:space="0" w:color="auto"/>
            </w:tcBorders>
            <w:shd w:val="clear" w:color="auto" w:fill="auto"/>
            <w:vAlign w:val="center"/>
          </w:tcPr>
          <w:p w:rsidR="00CB7551" w:rsidRPr="00C07205" w:rsidRDefault="00CB7551" w:rsidP="009F1276">
            <w:pPr>
              <w:widowControl/>
              <w:spacing w:line="240" w:lineRule="auto"/>
              <w:jc w:val="center"/>
              <w:rPr>
                <w:rFonts w:ascii="宋体" w:hAnsi="宋体"/>
                <w:sz w:val="18"/>
                <w:szCs w:val="18"/>
              </w:rPr>
            </w:pPr>
            <w:r w:rsidRPr="00C07205">
              <w:rPr>
                <w:rFonts w:ascii="宋体" w:hAnsi="宋体"/>
                <w:sz w:val="18"/>
                <w:szCs w:val="18"/>
              </w:rPr>
              <w:t>项目</w:t>
            </w:r>
          </w:p>
        </w:tc>
        <w:tc>
          <w:tcPr>
            <w:tcW w:w="1203" w:type="pct"/>
            <w:tcBorders>
              <w:top w:val="single" w:sz="8" w:space="0" w:color="auto"/>
              <w:bottom w:val="single" w:sz="8" w:space="0" w:color="auto"/>
            </w:tcBorders>
            <w:shd w:val="clear" w:color="auto" w:fill="auto"/>
            <w:vAlign w:val="center"/>
          </w:tcPr>
          <w:p w:rsidR="00CB7551" w:rsidRPr="00C07205" w:rsidRDefault="00CB7551" w:rsidP="009F1276">
            <w:pPr>
              <w:widowControl/>
              <w:spacing w:line="240" w:lineRule="auto"/>
              <w:jc w:val="center"/>
              <w:rPr>
                <w:rFonts w:ascii="宋体" w:hAnsi="宋体"/>
                <w:sz w:val="18"/>
                <w:szCs w:val="18"/>
              </w:rPr>
            </w:pPr>
            <w:r w:rsidRPr="00C07205">
              <w:rPr>
                <w:rFonts w:ascii="宋体" w:hAnsi="宋体"/>
                <w:sz w:val="18"/>
                <w:szCs w:val="18"/>
              </w:rPr>
              <w:t>指标</w:t>
            </w:r>
          </w:p>
        </w:tc>
        <w:tc>
          <w:tcPr>
            <w:tcW w:w="1330" w:type="pct"/>
            <w:tcBorders>
              <w:top w:val="single" w:sz="8" w:space="0" w:color="auto"/>
              <w:bottom w:val="single" w:sz="8" w:space="0" w:color="auto"/>
            </w:tcBorders>
            <w:shd w:val="clear" w:color="auto" w:fill="auto"/>
            <w:vAlign w:val="center"/>
          </w:tcPr>
          <w:p w:rsidR="00CB7551" w:rsidRPr="00C07205" w:rsidRDefault="00CB7551" w:rsidP="009F1276">
            <w:pPr>
              <w:widowControl/>
              <w:spacing w:line="240" w:lineRule="auto"/>
              <w:jc w:val="center"/>
              <w:rPr>
                <w:rFonts w:ascii="宋体" w:hAnsi="宋体"/>
                <w:sz w:val="18"/>
                <w:szCs w:val="18"/>
              </w:rPr>
            </w:pPr>
            <w:r w:rsidRPr="00C07205">
              <w:rPr>
                <w:rFonts w:ascii="宋体" w:hAnsi="宋体"/>
                <w:sz w:val="18"/>
                <w:szCs w:val="18"/>
              </w:rPr>
              <w:t>检</w:t>
            </w:r>
            <w:r w:rsidRPr="00C07205">
              <w:rPr>
                <w:rFonts w:ascii="宋体" w:hAnsi="宋体" w:hint="eastAsia"/>
                <w:sz w:val="18"/>
                <w:szCs w:val="18"/>
              </w:rPr>
              <w:t>验</w:t>
            </w:r>
            <w:r w:rsidRPr="00C07205">
              <w:rPr>
                <w:rFonts w:ascii="宋体" w:hAnsi="宋体"/>
                <w:sz w:val="18"/>
                <w:szCs w:val="18"/>
              </w:rPr>
              <w:t>方法</w:t>
            </w:r>
          </w:p>
        </w:tc>
      </w:tr>
      <w:tr w:rsidR="000F789F" w:rsidRPr="00C07205" w:rsidTr="00C07205">
        <w:trPr>
          <w:trHeight w:val="237"/>
          <w:tblHeader/>
        </w:trPr>
        <w:tc>
          <w:tcPr>
            <w:tcW w:w="434" w:type="pct"/>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2</w:t>
            </w:r>
            <w:r w:rsidRPr="00C07205">
              <w:rPr>
                <w:rFonts w:ascii="宋体" w:hAnsi="宋体"/>
                <w:sz w:val="18"/>
                <w:szCs w:val="18"/>
              </w:rPr>
              <w:t>2</w:t>
            </w:r>
          </w:p>
        </w:tc>
        <w:tc>
          <w:tcPr>
            <w:tcW w:w="203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三环唑，mg/kg</w:t>
            </w:r>
          </w:p>
        </w:tc>
        <w:tc>
          <w:tcPr>
            <w:tcW w:w="1203"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≤2</w:t>
            </w:r>
          </w:p>
        </w:tc>
        <w:tc>
          <w:tcPr>
            <w:tcW w:w="1330" w:type="pct"/>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GB/T 20770</w:t>
            </w:r>
          </w:p>
        </w:tc>
      </w:tr>
      <w:tr w:rsidR="000F789F" w:rsidRPr="00C07205" w:rsidTr="00CB7551">
        <w:trPr>
          <w:trHeight w:val="237"/>
          <w:tblHeader/>
        </w:trPr>
        <w:tc>
          <w:tcPr>
            <w:tcW w:w="434" w:type="pct"/>
            <w:tcBorders>
              <w:bottom w:val="single" w:sz="8" w:space="0" w:color="auto"/>
            </w:tcBorders>
            <w:shd w:val="clear" w:color="auto" w:fill="auto"/>
            <w:vAlign w:val="center"/>
          </w:tcPr>
          <w:p w:rsidR="000F789F" w:rsidRPr="00C07205" w:rsidRDefault="000F789F" w:rsidP="00C07205">
            <w:pPr>
              <w:widowControl/>
              <w:spacing w:line="240" w:lineRule="auto"/>
              <w:jc w:val="center"/>
              <w:rPr>
                <w:rFonts w:ascii="宋体" w:hAnsi="宋体"/>
                <w:sz w:val="18"/>
                <w:szCs w:val="18"/>
              </w:rPr>
            </w:pPr>
            <w:r w:rsidRPr="00C07205">
              <w:rPr>
                <w:rFonts w:ascii="宋体" w:hAnsi="宋体" w:hint="eastAsia"/>
                <w:sz w:val="18"/>
                <w:szCs w:val="18"/>
              </w:rPr>
              <w:t>2</w:t>
            </w:r>
            <w:r w:rsidRPr="00C07205">
              <w:rPr>
                <w:rFonts w:ascii="宋体" w:hAnsi="宋体"/>
                <w:sz w:val="18"/>
                <w:szCs w:val="18"/>
              </w:rPr>
              <w:t>3</w:t>
            </w:r>
          </w:p>
        </w:tc>
        <w:tc>
          <w:tcPr>
            <w:tcW w:w="2033" w:type="pct"/>
            <w:tcBorders>
              <w:bottom w:val="single" w:sz="8" w:space="0" w:color="auto"/>
            </w:tcBorders>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戊唑醇，mg/kg</w:t>
            </w:r>
          </w:p>
        </w:tc>
        <w:tc>
          <w:tcPr>
            <w:tcW w:w="1203" w:type="pct"/>
            <w:tcBorders>
              <w:bottom w:val="single" w:sz="8" w:space="0" w:color="auto"/>
            </w:tcBorders>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≤0.5</w:t>
            </w:r>
          </w:p>
        </w:tc>
        <w:tc>
          <w:tcPr>
            <w:tcW w:w="1330" w:type="pct"/>
            <w:tcBorders>
              <w:bottom w:val="single" w:sz="8" w:space="0" w:color="auto"/>
            </w:tcBorders>
            <w:shd w:val="clear" w:color="auto" w:fill="auto"/>
            <w:vAlign w:val="center"/>
          </w:tcPr>
          <w:p w:rsidR="000F789F" w:rsidRPr="00C07205" w:rsidRDefault="000F789F" w:rsidP="00C07205">
            <w:pPr>
              <w:widowControl/>
              <w:spacing w:line="240" w:lineRule="auto"/>
              <w:ind w:rightChars="-45" w:right="-94"/>
              <w:jc w:val="center"/>
              <w:rPr>
                <w:rFonts w:ascii="宋体" w:hAnsi="宋体"/>
                <w:sz w:val="18"/>
                <w:szCs w:val="18"/>
              </w:rPr>
            </w:pPr>
            <w:r w:rsidRPr="00C07205">
              <w:rPr>
                <w:rFonts w:ascii="宋体" w:hAnsi="宋体" w:hint="eastAsia"/>
                <w:sz w:val="18"/>
                <w:szCs w:val="18"/>
              </w:rPr>
              <w:t>GB/T 20770</w:t>
            </w:r>
          </w:p>
        </w:tc>
      </w:tr>
      <w:tr w:rsidR="000F789F" w:rsidRPr="00C07205" w:rsidTr="00CB7551">
        <w:trPr>
          <w:trHeight w:val="545"/>
          <w:tblHeader/>
        </w:trPr>
        <w:tc>
          <w:tcPr>
            <w:tcW w:w="5000" w:type="pct"/>
            <w:gridSpan w:val="4"/>
            <w:tcBorders>
              <w:top w:val="single" w:sz="8" w:space="0" w:color="auto"/>
            </w:tcBorders>
            <w:shd w:val="clear" w:color="auto" w:fill="auto"/>
            <w:vAlign w:val="center"/>
          </w:tcPr>
          <w:p w:rsidR="000F789F" w:rsidRPr="00C07205" w:rsidRDefault="000F789F" w:rsidP="00C07205">
            <w:pPr>
              <w:pStyle w:val="afffffffffff4"/>
              <w:widowControl w:val="0"/>
              <w:ind w:firstLine="360"/>
              <w:rPr>
                <w:rFonts w:hAnsi="宋体"/>
                <w:sz w:val="18"/>
                <w:szCs w:val="18"/>
              </w:rPr>
            </w:pPr>
            <w:r w:rsidRPr="00C07205">
              <w:rPr>
                <w:rFonts w:hAnsi="宋体" w:hint="eastAsia"/>
                <w:sz w:val="18"/>
                <w:szCs w:val="18"/>
                <w:vertAlign w:val="superscript"/>
              </w:rPr>
              <w:t>a</w:t>
            </w:r>
            <w:r w:rsidRPr="00C07205">
              <w:rPr>
                <w:rFonts w:hAnsi="宋体" w:hint="eastAsia"/>
                <w:sz w:val="18"/>
                <w:szCs w:val="18"/>
              </w:rPr>
              <w:t xml:space="preserve"> 吡唑醚菌酯又名百克敏。</w:t>
            </w:r>
          </w:p>
          <w:p w:rsidR="000F789F" w:rsidRPr="00C07205" w:rsidRDefault="000F789F" w:rsidP="00C07205">
            <w:pPr>
              <w:pStyle w:val="afffffffffff4"/>
              <w:widowControl w:val="0"/>
              <w:ind w:firstLine="360"/>
              <w:rPr>
                <w:rFonts w:hAnsi="宋体"/>
                <w:sz w:val="18"/>
                <w:szCs w:val="18"/>
              </w:rPr>
            </w:pPr>
            <w:r w:rsidRPr="00C07205">
              <w:rPr>
                <w:rFonts w:hAnsi="宋体" w:hint="eastAsia"/>
                <w:sz w:val="18"/>
                <w:szCs w:val="18"/>
                <w:vertAlign w:val="superscript"/>
              </w:rPr>
              <w:t>b</w:t>
            </w:r>
            <w:r w:rsidRPr="00C07205">
              <w:rPr>
                <w:rFonts w:hAnsi="宋体" w:hint="eastAsia"/>
                <w:sz w:val="18"/>
                <w:szCs w:val="18"/>
              </w:rPr>
              <w:t xml:space="preserve"> 氟虫腈、氟甲腈、氟虫腈砜、氟虫腈亚砜之和，以氟虫腈表示。</w:t>
            </w:r>
          </w:p>
          <w:p w:rsidR="000F789F" w:rsidRPr="00C07205" w:rsidRDefault="000F789F" w:rsidP="00C07205">
            <w:pPr>
              <w:pStyle w:val="afffffffffff4"/>
              <w:widowControl w:val="0"/>
              <w:ind w:firstLine="360"/>
              <w:rPr>
                <w:rFonts w:hAnsi="宋体"/>
                <w:sz w:val="18"/>
                <w:szCs w:val="18"/>
              </w:rPr>
            </w:pPr>
            <w:r w:rsidRPr="00C07205">
              <w:rPr>
                <w:rFonts w:hAnsi="宋体" w:hint="eastAsia"/>
                <w:sz w:val="18"/>
                <w:szCs w:val="18"/>
                <w:vertAlign w:val="superscript"/>
              </w:rPr>
              <w:t>c</w:t>
            </w:r>
            <w:r w:rsidRPr="00C07205">
              <w:rPr>
                <w:rFonts w:hAnsi="宋体" w:hint="eastAsia"/>
                <w:sz w:val="18"/>
                <w:szCs w:val="18"/>
              </w:rPr>
              <w:t xml:space="preserve"> 克百威及3－羟基克百威之和，以克百威表示。</w:t>
            </w:r>
          </w:p>
        </w:tc>
      </w:tr>
    </w:tbl>
    <w:p w:rsidR="00F5005F" w:rsidRDefault="00F5005F" w:rsidP="00F5005F">
      <w:pPr>
        <w:pStyle w:val="affd"/>
        <w:spacing w:before="312" w:after="312"/>
      </w:pPr>
      <w:bookmarkStart w:id="130" w:name="_Toc206080365"/>
      <w:bookmarkEnd w:id="112"/>
      <w:bookmarkEnd w:id="129"/>
      <w:r>
        <w:rPr>
          <w:rFonts w:hint="eastAsia"/>
        </w:rPr>
        <w:t>检验规则</w:t>
      </w:r>
      <w:bookmarkEnd w:id="130"/>
    </w:p>
    <w:p w:rsidR="00F5005F" w:rsidRDefault="00F5005F" w:rsidP="00DF18A2">
      <w:pPr>
        <w:pStyle w:val="affffffff8"/>
        <w:ind w:left="0"/>
      </w:pPr>
      <w:r w:rsidRPr="009B0E31">
        <w:rPr>
          <w:rFonts w:hint="eastAsia"/>
        </w:rPr>
        <w:t>高质量</w:t>
      </w:r>
      <w:r>
        <w:rPr>
          <w:rFonts w:hint="eastAsia"/>
        </w:rPr>
        <w:t>安全</w:t>
      </w:r>
      <w:r w:rsidRPr="009B0E31">
        <w:rPr>
          <w:rFonts w:hint="eastAsia"/>
        </w:rPr>
        <w:t>水产品</w:t>
      </w:r>
      <w:r>
        <w:rPr>
          <w:rFonts w:hint="eastAsia"/>
        </w:rPr>
        <w:t xml:space="preserve"> </w:t>
      </w:r>
      <w:r w:rsidR="008D0427">
        <w:rPr>
          <w:rFonts w:hint="eastAsia"/>
        </w:rPr>
        <w:t>虾蟹</w:t>
      </w:r>
      <w:r>
        <w:rPr>
          <w:rFonts w:hint="eastAsia"/>
        </w:rPr>
        <w:t xml:space="preserve"> 的检验：</w:t>
      </w:r>
      <w:r w:rsidRPr="009B0E31">
        <w:rPr>
          <w:rFonts w:hint="eastAsia"/>
        </w:rPr>
        <w:t>应随机抽取</w:t>
      </w:r>
      <w:r>
        <w:rPr>
          <w:rFonts w:hint="eastAsia"/>
        </w:rPr>
        <w:t>不少于</w:t>
      </w:r>
      <w:r w:rsidR="006A7411">
        <w:t>3</w:t>
      </w:r>
      <w:r w:rsidR="006A7411">
        <w:rPr>
          <w:rFonts w:hint="eastAsia"/>
        </w:rPr>
        <w:t>尾（只）虾蟹</w:t>
      </w:r>
      <w:r w:rsidR="002E0D71">
        <w:rPr>
          <w:rFonts w:hint="eastAsia"/>
        </w:rPr>
        <w:t>，</w:t>
      </w:r>
      <w:r>
        <w:rPr>
          <w:rFonts w:hint="eastAsia"/>
        </w:rPr>
        <w:t>取肌肉6</w:t>
      </w:r>
      <w:r>
        <w:t>00</w:t>
      </w:r>
      <w:r w:rsidR="00DF18A2">
        <w:rPr>
          <w:rFonts w:hint="eastAsia"/>
          <w:vertAlign w:val="superscript"/>
        </w:rPr>
        <w:t xml:space="preserve"> </w:t>
      </w:r>
      <w:r>
        <w:t>g</w:t>
      </w:r>
      <w:r>
        <w:rPr>
          <w:rFonts w:hint="eastAsia"/>
        </w:rPr>
        <w:t>（分成两包、每包3</w:t>
      </w:r>
      <w:r>
        <w:t>00</w:t>
      </w:r>
      <w:r w:rsidR="00DF18A2">
        <w:rPr>
          <w:rFonts w:hint="eastAsia"/>
          <w:vertAlign w:val="superscript"/>
        </w:rPr>
        <w:t xml:space="preserve"> </w:t>
      </w:r>
      <w:r>
        <w:t>g</w:t>
      </w:r>
      <w:r>
        <w:rPr>
          <w:rFonts w:hint="eastAsia"/>
        </w:rPr>
        <w:t>）</w:t>
      </w:r>
      <w:r w:rsidRPr="009B0E31">
        <w:rPr>
          <w:rFonts w:hint="eastAsia"/>
        </w:rPr>
        <w:t>按</w:t>
      </w:r>
      <w:r w:rsidR="009A3CA8">
        <w:rPr>
          <w:rFonts w:hint="eastAsia"/>
        </w:rPr>
        <w:t xml:space="preserve"> </w:t>
      </w:r>
      <w:r w:rsidR="009A3CA8">
        <w:t xml:space="preserve">10 </w:t>
      </w:r>
      <w:r w:rsidRPr="009B0E31">
        <w:rPr>
          <w:rFonts w:hint="eastAsia"/>
        </w:rPr>
        <w:t>进行检验，</w:t>
      </w:r>
      <w:r>
        <w:rPr>
          <w:rFonts w:hint="eastAsia"/>
        </w:rPr>
        <w:t>检验项目</w:t>
      </w:r>
      <w:r w:rsidRPr="009B0E31">
        <w:rPr>
          <w:rFonts w:hint="eastAsia"/>
        </w:rPr>
        <w:t>全部合格即符合</w:t>
      </w:r>
      <w:r>
        <w:rPr>
          <w:rFonts w:hint="eastAsia"/>
        </w:rPr>
        <w:t>3.1要求的即为</w:t>
      </w:r>
      <w:r w:rsidRPr="009B0E31">
        <w:rPr>
          <w:rFonts w:hint="eastAsia"/>
        </w:rPr>
        <w:t>高质量安全水产品</w:t>
      </w:r>
      <w:r w:rsidR="008D0427">
        <w:rPr>
          <w:rFonts w:hint="eastAsia"/>
        </w:rPr>
        <w:t>虾蟹</w:t>
      </w:r>
      <w:r>
        <w:rPr>
          <w:rFonts w:hint="eastAsia"/>
        </w:rPr>
        <w:t>。若</w:t>
      </w:r>
      <w:r w:rsidRPr="009B0E31">
        <w:rPr>
          <w:rFonts w:hint="eastAsia"/>
        </w:rPr>
        <w:t>任一项不合格即为不符合。</w:t>
      </w:r>
      <w:r w:rsidR="00855F50">
        <w:rPr>
          <w:rFonts w:hint="eastAsia"/>
        </w:rPr>
        <w:t>择的检测</w:t>
      </w:r>
      <w:r w:rsidR="00855F50" w:rsidRPr="009B0E31">
        <w:rPr>
          <w:rFonts w:hint="eastAsia"/>
        </w:rPr>
        <w:t>检测机构应具有检测绿色食品检验资质、且是在中国绿色食品发展中心官网上发布有的绿色食品检测单位中选择。</w:t>
      </w:r>
    </w:p>
    <w:p w:rsidR="000935F9" w:rsidRDefault="000935F9" w:rsidP="00DF18A2">
      <w:pPr>
        <w:pStyle w:val="affffffff8"/>
        <w:ind w:left="0"/>
      </w:pPr>
      <w:bookmarkStart w:id="131" w:name="_Hlk205364476"/>
      <w:r>
        <w:rPr>
          <w:rFonts w:hint="eastAsia"/>
        </w:rPr>
        <w:t>高营养品质水产品虾蟹的检验</w:t>
      </w:r>
      <w:r w:rsidR="00DF18A2">
        <w:rPr>
          <w:rFonts w:hint="eastAsia"/>
        </w:rPr>
        <w:t>：</w:t>
      </w:r>
      <w:r>
        <w:rPr>
          <w:rFonts w:hint="eastAsia"/>
        </w:rPr>
        <w:t>产品抽样后同时检测不少于3</w:t>
      </w:r>
      <w:r>
        <w:t>0</w:t>
      </w:r>
      <w:r>
        <w:rPr>
          <w:rFonts w:hint="eastAsia"/>
        </w:rPr>
        <w:t>项营养指标，根据检测数据计算出的结果按（</w:t>
      </w:r>
      <w:r>
        <w:t>8</w:t>
      </w:r>
      <w:r>
        <w:rPr>
          <w:rFonts w:hint="eastAsia"/>
        </w:rPr>
        <w:t>）判定符合性。即为</w:t>
      </w:r>
      <w:r w:rsidRPr="009B0E31">
        <w:rPr>
          <w:rFonts w:hint="eastAsia"/>
        </w:rPr>
        <w:t>高</w:t>
      </w:r>
      <w:r>
        <w:rPr>
          <w:rFonts w:hint="eastAsia"/>
        </w:rPr>
        <w:t>营养品质的</w:t>
      </w:r>
      <w:r w:rsidRPr="009B0E31">
        <w:rPr>
          <w:rFonts w:hint="eastAsia"/>
        </w:rPr>
        <w:t>水产品</w:t>
      </w:r>
      <w:r>
        <w:rPr>
          <w:rFonts w:hint="eastAsia"/>
        </w:rPr>
        <w:t>虾蟹。</w:t>
      </w:r>
    </w:p>
    <w:p w:rsidR="005F239A" w:rsidRPr="007E22CC" w:rsidRDefault="005F239A" w:rsidP="00DF18A2">
      <w:pPr>
        <w:pStyle w:val="affffffff8"/>
        <w:ind w:left="0"/>
      </w:pPr>
      <w:r w:rsidRPr="009B0E31">
        <w:rPr>
          <w:rFonts w:hint="eastAsia"/>
        </w:rPr>
        <w:t>高质量水产品</w:t>
      </w:r>
      <w:r w:rsidR="000935F9">
        <w:rPr>
          <w:rFonts w:hint="eastAsia"/>
        </w:rPr>
        <w:t>虾蟹</w:t>
      </w:r>
      <w:r>
        <w:rPr>
          <w:rFonts w:hint="eastAsia"/>
        </w:rPr>
        <w:t>的判定</w:t>
      </w:r>
      <w:r w:rsidR="00DF18A2">
        <w:rPr>
          <w:rFonts w:hint="eastAsia"/>
        </w:rPr>
        <w:t>：</w:t>
      </w:r>
      <w:r>
        <w:rPr>
          <w:rFonts w:hint="eastAsia"/>
        </w:rPr>
        <w:t>符合上述</w:t>
      </w:r>
      <w:r w:rsidRPr="009B0E31">
        <w:rPr>
          <w:rFonts w:hint="eastAsia"/>
        </w:rPr>
        <w:t>高质量</w:t>
      </w:r>
      <w:r>
        <w:rPr>
          <w:rFonts w:hint="eastAsia"/>
        </w:rPr>
        <w:t>安全</w:t>
      </w:r>
      <w:r w:rsidRPr="009B0E31">
        <w:rPr>
          <w:rFonts w:hint="eastAsia"/>
        </w:rPr>
        <w:t>水产品</w:t>
      </w:r>
      <w:r w:rsidR="000935F9">
        <w:rPr>
          <w:rFonts w:hint="eastAsia"/>
        </w:rPr>
        <w:t>虾蟹</w:t>
      </w:r>
      <w:r>
        <w:rPr>
          <w:rFonts w:hint="eastAsia"/>
        </w:rPr>
        <w:t>的要求，同时又符合高营养品质水产品</w:t>
      </w:r>
      <w:r w:rsidR="000935F9">
        <w:rPr>
          <w:rFonts w:hint="eastAsia"/>
        </w:rPr>
        <w:t>虾蟹</w:t>
      </w:r>
      <w:r>
        <w:rPr>
          <w:rFonts w:hint="eastAsia"/>
        </w:rPr>
        <w:t>的要求，</w:t>
      </w:r>
      <w:r>
        <w:rPr>
          <w:rFonts w:hAnsi="宋体" w:hint="eastAsia"/>
        </w:rPr>
        <w:t>即可判定符合3</w:t>
      </w:r>
      <w:r>
        <w:rPr>
          <w:rFonts w:hAnsi="宋体"/>
        </w:rPr>
        <w:t>.2</w:t>
      </w:r>
      <w:r>
        <w:rPr>
          <w:rFonts w:hAnsi="宋体" w:hint="eastAsia"/>
        </w:rPr>
        <w:t>的要求，即为</w:t>
      </w:r>
      <w:r w:rsidRPr="009B0E31">
        <w:rPr>
          <w:rFonts w:hint="eastAsia"/>
        </w:rPr>
        <w:t>高质量水产品</w:t>
      </w:r>
      <w:r w:rsidR="000935F9">
        <w:rPr>
          <w:rFonts w:hint="eastAsia"/>
        </w:rPr>
        <w:t>虾蟹</w:t>
      </w:r>
      <w:r>
        <w:rPr>
          <w:rFonts w:hint="eastAsia"/>
        </w:rPr>
        <w:t>。</w:t>
      </w:r>
      <w:r>
        <w:rPr>
          <w:rFonts w:hAnsi="宋体" w:hint="eastAsia"/>
        </w:rPr>
        <w:t>考虑</w:t>
      </w:r>
      <w:r w:rsidR="000935F9">
        <w:rPr>
          <w:rFonts w:hint="eastAsia"/>
        </w:rPr>
        <w:t>虾蟹</w:t>
      </w:r>
      <w:r>
        <w:rPr>
          <w:rFonts w:hAnsi="宋体" w:hint="eastAsia"/>
        </w:rPr>
        <w:t>产品在大食物的营养中蛋白质整体含量是高蛋白、营养丰富的食品，可以在符合（</w:t>
      </w:r>
      <w:r>
        <w:rPr>
          <w:rFonts w:hAnsi="宋体"/>
        </w:rPr>
        <w:t>7</w:t>
      </w:r>
      <w:r>
        <w:rPr>
          <w:rFonts w:hAnsi="宋体" w:hint="eastAsia"/>
        </w:rPr>
        <w:t>）的条件下免检测营养指标，即只要符合</w:t>
      </w:r>
      <w:r w:rsidRPr="009B0E31">
        <w:rPr>
          <w:rFonts w:hint="eastAsia"/>
        </w:rPr>
        <w:t>高质量</w:t>
      </w:r>
      <w:r>
        <w:rPr>
          <w:rFonts w:hint="eastAsia"/>
        </w:rPr>
        <w:t>安全水产品</w:t>
      </w:r>
      <w:r w:rsidR="000935F9">
        <w:rPr>
          <w:rFonts w:hint="eastAsia"/>
        </w:rPr>
        <w:t>虾蟹</w:t>
      </w:r>
      <w:r w:rsidR="00DF18A2">
        <w:rPr>
          <w:rFonts w:hint="eastAsia"/>
        </w:rPr>
        <w:t>的</w:t>
      </w:r>
      <w:r>
        <w:rPr>
          <w:rFonts w:hint="eastAsia"/>
        </w:rPr>
        <w:t>要求，即可判定为高质量水产品</w:t>
      </w:r>
      <w:r w:rsidR="000935F9">
        <w:rPr>
          <w:rFonts w:hint="eastAsia"/>
        </w:rPr>
        <w:t>虾蟹</w:t>
      </w:r>
      <w:r>
        <w:rPr>
          <w:rFonts w:hint="eastAsia"/>
        </w:rPr>
        <w:t>。</w:t>
      </w:r>
    </w:p>
    <w:p w:rsidR="00F5005F" w:rsidRDefault="00F5005F" w:rsidP="00F5005F">
      <w:pPr>
        <w:pStyle w:val="affd"/>
        <w:spacing w:before="312" w:after="312"/>
        <w:jc w:val="left"/>
      </w:pPr>
      <w:bookmarkStart w:id="132" w:name="_Toc206080366"/>
      <w:bookmarkEnd w:id="131"/>
      <w:r>
        <w:rPr>
          <w:rFonts w:hint="eastAsia"/>
        </w:rPr>
        <w:t>标签</w:t>
      </w:r>
      <w:bookmarkEnd w:id="132"/>
    </w:p>
    <w:p w:rsidR="00F5005F" w:rsidRPr="00112300" w:rsidRDefault="00F5005F" w:rsidP="000F549E">
      <w:pPr>
        <w:pStyle w:val="afffff"/>
        <w:ind w:firstLine="420"/>
      </w:pPr>
      <w:r w:rsidRPr="00112300">
        <w:t>按GB 7718的规定执行。</w:t>
      </w:r>
    </w:p>
    <w:p w:rsidR="00F5005F" w:rsidRDefault="00F5005F" w:rsidP="00F5005F">
      <w:pPr>
        <w:pStyle w:val="affd"/>
        <w:spacing w:before="312" w:after="312"/>
        <w:jc w:val="left"/>
      </w:pPr>
      <w:bookmarkStart w:id="133" w:name="_Toc206080367"/>
      <w:r>
        <w:rPr>
          <w:rFonts w:hint="eastAsia"/>
        </w:rPr>
        <w:t>包装、运输和贮存</w:t>
      </w:r>
      <w:bookmarkEnd w:id="133"/>
    </w:p>
    <w:p w:rsidR="001C1D1D" w:rsidRDefault="00F5005F" w:rsidP="000F549E">
      <w:pPr>
        <w:pStyle w:val="afffff"/>
        <w:ind w:firstLine="420"/>
        <w:sectPr w:rsidR="001C1D1D" w:rsidSect="001E1A95">
          <w:headerReference w:type="even" r:id="rId25"/>
          <w:headerReference w:type="default" r:id="rId26"/>
          <w:footerReference w:type="even" r:id="rId27"/>
          <w:footerReference w:type="default" r:id="rId28"/>
          <w:pgSz w:w="11906" w:h="16838"/>
          <w:pgMar w:top="1871" w:right="1134" w:bottom="1134" w:left="1134" w:header="1418" w:footer="1134" w:gutter="284"/>
          <w:pgNumType w:start="1"/>
          <w:cols w:space="425"/>
          <w:formProt w:val="0"/>
          <w:docGrid w:type="lines" w:linePitch="312"/>
        </w:sectPr>
      </w:pPr>
      <w:r>
        <w:t>活</w:t>
      </w:r>
      <w:r w:rsidR="008D0427">
        <w:rPr>
          <w:rFonts w:hint="eastAsia"/>
        </w:rPr>
        <w:t>虾</w:t>
      </w:r>
      <w:r w:rsidR="00050C69">
        <w:rPr>
          <w:rFonts w:hint="eastAsia"/>
        </w:rPr>
        <w:t>可使用</w:t>
      </w:r>
      <w:r>
        <w:t>环保材料桶、箱</w:t>
      </w:r>
      <w:r w:rsidR="00050C69">
        <w:rPr>
          <w:rFonts w:hint="eastAsia"/>
        </w:rPr>
        <w:t>等容器带水充气装运到批发销售点出售；</w:t>
      </w:r>
      <w:r w:rsidR="00050C69">
        <w:t>活</w:t>
      </w:r>
      <w:r w:rsidR="00050C69">
        <w:rPr>
          <w:rFonts w:hint="eastAsia"/>
        </w:rPr>
        <w:t>蟹使用通气的容器</w:t>
      </w:r>
      <w:r w:rsidR="009A3CA8">
        <w:rPr>
          <w:rFonts w:hint="eastAsia"/>
        </w:rPr>
        <w:t>应</w:t>
      </w:r>
      <w:r w:rsidR="00050C69">
        <w:rPr>
          <w:rFonts w:hint="eastAsia"/>
        </w:rPr>
        <w:t>在低温或阴凉天气或晚上运输至销售点批发销售</w:t>
      </w:r>
      <w:r>
        <w:rPr>
          <w:rFonts w:hint="eastAsia"/>
        </w:rPr>
        <w:t>；鲜</w:t>
      </w:r>
      <w:r w:rsidR="008D0427">
        <w:rPr>
          <w:rFonts w:hint="eastAsia"/>
        </w:rPr>
        <w:t>虾蟹</w:t>
      </w:r>
      <w:r>
        <w:rPr>
          <w:rFonts w:hint="eastAsia"/>
        </w:rPr>
        <w:t>进行初加工后</w:t>
      </w:r>
      <w:r w:rsidR="00050C69">
        <w:rPr>
          <w:rFonts w:hint="eastAsia"/>
        </w:rPr>
        <w:t>的产品</w:t>
      </w:r>
      <w:r>
        <w:rPr>
          <w:rFonts w:hint="eastAsia"/>
        </w:rPr>
        <w:t>，使用冰库</w:t>
      </w:r>
      <w:r>
        <w:t>或</w:t>
      </w:r>
      <w:r>
        <w:rPr>
          <w:rFonts w:hint="eastAsia"/>
        </w:rPr>
        <w:t>冷藏冰柜</w:t>
      </w:r>
      <w:r>
        <w:t>等</w:t>
      </w:r>
      <w:r w:rsidR="00817720">
        <w:rPr>
          <w:rFonts w:hint="eastAsia"/>
        </w:rPr>
        <w:t>冷藏</w:t>
      </w:r>
      <w:r>
        <w:rPr>
          <w:rFonts w:hint="eastAsia"/>
        </w:rPr>
        <w:t>保</w:t>
      </w:r>
      <w:r w:rsidR="00817720">
        <w:rPr>
          <w:rFonts w:hint="eastAsia"/>
        </w:rPr>
        <w:t>鲜</w:t>
      </w:r>
      <w:r w:rsidR="00050C69">
        <w:rPr>
          <w:rFonts w:hint="eastAsia"/>
        </w:rPr>
        <w:t>、使用冷藏运输</w:t>
      </w:r>
      <w:r w:rsidR="00817720">
        <w:rPr>
          <w:rFonts w:hint="eastAsia"/>
        </w:rPr>
        <w:t>至批发销售点</w:t>
      </w:r>
      <w:r>
        <w:rPr>
          <w:rFonts w:hint="eastAsia"/>
        </w:rPr>
        <w:t>出售。</w:t>
      </w:r>
      <w:bookmarkStart w:id="134" w:name="BookMark6"/>
      <w:bookmarkEnd w:id="35"/>
      <w:bookmarkEnd w:id="95"/>
      <w:bookmarkEnd w:id="96"/>
      <w:bookmarkEnd w:id="97"/>
    </w:p>
    <w:p w:rsidR="003E0AAA" w:rsidRDefault="003E0AAA" w:rsidP="003E0AAA">
      <w:pPr>
        <w:pStyle w:val="afffff6"/>
        <w:spacing w:before="124" w:after="156"/>
      </w:pPr>
      <w:bookmarkStart w:id="135" w:name="_Toc197968223"/>
      <w:bookmarkStart w:id="136" w:name="_Toc197608307"/>
      <w:bookmarkStart w:id="137" w:name="_Toc198056590"/>
      <w:bookmarkStart w:id="138" w:name="_Toc198056627"/>
      <w:bookmarkStart w:id="139" w:name="_Toc197596040"/>
      <w:bookmarkStart w:id="140" w:name="_Toc195083779"/>
      <w:bookmarkStart w:id="141" w:name="_Toc198626456"/>
      <w:bookmarkStart w:id="142" w:name="_Toc198040634"/>
      <w:bookmarkStart w:id="143" w:name="_Toc195090710"/>
      <w:bookmarkStart w:id="144" w:name="_Toc198056553"/>
      <w:bookmarkStart w:id="145" w:name="_Toc206080368"/>
      <w:r>
        <w:rPr>
          <w:rFonts w:hint="eastAsia"/>
          <w:spacing w:val="105"/>
        </w:rPr>
        <w:lastRenderedPageBreak/>
        <w:t>参考文</w:t>
      </w:r>
      <w:r>
        <w:rPr>
          <w:rFonts w:hint="eastAsia"/>
        </w:rPr>
        <w:t>献</w:t>
      </w:r>
      <w:bookmarkEnd w:id="145"/>
    </w:p>
    <w:p w:rsidR="000F549E" w:rsidRDefault="000F549E" w:rsidP="000F549E">
      <w:pPr>
        <w:pStyle w:val="afffff"/>
        <w:ind w:firstLineChars="300" w:firstLine="630"/>
        <w:rPr>
          <w:szCs w:val="21"/>
        </w:rPr>
      </w:pPr>
      <w:r w:rsidRPr="003E0AAA">
        <w:rPr>
          <w:rFonts w:hAnsi="宋体" w:hint="eastAsia"/>
        </w:rPr>
        <w:t>[</w:t>
      </w:r>
      <w:r>
        <w:rPr>
          <w:rFonts w:hAnsi="宋体" w:hint="eastAsia"/>
        </w:rPr>
        <w:t>1</w:t>
      </w:r>
      <w:r w:rsidRPr="003E0AAA">
        <w:rPr>
          <w:rFonts w:hAnsi="宋体"/>
        </w:rPr>
        <w:t>]</w:t>
      </w:r>
      <w:r w:rsidRPr="00864A78">
        <w:rPr>
          <w:szCs w:val="21"/>
        </w:rPr>
        <w:t xml:space="preserve"> </w:t>
      </w:r>
      <w:r w:rsidRPr="00D10B18">
        <w:rPr>
          <w:szCs w:val="21"/>
        </w:rPr>
        <w:t>NY</w:t>
      </w:r>
      <w:r w:rsidR="00A32F62">
        <w:rPr>
          <w:rFonts w:hint="eastAsia"/>
          <w:szCs w:val="21"/>
        </w:rPr>
        <w:t>/</w:t>
      </w:r>
      <w:r w:rsidRPr="00D10B18">
        <w:rPr>
          <w:szCs w:val="21"/>
        </w:rPr>
        <w:t xml:space="preserve">T </w:t>
      </w:r>
      <w:r>
        <w:rPr>
          <w:szCs w:val="21"/>
        </w:rPr>
        <w:t xml:space="preserve">419  </w:t>
      </w:r>
      <w:r w:rsidRPr="00D10B18">
        <w:rPr>
          <w:rFonts w:hint="eastAsia"/>
          <w:szCs w:val="21"/>
        </w:rPr>
        <w:t>绿色食品</w:t>
      </w:r>
      <w:r>
        <w:rPr>
          <w:rFonts w:hint="eastAsia"/>
          <w:szCs w:val="21"/>
        </w:rPr>
        <w:t xml:space="preserve">  稻米</w:t>
      </w:r>
    </w:p>
    <w:p w:rsidR="00A62974" w:rsidRDefault="00A62974" w:rsidP="00A62974">
      <w:pPr>
        <w:pStyle w:val="afffff"/>
        <w:ind w:firstLineChars="300" w:firstLine="630"/>
        <w:rPr>
          <w:szCs w:val="21"/>
        </w:rPr>
      </w:pPr>
      <w:r w:rsidRPr="003E0AAA">
        <w:rPr>
          <w:rFonts w:hAnsi="宋体" w:hint="eastAsia"/>
        </w:rPr>
        <w:t>[</w:t>
      </w:r>
      <w:r w:rsidR="000F549E">
        <w:rPr>
          <w:rFonts w:hAnsi="宋体" w:hint="eastAsia"/>
        </w:rPr>
        <w:t>2</w:t>
      </w:r>
      <w:r w:rsidRPr="003E0AAA">
        <w:rPr>
          <w:rFonts w:hAnsi="宋体"/>
        </w:rPr>
        <w:t>]</w:t>
      </w:r>
      <w:r w:rsidRPr="000B0EA4">
        <w:rPr>
          <w:szCs w:val="21"/>
        </w:rPr>
        <w:t xml:space="preserve"> </w:t>
      </w:r>
      <w:r w:rsidRPr="00D10B18">
        <w:rPr>
          <w:szCs w:val="21"/>
        </w:rPr>
        <w:t>NY</w:t>
      </w:r>
      <w:r>
        <w:rPr>
          <w:rFonts w:hint="eastAsia"/>
          <w:szCs w:val="21"/>
        </w:rPr>
        <w:t>/</w:t>
      </w:r>
      <w:r w:rsidRPr="00D10B18">
        <w:rPr>
          <w:szCs w:val="21"/>
        </w:rPr>
        <w:t xml:space="preserve">T </w:t>
      </w:r>
      <w:r w:rsidR="000F549E">
        <w:rPr>
          <w:rFonts w:hint="eastAsia"/>
          <w:szCs w:val="21"/>
        </w:rPr>
        <w:t>840—</w:t>
      </w:r>
      <w:r w:rsidRPr="00A62974">
        <w:rPr>
          <w:rFonts w:hint="eastAsia"/>
          <w:szCs w:val="21"/>
        </w:rPr>
        <w:t>2020</w:t>
      </w:r>
      <w:r w:rsidRPr="00D10B18">
        <w:rPr>
          <w:szCs w:val="21"/>
        </w:rPr>
        <w:t xml:space="preserve">  </w:t>
      </w:r>
      <w:r w:rsidRPr="00A62974">
        <w:rPr>
          <w:rFonts w:hint="eastAsia"/>
          <w:szCs w:val="21"/>
        </w:rPr>
        <w:t xml:space="preserve">绿色食品 </w:t>
      </w:r>
      <w:r w:rsidR="000F549E">
        <w:rPr>
          <w:rFonts w:hint="eastAsia"/>
          <w:szCs w:val="21"/>
        </w:rPr>
        <w:t xml:space="preserve"> </w:t>
      </w:r>
      <w:r w:rsidRPr="00A62974">
        <w:rPr>
          <w:rFonts w:hint="eastAsia"/>
          <w:szCs w:val="21"/>
        </w:rPr>
        <w:t>虾</w:t>
      </w:r>
    </w:p>
    <w:p w:rsidR="00A62974" w:rsidRPr="00A62974" w:rsidRDefault="00A62974" w:rsidP="00A62974">
      <w:pPr>
        <w:pStyle w:val="afffff"/>
        <w:ind w:firstLineChars="300" w:firstLine="630"/>
        <w:rPr>
          <w:szCs w:val="21"/>
        </w:rPr>
      </w:pPr>
      <w:r w:rsidRPr="003E0AAA">
        <w:rPr>
          <w:rFonts w:hAnsi="宋体" w:hint="eastAsia"/>
        </w:rPr>
        <w:t>[</w:t>
      </w:r>
      <w:r w:rsidR="000F549E">
        <w:rPr>
          <w:rFonts w:hAnsi="宋体" w:hint="eastAsia"/>
        </w:rPr>
        <w:t>3</w:t>
      </w:r>
      <w:r w:rsidRPr="003E0AAA">
        <w:rPr>
          <w:rFonts w:hAnsi="宋体"/>
        </w:rPr>
        <w:t>]</w:t>
      </w:r>
      <w:r w:rsidRPr="00A62974">
        <w:rPr>
          <w:rFonts w:hint="eastAsia"/>
          <w:szCs w:val="21"/>
        </w:rPr>
        <w:t xml:space="preserve"> NY</w:t>
      </w:r>
      <w:r w:rsidR="00A32F62">
        <w:rPr>
          <w:rFonts w:hint="eastAsia"/>
          <w:szCs w:val="21"/>
        </w:rPr>
        <w:t>/</w:t>
      </w:r>
      <w:r w:rsidRPr="00A62974">
        <w:rPr>
          <w:rFonts w:hint="eastAsia"/>
          <w:szCs w:val="21"/>
        </w:rPr>
        <w:t>T 841—2021</w:t>
      </w:r>
      <w:r>
        <w:rPr>
          <w:szCs w:val="21"/>
        </w:rPr>
        <w:t xml:space="preserve">  </w:t>
      </w:r>
      <w:r w:rsidRPr="00A62974">
        <w:rPr>
          <w:rFonts w:hint="eastAsia"/>
          <w:szCs w:val="21"/>
        </w:rPr>
        <w:t xml:space="preserve">绿色食品 </w:t>
      </w:r>
      <w:r w:rsidR="000F549E">
        <w:rPr>
          <w:rFonts w:hint="eastAsia"/>
          <w:szCs w:val="21"/>
        </w:rPr>
        <w:t xml:space="preserve"> </w:t>
      </w:r>
      <w:r w:rsidRPr="00A62974">
        <w:rPr>
          <w:rFonts w:hint="eastAsia"/>
          <w:szCs w:val="21"/>
        </w:rPr>
        <w:t>蟹</w:t>
      </w:r>
    </w:p>
    <w:p w:rsidR="00A62974" w:rsidRDefault="00A62974" w:rsidP="00A62974">
      <w:pPr>
        <w:pStyle w:val="afffff"/>
        <w:ind w:firstLineChars="300" w:firstLine="630"/>
        <w:rPr>
          <w:szCs w:val="21"/>
        </w:rPr>
      </w:pPr>
      <w:r w:rsidRPr="003E0AAA">
        <w:rPr>
          <w:rFonts w:hAnsi="宋体" w:hint="eastAsia"/>
        </w:rPr>
        <w:t>[</w:t>
      </w:r>
      <w:r w:rsidR="000F549E">
        <w:rPr>
          <w:rFonts w:hAnsi="宋体" w:hint="eastAsia"/>
        </w:rPr>
        <w:t>4</w:t>
      </w:r>
      <w:r w:rsidRPr="003E0AAA">
        <w:rPr>
          <w:rFonts w:hAnsi="宋体"/>
        </w:rPr>
        <w:t>]</w:t>
      </w:r>
      <w:r>
        <w:rPr>
          <w:rFonts w:hAnsi="宋体"/>
        </w:rPr>
        <w:t xml:space="preserve"> </w:t>
      </w:r>
      <w:r w:rsidRPr="007B509F">
        <w:rPr>
          <w:rFonts w:hint="eastAsia"/>
          <w:szCs w:val="21"/>
        </w:rPr>
        <w:t xml:space="preserve">SZS.TC.EC-2023-393 </w:t>
      </w:r>
      <w:r>
        <w:rPr>
          <w:szCs w:val="21"/>
        </w:rPr>
        <w:t xml:space="preserve"> </w:t>
      </w:r>
      <w:r w:rsidRPr="007B509F">
        <w:rPr>
          <w:rFonts w:hint="eastAsia"/>
          <w:szCs w:val="21"/>
        </w:rPr>
        <w:t xml:space="preserve">圳品评价细则 </w:t>
      </w:r>
      <w:r w:rsidR="000F549E">
        <w:rPr>
          <w:rFonts w:hint="eastAsia"/>
          <w:szCs w:val="21"/>
        </w:rPr>
        <w:t xml:space="preserve"> </w:t>
      </w:r>
      <w:r w:rsidRPr="007B509F">
        <w:rPr>
          <w:rFonts w:hint="eastAsia"/>
          <w:szCs w:val="21"/>
        </w:rPr>
        <w:t>食用农产品</w:t>
      </w:r>
    </w:p>
    <w:p w:rsidR="00F845C3" w:rsidRDefault="003E0AAA">
      <w:pPr>
        <w:pStyle w:val="afffff6"/>
        <w:spacing w:before="124" w:after="156"/>
        <w:rPr>
          <w:spacing w:val="105"/>
        </w:rPr>
      </w:pPr>
      <w:bookmarkStart w:id="146" w:name="BookMark8"/>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stretch>
                      <a:fillRect/>
                    </a:stretch>
                  </pic:blipFill>
                  <pic:spPr>
                    <a:xfrm>
                      <a:off x="0" y="0"/>
                      <a:ext cx="1485900" cy="317500"/>
                    </a:xfrm>
                    <a:prstGeom prst="rect">
                      <a:avLst/>
                    </a:prstGeom>
                  </pic:spPr>
                </pic:pic>
              </a:graphicData>
            </a:graphic>
          </wp:inline>
        </w:drawing>
      </w:r>
      <w:bookmarkEnd w:id="146"/>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bookmarkEnd w:id="134"/>
    <w:bookmarkEnd w:id="135"/>
    <w:bookmarkEnd w:id="136"/>
    <w:bookmarkEnd w:id="137"/>
    <w:bookmarkEnd w:id="138"/>
    <w:bookmarkEnd w:id="139"/>
    <w:bookmarkEnd w:id="140"/>
    <w:bookmarkEnd w:id="141"/>
    <w:bookmarkEnd w:id="142"/>
    <w:bookmarkEnd w:id="143"/>
    <w:bookmarkEnd w:id="144"/>
    <w:p w:rsidR="008E31F9" w:rsidRPr="008E31F9" w:rsidRDefault="008E31F9" w:rsidP="008E31F9"/>
    <w:sectPr w:rsidR="008E31F9" w:rsidRPr="008E31F9" w:rsidSect="001E1A95">
      <w:headerReference w:type="even" r:id="rId30"/>
      <w:headerReference w:type="default" r:id="rId31"/>
      <w:footerReference w:type="even" r:id="rId32"/>
      <w:footerReference w:type="default" r:id="rId33"/>
      <w:pgSz w:w="11906" w:h="16838"/>
      <w:pgMar w:top="1871" w:right="1134" w:bottom="1134" w:left="1134" w:header="1418" w:footer="1134" w:gutter="284"/>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E73" w:rsidRDefault="001E6E73">
      <w:pPr>
        <w:spacing w:line="240" w:lineRule="auto"/>
      </w:pPr>
      <w:r>
        <w:separator/>
      </w:r>
    </w:p>
  </w:endnote>
  <w:endnote w:type="continuationSeparator" w:id="1">
    <w:p w:rsidR="001E6E73" w:rsidRDefault="001E6E7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E-BZ+ZELBR8-1">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Pr="001E1A95" w:rsidRDefault="001E1A95" w:rsidP="001E1A95">
    <w:pPr>
      <w:pStyle w:val="affffb"/>
    </w:pPr>
    <w:r>
      <w:fldChar w:fldCharType="begin"/>
    </w:r>
    <w:r>
      <w:instrText xml:space="preserve"> PAGE   \* MERGEFORMAT \* MERGEFORMAT </w:instrText>
    </w:r>
    <w:r>
      <w:fldChar w:fldCharType="separate"/>
    </w:r>
    <w:r>
      <w:rPr>
        <w:noProof/>
      </w:rPr>
      <w:t>6</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rsidP="001E1A95">
    <w:pPr>
      <w:pStyle w:val="affffc"/>
    </w:pPr>
    <w:r>
      <w:fldChar w:fldCharType="begin"/>
    </w:r>
    <w:r>
      <w:instrText>PAGE   \* MERGEFORMAT</w:instrText>
    </w:r>
    <w:r>
      <w:fldChar w:fldCharType="separate"/>
    </w:r>
    <w:r w:rsidR="001E1A95" w:rsidRPr="001E1A95">
      <w:rPr>
        <w:noProof/>
        <w:lang w:val="zh-CN"/>
      </w:rPr>
      <w:t>7</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pPr>
      <w:pStyle w:val="af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pPr>
      <w:pStyle w:val="afffd"/>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Pr="001E1A95" w:rsidRDefault="001E1A95" w:rsidP="001E1A95">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rsidP="001E1A95">
    <w:pPr>
      <w:pStyle w:val="affffc"/>
    </w:pPr>
    <w:r>
      <w:fldChar w:fldCharType="begin"/>
    </w:r>
    <w:r>
      <w:instrText>PAGE   \* MERGEFORMAT</w:instrText>
    </w:r>
    <w:r>
      <w:fldChar w:fldCharType="separate"/>
    </w:r>
    <w:r w:rsidR="001E1A95" w:rsidRPr="001E1A95">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A95" w:rsidRPr="001E1A95" w:rsidRDefault="001E1A95" w:rsidP="001E1A95">
    <w:pPr>
      <w:pStyle w:val="affffb"/>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A95" w:rsidRDefault="001E1A95" w:rsidP="001E1A95">
    <w:pPr>
      <w:pStyle w:val="affffc"/>
    </w:pPr>
    <w:r>
      <w:fldChar w:fldCharType="begin"/>
    </w:r>
    <w:r>
      <w:instrText>PAGE   \* MERGEFORMAT</w:instrText>
    </w:r>
    <w:r>
      <w:fldChar w:fldCharType="separate"/>
    </w:r>
    <w:r w:rsidRPr="001E1A95">
      <w:rPr>
        <w:noProof/>
        <w:lang w:val="zh-CN"/>
      </w:rPr>
      <w:t>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Pr="001E1A95" w:rsidRDefault="001E1A95" w:rsidP="001E1A95">
    <w:pPr>
      <w:pStyle w:val="affffb"/>
    </w:pPr>
    <w:r>
      <w:fldChar w:fldCharType="begin"/>
    </w:r>
    <w:r>
      <w:instrText xml:space="preserve"> PAGE   \* MERGEFORMAT \* MERGEFORMAT </w:instrText>
    </w:r>
    <w:r>
      <w:fldChar w:fldCharType="separate"/>
    </w:r>
    <w:r>
      <w:rPr>
        <w:noProof/>
      </w:rPr>
      <w:t>6</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rsidP="001E1A95">
    <w:pPr>
      <w:pStyle w:val="affffc"/>
    </w:pPr>
    <w:r>
      <w:fldChar w:fldCharType="begin"/>
    </w:r>
    <w:r>
      <w:instrText>PAGE   \* MERGEFORMAT</w:instrText>
    </w:r>
    <w:r>
      <w:fldChar w:fldCharType="separate"/>
    </w:r>
    <w:r w:rsidR="001E1A95" w:rsidRPr="001E1A95">
      <w:rPr>
        <w:noProof/>
        <w:lang w:val="zh-CN"/>
      </w:rPr>
      <w:t>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E73" w:rsidRDefault="001E6E73">
      <w:pPr>
        <w:spacing w:line="240" w:lineRule="auto"/>
      </w:pPr>
      <w:r>
        <w:separator/>
      </w:r>
    </w:p>
  </w:footnote>
  <w:footnote w:type="continuationSeparator" w:id="1">
    <w:p w:rsidR="001E6E73" w:rsidRDefault="001E6E7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pPr>
      <w:pStyle w:val="afff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Pr="001E1A95" w:rsidRDefault="001E1A95" w:rsidP="001E1A95">
    <w:pPr>
      <w:pStyle w:val="afffff5"/>
    </w:pPr>
    <w:fldSimple w:instr=" STYLEREF  标准文件_文件编号 \* MERGEFORMAT ">
      <w:r>
        <w:rPr>
          <w:noProof/>
        </w:rPr>
        <w:t>T/GXAS XXXXX</w:t>
      </w:r>
      <w:r>
        <w:rPr>
          <w:noProof/>
        </w:rPr>
        <w:t>—</w:t>
      </w:r>
      <w:r>
        <w:rPr>
          <w:noProof/>
        </w:rPr>
        <w:t>XXXX</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rsidP="001E1A95">
    <w:pPr>
      <w:pStyle w:val="afffff4"/>
    </w:pPr>
    <w:fldSimple w:instr=" STYLEREF  标准文件_文件编号  \* MERGEFORMAT ">
      <w:r w:rsidR="001E1A95">
        <w:rPr>
          <w:noProof/>
        </w:rPr>
        <w:t>T/GXAS XXXXX</w:t>
      </w:r>
      <w:r w:rsidR="001E1A95">
        <w:rPr>
          <w:noProof/>
        </w:rPr>
        <w:t>—</w:t>
      </w:r>
      <w:r w:rsidR="001E1A95">
        <w:rPr>
          <w:noProof/>
        </w:rPr>
        <w:t>XXXX</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pPr>
      <w:pStyle w:val="afffe"/>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Pr="001E1A95" w:rsidRDefault="001E1A95" w:rsidP="001E1A95">
    <w:pPr>
      <w:pStyle w:val="afffff5"/>
    </w:pPr>
    <w:fldSimple w:instr=" STYLEREF  标准文件_文件编号 \* MERGEFORMAT ">
      <w:r>
        <w:rPr>
          <w:noProof/>
        </w:rPr>
        <w:t>T/GXAS XXXXX</w:t>
      </w:r>
      <w:r>
        <w:rPr>
          <w:noProof/>
        </w:rPr>
        <w:t>—</w:t>
      </w:r>
      <w:r>
        <w:rPr>
          <w:noProof/>
        </w:rPr>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rsidP="001E1A95">
    <w:pPr>
      <w:pStyle w:val="afffff4"/>
    </w:pPr>
    <w:fldSimple w:instr=" STYLEREF  标准文件_文件编号  \* MERGEFORMAT ">
      <w:r w:rsidR="001E1A95">
        <w:rPr>
          <w:noProof/>
        </w:rPr>
        <w:t>T/GXAS XXXXX</w:t>
      </w:r>
      <w:r w:rsidR="001E1A95">
        <w:rPr>
          <w:noProof/>
        </w:rPr>
        <w:t>—</w:t>
      </w:r>
      <w:r w:rsidR="001E1A95">
        <w:rPr>
          <w:noProof/>
        </w:rPr>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A95" w:rsidRPr="001E1A95" w:rsidRDefault="001E1A95" w:rsidP="001E1A95">
    <w:pPr>
      <w:pStyle w:val="afffff5"/>
    </w:pPr>
    <w:fldSimple w:instr=" STYLEREF  标准文件_文件编号 \* MERGEFORMAT ">
      <w:r>
        <w:rPr>
          <w:noProof/>
        </w:rPr>
        <w:t>T/GXAS XXXXX</w:t>
      </w:r>
      <w:r>
        <w:rPr>
          <w:noProof/>
        </w:rPr>
        <w:t>—</w:t>
      </w:r>
      <w:r>
        <w:rPr>
          <w:noProof/>
        </w:rPr>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A95" w:rsidRDefault="001E1A95" w:rsidP="001E1A95">
    <w:pPr>
      <w:pStyle w:val="afffff4"/>
    </w:pPr>
    <w:fldSimple w:instr=" STYLEREF  标准文件_文件编号  \* MERGEFORMAT ">
      <w:r>
        <w:rPr>
          <w:noProof/>
        </w:rPr>
        <w:t>T/GXAS XXXXX</w:t>
      </w:r>
      <w:r>
        <w:rPr>
          <w:noProof/>
        </w:rPr>
        <w:t>—</w:t>
      </w:r>
      <w:r>
        <w:rPr>
          <w:noProof/>
        </w:rPr>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Pr="001E1A95" w:rsidRDefault="001E1A95" w:rsidP="001E1A95">
    <w:pPr>
      <w:pStyle w:val="afffff5"/>
    </w:pPr>
    <w:fldSimple w:instr=" STYLEREF  标准文件_文件编号 \* MERGEFORMAT ">
      <w:r>
        <w:rPr>
          <w:noProof/>
        </w:rPr>
        <w:t>T/GXAS XXXXX</w:t>
      </w:r>
      <w:r>
        <w:rPr>
          <w:noProof/>
        </w:rPr>
        <w:t>—</w:t>
      </w:r>
      <w:r>
        <w:rPr>
          <w:noProof/>
        </w:rPr>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9F6" w:rsidRDefault="001A49F6" w:rsidP="001E1A95">
    <w:pPr>
      <w:pStyle w:val="afffff4"/>
    </w:pPr>
    <w:fldSimple w:instr=" STYLEREF  标准文件_文件编号  \* MERGEFORMAT ">
      <w:r w:rsidR="001E1A95">
        <w:rPr>
          <w:noProof/>
        </w:rPr>
        <w:t>T/GXAS XXXXX</w:t>
      </w:r>
      <w:r w:rsidR="001E1A95">
        <w:rPr>
          <w:noProof/>
        </w:rPr>
        <w:t>—</w:t>
      </w:r>
      <w:r w:rsidR="001E1A95">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0E26B70"/>
    <w:multiLevelType w:val="multilevel"/>
    <w:tmpl w:val="10E26B70"/>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0B55DC2"/>
    <w:multiLevelType w:val="multilevel"/>
    <w:tmpl w:val="60B55DC2"/>
    <w:lvl w:ilvl="0">
      <w:start w:val="1"/>
      <w:numFmt w:val="upperLetter"/>
      <w:pStyle w:val="aff1"/>
      <w:lvlText w:val="%1"/>
      <w:lvlJc w:val="left"/>
      <w:pPr>
        <w:tabs>
          <w:tab w:val="left" w:pos="0"/>
        </w:tabs>
        <w:ind w:left="0" w:hanging="425"/>
      </w:pPr>
      <w:rPr>
        <w:rFonts w:hint="eastAsia"/>
      </w:rPr>
    </w:lvl>
    <w:lvl w:ilvl="1">
      <w:start w:val="1"/>
      <w:numFmt w:val="decimal"/>
      <w:suff w:val="nothing"/>
      <w:lvlText w:val="表%1.%2　"/>
      <w:lvlJc w:val="left"/>
      <w:pPr>
        <w:ind w:left="2835"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b"/>
      <w:lvlText w:val="%1"/>
      <w:lvlJc w:val="left"/>
      <w:pPr>
        <w:ind w:left="562"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142"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9"/>
  </w:num>
  <w:num w:numId="8">
    <w:abstractNumId w:val="3"/>
  </w:num>
  <w:num w:numId="9">
    <w:abstractNumId w:val="10"/>
  </w:num>
  <w:num w:numId="10">
    <w:abstractNumId w:val="17"/>
  </w:num>
  <w:num w:numId="11">
    <w:abstractNumId w:val="27"/>
  </w:num>
  <w:num w:numId="12">
    <w:abstractNumId w:val="12"/>
  </w:num>
  <w:num w:numId="13">
    <w:abstractNumId w:val="13"/>
  </w:num>
  <w:num w:numId="14">
    <w:abstractNumId w:val="8"/>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7"/>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5783"/>
    <w:rsid w:val="0000040A"/>
    <w:rsid w:val="00000A94"/>
    <w:rsid w:val="00001972"/>
    <w:rsid w:val="00001D9A"/>
    <w:rsid w:val="00006571"/>
    <w:rsid w:val="000079B5"/>
    <w:rsid w:val="000079D3"/>
    <w:rsid w:val="00007B3A"/>
    <w:rsid w:val="000107E0"/>
    <w:rsid w:val="00011FDE"/>
    <w:rsid w:val="00012F2E"/>
    <w:rsid w:val="00012FFD"/>
    <w:rsid w:val="00014162"/>
    <w:rsid w:val="00014340"/>
    <w:rsid w:val="00016925"/>
    <w:rsid w:val="00016A9C"/>
    <w:rsid w:val="00022184"/>
    <w:rsid w:val="00022762"/>
    <w:rsid w:val="000238E0"/>
    <w:rsid w:val="000249DB"/>
    <w:rsid w:val="0002595E"/>
    <w:rsid w:val="000303C3"/>
    <w:rsid w:val="000331D3"/>
    <w:rsid w:val="000346A5"/>
    <w:rsid w:val="000359C3"/>
    <w:rsid w:val="00035A7D"/>
    <w:rsid w:val="000365ED"/>
    <w:rsid w:val="00041604"/>
    <w:rsid w:val="0004249A"/>
    <w:rsid w:val="00043282"/>
    <w:rsid w:val="00044286"/>
    <w:rsid w:val="00047F28"/>
    <w:rsid w:val="000503AA"/>
    <w:rsid w:val="000506A1"/>
    <w:rsid w:val="00050C69"/>
    <w:rsid w:val="000515DD"/>
    <w:rsid w:val="0005265A"/>
    <w:rsid w:val="000528B9"/>
    <w:rsid w:val="000530DD"/>
    <w:rsid w:val="000539DD"/>
    <w:rsid w:val="00053BD3"/>
    <w:rsid w:val="000556ED"/>
    <w:rsid w:val="00055FE2"/>
    <w:rsid w:val="0005616F"/>
    <w:rsid w:val="00060827"/>
    <w:rsid w:val="00060C2E"/>
    <w:rsid w:val="00061033"/>
    <w:rsid w:val="000619E9"/>
    <w:rsid w:val="000622D4"/>
    <w:rsid w:val="0006357D"/>
    <w:rsid w:val="00065CFF"/>
    <w:rsid w:val="00067F1E"/>
    <w:rsid w:val="00070238"/>
    <w:rsid w:val="00071CC0"/>
    <w:rsid w:val="00073C8C"/>
    <w:rsid w:val="00074593"/>
    <w:rsid w:val="00077B64"/>
    <w:rsid w:val="00080A1C"/>
    <w:rsid w:val="00082317"/>
    <w:rsid w:val="00082A61"/>
    <w:rsid w:val="00083D2C"/>
    <w:rsid w:val="000849C5"/>
    <w:rsid w:val="000857AC"/>
    <w:rsid w:val="00086AA1"/>
    <w:rsid w:val="00087A77"/>
    <w:rsid w:val="0009091C"/>
    <w:rsid w:val="00090CA6"/>
    <w:rsid w:val="000928C1"/>
    <w:rsid w:val="00092B8A"/>
    <w:rsid w:val="00092FB0"/>
    <w:rsid w:val="000934C5"/>
    <w:rsid w:val="000935F9"/>
    <w:rsid w:val="00093D25"/>
    <w:rsid w:val="00093DAB"/>
    <w:rsid w:val="00094442"/>
    <w:rsid w:val="00094D73"/>
    <w:rsid w:val="00095D4F"/>
    <w:rsid w:val="00096D63"/>
    <w:rsid w:val="000A0B60"/>
    <w:rsid w:val="000A0EB8"/>
    <w:rsid w:val="000A19FC"/>
    <w:rsid w:val="000A1D6E"/>
    <w:rsid w:val="000A296B"/>
    <w:rsid w:val="000A4880"/>
    <w:rsid w:val="000A50A5"/>
    <w:rsid w:val="000A5150"/>
    <w:rsid w:val="000A7311"/>
    <w:rsid w:val="000B060F"/>
    <w:rsid w:val="000B1592"/>
    <w:rsid w:val="000B1FF2"/>
    <w:rsid w:val="000B3CDA"/>
    <w:rsid w:val="000B51C5"/>
    <w:rsid w:val="000B6A0B"/>
    <w:rsid w:val="000B7792"/>
    <w:rsid w:val="000C0F6C"/>
    <w:rsid w:val="000C11DB"/>
    <w:rsid w:val="000C1492"/>
    <w:rsid w:val="000C2FBD"/>
    <w:rsid w:val="000C4B41"/>
    <w:rsid w:val="000C57D6"/>
    <w:rsid w:val="000C6362"/>
    <w:rsid w:val="000C7666"/>
    <w:rsid w:val="000D046E"/>
    <w:rsid w:val="000D0A9C"/>
    <w:rsid w:val="000D1795"/>
    <w:rsid w:val="000D1CD3"/>
    <w:rsid w:val="000D2CC1"/>
    <w:rsid w:val="000D329A"/>
    <w:rsid w:val="000D4B9C"/>
    <w:rsid w:val="000D4EB6"/>
    <w:rsid w:val="000D58AE"/>
    <w:rsid w:val="000D5C6E"/>
    <w:rsid w:val="000D753B"/>
    <w:rsid w:val="000D7D19"/>
    <w:rsid w:val="000E1520"/>
    <w:rsid w:val="000E447E"/>
    <w:rsid w:val="000E4C9E"/>
    <w:rsid w:val="000E5DC6"/>
    <w:rsid w:val="000E5F4C"/>
    <w:rsid w:val="000E6FD7"/>
    <w:rsid w:val="000F06E1"/>
    <w:rsid w:val="000F0E3C"/>
    <w:rsid w:val="000F19D5"/>
    <w:rsid w:val="000F4AEA"/>
    <w:rsid w:val="000F549E"/>
    <w:rsid w:val="000F67E9"/>
    <w:rsid w:val="000F789F"/>
    <w:rsid w:val="0010216E"/>
    <w:rsid w:val="0010353B"/>
    <w:rsid w:val="00104926"/>
    <w:rsid w:val="00106D8B"/>
    <w:rsid w:val="00110FF6"/>
    <w:rsid w:val="001124E2"/>
    <w:rsid w:val="00112AAC"/>
    <w:rsid w:val="00113B1E"/>
    <w:rsid w:val="00113DBC"/>
    <w:rsid w:val="0011711C"/>
    <w:rsid w:val="001200B7"/>
    <w:rsid w:val="00124E4F"/>
    <w:rsid w:val="00124EAA"/>
    <w:rsid w:val="00126028"/>
    <w:rsid w:val="001260B7"/>
    <w:rsid w:val="001265CB"/>
    <w:rsid w:val="001273CC"/>
    <w:rsid w:val="001321C6"/>
    <w:rsid w:val="001325C4"/>
    <w:rsid w:val="00133010"/>
    <w:rsid w:val="001338EE"/>
    <w:rsid w:val="00133AAE"/>
    <w:rsid w:val="00135323"/>
    <w:rsid w:val="001356C4"/>
    <w:rsid w:val="0013781A"/>
    <w:rsid w:val="00140C6F"/>
    <w:rsid w:val="00141114"/>
    <w:rsid w:val="00142969"/>
    <w:rsid w:val="001446C2"/>
    <w:rsid w:val="001457E7"/>
    <w:rsid w:val="00145D9D"/>
    <w:rsid w:val="00146388"/>
    <w:rsid w:val="00147178"/>
    <w:rsid w:val="00150791"/>
    <w:rsid w:val="001529E5"/>
    <w:rsid w:val="001533CF"/>
    <w:rsid w:val="00153B99"/>
    <w:rsid w:val="00153C7E"/>
    <w:rsid w:val="00156B25"/>
    <w:rsid w:val="00156E1A"/>
    <w:rsid w:val="00157894"/>
    <w:rsid w:val="00157B55"/>
    <w:rsid w:val="001642FA"/>
    <w:rsid w:val="001649EB"/>
    <w:rsid w:val="00164A23"/>
    <w:rsid w:val="00164BAF"/>
    <w:rsid w:val="00164FA8"/>
    <w:rsid w:val="00165065"/>
    <w:rsid w:val="00165434"/>
    <w:rsid w:val="0016580B"/>
    <w:rsid w:val="00165BAD"/>
    <w:rsid w:val="00165F49"/>
    <w:rsid w:val="00166B88"/>
    <w:rsid w:val="0016770A"/>
    <w:rsid w:val="00170804"/>
    <w:rsid w:val="001708E9"/>
    <w:rsid w:val="0017340B"/>
    <w:rsid w:val="00173FB1"/>
    <w:rsid w:val="001742F9"/>
    <w:rsid w:val="001750CC"/>
    <w:rsid w:val="001763F1"/>
    <w:rsid w:val="00176DFD"/>
    <w:rsid w:val="00177306"/>
    <w:rsid w:val="00184B44"/>
    <w:rsid w:val="001852C9"/>
    <w:rsid w:val="00185653"/>
    <w:rsid w:val="00190087"/>
    <w:rsid w:val="0019070C"/>
    <w:rsid w:val="00190F35"/>
    <w:rsid w:val="001913C4"/>
    <w:rsid w:val="0019348F"/>
    <w:rsid w:val="00193A07"/>
    <w:rsid w:val="00194C95"/>
    <w:rsid w:val="00195C34"/>
    <w:rsid w:val="00196EF5"/>
    <w:rsid w:val="001A1210"/>
    <w:rsid w:val="001A1A53"/>
    <w:rsid w:val="001A234A"/>
    <w:rsid w:val="001A49F6"/>
    <w:rsid w:val="001A4CF3"/>
    <w:rsid w:val="001B06E8"/>
    <w:rsid w:val="001B1428"/>
    <w:rsid w:val="001B1B2D"/>
    <w:rsid w:val="001B20ED"/>
    <w:rsid w:val="001B71D0"/>
    <w:rsid w:val="001B71EE"/>
    <w:rsid w:val="001C04A8"/>
    <w:rsid w:val="001C18D0"/>
    <w:rsid w:val="001C1D1D"/>
    <w:rsid w:val="001C2C03"/>
    <w:rsid w:val="001C42F7"/>
    <w:rsid w:val="001C49E5"/>
    <w:rsid w:val="001C680C"/>
    <w:rsid w:val="001C7FEA"/>
    <w:rsid w:val="001D0499"/>
    <w:rsid w:val="001D0BBE"/>
    <w:rsid w:val="001D0ED4"/>
    <w:rsid w:val="001D212F"/>
    <w:rsid w:val="001D242B"/>
    <w:rsid w:val="001D29D7"/>
    <w:rsid w:val="001D2DE7"/>
    <w:rsid w:val="001D313A"/>
    <w:rsid w:val="001D411C"/>
    <w:rsid w:val="001D6DF8"/>
    <w:rsid w:val="001E1A95"/>
    <w:rsid w:val="001E1B6A"/>
    <w:rsid w:val="001E2484"/>
    <w:rsid w:val="001E32E1"/>
    <w:rsid w:val="001E3CC4"/>
    <w:rsid w:val="001E4882"/>
    <w:rsid w:val="001E5C98"/>
    <w:rsid w:val="001E6E73"/>
    <w:rsid w:val="001E73AB"/>
    <w:rsid w:val="001F092D"/>
    <w:rsid w:val="001F143A"/>
    <w:rsid w:val="001F1605"/>
    <w:rsid w:val="001F2508"/>
    <w:rsid w:val="001F4816"/>
    <w:rsid w:val="001F69B4"/>
    <w:rsid w:val="001F77C7"/>
    <w:rsid w:val="00200183"/>
    <w:rsid w:val="00200333"/>
    <w:rsid w:val="0020107D"/>
    <w:rsid w:val="0020281C"/>
    <w:rsid w:val="00202AA4"/>
    <w:rsid w:val="002031F7"/>
    <w:rsid w:val="002040E6"/>
    <w:rsid w:val="00204A44"/>
    <w:rsid w:val="0020527B"/>
    <w:rsid w:val="002058F9"/>
    <w:rsid w:val="00205F2C"/>
    <w:rsid w:val="00210B15"/>
    <w:rsid w:val="002142EA"/>
    <w:rsid w:val="002204BB"/>
    <w:rsid w:val="00221B79"/>
    <w:rsid w:val="00221C6B"/>
    <w:rsid w:val="002253A1"/>
    <w:rsid w:val="00225CF8"/>
    <w:rsid w:val="0022794E"/>
    <w:rsid w:val="00227B2B"/>
    <w:rsid w:val="00232612"/>
    <w:rsid w:val="00233D64"/>
    <w:rsid w:val="0023482A"/>
    <w:rsid w:val="002359CB"/>
    <w:rsid w:val="00243540"/>
    <w:rsid w:val="00244307"/>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538"/>
    <w:rsid w:val="00266EEB"/>
    <w:rsid w:val="00267EF4"/>
    <w:rsid w:val="002708C3"/>
    <w:rsid w:val="00270CB8"/>
    <w:rsid w:val="00272B08"/>
    <w:rsid w:val="00272B90"/>
    <w:rsid w:val="00281BB8"/>
    <w:rsid w:val="00281E9E"/>
    <w:rsid w:val="00282405"/>
    <w:rsid w:val="00285170"/>
    <w:rsid w:val="00285361"/>
    <w:rsid w:val="00292D60"/>
    <w:rsid w:val="00293B30"/>
    <w:rsid w:val="00294D34"/>
    <w:rsid w:val="00294E3B"/>
    <w:rsid w:val="00295742"/>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3FB"/>
    <w:rsid w:val="002B0C40"/>
    <w:rsid w:val="002B1439"/>
    <w:rsid w:val="002B1966"/>
    <w:rsid w:val="002B21BF"/>
    <w:rsid w:val="002B4508"/>
    <w:rsid w:val="002B5779"/>
    <w:rsid w:val="002B7332"/>
    <w:rsid w:val="002B7F51"/>
    <w:rsid w:val="002C060D"/>
    <w:rsid w:val="002C09E7"/>
    <w:rsid w:val="002C1C3D"/>
    <w:rsid w:val="002C1E06"/>
    <w:rsid w:val="002C3E98"/>
    <w:rsid w:val="002C3F07"/>
    <w:rsid w:val="002C5278"/>
    <w:rsid w:val="002C67AD"/>
    <w:rsid w:val="002C7EBB"/>
    <w:rsid w:val="002D06C1"/>
    <w:rsid w:val="002D42B5"/>
    <w:rsid w:val="002D4F1A"/>
    <w:rsid w:val="002D65FB"/>
    <w:rsid w:val="002D6EC6"/>
    <w:rsid w:val="002D79AC"/>
    <w:rsid w:val="002E039D"/>
    <w:rsid w:val="002E0D71"/>
    <w:rsid w:val="002E26FB"/>
    <w:rsid w:val="002E4D5A"/>
    <w:rsid w:val="002E6326"/>
    <w:rsid w:val="002F22C2"/>
    <w:rsid w:val="002F30E0"/>
    <w:rsid w:val="002F35E4"/>
    <w:rsid w:val="002F3730"/>
    <w:rsid w:val="002F38E1"/>
    <w:rsid w:val="002F6F27"/>
    <w:rsid w:val="002F7AF6"/>
    <w:rsid w:val="0030074E"/>
    <w:rsid w:val="00300E63"/>
    <w:rsid w:val="00302F5F"/>
    <w:rsid w:val="0030344E"/>
    <w:rsid w:val="0030441D"/>
    <w:rsid w:val="00306063"/>
    <w:rsid w:val="00306C3B"/>
    <w:rsid w:val="003110ED"/>
    <w:rsid w:val="00313B85"/>
    <w:rsid w:val="00317988"/>
    <w:rsid w:val="003221B4"/>
    <w:rsid w:val="0032258D"/>
    <w:rsid w:val="00322E62"/>
    <w:rsid w:val="00323032"/>
    <w:rsid w:val="00324D13"/>
    <w:rsid w:val="00324EDD"/>
    <w:rsid w:val="0032602C"/>
    <w:rsid w:val="00326374"/>
    <w:rsid w:val="0033295C"/>
    <w:rsid w:val="003331E4"/>
    <w:rsid w:val="00336C64"/>
    <w:rsid w:val="00337162"/>
    <w:rsid w:val="0034194F"/>
    <w:rsid w:val="00343288"/>
    <w:rsid w:val="00343623"/>
    <w:rsid w:val="00344605"/>
    <w:rsid w:val="00346BBB"/>
    <w:rsid w:val="003472AE"/>
    <w:rsid w:val="003474AA"/>
    <w:rsid w:val="00350D1D"/>
    <w:rsid w:val="00352C83"/>
    <w:rsid w:val="003576F6"/>
    <w:rsid w:val="00360F2D"/>
    <w:rsid w:val="003615D2"/>
    <w:rsid w:val="0036429C"/>
    <w:rsid w:val="00364A53"/>
    <w:rsid w:val="00365167"/>
    <w:rsid w:val="003654CB"/>
    <w:rsid w:val="00365AA9"/>
    <w:rsid w:val="00365F86"/>
    <w:rsid w:val="00365F87"/>
    <w:rsid w:val="00366E89"/>
    <w:rsid w:val="003705F4"/>
    <w:rsid w:val="00370D58"/>
    <w:rsid w:val="00371316"/>
    <w:rsid w:val="00373504"/>
    <w:rsid w:val="0037371F"/>
    <w:rsid w:val="00376713"/>
    <w:rsid w:val="003767FE"/>
    <w:rsid w:val="00376C01"/>
    <w:rsid w:val="003770EB"/>
    <w:rsid w:val="00381815"/>
    <w:rsid w:val="003819AF"/>
    <w:rsid w:val="003820E9"/>
    <w:rsid w:val="00382DE7"/>
    <w:rsid w:val="003834CF"/>
    <w:rsid w:val="00384FFC"/>
    <w:rsid w:val="003872FC"/>
    <w:rsid w:val="00387ADC"/>
    <w:rsid w:val="00390020"/>
    <w:rsid w:val="003903D6"/>
    <w:rsid w:val="00390858"/>
    <w:rsid w:val="00390EE6"/>
    <w:rsid w:val="0039118F"/>
    <w:rsid w:val="00392AD7"/>
    <w:rsid w:val="003938D9"/>
    <w:rsid w:val="00394376"/>
    <w:rsid w:val="003943FF"/>
    <w:rsid w:val="0039584F"/>
    <w:rsid w:val="00396583"/>
    <w:rsid w:val="00396FE8"/>
    <w:rsid w:val="003974EB"/>
    <w:rsid w:val="00397CC5"/>
    <w:rsid w:val="003A1582"/>
    <w:rsid w:val="003A2EBA"/>
    <w:rsid w:val="003A4077"/>
    <w:rsid w:val="003A6C07"/>
    <w:rsid w:val="003B0064"/>
    <w:rsid w:val="003B03B1"/>
    <w:rsid w:val="003B048E"/>
    <w:rsid w:val="003B09AD"/>
    <w:rsid w:val="003B1F18"/>
    <w:rsid w:val="003B5BF0"/>
    <w:rsid w:val="003B60BF"/>
    <w:rsid w:val="003B6BE3"/>
    <w:rsid w:val="003C010C"/>
    <w:rsid w:val="003C0A6C"/>
    <w:rsid w:val="003C0F57"/>
    <w:rsid w:val="003C14F8"/>
    <w:rsid w:val="003C4663"/>
    <w:rsid w:val="003C5A43"/>
    <w:rsid w:val="003C6DE7"/>
    <w:rsid w:val="003C6E1B"/>
    <w:rsid w:val="003D0519"/>
    <w:rsid w:val="003D0FF6"/>
    <w:rsid w:val="003D262C"/>
    <w:rsid w:val="003D3884"/>
    <w:rsid w:val="003D6681"/>
    <w:rsid w:val="003D6D61"/>
    <w:rsid w:val="003E091D"/>
    <w:rsid w:val="003E0AAA"/>
    <w:rsid w:val="003E1C53"/>
    <w:rsid w:val="003E2A69"/>
    <w:rsid w:val="003E2D49"/>
    <w:rsid w:val="003E2FD4"/>
    <w:rsid w:val="003E49F6"/>
    <w:rsid w:val="003E660F"/>
    <w:rsid w:val="003E7D0E"/>
    <w:rsid w:val="003F0841"/>
    <w:rsid w:val="003F1DEA"/>
    <w:rsid w:val="003F23D3"/>
    <w:rsid w:val="003F3F08"/>
    <w:rsid w:val="003F49F1"/>
    <w:rsid w:val="003F6272"/>
    <w:rsid w:val="00400E72"/>
    <w:rsid w:val="0040102B"/>
    <w:rsid w:val="00401158"/>
    <w:rsid w:val="00401400"/>
    <w:rsid w:val="004025E2"/>
    <w:rsid w:val="00404869"/>
    <w:rsid w:val="00405884"/>
    <w:rsid w:val="00407D39"/>
    <w:rsid w:val="00407F2C"/>
    <w:rsid w:val="004124C9"/>
    <w:rsid w:val="0041477A"/>
    <w:rsid w:val="00416131"/>
    <w:rsid w:val="004167A3"/>
    <w:rsid w:val="004240A9"/>
    <w:rsid w:val="00424A62"/>
    <w:rsid w:val="00432B99"/>
    <w:rsid w:val="00432DAA"/>
    <w:rsid w:val="00434305"/>
    <w:rsid w:val="00435DF7"/>
    <w:rsid w:val="004377AD"/>
    <w:rsid w:val="0044083F"/>
    <w:rsid w:val="00441AE7"/>
    <w:rsid w:val="00441E7C"/>
    <w:rsid w:val="0044363C"/>
    <w:rsid w:val="00444BF6"/>
    <w:rsid w:val="00445574"/>
    <w:rsid w:val="004467FB"/>
    <w:rsid w:val="00452D6B"/>
    <w:rsid w:val="00453D99"/>
    <w:rsid w:val="00454484"/>
    <w:rsid w:val="0045517B"/>
    <w:rsid w:val="004572BA"/>
    <w:rsid w:val="004626CA"/>
    <w:rsid w:val="00463B77"/>
    <w:rsid w:val="00463C7B"/>
    <w:rsid w:val="004644A6"/>
    <w:rsid w:val="004659BD"/>
    <w:rsid w:val="004665A0"/>
    <w:rsid w:val="00470775"/>
    <w:rsid w:val="00474039"/>
    <w:rsid w:val="004746B1"/>
    <w:rsid w:val="0047526E"/>
    <w:rsid w:val="0047583F"/>
    <w:rsid w:val="00475DE8"/>
    <w:rsid w:val="00481C44"/>
    <w:rsid w:val="00484936"/>
    <w:rsid w:val="00484FAC"/>
    <w:rsid w:val="00485C89"/>
    <w:rsid w:val="00486BE3"/>
    <w:rsid w:val="004905E4"/>
    <w:rsid w:val="00490A89"/>
    <w:rsid w:val="00490AB4"/>
    <w:rsid w:val="00490FE7"/>
    <w:rsid w:val="00492F02"/>
    <w:rsid w:val="00493233"/>
    <w:rsid w:val="00493407"/>
    <w:rsid w:val="004939AE"/>
    <w:rsid w:val="004A02C4"/>
    <w:rsid w:val="004A12DF"/>
    <w:rsid w:val="004A1BA8"/>
    <w:rsid w:val="004A4B57"/>
    <w:rsid w:val="004A63FA"/>
    <w:rsid w:val="004A68A6"/>
    <w:rsid w:val="004B0272"/>
    <w:rsid w:val="004B1A69"/>
    <w:rsid w:val="004B2701"/>
    <w:rsid w:val="004B2E1B"/>
    <w:rsid w:val="004B3AA8"/>
    <w:rsid w:val="004B3AD2"/>
    <w:rsid w:val="004B3E93"/>
    <w:rsid w:val="004B75C8"/>
    <w:rsid w:val="004C1FBC"/>
    <w:rsid w:val="004C3F1D"/>
    <w:rsid w:val="004C458D"/>
    <w:rsid w:val="004C6686"/>
    <w:rsid w:val="004C6943"/>
    <w:rsid w:val="004C7556"/>
    <w:rsid w:val="004C7E8B"/>
    <w:rsid w:val="004C7E9D"/>
    <w:rsid w:val="004C7F67"/>
    <w:rsid w:val="004D076D"/>
    <w:rsid w:val="004D0D71"/>
    <w:rsid w:val="004D0EF1"/>
    <w:rsid w:val="004D1339"/>
    <w:rsid w:val="004D2253"/>
    <w:rsid w:val="004D4406"/>
    <w:rsid w:val="004D761E"/>
    <w:rsid w:val="004D7C42"/>
    <w:rsid w:val="004E0465"/>
    <w:rsid w:val="004E0969"/>
    <w:rsid w:val="004E127B"/>
    <w:rsid w:val="004E1C0A"/>
    <w:rsid w:val="004E30C5"/>
    <w:rsid w:val="004E4AA5"/>
    <w:rsid w:val="004E4AEE"/>
    <w:rsid w:val="004E59E3"/>
    <w:rsid w:val="004E67C0"/>
    <w:rsid w:val="004F391A"/>
    <w:rsid w:val="004F3CFB"/>
    <w:rsid w:val="004F55D4"/>
    <w:rsid w:val="004F6456"/>
    <w:rsid w:val="004F696E"/>
    <w:rsid w:val="004F6C71"/>
    <w:rsid w:val="00501139"/>
    <w:rsid w:val="00502F96"/>
    <w:rsid w:val="0050363E"/>
    <w:rsid w:val="005039BC"/>
    <w:rsid w:val="005043BB"/>
    <w:rsid w:val="00504A3D"/>
    <w:rsid w:val="00505767"/>
    <w:rsid w:val="005073F0"/>
    <w:rsid w:val="00510A7B"/>
    <w:rsid w:val="0051273B"/>
    <w:rsid w:val="00512F6E"/>
    <w:rsid w:val="00513038"/>
    <w:rsid w:val="00514174"/>
    <w:rsid w:val="0051447B"/>
    <w:rsid w:val="00516088"/>
    <w:rsid w:val="00516B0B"/>
    <w:rsid w:val="005220EC"/>
    <w:rsid w:val="00523F95"/>
    <w:rsid w:val="00524D65"/>
    <w:rsid w:val="00525B16"/>
    <w:rsid w:val="00530DBB"/>
    <w:rsid w:val="00533D04"/>
    <w:rsid w:val="00534804"/>
    <w:rsid w:val="00534BDF"/>
    <w:rsid w:val="005354EA"/>
    <w:rsid w:val="0053585F"/>
    <w:rsid w:val="00535EC4"/>
    <w:rsid w:val="00535ED9"/>
    <w:rsid w:val="0053692B"/>
    <w:rsid w:val="005372AD"/>
    <w:rsid w:val="00541853"/>
    <w:rsid w:val="00543BDA"/>
    <w:rsid w:val="005441CC"/>
    <w:rsid w:val="0054589C"/>
    <w:rsid w:val="005479DA"/>
    <w:rsid w:val="00547BCC"/>
    <w:rsid w:val="0055013B"/>
    <w:rsid w:val="00551F6F"/>
    <w:rsid w:val="00555044"/>
    <w:rsid w:val="00556512"/>
    <w:rsid w:val="00561475"/>
    <w:rsid w:val="00562860"/>
    <w:rsid w:val="0056487B"/>
    <w:rsid w:val="00564FB9"/>
    <w:rsid w:val="00573D9E"/>
    <w:rsid w:val="00576BA1"/>
    <w:rsid w:val="005801E3"/>
    <w:rsid w:val="00580C85"/>
    <w:rsid w:val="00581802"/>
    <w:rsid w:val="005836A8"/>
    <w:rsid w:val="0058409C"/>
    <w:rsid w:val="00584262"/>
    <w:rsid w:val="00584A7D"/>
    <w:rsid w:val="00585D3D"/>
    <w:rsid w:val="00586630"/>
    <w:rsid w:val="00587ADD"/>
    <w:rsid w:val="00596160"/>
    <w:rsid w:val="005966E2"/>
    <w:rsid w:val="00596FFD"/>
    <w:rsid w:val="00597007"/>
    <w:rsid w:val="005A0966"/>
    <w:rsid w:val="005A0974"/>
    <w:rsid w:val="005A11B7"/>
    <w:rsid w:val="005A260B"/>
    <w:rsid w:val="005A3190"/>
    <w:rsid w:val="005A4110"/>
    <w:rsid w:val="005A4A1B"/>
    <w:rsid w:val="005A6BB0"/>
    <w:rsid w:val="005A7830"/>
    <w:rsid w:val="005A7FCE"/>
    <w:rsid w:val="005B02C3"/>
    <w:rsid w:val="005B0F3F"/>
    <w:rsid w:val="005B4903"/>
    <w:rsid w:val="005B51CE"/>
    <w:rsid w:val="005B5885"/>
    <w:rsid w:val="005B5CD7"/>
    <w:rsid w:val="005B6B1F"/>
    <w:rsid w:val="005B6CF6"/>
    <w:rsid w:val="005B7422"/>
    <w:rsid w:val="005C10A8"/>
    <w:rsid w:val="005C29B8"/>
    <w:rsid w:val="005C2D1B"/>
    <w:rsid w:val="005C5F21"/>
    <w:rsid w:val="005C7156"/>
    <w:rsid w:val="005D0C75"/>
    <w:rsid w:val="005D29C9"/>
    <w:rsid w:val="005D3730"/>
    <w:rsid w:val="005D4171"/>
    <w:rsid w:val="005D69E6"/>
    <w:rsid w:val="005D6A95"/>
    <w:rsid w:val="005D6B2C"/>
    <w:rsid w:val="005D6D9C"/>
    <w:rsid w:val="005E2335"/>
    <w:rsid w:val="005E34CA"/>
    <w:rsid w:val="005E3C18"/>
    <w:rsid w:val="005E6812"/>
    <w:rsid w:val="005E7881"/>
    <w:rsid w:val="005E78E0"/>
    <w:rsid w:val="005F0D9C"/>
    <w:rsid w:val="005F239A"/>
    <w:rsid w:val="005F284E"/>
    <w:rsid w:val="006015CE"/>
    <w:rsid w:val="006028B5"/>
    <w:rsid w:val="00603C3A"/>
    <w:rsid w:val="00604784"/>
    <w:rsid w:val="00604823"/>
    <w:rsid w:val="00606419"/>
    <w:rsid w:val="00606571"/>
    <w:rsid w:val="00607D29"/>
    <w:rsid w:val="00611C15"/>
    <w:rsid w:val="00611EAB"/>
    <w:rsid w:val="00612952"/>
    <w:rsid w:val="00612AF4"/>
    <w:rsid w:val="00614CC1"/>
    <w:rsid w:val="00615A9D"/>
    <w:rsid w:val="00617387"/>
    <w:rsid w:val="006205D6"/>
    <w:rsid w:val="0062252B"/>
    <w:rsid w:val="006252D8"/>
    <w:rsid w:val="00625640"/>
    <w:rsid w:val="006259BC"/>
    <w:rsid w:val="0062636B"/>
    <w:rsid w:val="00632182"/>
    <w:rsid w:val="006323A0"/>
    <w:rsid w:val="00632AE0"/>
    <w:rsid w:val="00633055"/>
    <w:rsid w:val="00633C17"/>
    <w:rsid w:val="00634D9E"/>
    <w:rsid w:val="00636E3E"/>
    <w:rsid w:val="006379F7"/>
    <w:rsid w:val="00637E4D"/>
    <w:rsid w:val="00640620"/>
    <w:rsid w:val="0064181A"/>
    <w:rsid w:val="00641A1F"/>
    <w:rsid w:val="00645904"/>
    <w:rsid w:val="00650306"/>
    <w:rsid w:val="00651ACB"/>
    <w:rsid w:val="00651C47"/>
    <w:rsid w:val="00652AB2"/>
    <w:rsid w:val="00653FED"/>
    <w:rsid w:val="00654EC0"/>
    <w:rsid w:val="0065525B"/>
    <w:rsid w:val="00655D4F"/>
    <w:rsid w:val="00656D29"/>
    <w:rsid w:val="0066330C"/>
    <w:rsid w:val="006640E5"/>
    <w:rsid w:val="006646F1"/>
    <w:rsid w:val="00664929"/>
    <w:rsid w:val="00664F62"/>
    <w:rsid w:val="006655E1"/>
    <w:rsid w:val="0066674A"/>
    <w:rsid w:val="00667A4A"/>
    <w:rsid w:val="00672060"/>
    <w:rsid w:val="00672BFD"/>
    <w:rsid w:val="006733DA"/>
    <w:rsid w:val="00674C5F"/>
    <w:rsid w:val="00676720"/>
    <w:rsid w:val="006770F4"/>
    <w:rsid w:val="00677A84"/>
    <w:rsid w:val="0068026D"/>
    <w:rsid w:val="00680A27"/>
    <w:rsid w:val="006816A4"/>
    <w:rsid w:val="006819B8"/>
    <w:rsid w:val="006840A6"/>
    <w:rsid w:val="00684481"/>
    <w:rsid w:val="006850CD"/>
    <w:rsid w:val="00685AAB"/>
    <w:rsid w:val="00693C5B"/>
    <w:rsid w:val="006A07AA"/>
    <w:rsid w:val="006A25E5"/>
    <w:rsid w:val="006A2B46"/>
    <w:rsid w:val="006A336D"/>
    <w:rsid w:val="006A37B9"/>
    <w:rsid w:val="006A54A8"/>
    <w:rsid w:val="006A7411"/>
    <w:rsid w:val="006B2672"/>
    <w:rsid w:val="006B3181"/>
    <w:rsid w:val="006B3F09"/>
    <w:rsid w:val="006B4B5D"/>
    <w:rsid w:val="006B54BF"/>
    <w:rsid w:val="006B5F44"/>
    <w:rsid w:val="006B5F8A"/>
    <w:rsid w:val="006B5F90"/>
    <w:rsid w:val="006B62E4"/>
    <w:rsid w:val="006C1BBA"/>
    <w:rsid w:val="006C2079"/>
    <w:rsid w:val="006C4DF1"/>
    <w:rsid w:val="006C5A62"/>
    <w:rsid w:val="006C5D68"/>
    <w:rsid w:val="006C6976"/>
    <w:rsid w:val="006C6DD0"/>
    <w:rsid w:val="006C753F"/>
    <w:rsid w:val="006D04EA"/>
    <w:rsid w:val="006D16C4"/>
    <w:rsid w:val="006D3E96"/>
    <w:rsid w:val="006D4515"/>
    <w:rsid w:val="006D4BB1"/>
    <w:rsid w:val="006D61F8"/>
    <w:rsid w:val="006D6593"/>
    <w:rsid w:val="006D7108"/>
    <w:rsid w:val="006E0A5A"/>
    <w:rsid w:val="006E23B4"/>
    <w:rsid w:val="006F03A8"/>
    <w:rsid w:val="006F2ACA"/>
    <w:rsid w:val="006F2ADC"/>
    <w:rsid w:val="006F2BFE"/>
    <w:rsid w:val="006F31E9"/>
    <w:rsid w:val="006F6284"/>
    <w:rsid w:val="007002C5"/>
    <w:rsid w:val="00701F53"/>
    <w:rsid w:val="00701F7F"/>
    <w:rsid w:val="0070429E"/>
    <w:rsid w:val="00704387"/>
    <w:rsid w:val="00707669"/>
    <w:rsid w:val="00711CBA"/>
    <w:rsid w:val="00711FB5"/>
    <w:rsid w:val="00712A01"/>
    <w:rsid w:val="00714F58"/>
    <w:rsid w:val="00714FC5"/>
    <w:rsid w:val="00722FBF"/>
    <w:rsid w:val="00722FC2"/>
    <w:rsid w:val="00724E1B"/>
    <w:rsid w:val="00725949"/>
    <w:rsid w:val="00727FA2"/>
    <w:rsid w:val="0073069D"/>
    <w:rsid w:val="00731BB5"/>
    <w:rsid w:val="007322D9"/>
    <w:rsid w:val="00732BC0"/>
    <w:rsid w:val="0073720F"/>
    <w:rsid w:val="00737796"/>
    <w:rsid w:val="0074165C"/>
    <w:rsid w:val="0074174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643"/>
    <w:rsid w:val="00757650"/>
    <w:rsid w:val="007600E3"/>
    <w:rsid w:val="00760DD8"/>
    <w:rsid w:val="00764457"/>
    <w:rsid w:val="00765C43"/>
    <w:rsid w:val="00765EFB"/>
    <w:rsid w:val="007671CA"/>
    <w:rsid w:val="00767400"/>
    <w:rsid w:val="00767C61"/>
    <w:rsid w:val="0077008A"/>
    <w:rsid w:val="00772217"/>
    <w:rsid w:val="00773C1F"/>
    <w:rsid w:val="00774DA4"/>
    <w:rsid w:val="00776599"/>
    <w:rsid w:val="00780C06"/>
    <w:rsid w:val="0078114B"/>
    <w:rsid w:val="007818D7"/>
    <w:rsid w:val="00781DD2"/>
    <w:rsid w:val="007825E0"/>
    <w:rsid w:val="00782B09"/>
    <w:rsid w:val="00783ECF"/>
    <w:rsid w:val="0078413A"/>
    <w:rsid w:val="00787C03"/>
    <w:rsid w:val="00791BC0"/>
    <w:rsid w:val="00792F26"/>
    <w:rsid w:val="007959E8"/>
    <w:rsid w:val="00795E9C"/>
    <w:rsid w:val="007A0521"/>
    <w:rsid w:val="007A1803"/>
    <w:rsid w:val="007A2E12"/>
    <w:rsid w:val="007A3475"/>
    <w:rsid w:val="007A41C8"/>
    <w:rsid w:val="007A54CE"/>
    <w:rsid w:val="007A6FD9"/>
    <w:rsid w:val="007A7FFA"/>
    <w:rsid w:val="007B04EB"/>
    <w:rsid w:val="007B0D4F"/>
    <w:rsid w:val="007B1C2C"/>
    <w:rsid w:val="007B5A3D"/>
    <w:rsid w:val="007B5B95"/>
    <w:rsid w:val="007B68EA"/>
    <w:rsid w:val="007B7453"/>
    <w:rsid w:val="007B75B0"/>
    <w:rsid w:val="007C1D0C"/>
    <w:rsid w:val="007C2D89"/>
    <w:rsid w:val="007C2EEB"/>
    <w:rsid w:val="007C4593"/>
    <w:rsid w:val="007C4863"/>
    <w:rsid w:val="007C5309"/>
    <w:rsid w:val="007C54B4"/>
    <w:rsid w:val="007C6069"/>
    <w:rsid w:val="007C69A3"/>
    <w:rsid w:val="007D06B3"/>
    <w:rsid w:val="007D06C4"/>
    <w:rsid w:val="007D1352"/>
    <w:rsid w:val="007D180F"/>
    <w:rsid w:val="007D2508"/>
    <w:rsid w:val="007D346A"/>
    <w:rsid w:val="007D6518"/>
    <w:rsid w:val="007D76BD"/>
    <w:rsid w:val="007D79C0"/>
    <w:rsid w:val="007E0AF8"/>
    <w:rsid w:val="007E0BF1"/>
    <w:rsid w:val="007E3F60"/>
    <w:rsid w:val="007F0ED8"/>
    <w:rsid w:val="007F0F63"/>
    <w:rsid w:val="007F75CE"/>
    <w:rsid w:val="007F7ED3"/>
    <w:rsid w:val="008013A4"/>
    <w:rsid w:val="008027CE"/>
    <w:rsid w:val="00802F42"/>
    <w:rsid w:val="00803A87"/>
    <w:rsid w:val="008041E9"/>
    <w:rsid w:val="00804383"/>
    <w:rsid w:val="00804BB7"/>
    <w:rsid w:val="00804D41"/>
    <w:rsid w:val="00804D7E"/>
    <w:rsid w:val="00806748"/>
    <w:rsid w:val="00810257"/>
    <w:rsid w:val="0081035E"/>
    <w:rsid w:val="008104F5"/>
    <w:rsid w:val="00811072"/>
    <w:rsid w:val="00811369"/>
    <w:rsid w:val="00812FA3"/>
    <w:rsid w:val="00815419"/>
    <w:rsid w:val="008163C8"/>
    <w:rsid w:val="008164A1"/>
    <w:rsid w:val="00817325"/>
    <w:rsid w:val="00817720"/>
    <w:rsid w:val="008209E6"/>
    <w:rsid w:val="00823303"/>
    <w:rsid w:val="008233B2"/>
    <w:rsid w:val="00823A9F"/>
    <w:rsid w:val="00823C85"/>
    <w:rsid w:val="00824EF1"/>
    <w:rsid w:val="00825138"/>
    <w:rsid w:val="0082657C"/>
    <w:rsid w:val="008269DD"/>
    <w:rsid w:val="008270C7"/>
    <w:rsid w:val="008304B4"/>
    <w:rsid w:val="00830621"/>
    <w:rsid w:val="0083348C"/>
    <w:rsid w:val="008349FA"/>
    <w:rsid w:val="00835372"/>
    <w:rsid w:val="008367AB"/>
    <w:rsid w:val="008373D3"/>
    <w:rsid w:val="00840617"/>
    <w:rsid w:val="00840F84"/>
    <w:rsid w:val="00842A47"/>
    <w:rsid w:val="00842A94"/>
    <w:rsid w:val="00843C13"/>
    <w:rsid w:val="00844E8D"/>
    <w:rsid w:val="008454F8"/>
    <w:rsid w:val="00845910"/>
    <w:rsid w:val="00850F39"/>
    <w:rsid w:val="0085173A"/>
    <w:rsid w:val="00855F50"/>
    <w:rsid w:val="008575FD"/>
    <w:rsid w:val="008603CE"/>
    <w:rsid w:val="00861078"/>
    <w:rsid w:val="008620FC"/>
    <w:rsid w:val="008627A5"/>
    <w:rsid w:val="00863E05"/>
    <w:rsid w:val="00864A78"/>
    <w:rsid w:val="00865300"/>
    <w:rsid w:val="00865ACA"/>
    <w:rsid w:val="00865D28"/>
    <w:rsid w:val="00865F85"/>
    <w:rsid w:val="00867C10"/>
    <w:rsid w:val="00867DF2"/>
    <w:rsid w:val="00870439"/>
    <w:rsid w:val="00870DA1"/>
    <w:rsid w:val="008774BF"/>
    <w:rsid w:val="00877945"/>
    <w:rsid w:val="00880FF1"/>
    <w:rsid w:val="008818D8"/>
    <w:rsid w:val="00883319"/>
    <w:rsid w:val="00883F93"/>
    <w:rsid w:val="00884DB3"/>
    <w:rsid w:val="00885A9D"/>
    <w:rsid w:val="008864F6"/>
    <w:rsid w:val="00887A53"/>
    <w:rsid w:val="0089049D"/>
    <w:rsid w:val="008928C9"/>
    <w:rsid w:val="008930CB"/>
    <w:rsid w:val="008938DC"/>
    <w:rsid w:val="00893FD1"/>
    <w:rsid w:val="00894836"/>
    <w:rsid w:val="00895172"/>
    <w:rsid w:val="00895680"/>
    <w:rsid w:val="00895A39"/>
    <w:rsid w:val="00896DFF"/>
    <w:rsid w:val="0089762C"/>
    <w:rsid w:val="008A1893"/>
    <w:rsid w:val="008A3181"/>
    <w:rsid w:val="008A4AD2"/>
    <w:rsid w:val="008A57E6"/>
    <w:rsid w:val="008A6F81"/>
    <w:rsid w:val="008A769A"/>
    <w:rsid w:val="008A7730"/>
    <w:rsid w:val="008B0C9C"/>
    <w:rsid w:val="008B166D"/>
    <w:rsid w:val="008B17F4"/>
    <w:rsid w:val="008B3615"/>
    <w:rsid w:val="008B4AC4"/>
    <w:rsid w:val="008B50C8"/>
    <w:rsid w:val="008B5281"/>
    <w:rsid w:val="008B7E05"/>
    <w:rsid w:val="008C1797"/>
    <w:rsid w:val="008C219C"/>
    <w:rsid w:val="008C3000"/>
    <w:rsid w:val="008C475E"/>
    <w:rsid w:val="008C619A"/>
    <w:rsid w:val="008D0427"/>
    <w:rsid w:val="008D0CE8"/>
    <w:rsid w:val="008D2D1D"/>
    <w:rsid w:val="008D35E7"/>
    <w:rsid w:val="008D453D"/>
    <w:rsid w:val="008D53AD"/>
    <w:rsid w:val="008D562B"/>
    <w:rsid w:val="008D5733"/>
    <w:rsid w:val="008D622B"/>
    <w:rsid w:val="008D666C"/>
    <w:rsid w:val="008D7B54"/>
    <w:rsid w:val="008E0329"/>
    <w:rsid w:val="008E0C9D"/>
    <w:rsid w:val="008E1648"/>
    <w:rsid w:val="008E1B3E"/>
    <w:rsid w:val="008E2319"/>
    <w:rsid w:val="008E28B9"/>
    <w:rsid w:val="008E31F9"/>
    <w:rsid w:val="008E4BB6"/>
    <w:rsid w:val="008E5518"/>
    <w:rsid w:val="008E6A84"/>
    <w:rsid w:val="008E70A8"/>
    <w:rsid w:val="008F0CDC"/>
    <w:rsid w:val="008F17A3"/>
    <w:rsid w:val="008F1ED3"/>
    <w:rsid w:val="008F4C29"/>
    <w:rsid w:val="008F66FC"/>
    <w:rsid w:val="008F70BD"/>
    <w:rsid w:val="008F788F"/>
    <w:rsid w:val="008F7EA2"/>
    <w:rsid w:val="00902722"/>
    <w:rsid w:val="009027BC"/>
    <w:rsid w:val="00903CC1"/>
    <w:rsid w:val="009062E6"/>
    <w:rsid w:val="00911BE5"/>
    <w:rsid w:val="00913CA9"/>
    <w:rsid w:val="009145AE"/>
    <w:rsid w:val="009146CE"/>
    <w:rsid w:val="00914CA7"/>
    <w:rsid w:val="00915C3E"/>
    <w:rsid w:val="009161A8"/>
    <w:rsid w:val="00916A02"/>
    <w:rsid w:val="00916D29"/>
    <w:rsid w:val="009210D4"/>
    <w:rsid w:val="009245F5"/>
    <w:rsid w:val="009249EC"/>
    <w:rsid w:val="00924AF1"/>
    <w:rsid w:val="00927353"/>
    <w:rsid w:val="009273B3"/>
    <w:rsid w:val="009305B5"/>
    <w:rsid w:val="009429D5"/>
    <w:rsid w:val="00942BF1"/>
    <w:rsid w:val="00945180"/>
    <w:rsid w:val="00945428"/>
    <w:rsid w:val="0094607B"/>
    <w:rsid w:val="0095024F"/>
    <w:rsid w:val="009513AB"/>
    <w:rsid w:val="00953604"/>
    <w:rsid w:val="0095496B"/>
    <w:rsid w:val="009610DC"/>
    <w:rsid w:val="00961490"/>
    <w:rsid w:val="009630FA"/>
    <w:rsid w:val="0096381A"/>
    <w:rsid w:val="00965E04"/>
    <w:rsid w:val="009674AD"/>
    <w:rsid w:val="00970CDC"/>
    <w:rsid w:val="009729B4"/>
    <w:rsid w:val="0097577B"/>
    <w:rsid w:val="00977010"/>
    <w:rsid w:val="00977D02"/>
    <w:rsid w:val="009809BB"/>
    <w:rsid w:val="0098364B"/>
    <w:rsid w:val="009870C3"/>
    <w:rsid w:val="009911AF"/>
    <w:rsid w:val="00991875"/>
    <w:rsid w:val="00991F92"/>
    <w:rsid w:val="00992985"/>
    <w:rsid w:val="00993889"/>
    <w:rsid w:val="0099551B"/>
    <w:rsid w:val="00997BF1"/>
    <w:rsid w:val="009A089C"/>
    <w:rsid w:val="009A118E"/>
    <w:rsid w:val="009A21CD"/>
    <w:rsid w:val="009A278C"/>
    <w:rsid w:val="009A2BC2"/>
    <w:rsid w:val="009A3CA8"/>
    <w:rsid w:val="009A3E61"/>
    <w:rsid w:val="009A42C1"/>
    <w:rsid w:val="009A5429"/>
    <w:rsid w:val="009A72AD"/>
    <w:rsid w:val="009B09E0"/>
    <w:rsid w:val="009B0BC5"/>
    <w:rsid w:val="009B1247"/>
    <w:rsid w:val="009B29BE"/>
    <w:rsid w:val="009B3C55"/>
    <w:rsid w:val="009B45E6"/>
    <w:rsid w:val="009B6029"/>
    <w:rsid w:val="009B68FA"/>
    <w:rsid w:val="009B6971"/>
    <w:rsid w:val="009C27F1"/>
    <w:rsid w:val="009C3152"/>
    <w:rsid w:val="009C4CFA"/>
    <w:rsid w:val="009C5070"/>
    <w:rsid w:val="009C619C"/>
    <w:rsid w:val="009D112C"/>
    <w:rsid w:val="009D47FA"/>
    <w:rsid w:val="009D4C5B"/>
    <w:rsid w:val="009D4E92"/>
    <w:rsid w:val="009D50D2"/>
    <w:rsid w:val="009D6BCA"/>
    <w:rsid w:val="009E0F62"/>
    <w:rsid w:val="009E250F"/>
    <w:rsid w:val="009E4A58"/>
    <w:rsid w:val="009E5A2D"/>
    <w:rsid w:val="009E5AB2"/>
    <w:rsid w:val="009E6219"/>
    <w:rsid w:val="009E630B"/>
    <w:rsid w:val="009E7914"/>
    <w:rsid w:val="009F03B3"/>
    <w:rsid w:val="009F48EF"/>
    <w:rsid w:val="009F6E1F"/>
    <w:rsid w:val="00A0096C"/>
    <w:rsid w:val="00A01757"/>
    <w:rsid w:val="00A028C0"/>
    <w:rsid w:val="00A02BAE"/>
    <w:rsid w:val="00A047BE"/>
    <w:rsid w:val="00A06A6B"/>
    <w:rsid w:val="00A06C23"/>
    <w:rsid w:val="00A07E47"/>
    <w:rsid w:val="00A129D0"/>
    <w:rsid w:val="00A12C33"/>
    <w:rsid w:val="00A138BA"/>
    <w:rsid w:val="00A13EF7"/>
    <w:rsid w:val="00A14C8E"/>
    <w:rsid w:val="00A153D9"/>
    <w:rsid w:val="00A15F09"/>
    <w:rsid w:val="00A169B6"/>
    <w:rsid w:val="00A177EA"/>
    <w:rsid w:val="00A2271D"/>
    <w:rsid w:val="00A237D5"/>
    <w:rsid w:val="00A268BB"/>
    <w:rsid w:val="00A30EFC"/>
    <w:rsid w:val="00A31984"/>
    <w:rsid w:val="00A32D73"/>
    <w:rsid w:val="00A32F62"/>
    <w:rsid w:val="00A33368"/>
    <w:rsid w:val="00A3362B"/>
    <w:rsid w:val="00A3367B"/>
    <w:rsid w:val="00A3597D"/>
    <w:rsid w:val="00A36DD1"/>
    <w:rsid w:val="00A4006C"/>
    <w:rsid w:val="00A40091"/>
    <w:rsid w:val="00A4030F"/>
    <w:rsid w:val="00A41C79"/>
    <w:rsid w:val="00A41CB5"/>
    <w:rsid w:val="00A42CDF"/>
    <w:rsid w:val="00A44511"/>
    <w:rsid w:val="00A4452E"/>
    <w:rsid w:val="00A4472C"/>
    <w:rsid w:val="00A44E69"/>
    <w:rsid w:val="00A45FAB"/>
    <w:rsid w:val="00A4661E"/>
    <w:rsid w:val="00A53152"/>
    <w:rsid w:val="00A537F4"/>
    <w:rsid w:val="00A55BD6"/>
    <w:rsid w:val="00A55D50"/>
    <w:rsid w:val="00A57142"/>
    <w:rsid w:val="00A57ACB"/>
    <w:rsid w:val="00A60C25"/>
    <w:rsid w:val="00A62974"/>
    <w:rsid w:val="00A648CD"/>
    <w:rsid w:val="00A6537A"/>
    <w:rsid w:val="00A67866"/>
    <w:rsid w:val="00A705E5"/>
    <w:rsid w:val="00A70B07"/>
    <w:rsid w:val="00A722F6"/>
    <w:rsid w:val="00A723F8"/>
    <w:rsid w:val="00A75453"/>
    <w:rsid w:val="00A75700"/>
    <w:rsid w:val="00A77CCB"/>
    <w:rsid w:val="00A80E54"/>
    <w:rsid w:val="00A82EA2"/>
    <w:rsid w:val="00A83D8D"/>
    <w:rsid w:val="00A8446B"/>
    <w:rsid w:val="00A8473F"/>
    <w:rsid w:val="00A862D6"/>
    <w:rsid w:val="00A8715E"/>
    <w:rsid w:val="00A9295B"/>
    <w:rsid w:val="00A93B09"/>
    <w:rsid w:val="00A9504C"/>
    <w:rsid w:val="00A95234"/>
    <w:rsid w:val="00A952D7"/>
    <w:rsid w:val="00A95541"/>
    <w:rsid w:val="00A963F7"/>
    <w:rsid w:val="00A96AD8"/>
    <w:rsid w:val="00AA052C"/>
    <w:rsid w:val="00AA1E45"/>
    <w:rsid w:val="00AA4286"/>
    <w:rsid w:val="00AA456B"/>
    <w:rsid w:val="00AA56AF"/>
    <w:rsid w:val="00AA57F5"/>
    <w:rsid w:val="00AA672E"/>
    <w:rsid w:val="00AA6A6F"/>
    <w:rsid w:val="00AA6EC9"/>
    <w:rsid w:val="00AB57AF"/>
    <w:rsid w:val="00AB6309"/>
    <w:rsid w:val="00AB6C5F"/>
    <w:rsid w:val="00AB7129"/>
    <w:rsid w:val="00AC27A6"/>
    <w:rsid w:val="00AC30F7"/>
    <w:rsid w:val="00AC3A5A"/>
    <w:rsid w:val="00AC4D95"/>
    <w:rsid w:val="00AC5DF4"/>
    <w:rsid w:val="00AD0AEF"/>
    <w:rsid w:val="00AD11B7"/>
    <w:rsid w:val="00AD1A94"/>
    <w:rsid w:val="00AD1C05"/>
    <w:rsid w:val="00AD3626"/>
    <w:rsid w:val="00AD4126"/>
    <w:rsid w:val="00AD421C"/>
    <w:rsid w:val="00AD44FA"/>
    <w:rsid w:val="00AD4D39"/>
    <w:rsid w:val="00AE0393"/>
    <w:rsid w:val="00AE070A"/>
    <w:rsid w:val="00AE101C"/>
    <w:rsid w:val="00AE2FCB"/>
    <w:rsid w:val="00AE37E5"/>
    <w:rsid w:val="00AE5EB4"/>
    <w:rsid w:val="00AE6482"/>
    <w:rsid w:val="00AE6C96"/>
    <w:rsid w:val="00AF0C18"/>
    <w:rsid w:val="00AF4234"/>
    <w:rsid w:val="00AF468F"/>
    <w:rsid w:val="00AF47C5"/>
    <w:rsid w:val="00AF5398"/>
    <w:rsid w:val="00AF7788"/>
    <w:rsid w:val="00B01136"/>
    <w:rsid w:val="00B02B7E"/>
    <w:rsid w:val="00B03E7A"/>
    <w:rsid w:val="00B049AF"/>
    <w:rsid w:val="00B051CF"/>
    <w:rsid w:val="00B07242"/>
    <w:rsid w:val="00B10534"/>
    <w:rsid w:val="00B113DB"/>
    <w:rsid w:val="00B11D8A"/>
    <w:rsid w:val="00B125BC"/>
    <w:rsid w:val="00B12981"/>
    <w:rsid w:val="00B147DD"/>
    <w:rsid w:val="00B14EBC"/>
    <w:rsid w:val="00B156FD"/>
    <w:rsid w:val="00B17592"/>
    <w:rsid w:val="00B21F61"/>
    <w:rsid w:val="00B261F1"/>
    <w:rsid w:val="00B265BC"/>
    <w:rsid w:val="00B26A68"/>
    <w:rsid w:val="00B31FB1"/>
    <w:rsid w:val="00B325BB"/>
    <w:rsid w:val="00B33952"/>
    <w:rsid w:val="00B33C5E"/>
    <w:rsid w:val="00B342F4"/>
    <w:rsid w:val="00B34369"/>
    <w:rsid w:val="00B34DC2"/>
    <w:rsid w:val="00B378E5"/>
    <w:rsid w:val="00B41879"/>
    <w:rsid w:val="00B4346D"/>
    <w:rsid w:val="00B437A9"/>
    <w:rsid w:val="00B440F4"/>
    <w:rsid w:val="00B447A5"/>
    <w:rsid w:val="00B4654C"/>
    <w:rsid w:val="00B47293"/>
    <w:rsid w:val="00B50E50"/>
    <w:rsid w:val="00B52120"/>
    <w:rsid w:val="00B54ABC"/>
    <w:rsid w:val="00B56FBE"/>
    <w:rsid w:val="00B60ACF"/>
    <w:rsid w:val="00B62B58"/>
    <w:rsid w:val="00B6443E"/>
    <w:rsid w:val="00B65149"/>
    <w:rsid w:val="00B65D78"/>
    <w:rsid w:val="00B66567"/>
    <w:rsid w:val="00B66F52"/>
    <w:rsid w:val="00B66FE5"/>
    <w:rsid w:val="00B70C20"/>
    <w:rsid w:val="00B72880"/>
    <w:rsid w:val="00B758BF"/>
    <w:rsid w:val="00B77EC8"/>
    <w:rsid w:val="00B827A6"/>
    <w:rsid w:val="00B831CE"/>
    <w:rsid w:val="00B85783"/>
    <w:rsid w:val="00B85DBA"/>
    <w:rsid w:val="00B86677"/>
    <w:rsid w:val="00B87131"/>
    <w:rsid w:val="00B874C6"/>
    <w:rsid w:val="00B87792"/>
    <w:rsid w:val="00B92280"/>
    <w:rsid w:val="00B939B1"/>
    <w:rsid w:val="00B946EC"/>
    <w:rsid w:val="00B94811"/>
    <w:rsid w:val="00B96D40"/>
    <w:rsid w:val="00B97386"/>
    <w:rsid w:val="00BA01C0"/>
    <w:rsid w:val="00BA263B"/>
    <w:rsid w:val="00BA3838"/>
    <w:rsid w:val="00BA42B2"/>
    <w:rsid w:val="00BA467D"/>
    <w:rsid w:val="00BA58D4"/>
    <w:rsid w:val="00BA5B9E"/>
    <w:rsid w:val="00BA79D5"/>
    <w:rsid w:val="00BA7C9A"/>
    <w:rsid w:val="00BB479C"/>
    <w:rsid w:val="00BB5F8F"/>
    <w:rsid w:val="00BB657A"/>
    <w:rsid w:val="00BC1178"/>
    <w:rsid w:val="00BC1A4E"/>
    <w:rsid w:val="00BC59F3"/>
    <w:rsid w:val="00BC5DC7"/>
    <w:rsid w:val="00BC6693"/>
    <w:rsid w:val="00BC698F"/>
    <w:rsid w:val="00BC6B8B"/>
    <w:rsid w:val="00BC6D90"/>
    <w:rsid w:val="00BC73D8"/>
    <w:rsid w:val="00BD52D7"/>
    <w:rsid w:val="00BD5AD2"/>
    <w:rsid w:val="00BD77BC"/>
    <w:rsid w:val="00BE22F3"/>
    <w:rsid w:val="00BE56EA"/>
    <w:rsid w:val="00BE5B52"/>
    <w:rsid w:val="00BE7B8D"/>
    <w:rsid w:val="00BF0993"/>
    <w:rsid w:val="00BF10A9"/>
    <w:rsid w:val="00BF1703"/>
    <w:rsid w:val="00BF231C"/>
    <w:rsid w:val="00BF3B26"/>
    <w:rsid w:val="00BF51E5"/>
    <w:rsid w:val="00BF74A6"/>
    <w:rsid w:val="00C013AD"/>
    <w:rsid w:val="00C02458"/>
    <w:rsid w:val="00C04904"/>
    <w:rsid w:val="00C056B3"/>
    <w:rsid w:val="00C06A13"/>
    <w:rsid w:val="00C07205"/>
    <w:rsid w:val="00C103E5"/>
    <w:rsid w:val="00C13319"/>
    <w:rsid w:val="00C13EE9"/>
    <w:rsid w:val="00C2040A"/>
    <w:rsid w:val="00C21540"/>
    <w:rsid w:val="00C21906"/>
    <w:rsid w:val="00C21BFA"/>
    <w:rsid w:val="00C22148"/>
    <w:rsid w:val="00C224AC"/>
    <w:rsid w:val="00C23956"/>
    <w:rsid w:val="00C2470F"/>
    <w:rsid w:val="00C24C8D"/>
    <w:rsid w:val="00C25F59"/>
    <w:rsid w:val="00C25FE2"/>
    <w:rsid w:val="00C26385"/>
    <w:rsid w:val="00C2646D"/>
    <w:rsid w:val="00C26B53"/>
    <w:rsid w:val="00C279B2"/>
    <w:rsid w:val="00C30117"/>
    <w:rsid w:val="00C32678"/>
    <w:rsid w:val="00C33E50"/>
    <w:rsid w:val="00C34C20"/>
    <w:rsid w:val="00C35A3E"/>
    <w:rsid w:val="00C36A71"/>
    <w:rsid w:val="00C40075"/>
    <w:rsid w:val="00C42130"/>
    <w:rsid w:val="00C423A4"/>
    <w:rsid w:val="00C425AA"/>
    <w:rsid w:val="00C44BF5"/>
    <w:rsid w:val="00C521D6"/>
    <w:rsid w:val="00C55232"/>
    <w:rsid w:val="00C553A4"/>
    <w:rsid w:val="00C55A06"/>
    <w:rsid w:val="00C55D03"/>
    <w:rsid w:val="00C57341"/>
    <w:rsid w:val="00C601BC"/>
    <w:rsid w:val="00C6329F"/>
    <w:rsid w:val="00C63340"/>
    <w:rsid w:val="00C643F9"/>
    <w:rsid w:val="00C64E95"/>
    <w:rsid w:val="00C71372"/>
    <w:rsid w:val="00C72410"/>
    <w:rsid w:val="00C7287F"/>
    <w:rsid w:val="00C72B9D"/>
    <w:rsid w:val="00C73AC1"/>
    <w:rsid w:val="00C762BC"/>
    <w:rsid w:val="00C804E2"/>
    <w:rsid w:val="00C80CB8"/>
    <w:rsid w:val="00C819F8"/>
    <w:rsid w:val="00C8248C"/>
    <w:rsid w:val="00C837BE"/>
    <w:rsid w:val="00C84D9B"/>
    <w:rsid w:val="00C84E33"/>
    <w:rsid w:val="00C86D6F"/>
    <w:rsid w:val="00C905FC"/>
    <w:rsid w:val="00C92D03"/>
    <w:rsid w:val="00C9319C"/>
    <w:rsid w:val="00C9435D"/>
    <w:rsid w:val="00C943E9"/>
    <w:rsid w:val="00C94DF2"/>
    <w:rsid w:val="00C96741"/>
    <w:rsid w:val="00CA025C"/>
    <w:rsid w:val="00CA2D1B"/>
    <w:rsid w:val="00CA375D"/>
    <w:rsid w:val="00CA662A"/>
    <w:rsid w:val="00CA7AFD"/>
    <w:rsid w:val="00CA7C3C"/>
    <w:rsid w:val="00CB0189"/>
    <w:rsid w:val="00CB0BA2"/>
    <w:rsid w:val="00CB1A42"/>
    <w:rsid w:val="00CB1B0C"/>
    <w:rsid w:val="00CB2C0B"/>
    <w:rsid w:val="00CB2CC3"/>
    <w:rsid w:val="00CB517D"/>
    <w:rsid w:val="00CB5205"/>
    <w:rsid w:val="00CB7551"/>
    <w:rsid w:val="00CC038D"/>
    <w:rsid w:val="00CC08DB"/>
    <w:rsid w:val="00CC1DFE"/>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0CE1"/>
    <w:rsid w:val="00CE305F"/>
    <w:rsid w:val="00CE30EA"/>
    <w:rsid w:val="00CE46E9"/>
    <w:rsid w:val="00CF048A"/>
    <w:rsid w:val="00CF155A"/>
    <w:rsid w:val="00CF2947"/>
    <w:rsid w:val="00CF686F"/>
    <w:rsid w:val="00CF6E60"/>
    <w:rsid w:val="00CF75E6"/>
    <w:rsid w:val="00CF7BCA"/>
    <w:rsid w:val="00D008FD"/>
    <w:rsid w:val="00D0321C"/>
    <w:rsid w:val="00D035EC"/>
    <w:rsid w:val="00D04C57"/>
    <w:rsid w:val="00D05577"/>
    <w:rsid w:val="00D06AB1"/>
    <w:rsid w:val="00D072ED"/>
    <w:rsid w:val="00D07A16"/>
    <w:rsid w:val="00D1067E"/>
    <w:rsid w:val="00D10F50"/>
    <w:rsid w:val="00D11272"/>
    <w:rsid w:val="00D11C02"/>
    <w:rsid w:val="00D124C4"/>
    <w:rsid w:val="00D126F5"/>
    <w:rsid w:val="00D12A8D"/>
    <w:rsid w:val="00D13026"/>
    <w:rsid w:val="00D1489E"/>
    <w:rsid w:val="00D15FF6"/>
    <w:rsid w:val="00D20737"/>
    <w:rsid w:val="00D21E81"/>
    <w:rsid w:val="00D223DE"/>
    <w:rsid w:val="00D24B0D"/>
    <w:rsid w:val="00D25E37"/>
    <w:rsid w:val="00D2661A"/>
    <w:rsid w:val="00D27582"/>
    <w:rsid w:val="00D27EC4"/>
    <w:rsid w:val="00D32719"/>
    <w:rsid w:val="00D33333"/>
    <w:rsid w:val="00D352A2"/>
    <w:rsid w:val="00D36A56"/>
    <w:rsid w:val="00D4162B"/>
    <w:rsid w:val="00D4514F"/>
    <w:rsid w:val="00D451E2"/>
    <w:rsid w:val="00D45E89"/>
    <w:rsid w:val="00D45E8D"/>
    <w:rsid w:val="00D466AE"/>
    <w:rsid w:val="00D4734F"/>
    <w:rsid w:val="00D47C4A"/>
    <w:rsid w:val="00D51BF3"/>
    <w:rsid w:val="00D57221"/>
    <w:rsid w:val="00D66846"/>
    <w:rsid w:val="00D675FB"/>
    <w:rsid w:val="00D71F25"/>
    <w:rsid w:val="00D72A9C"/>
    <w:rsid w:val="00D7522F"/>
    <w:rsid w:val="00D77031"/>
    <w:rsid w:val="00D818C4"/>
    <w:rsid w:val="00D82E46"/>
    <w:rsid w:val="00D830D8"/>
    <w:rsid w:val="00D84941"/>
    <w:rsid w:val="00D84FA1"/>
    <w:rsid w:val="00D851F0"/>
    <w:rsid w:val="00D860C0"/>
    <w:rsid w:val="00D86DB7"/>
    <w:rsid w:val="00D87CCA"/>
    <w:rsid w:val="00D90120"/>
    <w:rsid w:val="00D922CB"/>
    <w:rsid w:val="00D926D0"/>
    <w:rsid w:val="00D93030"/>
    <w:rsid w:val="00D950E1"/>
    <w:rsid w:val="00D952A6"/>
    <w:rsid w:val="00D97F99"/>
    <w:rsid w:val="00DA1E08"/>
    <w:rsid w:val="00DA24F8"/>
    <w:rsid w:val="00DA28E8"/>
    <w:rsid w:val="00DA38D3"/>
    <w:rsid w:val="00DA3932"/>
    <w:rsid w:val="00DA3AFC"/>
    <w:rsid w:val="00DA3C52"/>
    <w:rsid w:val="00DA64F8"/>
    <w:rsid w:val="00DA6C15"/>
    <w:rsid w:val="00DB0258"/>
    <w:rsid w:val="00DB38EE"/>
    <w:rsid w:val="00DB3ADF"/>
    <w:rsid w:val="00DB498B"/>
    <w:rsid w:val="00DB66CA"/>
    <w:rsid w:val="00DB6BCA"/>
    <w:rsid w:val="00DB73F7"/>
    <w:rsid w:val="00DC0321"/>
    <w:rsid w:val="00DC3067"/>
    <w:rsid w:val="00DC370B"/>
    <w:rsid w:val="00DC5B90"/>
    <w:rsid w:val="00DC7181"/>
    <w:rsid w:val="00DD00FF"/>
    <w:rsid w:val="00DD0619"/>
    <w:rsid w:val="00DD07FB"/>
    <w:rsid w:val="00DD1D6A"/>
    <w:rsid w:val="00DD25C6"/>
    <w:rsid w:val="00DD2C0B"/>
    <w:rsid w:val="00DD4FE5"/>
    <w:rsid w:val="00DD54B0"/>
    <w:rsid w:val="00DD57EE"/>
    <w:rsid w:val="00DD6BCC"/>
    <w:rsid w:val="00DE0A4B"/>
    <w:rsid w:val="00DE2410"/>
    <w:rsid w:val="00DE2939"/>
    <w:rsid w:val="00DE6E81"/>
    <w:rsid w:val="00DE703F"/>
    <w:rsid w:val="00DE7595"/>
    <w:rsid w:val="00DF18A2"/>
    <w:rsid w:val="00DF1961"/>
    <w:rsid w:val="00DF44DE"/>
    <w:rsid w:val="00DF7984"/>
    <w:rsid w:val="00E01138"/>
    <w:rsid w:val="00E02DFB"/>
    <w:rsid w:val="00E030F9"/>
    <w:rsid w:val="00E0311A"/>
    <w:rsid w:val="00E03138"/>
    <w:rsid w:val="00E039D1"/>
    <w:rsid w:val="00E03D23"/>
    <w:rsid w:val="00E06404"/>
    <w:rsid w:val="00E10936"/>
    <w:rsid w:val="00E11A85"/>
    <w:rsid w:val="00E12495"/>
    <w:rsid w:val="00E12682"/>
    <w:rsid w:val="00E13FC2"/>
    <w:rsid w:val="00E15CCD"/>
    <w:rsid w:val="00E202EF"/>
    <w:rsid w:val="00E210B5"/>
    <w:rsid w:val="00E23D99"/>
    <w:rsid w:val="00E2552F"/>
    <w:rsid w:val="00E2647C"/>
    <w:rsid w:val="00E26E2D"/>
    <w:rsid w:val="00E3137A"/>
    <w:rsid w:val="00E32CCF"/>
    <w:rsid w:val="00E333F9"/>
    <w:rsid w:val="00E341B9"/>
    <w:rsid w:val="00E34A98"/>
    <w:rsid w:val="00E35B94"/>
    <w:rsid w:val="00E35D1E"/>
    <w:rsid w:val="00E364F9"/>
    <w:rsid w:val="00E365FA"/>
    <w:rsid w:val="00E36789"/>
    <w:rsid w:val="00E42F55"/>
    <w:rsid w:val="00E44A83"/>
    <w:rsid w:val="00E47175"/>
    <w:rsid w:val="00E4739A"/>
    <w:rsid w:val="00E47BE1"/>
    <w:rsid w:val="00E502C1"/>
    <w:rsid w:val="00E502DD"/>
    <w:rsid w:val="00E50D04"/>
    <w:rsid w:val="00E50D3A"/>
    <w:rsid w:val="00E50DCA"/>
    <w:rsid w:val="00E51387"/>
    <w:rsid w:val="00E51E68"/>
    <w:rsid w:val="00E52EFD"/>
    <w:rsid w:val="00E5408A"/>
    <w:rsid w:val="00E566A2"/>
    <w:rsid w:val="00E56800"/>
    <w:rsid w:val="00E6072C"/>
    <w:rsid w:val="00E60C63"/>
    <w:rsid w:val="00E61B02"/>
    <w:rsid w:val="00E62FF9"/>
    <w:rsid w:val="00E635D6"/>
    <w:rsid w:val="00E639BC"/>
    <w:rsid w:val="00E63F67"/>
    <w:rsid w:val="00E664CC"/>
    <w:rsid w:val="00E70388"/>
    <w:rsid w:val="00E70F92"/>
    <w:rsid w:val="00E74C54"/>
    <w:rsid w:val="00E75F7B"/>
    <w:rsid w:val="00E7666B"/>
    <w:rsid w:val="00E77A03"/>
    <w:rsid w:val="00E822E8"/>
    <w:rsid w:val="00E82554"/>
    <w:rsid w:val="00E82606"/>
    <w:rsid w:val="00E846C8"/>
    <w:rsid w:val="00E84957"/>
    <w:rsid w:val="00E84A55"/>
    <w:rsid w:val="00E85BFF"/>
    <w:rsid w:val="00E87629"/>
    <w:rsid w:val="00E87C81"/>
    <w:rsid w:val="00E87D53"/>
    <w:rsid w:val="00E90391"/>
    <w:rsid w:val="00E906C2"/>
    <w:rsid w:val="00E9311F"/>
    <w:rsid w:val="00E934D1"/>
    <w:rsid w:val="00E93DE5"/>
    <w:rsid w:val="00E94AF0"/>
    <w:rsid w:val="00E95D13"/>
    <w:rsid w:val="00E95DD3"/>
    <w:rsid w:val="00E969D5"/>
    <w:rsid w:val="00EA2AFC"/>
    <w:rsid w:val="00EA379A"/>
    <w:rsid w:val="00EA51AD"/>
    <w:rsid w:val="00EA58D1"/>
    <w:rsid w:val="00EA61BC"/>
    <w:rsid w:val="00EA681A"/>
    <w:rsid w:val="00EA735B"/>
    <w:rsid w:val="00EB0EF9"/>
    <w:rsid w:val="00EB1E69"/>
    <w:rsid w:val="00EB2086"/>
    <w:rsid w:val="00EB36F3"/>
    <w:rsid w:val="00EB5EDF"/>
    <w:rsid w:val="00EB60FE"/>
    <w:rsid w:val="00EB74DB"/>
    <w:rsid w:val="00EC5359"/>
    <w:rsid w:val="00EC562A"/>
    <w:rsid w:val="00EC634A"/>
    <w:rsid w:val="00ED067A"/>
    <w:rsid w:val="00ED2B50"/>
    <w:rsid w:val="00ED4901"/>
    <w:rsid w:val="00EE0350"/>
    <w:rsid w:val="00EE0719"/>
    <w:rsid w:val="00EE0E80"/>
    <w:rsid w:val="00EE1458"/>
    <w:rsid w:val="00EE4D24"/>
    <w:rsid w:val="00EE613F"/>
    <w:rsid w:val="00EE633A"/>
    <w:rsid w:val="00EE7295"/>
    <w:rsid w:val="00EE7869"/>
    <w:rsid w:val="00EF054A"/>
    <w:rsid w:val="00EF1D21"/>
    <w:rsid w:val="00EF290F"/>
    <w:rsid w:val="00EF3235"/>
    <w:rsid w:val="00EF7E72"/>
    <w:rsid w:val="00F010D7"/>
    <w:rsid w:val="00F01D34"/>
    <w:rsid w:val="00F06D37"/>
    <w:rsid w:val="00F07B9D"/>
    <w:rsid w:val="00F10A82"/>
    <w:rsid w:val="00F11586"/>
    <w:rsid w:val="00F1183B"/>
    <w:rsid w:val="00F11C9F"/>
    <w:rsid w:val="00F12263"/>
    <w:rsid w:val="00F1409D"/>
    <w:rsid w:val="00F14214"/>
    <w:rsid w:val="00F157A9"/>
    <w:rsid w:val="00F16C78"/>
    <w:rsid w:val="00F17F1E"/>
    <w:rsid w:val="00F205E4"/>
    <w:rsid w:val="00F23B08"/>
    <w:rsid w:val="00F24D59"/>
    <w:rsid w:val="00F25BB6"/>
    <w:rsid w:val="00F262B1"/>
    <w:rsid w:val="00F26B7E"/>
    <w:rsid w:val="00F27A3B"/>
    <w:rsid w:val="00F307DB"/>
    <w:rsid w:val="00F33181"/>
    <w:rsid w:val="00F33817"/>
    <w:rsid w:val="00F33839"/>
    <w:rsid w:val="00F37B6C"/>
    <w:rsid w:val="00F420D5"/>
    <w:rsid w:val="00F4518B"/>
    <w:rsid w:val="00F451EA"/>
    <w:rsid w:val="00F45447"/>
    <w:rsid w:val="00F456C6"/>
    <w:rsid w:val="00F4577B"/>
    <w:rsid w:val="00F46496"/>
    <w:rsid w:val="00F474D0"/>
    <w:rsid w:val="00F5005F"/>
    <w:rsid w:val="00F50179"/>
    <w:rsid w:val="00F515EE"/>
    <w:rsid w:val="00F55A58"/>
    <w:rsid w:val="00F55CF6"/>
    <w:rsid w:val="00F56511"/>
    <w:rsid w:val="00F57CD3"/>
    <w:rsid w:val="00F610D2"/>
    <w:rsid w:val="00F6194E"/>
    <w:rsid w:val="00F623AC"/>
    <w:rsid w:val="00F636FF"/>
    <w:rsid w:val="00F63C04"/>
    <w:rsid w:val="00F6412A"/>
    <w:rsid w:val="00F65893"/>
    <w:rsid w:val="00F66A4A"/>
    <w:rsid w:val="00F71E22"/>
    <w:rsid w:val="00F72142"/>
    <w:rsid w:val="00F72495"/>
    <w:rsid w:val="00F72AE7"/>
    <w:rsid w:val="00F7414A"/>
    <w:rsid w:val="00F80569"/>
    <w:rsid w:val="00F82936"/>
    <w:rsid w:val="00F82FDE"/>
    <w:rsid w:val="00F833BA"/>
    <w:rsid w:val="00F845C3"/>
    <w:rsid w:val="00F84FD0"/>
    <w:rsid w:val="00F859A8"/>
    <w:rsid w:val="00F86D87"/>
    <w:rsid w:val="00F9108B"/>
    <w:rsid w:val="00F91349"/>
    <w:rsid w:val="00F935FA"/>
    <w:rsid w:val="00F93A8A"/>
    <w:rsid w:val="00F94F0A"/>
    <w:rsid w:val="00F95248"/>
    <w:rsid w:val="00F956A9"/>
    <w:rsid w:val="00F959E5"/>
    <w:rsid w:val="00F963ED"/>
    <w:rsid w:val="00F966CF"/>
    <w:rsid w:val="00F96CAE"/>
    <w:rsid w:val="00F97C99"/>
    <w:rsid w:val="00FA622B"/>
    <w:rsid w:val="00FA662D"/>
    <w:rsid w:val="00FA6E31"/>
    <w:rsid w:val="00FA73B1"/>
    <w:rsid w:val="00FB0CB9"/>
    <w:rsid w:val="00FB231D"/>
    <w:rsid w:val="00FB45F1"/>
    <w:rsid w:val="00FB4A72"/>
    <w:rsid w:val="00FB54E8"/>
    <w:rsid w:val="00FB6B32"/>
    <w:rsid w:val="00FB7054"/>
    <w:rsid w:val="00FC17B7"/>
    <w:rsid w:val="00FC1A8E"/>
    <w:rsid w:val="00FC1BEE"/>
    <w:rsid w:val="00FC2CB7"/>
    <w:rsid w:val="00FC4090"/>
    <w:rsid w:val="00FC55B4"/>
    <w:rsid w:val="00FD00E6"/>
    <w:rsid w:val="00FD09A1"/>
    <w:rsid w:val="00FD2A7C"/>
    <w:rsid w:val="00FD59EB"/>
    <w:rsid w:val="00FD6F60"/>
    <w:rsid w:val="00FD7299"/>
    <w:rsid w:val="00FE1D19"/>
    <w:rsid w:val="00FE1FBE"/>
    <w:rsid w:val="00FE2022"/>
    <w:rsid w:val="00FE3901"/>
    <w:rsid w:val="00FE39D3"/>
    <w:rsid w:val="00FE4BCE"/>
    <w:rsid w:val="00FE54AE"/>
    <w:rsid w:val="00FE570F"/>
    <w:rsid w:val="00FE576A"/>
    <w:rsid w:val="00FE7E79"/>
    <w:rsid w:val="00FF2649"/>
    <w:rsid w:val="00FF3AC0"/>
    <w:rsid w:val="00FF3E7D"/>
    <w:rsid w:val="00FF515E"/>
    <w:rsid w:val="00FF5B99"/>
    <w:rsid w:val="00FF689B"/>
    <w:rsid w:val="00FF730C"/>
    <w:rsid w:val="00FF73F4"/>
    <w:rsid w:val="00FF7CE4"/>
    <w:rsid w:val="00FF7E39"/>
    <w:rsid w:val="0F4277E5"/>
    <w:rsid w:val="10E10CDF"/>
    <w:rsid w:val="12C02EFB"/>
    <w:rsid w:val="17DA4A5F"/>
    <w:rsid w:val="21415B4F"/>
    <w:rsid w:val="4B825AC2"/>
    <w:rsid w:val="4F6F09F1"/>
    <w:rsid w:val="69684D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uiPriority="0" w:qFormat="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qFormat/>
    <w:rsid w:val="00580C85"/>
    <w:pPr>
      <w:widowControl w:val="0"/>
      <w:adjustRightInd w:val="0"/>
      <w:spacing w:line="400" w:lineRule="exact"/>
      <w:jc w:val="both"/>
    </w:pPr>
    <w:rPr>
      <w:kern w:val="2"/>
      <w:sz w:val="21"/>
      <w:szCs w:val="21"/>
    </w:rPr>
  </w:style>
  <w:style w:type="paragraph" w:styleId="1">
    <w:name w:val="heading 1"/>
    <w:basedOn w:val="afff6"/>
    <w:next w:val="afff6"/>
    <w:link w:val="1Char"/>
    <w:qFormat/>
    <w:rsid w:val="00580C85"/>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580C85"/>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580C85"/>
    <w:pPr>
      <w:keepNext/>
      <w:keepLines/>
      <w:spacing w:before="260" w:after="260" w:line="416" w:lineRule="auto"/>
      <w:outlineLvl w:val="2"/>
    </w:pPr>
    <w:rPr>
      <w:b/>
      <w:bCs/>
      <w:sz w:val="32"/>
      <w:szCs w:val="32"/>
    </w:rPr>
  </w:style>
  <w:style w:type="paragraph" w:styleId="4">
    <w:name w:val="heading 4"/>
    <w:basedOn w:val="afff6"/>
    <w:next w:val="afff6"/>
    <w:link w:val="4Char"/>
    <w:qFormat/>
    <w:rsid w:val="00580C85"/>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580C85"/>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580C85"/>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580C85"/>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580C85"/>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580C85"/>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qFormat/>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autoRedefine/>
    <w:uiPriority w:val="39"/>
    <w:unhideWhenUsed/>
    <w:qFormat/>
    <w:rsid w:val="00580C85"/>
    <w:pPr>
      <w:tabs>
        <w:tab w:val="right" w:leader="dot" w:pos="9344"/>
      </w:tabs>
      <w:spacing w:line="300" w:lineRule="exact"/>
      <w:ind w:left="1259"/>
    </w:pPr>
    <w:rPr>
      <w:rFonts w:ascii="宋体"/>
    </w:rPr>
  </w:style>
  <w:style w:type="paragraph" w:styleId="afffa">
    <w:name w:val="Normal Indent"/>
    <w:basedOn w:val="afff6"/>
    <w:qFormat/>
    <w:rsid w:val="00580C85"/>
    <w:pPr>
      <w:ind w:firstLine="420"/>
    </w:pPr>
  </w:style>
  <w:style w:type="paragraph" w:styleId="afffb">
    <w:name w:val="Body Text"/>
    <w:basedOn w:val="afff6"/>
    <w:link w:val="Char"/>
    <w:rsid w:val="00580C85"/>
    <w:pPr>
      <w:spacing w:after="120"/>
    </w:pPr>
  </w:style>
  <w:style w:type="paragraph" w:styleId="50">
    <w:name w:val="toc 5"/>
    <w:basedOn w:val="afff6"/>
    <w:next w:val="afff6"/>
    <w:autoRedefine/>
    <w:uiPriority w:val="39"/>
    <w:unhideWhenUsed/>
    <w:qFormat/>
    <w:rsid w:val="00580C85"/>
    <w:pPr>
      <w:ind w:left="839"/>
    </w:pPr>
    <w:rPr>
      <w:rFonts w:ascii="宋体"/>
    </w:rPr>
  </w:style>
  <w:style w:type="paragraph" w:styleId="30">
    <w:name w:val="toc 3"/>
    <w:basedOn w:val="afff6"/>
    <w:next w:val="afff6"/>
    <w:autoRedefine/>
    <w:uiPriority w:val="39"/>
    <w:unhideWhenUsed/>
    <w:qFormat/>
    <w:rsid w:val="00580C85"/>
    <w:pPr>
      <w:spacing w:line="300" w:lineRule="exact"/>
      <w:ind w:left="420"/>
    </w:pPr>
    <w:rPr>
      <w:rFonts w:ascii="宋体"/>
    </w:rPr>
  </w:style>
  <w:style w:type="paragraph" w:styleId="afffc">
    <w:name w:val="Balloon Text"/>
    <w:basedOn w:val="afff6"/>
    <w:link w:val="Char0"/>
    <w:uiPriority w:val="99"/>
    <w:semiHidden/>
    <w:unhideWhenUsed/>
    <w:qFormat/>
    <w:rsid w:val="00580C85"/>
    <w:rPr>
      <w:sz w:val="18"/>
      <w:szCs w:val="18"/>
    </w:rPr>
  </w:style>
  <w:style w:type="paragraph" w:styleId="afffd">
    <w:name w:val="footer"/>
    <w:basedOn w:val="afff6"/>
    <w:link w:val="Char1"/>
    <w:uiPriority w:val="99"/>
    <w:qFormat/>
    <w:rsid w:val="00580C85"/>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rsid w:val="00580C85"/>
    <w:pPr>
      <w:tabs>
        <w:tab w:val="center" w:pos="4153"/>
        <w:tab w:val="right" w:pos="8306"/>
      </w:tabs>
      <w:adjustRightInd/>
      <w:snapToGrid w:val="0"/>
      <w:jc w:val="center"/>
    </w:pPr>
    <w:rPr>
      <w:sz w:val="18"/>
      <w:szCs w:val="18"/>
    </w:rPr>
  </w:style>
  <w:style w:type="paragraph" w:styleId="10">
    <w:name w:val="toc 1"/>
    <w:basedOn w:val="afff6"/>
    <w:next w:val="afff6"/>
    <w:autoRedefine/>
    <w:uiPriority w:val="39"/>
    <w:unhideWhenUsed/>
    <w:qFormat/>
    <w:rsid w:val="00580C85"/>
    <w:rPr>
      <w:rFonts w:ascii="宋体"/>
    </w:rPr>
  </w:style>
  <w:style w:type="paragraph" w:styleId="40">
    <w:name w:val="toc 4"/>
    <w:basedOn w:val="afff6"/>
    <w:next w:val="afff6"/>
    <w:autoRedefine/>
    <w:uiPriority w:val="39"/>
    <w:unhideWhenUsed/>
    <w:qFormat/>
    <w:rsid w:val="00580C85"/>
    <w:pPr>
      <w:tabs>
        <w:tab w:val="right" w:leader="dot" w:pos="9344"/>
      </w:tabs>
      <w:spacing w:line="300" w:lineRule="exact"/>
      <w:ind w:left="629"/>
    </w:pPr>
    <w:rPr>
      <w:rFonts w:ascii="宋体"/>
    </w:rPr>
  </w:style>
  <w:style w:type="paragraph" w:styleId="affff">
    <w:name w:val="footnote text"/>
    <w:basedOn w:val="afff6"/>
    <w:next w:val="afff6"/>
    <w:link w:val="Char3"/>
    <w:semiHidden/>
    <w:qFormat/>
    <w:rsid w:val="00580C85"/>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rsid w:val="00580C85"/>
    <w:pPr>
      <w:spacing w:line="300" w:lineRule="exact"/>
      <w:ind w:left="1049"/>
    </w:pPr>
    <w:rPr>
      <w:rFonts w:ascii="宋体"/>
    </w:rPr>
  </w:style>
  <w:style w:type="paragraph" w:styleId="affff0">
    <w:name w:val="table of figures"/>
    <w:basedOn w:val="afff6"/>
    <w:next w:val="afff6"/>
    <w:semiHidden/>
    <w:qFormat/>
    <w:rsid w:val="00580C85"/>
    <w:pPr>
      <w:adjustRightInd/>
      <w:spacing w:line="240" w:lineRule="auto"/>
      <w:jc w:val="left"/>
    </w:pPr>
    <w:rPr>
      <w:szCs w:val="24"/>
    </w:rPr>
  </w:style>
  <w:style w:type="paragraph" w:styleId="23">
    <w:name w:val="toc 2"/>
    <w:basedOn w:val="afff6"/>
    <w:next w:val="afff6"/>
    <w:autoRedefine/>
    <w:uiPriority w:val="39"/>
    <w:unhideWhenUsed/>
    <w:qFormat/>
    <w:rsid w:val="00580C85"/>
    <w:pPr>
      <w:tabs>
        <w:tab w:val="right" w:leader="dot" w:pos="9344"/>
      </w:tabs>
      <w:spacing w:line="300" w:lineRule="exact"/>
      <w:ind w:left="210"/>
    </w:pPr>
    <w:rPr>
      <w:rFonts w:ascii="宋体"/>
    </w:rPr>
  </w:style>
  <w:style w:type="paragraph" w:styleId="affff1">
    <w:name w:val="Title"/>
    <w:basedOn w:val="afff6"/>
    <w:link w:val="Char4"/>
    <w:qFormat/>
    <w:rsid w:val="00580C85"/>
    <w:pPr>
      <w:spacing w:before="240" w:after="60"/>
      <w:jc w:val="center"/>
      <w:outlineLvl w:val="0"/>
    </w:pPr>
    <w:rPr>
      <w:rFonts w:ascii="Arial" w:hAnsi="Arial" w:cs="Arial"/>
      <w:b/>
      <w:bCs/>
      <w:sz w:val="32"/>
      <w:szCs w:val="32"/>
    </w:rPr>
  </w:style>
  <w:style w:type="table" w:styleId="affff2">
    <w:name w:val="Table Grid"/>
    <w:basedOn w:val="afff8"/>
    <w:uiPriority w:val="39"/>
    <w:qFormat/>
    <w:rsid w:val="00580C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580C85"/>
    <w:rPr>
      <w:b/>
      <w:bCs/>
    </w:rPr>
  </w:style>
  <w:style w:type="character" w:styleId="affff4">
    <w:name w:val="page number"/>
    <w:qFormat/>
    <w:rsid w:val="00580C85"/>
    <w:rPr>
      <w:rFonts w:ascii="宋体" w:eastAsia="宋体" w:hAnsi="Times New Roman"/>
      <w:sz w:val="18"/>
    </w:rPr>
  </w:style>
  <w:style w:type="character" w:styleId="affff5">
    <w:name w:val="Emphasis"/>
    <w:uiPriority w:val="20"/>
    <w:qFormat/>
    <w:rsid w:val="00580C85"/>
    <w:rPr>
      <w:i/>
      <w:iCs/>
    </w:rPr>
  </w:style>
  <w:style w:type="character" w:styleId="affff6">
    <w:name w:val="Hyperlink"/>
    <w:uiPriority w:val="99"/>
    <w:qFormat/>
    <w:rsid w:val="00580C85"/>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580C85"/>
    <w:rPr>
      <w:rFonts w:ascii="宋体" w:eastAsia="宋体" w:hAnsi="宋体" w:cs="Times New Roman"/>
      <w:spacing w:val="0"/>
      <w:sz w:val="18"/>
      <w:vertAlign w:val="superscript"/>
    </w:rPr>
  </w:style>
  <w:style w:type="character" w:customStyle="1" w:styleId="1Char">
    <w:name w:val="标题 1 Char"/>
    <w:link w:val="1"/>
    <w:qFormat/>
    <w:rsid w:val="00580C85"/>
    <w:rPr>
      <w:rFonts w:ascii="Times New Roman" w:eastAsia="宋体" w:hAnsi="Times New Roman" w:cs="Times New Roman"/>
      <w:b/>
      <w:bCs/>
      <w:kern w:val="44"/>
      <w:sz w:val="44"/>
      <w:szCs w:val="44"/>
    </w:rPr>
  </w:style>
  <w:style w:type="character" w:customStyle="1" w:styleId="2Char">
    <w:name w:val="标题 2 Char"/>
    <w:link w:val="22"/>
    <w:qFormat/>
    <w:rsid w:val="00580C85"/>
    <w:rPr>
      <w:rFonts w:ascii="Arial" w:eastAsia="黑体" w:hAnsi="Arial" w:cs="Times New Roman"/>
      <w:b/>
      <w:bCs/>
      <w:sz w:val="32"/>
      <w:szCs w:val="32"/>
    </w:rPr>
  </w:style>
  <w:style w:type="character" w:customStyle="1" w:styleId="3Char">
    <w:name w:val="标题 3 Char"/>
    <w:link w:val="3"/>
    <w:qFormat/>
    <w:rsid w:val="00580C85"/>
    <w:rPr>
      <w:rFonts w:ascii="Times New Roman" w:eastAsia="宋体" w:hAnsi="Times New Roman" w:cs="Times New Roman"/>
      <w:b/>
      <w:bCs/>
      <w:sz w:val="32"/>
      <w:szCs w:val="32"/>
    </w:rPr>
  </w:style>
  <w:style w:type="character" w:customStyle="1" w:styleId="4Char">
    <w:name w:val="标题 4 Char"/>
    <w:link w:val="4"/>
    <w:qFormat/>
    <w:rsid w:val="00580C85"/>
    <w:rPr>
      <w:rFonts w:ascii="Arial" w:eastAsia="黑体" w:hAnsi="Arial" w:cs="Times New Roman"/>
      <w:b/>
      <w:bCs/>
      <w:sz w:val="28"/>
      <w:szCs w:val="28"/>
    </w:rPr>
  </w:style>
  <w:style w:type="character" w:customStyle="1" w:styleId="5Char">
    <w:name w:val="标题 5 Char"/>
    <w:link w:val="5"/>
    <w:qFormat/>
    <w:rsid w:val="00580C85"/>
    <w:rPr>
      <w:rFonts w:ascii="Times New Roman" w:eastAsia="宋体" w:hAnsi="Times New Roman" w:cs="Times New Roman"/>
      <w:b/>
      <w:bCs/>
      <w:sz w:val="28"/>
      <w:szCs w:val="28"/>
    </w:rPr>
  </w:style>
  <w:style w:type="character" w:customStyle="1" w:styleId="6Char">
    <w:name w:val="标题 6 Char"/>
    <w:link w:val="6"/>
    <w:qFormat/>
    <w:rsid w:val="00580C85"/>
    <w:rPr>
      <w:rFonts w:ascii="Arial" w:eastAsia="黑体" w:hAnsi="Arial" w:cs="Times New Roman"/>
      <w:b/>
      <w:bCs/>
      <w:sz w:val="24"/>
      <w:szCs w:val="24"/>
    </w:rPr>
  </w:style>
  <w:style w:type="character" w:customStyle="1" w:styleId="7Char">
    <w:name w:val="标题 7 Char"/>
    <w:link w:val="7"/>
    <w:qFormat/>
    <w:rsid w:val="00580C85"/>
    <w:rPr>
      <w:rFonts w:ascii="Times New Roman" w:eastAsia="宋体" w:hAnsi="Times New Roman" w:cs="Times New Roman"/>
      <w:b/>
      <w:bCs/>
      <w:sz w:val="24"/>
      <w:szCs w:val="24"/>
    </w:rPr>
  </w:style>
  <w:style w:type="character" w:customStyle="1" w:styleId="8Char">
    <w:name w:val="标题 8 Char"/>
    <w:link w:val="8"/>
    <w:qFormat/>
    <w:rsid w:val="00580C85"/>
    <w:rPr>
      <w:rFonts w:ascii="Arial" w:eastAsia="黑体" w:hAnsi="Arial" w:cs="Times New Roman"/>
      <w:sz w:val="24"/>
      <w:szCs w:val="24"/>
    </w:rPr>
  </w:style>
  <w:style w:type="character" w:customStyle="1" w:styleId="9Char">
    <w:name w:val="标题 9 Char"/>
    <w:link w:val="9"/>
    <w:qFormat/>
    <w:rsid w:val="00580C85"/>
    <w:rPr>
      <w:rFonts w:ascii="Arial" w:eastAsia="黑体" w:hAnsi="Arial" w:cs="Times New Roman"/>
      <w:szCs w:val="21"/>
    </w:rPr>
  </w:style>
  <w:style w:type="character" w:customStyle="1" w:styleId="Char2">
    <w:name w:val="页眉 Char"/>
    <w:link w:val="afffe"/>
    <w:uiPriority w:val="99"/>
    <w:qFormat/>
    <w:rsid w:val="00580C85"/>
    <w:rPr>
      <w:rFonts w:ascii="Times New Roman" w:eastAsia="宋体" w:hAnsi="Times New Roman" w:cs="Times New Roman"/>
      <w:sz w:val="18"/>
      <w:szCs w:val="18"/>
    </w:rPr>
  </w:style>
  <w:style w:type="character" w:customStyle="1" w:styleId="Char1">
    <w:name w:val="页脚 Char"/>
    <w:link w:val="afffd"/>
    <w:uiPriority w:val="99"/>
    <w:qFormat/>
    <w:rsid w:val="00580C85"/>
    <w:rPr>
      <w:rFonts w:ascii="宋体" w:eastAsia="宋体" w:hAnsi="Times New Roman" w:cs="Times New Roman"/>
      <w:sz w:val="18"/>
      <w:szCs w:val="18"/>
    </w:rPr>
  </w:style>
  <w:style w:type="character" w:customStyle="1" w:styleId="Char0">
    <w:name w:val="批注框文本 Char"/>
    <w:link w:val="afffc"/>
    <w:uiPriority w:val="99"/>
    <w:semiHidden/>
    <w:qFormat/>
    <w:rsid w:val="00580C85"/>
    <w:rPr>
      <w:sz w:val="18"/>
      <w:szCs w:val="18"/>
    </w:rPr>
  </w:style>
  <w:style w:type="paragraph" w:styleId="affff8">
    <w:name w:val="Quote"/>
    <w:basedOn w:val="afff6"/>
    <w:next w:val="afff6"/>
    <w:link w:val="Char5"/>
    <w:uiPriority w:val="29"/>
    <w:qFormat/>
    <w:rsid w:val="00580C85"/>
    <w:rPr>
      <w:i/>
      <w:iCs/>
      <w:color w:val="000000"/>
    </w:rPr>
  </w:style>
  <w:style w:type="character" w:customStyle="1" w:styleId="Char5">
    <w:name w:val="引用 Char"/>
    <w:link w:val="affff8"/>
    <w:uiPriority w:val="29"/>
    <w:qFormat/>
    <w:rsid w:val="00580C85"/>
    <w:rPr>
      <w:i/>
      <w:iCs/>
      <w:color w:val="000000"/>
    </w:rPr>
  </w:style>
  <w:style w:type="character" w:customStyle="1" w:styleId="Char4">
    <w:name w:val="标题 Char"/>
    <w:link w:val="affff1"/>
    <w:qFormat/>
    <w:rsid w:val="00580C85"/>
    <w:rPr>
      <w:rFonts w:ascii="Arial" w:eastAsia="宋体" w:hAnsi="Arial" w:cs="Arial"/>
      <w:b/>
      <w:bCs/>
      <w:sz w:val="32"/>
      <w:szCs w:val="32"/>
    </w:rPr>
  </w:style>
  <w:style w:type="paragraph" w:customStyle="1" w:styleId="affff9">
    <w:name w:val="标准标志"/>
    <w:next w:val="afff6"/>
    <w:qFormat/>
    <w:rsid w:val="00580C8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rsid w:val="00580C8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rsid w:val="00580C85"/>
    <w:pPr>
      <w:ind w:left="227"/>
    </w:pPr>
    <w:rPr>
      <w:rFonts w:ascii="宋体" w:hAnsi="Times New Roman"/>
      <w:sz w:val="18"/>
    </w:rPr>
  </w:style>
  <w:style w:type="paragraph" w:customStyle="1" w:styleId="affffc">
    <w:name w:val="标准文件_页脚奇数页"/>
    <w:qFormat/>
    <w:rsid w:val="00580C85"/>
    <w:pPr>
      <w:ind w:right="227"/>
      <w:jc w:val="right"/>
    </w:pPr>
    <w:rPr>
      <w:rFonts w:ascii="宋体" w:hAnsi="Times New Roman"/>
      <w:sz w:val="18"/>
    </w:rPr>
  </w:style>
  <w:style w:type="paragraph" w:customStyle="1" w:styleId="affffd">
    <w:name w:val="标准书眉一"/>
    <w:qFormat/>
    <w:rsid w:val="00580C85"/>
    <w:pPr>
      <w:jc w:val="both"/>
    </w:pPr>
    <w:rPr>
      <w:rFonts w:ascii="Times New Roman" w:hAnsi="Times New Roman"/>
    </w:rPr>
  </w:style>
  <w:style w:type="paragraph" w:customStyle="1" w:styleId="ICS">
    <w:name w:val="标准文件_ICS"/>
    <w:basedOn w:val="afff6"/>
    <w:qFormat/>
    <w:rsid w:val="00580C85"/>
    <w:pPr>
      <w:spacing w:line="0" w:lineRule="atLeast"/>
    </w:pPr>
    <w:rPr>
      <w:rFonts w:ascii="黑体" w:eastAsia="黑体" w:hAnsi="宋体"/>
    </w:rPr>
  </w:style>
  <w:style w:type="paragraph" w:customStyle="1" w:styleId="affffe">
    <w:name w:val="标准文件_标准正文"/>
    <w:basedOn w:val="afff6"/>
    <w:next w:val="afffff"/>
    <w:qFormat/>
    <w:rsid w:val="00580C85"/>
    <w:pPr>
      <w:snapToGrid w:val="0"/>
      <w:ind w:firstLineChars="200" w:firstLine="200"/>
    </w:pPr>
    <w:rPr>
      <w:kern w:val="0"/>
    </w:rPr>
  </w:style>
  <w:style w:type="paragraph" w:customStyle="1" w:styleId="afffff">
    <w:name w:val="标准文件_段"/>
    <w:link w:val="Char6"/>
    <w:qFormat/>
    <w:rsid w:val="00580C85"/>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rsid w:val="00580C85"/>
    <w:pPr>
      <w:adjustRightInd/>
      <w:snapToGrid/>
      <w:ind w:firstLineChars="0" w:firstLine="0"/>
    </w:pPr>
    <w:rPr>
      <w:rFonts w:ascii="宋体" w:hAnsi="宋体"/>
      <w:kern w:val="2"/>
    </w:rPr>
  </w:style>
  <w:style w:type="paragraph" w:customStyle="1" w:styleId="afffff1">
    <w:name w:val="标准文件_标准部门"/>
    <w:basedOn w:val="afff6"/>
    <w:qFormat/>
    <w:rsid w:val="00580C85"/>
    <w:pPr>
      <w:jc w:val="center"/>
    </w:pPr>
    <w:rPr>
      <w:rFonts w:ascii="黑体" w:eastAsia="黑体"/>
      <w:kern w:val="0"/>
      <w:sz w:val="44"/>
    </w:rPr>
  </w:style>
  <w:style w:type="paragraph" w:customStyle="1" w:styleId="afffff2">
    <w:name w:val="标准文件_标准代替"/>
    <w:basedOn w:val="afff6"/>
    <w:next w:val="afff6"/>
    <w:qFormat/>
    <w:rsid w:val="00580C85"/>
    <w:pPr>
      <w:spacing w:line="310" w:lineRule="exact"/>
      <w:jc w:val="right"/>
    </w:pPr>
    <w:rPr>
      <w:rFonts w:ascii="宋体" w:hAnsi="宋体"/>
      <w:kern w:val="0"/>
    </w:rPr>
  </w:style>
  <w:style w:type="paragraph" w:customStyle="1" w:styleId="afffff3">
    <w:name w:val="标准文件_标准名称标题"/>
    <w:basedOn w:val="afff6"/>
    <w:next w:val="afff6"/>
    <w:qFormat/>
    <w:rsid w:val="00580C85"/>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rsid w:val="00580C85"/>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rsid w:val="00580C85"/>
    <w:pPr>
      <w:jc w:val="left"/>
    </w:pPr>
  </w:style>
  <w:style w:type="paragraph" w:customStyle="1" w:styleId="afffff6">
    <w:name w:val="标准文件_参考文献标题"/>
    <w:basedOn w:val="afff6"/>
    <w:next w:val="afff6"/>
    <w:qFormat/>
    <w:rsid w:val="00580C85"/>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580C85"/>
    <w:pPr>
      <w:numPr>
        <w:numId w:val="1"/>
      </w:numPr>
    </w:pPr>
    <w:rPr>
      <w:rFonts w:ascii="宋体" w:hAnsi="Times New Roman"/>
    </w:rPr>
  </w:style>
  <w:style w:type="paragraph" w:customStyle="1" w:styleId="afff">
    <w:name w:val="标准文件_二级条标题"/>
    <w:next w:val="afffff"/>
    <w:qFormat/>
    <w:rsid w:val="00580C85"/>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sid w:val="00580C85"/>
    <w:rPr>
      <w:rFonts w:ascii="黑体" w:eastAsia="黑体"/>
      <w:spacing w:val="0"/>
      <w:w w:val="100"/>
      <w:position w:val="3"/>
      <w:sz w:val="28"/>
    </w:rPr>
  </w:style>
  <w:style w:type="paragraph" w:customStyle="1" w:styleId="ad">
    <w:name w:val="标准文件_方框数字列项"/>
    <w:basedOn w:val="afffff"/>
    <w:qFormat/>
    <w:rsid w:val="00580C85"/>
    <w:pPr>
      <w:numPr>
        <w:numId w:val="3"/>
      </w:numPr>
      <w:ind w:firstLineChars="0" w:firstLine="0"/>
    </w:pPr>
  </w:style>
  <w:style w:type="paragraph" w:customStyle="1" w:styleId="afffff8">
    <w:name w:val="标准文件_封面标准编号"/>
    <w:basedOn w:val="afff6"/>
    <w:next w:val="afffff2"/>
    <w:qFormat/>
    <w:rsid w:val="00580C85"/>
    <w:pPr>
      <w:spacing w:line="310" w:lineRule="exact"/>
      <w:jc w:val="right"/>
    </w:pPr>
    <w:rPr>
      <w:rFonts w:ascii="黑体" w:eastAsia="黑体"/>
      <w:kern w:val="0"/>
      <w:sz w:val="28"/>
    </w:rPr>
  </w:style>
  <w:style w:type="paragraph" w:customStyle="1" w:styleId="afffff9">
    <w:name w:val="标准文件_封面标准分类号"/>
    <w:basedOn w:val="afff6"/>
    <w:qFormat/>
    <w:rsid w:val="00580C85"/>
    <w:rPr>
      <w:rFonts w:ascii="黑体" w:eastAsia="黑体"/>
      <w:b/>
      <w:kern w:val="0"/>
      <w:sz w:val="28"/>
    </w:rPr>
  </w:style>
  <w:style w:type="paragraph" w:customStyle="1" w:styleId="afffffa">
    <w:name w:val="标准文件_封面标准名称"/>
    <w:basedOn w:val="afff6"/>
    <w:qFormat/>
    <w:rsid w:val="00580C85"/>
    <w:pPr>
      <w:spacing w:line="240" w:lineRule="auto"/>
      <w:jc w:val="center"/>
    </w:pPr>
    <w:rPr>
      <w:rFonts w:ascii="黑体" w:eastAsia="黑体"/>
      <w:kern w:val="0"/>
      <w:sz w:val="52"/>
    </w:rPr>
  </w:style>
  <w:style w:type="paragraph" w:customStyle="1" w:styleId="afffffb">
    <w:name w:val="标准文件_封面标准英文名称"/>
    <w:basedOn w:val="afff6"/>
    <w:qFormat/>
    <w:rsid w:val="00580C85"/>
    <w:pPr>
      <w:spacing w:line="240" w:lineRule="auto"/>
      <w:jc w:val="center"/>
    </w:pPr>
    <w:rPr>
      <w:rFonts w:ascii="黑体" w:eastAsia="黑体"/>
      <w:b/>
      <w:sz w:val="28"/>
    </w:rPr>
  </w:style>
  <w:style w:type="paragraph" w:customStyle="1" w:styleId="afffffc">
    <w:name w:val="标准文件_封面发布日期"/>
    <w:basedOn w:val="afff6"/>
    <w:qFormat/>
    <w:rsid w:val="00580C85"/>
    <w:pPr>
      <w:spacing w:line="310" w:lineRule="exact"/>
    </w:pPr>
    <w:rPr>
      <w:rFonts w:ascii="黑体" w:eastAsia="黑体"/>
      <w:kern w:val="0"/>
      <w:sz w:val="28"/>
    </w:rPr>
  </w:style>
  <w:style w:type="paragraph" w:customStyle="1" w:styleId="afffffd">
    <w:name w:val="标准文件_封面密级"/>
    <w:basedOn w:val="afff6"/>
    <w:qFormat/>
    <w:rsid w:val="00580C85"/>
    <w:rPr>
      <w:rFonts w:eastAsia="黑体"/>
      <w:sz w:val="32"/>
    </w:rPr>
  </w:style>
  <w:style w:type="paragraph" w:customStyle="1" w:styleId="afffffe">
    <w:name w:val="标准文件_封面实施日期"/>
    <w:basedOn w:val="afff6"/>
    <w:qFormat/>
    <w:rsid w:val="00580C85"/>
    <w:pPr>
      <w:spacing w:line="310" w:lineRule="exact"/>
      <w:jc w:val="right"/>
    </w:pPr>
    <w:rPr>
      <w:rFonts w:ascii="黑体" w:eastAsia="黑体"/>
      <w:sz w:val="28"/>
    </w:rPr>
  </w:style>
  <w:style w:type="paragraph" w:customStyle="1" w:styleId="affffff">
    <w:name w:val="标准文件_封面抬头"/>
    <w:basedOn w:val="afffff"/>
    <w:qFormat/>
    <w:rsid w:val="00580C85"/>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rsid w:val="00580C85"/>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rsid w:val="00580C85"/>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rsid w:val="00580C85"/>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6">
    <w:name w:val="标准文件_附录二级条标题"/>
    <w:basedOn w:val="aff5"/>
    <w:next w:val="afffff"/>
    <w:qFormat/>
    <w:rsid w:val="00580C85"/>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rsid w:val="00580C85"/>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rsid w:val="00580C85"/>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8">
    <w:name w:val="标准文件_附录四级条标题"/>
    <w:next w:val="afffff"/>
    <w:qFormat/>
    <w:rsid w:val="00580C85"/>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rsid w:val="00580C85"/>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9">
    <w:name w:val="标准文件_附录五级条标题"/>
    <w:next w:val="afffff"/>
    <w:qFormat/>
    <w:rsid w:val="00580C85"/>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rsid w:val="00580C85"/>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sid w:val="00580C85"/>
    <w:rPr>
      <w:rFonts w:ascii="Times New Roman" w:eastAsia="宋体" w:hAnsi="Times New Roman" w:cs="Times New Roman"/>
      <w:szCs w:val="20"/>
    </w:rPr>
  </w:style>
  <w:style w:type="paragraph" w:customStyle="1" w:styleId="affffff1">
    <w:name w:val="标准文件_附录章标题"/>
    <w:next w:val="afffff"/>
    <w:qFormat/>
    <w:rsid w:val="00580C8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rsid w:val="00580C85"/>
    <w:pPr>
      <w:ind w:leftChars="200" w:left="488" w:hangingChars="290" w:hanging="289"/>
    </w:pPr>
  </w:style>
  <w:style w:type="paragraph" w:customStyle="1" w:styleId="a6">
    <w:name w:val="标准文件_前言、引言标题"/>
    <w:next w:val="afff6"/>
    <w:qFormat/>
    <w:rsid w:val="00580C85"/>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rsid w:val="00580C85"/>
    <w:pPr>
      <w:spacing w:line="460" w:lineRule="exact"/>
    </w:pPr>
  </w:style>
  <w:style w:type="paragraph" w:customStyle="1" w:styleId="affffff4">
    <w:name w:val="标准文件_目录标题"/>
    <w:basedOn w:val="afff6"/>
    <w:qFormat/>
    <w:rsid w:val="00580C85"/>
    <w:pPr>
      <w:spacing w:afterLines="150" w:line="240" w:lineRule="auto"/>
      <w:jc w:val="center"/>
    </w:pPr>
    <w:rPr>
      <w:rFonts w:ascii="黑体" w:eastAsia="黑体"/>
      <w:sz w:val="32"/>
    </w:rPr>
  </w:style>
  <w:style w:type="paragraph" w:customStyle="1" w:styleId="af1">
    <w:name w:val="标准文件_破折号列项"/>
    <w:qFormat/>
    <w:rsid w:val="00580C85"/>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580C85"/>
    <w:pPr>
      <w:numPr>
        <w:numId w:val="10"/>
      </w:numPr>
      <w:ind w:left="0" w:firstLine="200"/>
    </w:pPr>
  </w:style>
  <w:style w:type="paragraph" w:customStyle="1" w:styleId="afff0">
    <w:name w:val="标准文件_三级条标题"/>
    <w:basedOn w:val="afff"/>
    <w:next w:val="afffff"/>
    <w:qFormat/>
    <w:rsid w:val="00580C85"/>
    <w:pPr>
      <w:widowControl/>
      <w:numPr>
        <w:ilvl w:val="4"/>
      </w:numPr>
      <w:outlineLvl w:val="3"/>
    </w:pPr>
  </w:style>
  <w:style w:type="character" w:customStyle="1" w:styleId="11">
    <w:name w:val="不明显参考1"/>
    <w:uiPriority w:val="31"/>
    <w:qFormat/>
    <w:rsid w:val="00580C85"/>
    <w:rPr>
      <w:smallCaps/>
      <w:color w:val="C0504D"/>
      <w:u w:val="single"/>
    </w:rPr>
  </w:style>
  <w:style w:type="paragraph" w:customStyle="1" w:styleId="affffff5">
    <w:name w:val="标准文件_示例后续"/>
    <w:basedOn w:val="afff6"/>
    <w:qFormat/>
    <w:rsid w:val="00580C85"/>
    <w:pPr>
      <w:adjustRightInd/>
      <w:spacing w:line="240" w:lineRule="auto"/>
      <w:ind w:firstLineChars="200" w:firstLine="200"/>
    </w:pPr>
    <w:rPr>
      <w:sz w:val="18"/>
      <w:szCs w:val="24"/>
    </w:rPr>
  </w:style>
  <w:style w:type="paragraph" w:customStyle="1" w:styleId="affa">
    <w:name w:val="标准文件_数字编号列项"/>
    <w:rsid w:val="00580C85"/>
    <w:pPr>
      <w:numPr>
        <w:numId w:val="11"/>
      </w:numPr>
      <w:jc w:val="both"/>
    </w:pPr>
    <w:rPr>
      <w:rFonts w:ascii="宋体" w:hAnsi="宋体"/>
      <w:sz w:val="21"/>
    </w:rPr>
  </w:style>
  <w:style w:type="paragraph" w:customStyle="1" w:styleId="afff1">
    <w:name w:val="标准文件_四级条标题"/>
    <w:next w:val="afffff"/>
    <w:qFormat/>
    <w:rsid w:val="00580C85"/>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f"/>
    <w:semiHidden/>
    <w:qFormat/>
    <w:rsid w:val="00580C85"/>
    <w:rPr>
      <w:rFonts w:ascii="宋体" w:eastAsia="宋体" w:hAnsi="Times New Roman" w:cs="Times New Roman"/>
      <w:sz w:val="18"/>
      <w:szCs w:val="18"/>
    </w:rPr>
  </w:style>
  <w:style w:type="paragraph" w:customStyle="1" w:styleId="affffff6">
    <w:name w:val="标准文件_条文脚注"/>
    <w:basedOn w:val="affff"/>
    <w:qFormat/>
    <w:rsid w:val="00580C85"/>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
    <w:qFormat/>
    <w:rsid w:val="00580C85"/>
    <w:pPr>
      <w:numPr>
        <w:numId w:val="12"/>
      </w:numPr>
      <w:spacing w:line="240" w:lineRule="auto"/>
      <w:jc w:val="left"/>
    </w:pPr>
    <w:rPr>
      <w:rFonts w:ascii="宋体" w:hAnsi="宋体"/>
      <w:sz w:val="18"/>
    </w:rPr>
  </w:style>
  <w:style w:type="character" w:customStyle="1" w:styleId="affffff7">
    <w:name w:val="标准文件_图表脚注内容"/>
    <w:qFormat/>
    <w:rsid w:val="00580C85"/>
    <w:rPr>
      <w:rFonts w:ascii="宋体" w:eastAsia="宋体" w:hAnsi="宋体" w:cs="Times New Roman"/>
      <w:spacing w:val="0"/>
      <w:sz w:val="18"/>
      <w:vertAlign w:val="superscript"/>
    </w:rPr>
  </w:style>
  <w:style w:type="paragraph" w:customStyle="1" w:styleId="afff2">
    <w:name w:val="标准文件_五级条标题"/>
    <w:next w:val="afffff"/>
    <w:qFormat/>
    <w:rsid w:val="00580C85"/>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f"/>
    <w:qFormat/>
    <w:rsid w:val="00580C85"/>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f"/>
    <w:qFormat/>
    <w:rsid w:val="00580C85"/>
    <w:pPr>
      <w:numPr>
        <w:ilvl w:val="2"/>
      </w:numPr>
      <w:spacing w:beforeLines="50" w:afterLines="50"/>
      <w:outlineLvl w:val="1"/>
    </w:pPr>
  </w:style>
  <w:style w:type="paragraph" w:customStyle="1" w:styleId="affffff8">
    <w:name w:val="标准文件_一致程度"/>
    <w:basedOn w:val="afff6"/>
    <w:qFormat/>
    <w:rsid w:val="00580C85"/>
    <w:pPr>
      <w:spacing w:line="440" w:lineRule="exact"/>
      <w:jc w:val="center"/>
    </w:pPr>
    <w:rPr>
      <w:sz w:val="28"/>
    </w:rPr>
  </w:style>
  <w:style w:type="paragraph" w:customStyle="1" w:styleId="affffff9">
    <w:name w:val="标准文件_引言标题"/>
    <w:next w:val="afff6"/>
    <w:qFormat/>
    <w:rsid w:val="00580C8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rsid w:val="00580C85"/>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580C85"/>
    <w:pPr>
      <w:numPr>
        <w:ilvl w:val="1"/>
        <w:numId w:val="13"/>
      </w:numPr>
      <w:jc w:val="both"/>
    </w:pPr>
    <w:rPr>
      <w:rFonts w:ascii="宋体" w:hAnsi="Times New Roman"/>
      <w:sz w:val="21"/>
    </w:rPr>
  </w:style>
  <w:style w:type="paragraph" w:customStyle="1" w:styleId="af">
    <w:name w:val="标准文件_英文注："/>
    <w:basedOn w:val="afff6"/>
    <w:next w:val="afffff"/>
    <w:qFormat/>
    <w:rsid w:val="00580C8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rsid w:val="00580C85"/>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rsid w:val="00580C85"/>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6"/>
    <w:next w:val="affffe"/>
    <w:qFormat/>
    <w:rsid w:val="00580C85"/>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580C85"/>
    <w:pPr>
      <w:numPr>
        <w:numId w:val="17"/>
      </w:numPr>
      <w:spacing w:beforeLines="50" w:afterLines="50"/>
      <w:jc w:val="center"/>
    </w:pPr>
    <w:rPr>
      <w:rFonts w:ascii="黑体" w:eastAsia="黑体" w:hAnsi="Times New Roman"/>
      <w:sz w:val="21"/>
    </w:rPr>
  </w:style>
  <w:style w:type="paragraph" w:customStyle="1" w:styleId="afff4">
    <w:name w:val="标准文件_正文英文表标题"/>
    <w:next w:val="afffff"/>
    <w:qFormat/>
    <w:rsid w:val="00580C85"/>
    <w:pPr>
      <w:numPr>
        <w:numId w:val="18"/>
      </w:numPr>
      <w:jc w:val="center"/>
    </w:pPr>
    <w:rPr>
      <w:rFonts w:ascii="黑体" w:eastAsia="黑体" w:hAnsi="Times New Roman"/>
      <w:sz w:val="21"/>
    </w:rPr>
  </w:style>
  <w:style w:type="paragraph" w:customStyle="1" w:styleId="afb">
    <w:name w:val="标准文件_正文英文图标题"/>
    <w:next w:val="afffff"/>
    <w:qFormat/>
    <w:rsid w:val="00580C85"/>
    <w:pPr>
      <w:numPr>
        <w:numId w:val="19"/>
      </w:numPr>
      <w:jc w:val="center"/>
    </w:pPr>
    <w:rPr>
      <w:rFonts w:ascii="黑体" w:eastAsia="黑体" w:hAnsi="Times New Roman"/>
      <w:sz w:val="21"/>
    </w:rPr>
  </w:style>
  <w:style w:type="paragraph" w:customStyle="1" w:styleId="af7">
    <w:name w:val="标准文件_编号列项（三级）"/>
    <w:qFormat/>
    <w:rsid w:val="00580C85"/>
    <w:pPr>
      <w:numPr>
        <w:ilvl w:val="2"/>
        <w:numId w:val="13"/>
      </w:numPr>
    </w:pPr>
    <w:rPr>
      <w:rFonts w:ascii="宋体" w:hAnsi="Times New Roman"/>
      <w:sz w:val="21"/>
    </w:rPr>
  </w:style>
  <w:style w:type="paragraph" w:customStyle="1" w:styleId="a1">
    <w:name w:val="二级无标题条"/>
    <w:basedOn w:val="afff6"/>
    <w:qFormat/>
    <w:rsid w:val="00580C85"/>
    <w:pPr>
      <w:numPr>
        <w:ilvl w:val="3"/>
        <w:numId w:val="20"/>
      </w:numPr>
      <w:adjustRightInd/>
      <w:spacing w:line="240" w:lineRule="auto"/>
    </w:pPr>
    <w:rPr>
      <w:rFonts w:ascii="宋体" w:hAnsi="宋体"/>
      <w:szCs w:val="24"/>
    </w:rPr>
  </w:style>
  <w:style w:type="paragraph" w:customStyle="1" w:styleId="affffffc">
    <w:name w:val="发布部门"/>
    <w:next w:val="afffff"/>
    <w:qFormat/>
    <w:rsid w:val="00580C8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rsid w:val="00580C85"/>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rsid w:val="00580C8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580C85"/>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rsid w:val="00580C85"/>
    <w:pPr>
      <w:spacing w:before="180" w:line="180" w:lineRule="exact"/>
      <w:jc w:val="center"/>
    </w:pPr>
    <w:rPr>
      <w:rFonts w:ascii="宋体" w:hAnsi="Times New Roman"/>
      <w:sz w:val="21"/>
    </w:rPr>
  </w:style>
  <w:style w:type="paragraph" w:customStyle="1" w:styleId="afffffff1">
    <w:name w:val="封面标准文稿类别"/>
    <w:qFormat/>
    <w:rsid w:val="00580C85"/>
    <w:pPr>
      <w:spacing w:before="440" w:line="400" w:lineRule="exact"/>
      <w:jc w:val="center"/>
    </w:pPr>
    <w:rPr>
      <w:rFonts w:ascii="宋体" w:hAnsi="Times New Roman"/>
      <w:sz w:val="24"/>
    </w:rPr>
  </w:style>
  <w:style w:type="paragraph" w:customStyle="1" w:styleId="afffffff2">
    <w:name w:val="封面标准英文名称"/>
    <w:qFormat/>
    <w:rsid w:val="00580C85"/>
    <w:pPr>
      <w:widowControl w:val="0"/>
      <w:spacing w:line="360" w:lineRule="exact"/>
      <w:jc w:val="center"/>
    </w:pPr>
    <w:rPr>
      <w:rFonts w:ascii="Times New Roman" w:hAnsi="Times New Roman"/>
      <w:sz w:val="28"/>
    </w:rPr>
  </w:style>
  <w:style w:type="paragraph" w:customStyle="1" w:styleId="afffffff3">
    <w:name w:val="封面一致性程度标识"/>
    <w:rsid w:val="00580C85"/>
    <w:pPr>
      <w:spacing w:before="440" w:line="440" w:lineRule="exact"/>
      <w:jc w:val="center"/>
    </w:pPr>
    <w:rPr>
      <w:rFonts w:ascii="Times New Roman" w:hAnsi="Times New Roman"/>
      <w:sz w:val="28"/>
    </w:rPr>
  </w:style>
  <w:style w:type="paragraph" w:customStyle="1" w:styleId="afffffff4">
    <w:name w:val="封面正文"/>
    <w:qFormat/>
    <w:rsid w:val="00580C85"/>
    <w:pPr>
      <w:jc w:val="both"/>
    </w:pPr>
    <w:rPr>
      <w:rFonts w:ascii="Times New Roman" w:hAnsi="Times New Roman"/>
    </w:rPr>
  </w:style>
  <w:style w:type="paragraph" w:customStyle="1" w:styleId="afffffff5">
    <w:name w:val="附录二级无标题条"/>
    <w:basedOn w:val="afff6"/>
    <w:next w:val="afffff"/>
    <w:qFormat/>
    <w:rsid w:val="00580C8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580C85"/>
    <w:pPr>
      <w:outlineLvl w:val="4"/>
    </w:pPr>
  </w:style>
  <w:style w:type="paragraph" w:customStyle="1" w:styleId="afffffff7">
    <w:name w:val="附录四级无标题条"/>
    <w:basedOn w:val="afffffff6"/>
    <w:next w:val="afffff"/>
    <w:qFormat/>
    <w:rsid w:val="00580C85"/>
    <w:pPr>
      <w:outlineLvl w:val="5"/>
    </w:pPr>
  </w:style>
  <w:style w:type="paragraph" w:customStyle="1" w:styleId="afffffff8">
    <w:name w:val="附录图"/>
    <w:next w:val="afffff"/>
    <w:rsid w:val="00580C85"/>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580C85"/>
    <w:pPr>
      <w:numPr>
        <w:numId w:val="21"/>
      </w:numPr>
    </w:pPr>
    <w:rPr>
      <w:rFonts w:ascii="宋体" w:hAnsi="Times New Roman"/>
      <w:sz w:val="21"/>
    </w:rPr>
  </w:style>
  <w:style w:type="paragraph" w:customStyle="1" w:styleId="afffffff9">
    <w:name w:val="附录五级无标题条"/>
    <w:basedOn w:val="afffffff7"/>
    <w:next w:val="afffff"/>
    <w:qFormat/>
    <w:rsid w:val="00580C85"/>
    <w:pPr>
      <w:outlineLvl w:val="6"/>
    </w:pPr>
  </w:style>
  <w:style w:type="paragraph" w:customStyle="1" w:styleId="afffffffa">
    <w:name w:val="附录性质"/>
    <w:basedOn w:val="afff6"/>
    <w:qFormat/>
    <w:rsid w:val="00580C85"/>
    <w:pPr>
      <w:widowControl/>
      <w:adjustRightInd/>
      <w:jc w:val="center"/>
    </w:pPr>
    <w:rPr>
      <w:rFonts w:ascii="黑体" w:eastAsia="黑体"/>
    </w:rPr>
  </w:style>
  <w:style w:type="paragraph" w:customStyle="1" w:styleId="afffffffb">
    <w:name w:val="附录一级无标题条"/>
    <w:basedOn w:val="affffff1"/>
    <w:next w:val="afffff"/>
    <w:qFormat/>
    <w:rsid w:val="00580C85"/>
    <w:pPr>
      <w:autoSpaceDN w:val="0"/>
      <w:outlineLvl w:val="2"/>
    </w:pPr>
    <w:rPr>
      <w:rFonts w:ascii="宋体" w:eastAsia="宋体" w:hAnsi="宋体"/>
    </w:rPr>
  </w:style>
  <w:style w:type="character" w:customStyle="1" w:styleId="afffffffc">
    <w:name w:val="个人答复风格"/>
    <w:qFormat/>
    <w:rsid w:val="00580C85"/>
    <w:rPr>
      <w:rFonts w:ascii="Arial" w:eastAsia="宋体" w:hAnsi="Arial" w:cs="Arial"/>
      <w:color w:val="auto"/>
      <w:spacing w:val="0"/>
      <w:sz w:val="20"/>
    </w:rPr>
  </w:style>
  <w:style w:type="character" w:customStyle="1" w:styleId="afffffffd">
    <w:name w:val="个人撰写风格"/>
    <w:qFormat/>
    <w:rsid w:val="00580C85"/>
    <w:rPr>
      <w:rFonts w:ascii="Arial" w:eastAsia="宋体" w:hAnsi="Arial" w:cs="Arial"/>
      <w:color w:val="auto"/>
      <w:spacing w:val="0"/>
      <w:sz w:val="20"/>
    </w:rPr>
  </w:style>
  <w:style w:type="paragraph" w:customStyle="1" w:styleId="afffffffe">
    <w:name w:val="脚注后续"/>
    <w:qFormat/>
    <w:rsid w:val="00580C85"/>
    <w:pPr>
      <w:ind w:leftChars="350" w:left="350"/>
      <w:jc w:val="both"/>
    </w:pPr>
    <w:rPr>
      <w:rFonts w:ascii="宋体" w:hAnsi="Times New Roman"/>
      <w:sz w:val="18"/>
    </w:rPr>
  </w:style>
  <w:style w:type="paragraph" w:customStyle="1" w:styleId="afff5">
    <w:name w:val="列项——"/>
    <w:qFormat/>
    <w:rsid w:val="00580C85"/>
    <w:pPr>
      <w:widowControl w:val="0"/>
      <w:numPr>
        <w:numId w:val="22"/>
      </w:numPr>
      <w:jc w:val="both"/>
    </w:pPr>
    <w:rPr>
      <w:rFonts w:ascii="宋体" w:hAnsi="宋体"/>
      <w:sz w:val="21"/>
    </w:rPr>
  </w:style>
  <w:style w:type="paragraph" w:customStyle="1" w:styleId="affffffff">
    <w:name w:val="列项·"/>
    <w:basedOn w:val="afffff"/>
    <w:qFormat/>
    <w:rsid w:val="00580C85"/>
    <w:pPr>
      <w:tabs>
        <w:tab w:val="left" w:pos="840"/>
      </w:tabs>
    </w:pPr>
  </w:style>
  <w:style w:type="paragraph" w:customStyle="1" w:styleId="affffffff0">
    <w:name w:val="目次、索引正文"/>
    <w:rsid w:val="00580C85"/>
    <w:pPr>
      <w:spacing w:line="320" w:lineRule="exact"/>
      <w:jc w:val="both"/>
    </w:pPr>
    <w:rPr>
      <w:rFonts w:ascii="宋体" w:hAnsi="Times New Roman"/>
      <w:sz w:val="21"/>
    </w:rPr>
  </w:style>
  <w:style w:type="paragraph" w:customStyle="1" w:styleId="210">
    <w:name w:val="目录 21"/>
    <w:basedOn w:val="afff6"/>
    <w:next w:val="afff6"/>
    <w:autoRedefine/>
    <w:semiHidden/>
    <w:qFormat/>
    <w:rsid w:val="00580C85"/>
    <w:pPr>
      <w:adjustRightInd/>
      <w:spacing w:line="240" w:lineRule="auto"/>
      <w:jc w:val="left"/>
    </w:pPr>
    <w:rPr>
      <w:bCs/>
      <w:iCs/>
    </w:rPr>
  </w:style>
  <w:style w:type="paragraph" w:customStyle="1" w:styleId="31">
    <w:name w:val="目录 31"/>
    <w:basedOn w:val="afff6"/>
    <w:next w:val="afff6"/>
    <w:autoRedefine/>
    <w:semiHidden/>
    <w:qFormat/>
    <w:rsid w:val="00580C85"/>
    <w:pPr>
      <w:spacing w:line="240" w:lineRule="auto"/>
    </w:pPr>
    <w:rPr>
      <w:rFonts w:ascii="宋体" w:hAnsi="宋体"/>
      <w:iCs/>
    </w:rPr>
  </w:style>
  <w:style w:type="paragraph" w:customStyle="1" w:styleId="41">
    <w:name w:val="目录 41"/>
    <w:basedOn w:val="afff6"/>
    <w:next w:val="afff6"/>
    <w:autoRedefine/>
    <w:semiHidden/>
    <w:qFormat/>
    <w:rsid w:val="00580C85"/>
    <w:pPr>
      <w:adjustRightInd/>
      <w:spacing w:line="240" w:lineRule="auto"/>
      <w:jc w:val="left"/>
    </w:pPr>
  </w:style>
  <w:style w:type="paragraph" w:customStyle="1" w:styleId="51">
    <w:name w:val="目录 51"/>
    <w:basedOn w:val="afff6"/>
    <w:next w:val="afff6"/>
    <w:autoRedefine/>
    <w:semiHidden/>
    <w:qFormat/>
    <w:rsid w:val="00580C85"/>
    <w:pPr>
      <w:spacing w:line="240" w:lineRule="auto"/>
    </w:pPr>
    <w:rPr>
      <w:rFonts w:ascii="宋体" w:hAnsi="宋体"/>
    </w:rPr>
  </w:style>
  <w:style w:type="paragraph" w:customStyle="1" w:styleId="61">
    <w:name w:val="目录 61"/>
    <w:basedOn w:val="afff6"/>
    <w:next w:val="afff6"/>
    <w:autoRedefine/>
    <w:semiHidden/>
    <w:rsid w:val="00580C85"/>
    <w:pPr>
      <w:adjustRightInd/>
      <w:spacing w:line="240" w:lineRule="auto"/>
      <w:jc w:val="left"/>
    </w:pPr>
  </w:style>
  <w:style w:type="paragraph" w:customStyle="1" w:styleId="71">
    <w:name w:val="目录 71"/>
    <w:basedOn w:val="61"/>
    <w:autoRedefine/>
    <w:semiHidden/>
    <w:qFormat/>
    <w:rsid w:val="00580C85"/>
    <w:pPr>
      <w:ind w:left="1260"/>
    </w:pPr>
  </w:style>
  <w:style w:type="paragraph" w:customStyle="1" w:styleId="81">
    <w:name w:val="目录 81"/>
    <w:basedOn w:val="71"/>
    <w:autoRedefine/>
    <w:semiHidden/>
    <w:qFormat/>
    <w:rsid w:val="00580C85"/>
    <w:pPr>
      <w:ind w:left="1470"/>
    </w:pPr>
  </w:style>
  <w:style w:type="paragraph" w:customStyle="1" w:styleId="91">
    <w:name w:val="目录 91"/>
    <w:basedOn w:val="81"/>
    <w:autoRedefine/>
    <w:semiHidden/>
    <w:rsid w:val="00580C85"/>
    <w:pPr>
      <w:ind w:left="1680"/>
    </w:pPr>
  </w:style>
  <w:style w:type="paragraph" w:customStyle="1" w:styleId="affffffff1">
    <w:name w:val="其他标准称谓"/>
    <w:qFormat/>
    <w:rsid w:val="00580C85"/>
    <w:pPr>
      <w:spacing w:line="0" w:lineRule="atLeast"/>
      <w:jc w:val="distribute"/>
    </w:pPr>
    <w:rPr>
      <w:rFonts w:ascii="黑体" w:eastAsia="黑体" w:hAnsi="宋体"/>
      <w:sz w:val="52"/>
    </w:rPr>
  </w:style>
  <w:style w:type="paragraph" w:customStyle="1" w:styleId="affffffff2">
    <w:name w:val="其他发布部门"/>
    <w:basedOn w:val="affffffc"/>
    <w:qFormat/>
    <w:rsid w:val="00580C85"/>
    <w:pPr>
      <w:framePr w:wrap="around"/>
      <w:spacing w:line="0" w:lineRule="atLeast"/>
    </w:pPr>
    <w:rPr>
      <w:rFonts w:ascii="黑体" w:eastAsia="黑体"/>
      <w:b w:val="0"/>
    </w:rPr>
  </w:style>
  <w:style w:type="paragraph" w:customStyle="1" w:styleId="affc">
    <w:name w:val="前言标题"/>
    <w:next w:val="afff6"/>
    <w:qFormat/>
    <w:rsid w:val="00580C8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rsid w:val="00580C85"/>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580C85"/>
    <w:pPr>
      <w:framePr w:hSpace="0" w:wrap="around" w:xAlign="right"/>
      <w:jc w:val="right"/>
    </w:pPr>
  </w:style>
  <w:style w:type="paragraph" w:customStyle="1" w:styleId="a3">
    <w:name w:val="四级无标题条"/>
    <w:basedOn w:val="afff6"/>
    <w:qFormat/>
    <w:rsid w:val="00580C85"/>
    <w:pPr>
      <w:numPr>
        <w:ilvl w:val="5"/>
        <w:numId w:val="20"/>
      </w:numPr>
      <w:adjustRightInd/>
      <w:spacing w:line="240" w:lineRule="auto"/>
    </w:pPr>
    <w:rPr>
      <w:rFonts w:ascii="宋体" w:hAnsi="宋体"/>
      <w:szCs w:val="24"/>
    </w:rPr>
  </w:style>
  <w:style w:type="paragraph" w:customStyle="1" w:styleId="affffffff4">
    <w:name w:val="文献分类号"/>
    <w:rsid w:val="00580C85"/>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rsid w:val="00580C85"/>
    <w:pPr>
      <w:jc w:val="both"/>
    </w:pPr>
    <w:rPr>
      <w:rFonts w:ascii="宋体" w:hAnsi="宋体"/>
      <w:sz w:val="21"/>
    </w:rPr>
  </w:style>
  <w:style w:type="paragraph" w:customStyle="1" w:styleId="a4">
    <w:name w:val="五级无标题条"/>
    <w:basedOn w:val="afff6"/>
    <w:qFormat/>
    <w:rsid w:val="00580C85"/>
    <w:pPr>
      <w:numPr>
        <w:ilvl w:val="6"/>
        <w:numId w:val="20"/>
      </w:numPr>
      <w:adjustRightInd/>
    </w:pPr>
    <w:rPr>
      <w:szCs w:val="24"/>
    </w:rPr>
  </w:style>
  <w:style w:type="paragraph" w:customStyle="1" w:styleId="a0">
    <w:name w:val="一级无标题条"/>
    <w:basedOn w:val="afff6"/>
    <w:qFormat/>
    <w:rsid w:val="00580C85"/>
    <w:pPr>
      <w:numPr>
        <w:ilvl w:val="2"/>
        <w:numId w:val="20"/>
      </w:numPr>
      <w:adjustRightInd/>
      <w:spacing w:before="10" w:after="10" w:line="240" w:lineRule="auto"/>
    </w:pPr>
    <w:rPr>
      <w:rFonts w:ascii="宋体" w:hAnsi="宋体"/>
      <w:szCs w:val="24"/>
    </w:rPr>
  </w:style>
  <w:style w:type="paragraph" w:customStyle="1" w:styleId="affffffff6">
    <w:name w:val="注:后续"/>
    <w:qFormat/>
    <w:rsid w:val="00580C85"/>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rsid w:val="00580C85"/>
    <w:pPr>
      <w:ind w:leftChars="0" w:left="1406" w:firstLineChars="0" w:hanging="499"/>
    </w:pPr>
  </w:style>
  <w:style w:type="paragraph" w:customStyle="1" w:styleId="affffffff8">
    <w:name w:val="标准文件_一级无标题"/>
    <w:basedOn w:val="affe"/>
    <w:qFormat/>
    <w:rsid w:val="00580C85"/>
    <w:pPr>
      <w:spacing w:beforeLines="0" w:afterLines="0"/>
      <w:outlineLvl w:val="9"/>
    </w:pPr>
    <w:rPr>
      <w:rFonts w:ascii="宋体" w:eastAsia="宋体"/>
    </w:rPr>
  </w:style>
  <w:style w:type="paragraph" w:customStyle="1" w:styleId="affffffff9">
    <w:name w:val="标准文件_五级无标题"/>
    <w:basedOn w:val="afff2"/>
    <w:qFormat/>
    <w:rsid w:val="00580C85"/>
    <w:pPr>
      <w:spacing w:beforeLines="0" w:afterLines="0"/>
      <w:outlineLvl w:val="9"/>
    </w:pPr>
    <w:rPr>
      <w:rFonts w:ascii="宋体" w:eastAsia="宋体"/>
    </w:rPr>
  </w:style>
  <w:style w:type="paragraph" w:customStyle="1" w:styleId="affffffffa">
    <w:name w:val="标准文件_三级无标题"/>
    <w:basedOn w:val="afff0"/>
    <w:qFormat/>
    <w:rsid w:val="00580C85"/>
    <w:pPr>
      <w:spacing w:beforeLines="0" w:afterLines="0"/>
      <w:outlineLvl w:val="9"/>
    </w:pPr>
    <w:rPr>
      <w:rFonts w:ascii="宋体" w:eastAsia="宋体"/>
    </w:rPr>
  </w:style>
  <w:style w:type="paragraph" w:customStyle="1" w:styleId="affffffffb">
    <w:name w:val="标准文件_二级无标题"/>
    <w:basedOn w:val="afff"/>
    <w:qFormat/>
    <w:rsid w:val="00580C85"/>
    <w:pPr>
      <w:spacing w:beforeLines="0" w:afterLines="0"/>
      <w:outlineLvl w:val="9"/>
    </w:pPr>
    <w:rPr>
      <w:rFonts w:ascii="宋体" w:eastAsia="宋体"/>
    </w:rPr>
  </w:style>
  <w:style w:type="paragraph" w:customStyle="1" w:styleId="affffffffc">
    <w:name w:val="标准_四级无标题"/>
    <w:basedOn w:val="afff1"/>
    <w:next w:val="afffff"/>
    <w:qFormat/>
    <w:rsid w:val="00580C85"/>
    <w:rPr>
      <w:rFonts w:eastAsia="宋体"/>
    </w:rPr>
  </w:style>
  <w:style w:type="paragraph" w:customStyle="1" w:styleId="affffffffd">
    <w:name w:val="标准文件_四级无标题"/>
    <w:basedOn w:val="afff1"/>
    <w:qFormat/>
    <w:rsid w:val="00580C85"/>
    <w:pPr>
      <w:spacing w:beforeLines="0" w:afterLines="0"/>
      <w:outlineLvl w:val="9"/>
    </w:pPr>
    <w:rPr>
      <w:rFonts w:ascii="宋体" w:eastAsia="宋体" w:hAnsi="黑体"/>
      <w:szCs w:val="52"/>
    </w:rPr>
  </w:style>
  <w:style w:type="paragraph" w:customStyle="1" w:styleId="aff2">
    <w:name w:val="标准文件_大写罗马数字编号列项"/>
    <w:basedOn w:val="afffff"/>
    <w:qFormat/>
    <w:rsid w:val="00580C85"/>
    <w:pPr>
      <w:numPr>
        <w:numId w:val="23"/>
      </w:numPr>
      <w:ind w:firstLineChars="0" w:firstLine="0"/>
    </w:pPr>
    <w:rPr>
      <w:rFonts w:ascii="Times New Roman" w:cs="Arial"/>
      <w:szCs w:val="28"/>
    </w:rPr>
  </w:style>
  <w:style w:type="paragraph" w:customStyle="1" w:styleId="ae">
    <w:name w:val="标准文件_小写罗马数字编号列项"/>
    <w:basedOn w:val="afffff"/>
    <w:qFormat/>
    <w:rsid w:val="00580C85"/>
    <w:pPr>
      <w:numPr>
        <w:numId w:val="24"/>
      </w:numPr>
      <w:ind w:firstLineChars="0" w:firstLine="0"/>
    </w:pPr>
    <w:rPr>
      <w:rFonts w:cs="Arial"/>
      <w:szCs w:val="28"/>
    </w:rPr>
  </w:style>
  <w:style w:type="paragraph" w:customStyle="1" w:styleId="affffffffe">
    <w:name w:val="标准文件_附录标题"/>
    <w:basedOn w:val="aff4"/>
    <w:qFormat/>
    <w:rsid w:val="00580C85"/>
    <w:pPr>
      <w:numPr>
        <w:numId w:val="0"/>
      </w:numPr>
      <w:spacing w:after="280"/>
      <w:outlineLvl w:val="9"/>
    </w:pPr>
  </w:style>
  <w:style w:type="paragraph" w:customStyle="1" w:styleId="afffffffff">
    <w:name w:val="标准文件_二级项"/>
    <w:qFormat/>
    <w:rsid w:val="00580C85"/>
    <w:rPr>
      <w:rFonts w:ascii="宋体" w:hAnsi="Times New Roman"/>
      <w:sz w:val="21"/>
    </w:rPr>
  </w:style>
  <w:style w:type="paragraph" w:customStyle="1" w:styleId="af3">
    <w:name w:val="标准文件_三级项"/>
    <w:basedOn w:val="afff6"/>
    <w:rsid w:val="00580C85"/>
    <w:pPr>
      <w:numPr>
        <w:ilvl w:val="2"/>
        <w:numId w:val="21"/>
      </w:numPr>
      <w:spacing w:line="-300" w:lineRule="auto"/>
    </w:pPr>
    <w:rPr>
      <w:rFonts w:ascii="Times New Roman" w:hAnsi="Times New Roman"/>
    </w:rPr>
  </w:style>
  <w:style w:type="paragraph" w:customStyle="1" w:styleId="affb">
    <w:name w:val="图表脚注说明"/>
    <w:basedOn w:val="afff6"/>
    <w:next w:val="afffff"/>
    <w:qFormat/>
    <w:rsid w:val="00580C8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580C85"/>
    <w:pPr>
      <w:numPr>
        <w:numId w:val="13"/>
      </w:numPr>
      <w:jc w:val="both"/>
    </w:pPr>
    <w:rPr>
      <w:rFonts w:ascii="宋体" w:hAnsi="Times New Roman"/>
      <w:sz w:val="21"/>
    </w:rPr>
  </w:style>
  <w:style w:type="paragraph" w:customStyle="1" w:styleId="afffffffff0">
    <w:name w:val="标准文件_索引字母"/>
    <w:next w:val="afffff"/>
    <w:qFormat/>
    <w:rsid w:val="00580C85"/>
    <w:pPr>
      <w:jc w:val="center"/>
    </w:pPr>
    <w:rPr>
      <w:rFonts w:ascii="宋体" w:eastAsia="Times New Roman" w:hAnsi="宋体"/>
      <w:b/>
      <w:kern w:val="2"/>
      <w:sz w:val="21"/>
    </w:rPr>
  </w:style>
  <w:style w:type="paragraph" w:customStyle="1" w:styleId="afffffffff1">
    <w:name w:val="标准文件_附录前"/>
    <w:next w:val="afffff"/>
    <w:qFormat/>
    <w:rsid w:val="00580C85"/>
    <w:pPr>
      <w:spacing w:line="20" w:lineRule="atLeast"/>
      <w:ind w:firstLine="200"/>
    </w:pPr>
    <w:rPr>
      <w:rFonts w:ascii="宋体" w:hAnsi="宋体"/>
      <w:kern w:val="2"/>
      <w:sz w:val="10"/>
    </w:rPr>
  </w:style>
  <w:style w:type="paragraph" w:customStyle="1" w:styleId="afffffffff2">
    <w:name w:val="标准文件_正文标准名称"/>
    <w:qFormat/>
    <w:rsid w:val="00580C85"/>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580C85"/>
    <w:pPr>
      <w:ind w:firstLineChars="0" w:firstLine="0"/>
      <w:jc w:val="center"/>
    </w:pPr>
    <w:rPr>
      <w:sz w:val="18"/>
    </w:rPr>
  </w:style>
  <w:style w:type="paragraph" w:customStyle="1" w:styleId="afff3">
    <w:name w:val="标准文件_注："/>
    <w:next w:val="afffff"/>
    <w:rsid w:val="00580C85"/>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580C85"/>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rsid w:val="00580C85"/>
    <w:pPr>
      <w:widowControl w:val="0"/>
      <w:numPr>
        <w:numId w:val="28"/>
      </w:numPr>
      <w:jc w:val="both"/>
    </w:pPr>
    <w:rPr>
      <w:rFonts w:ascii="宋体" w:hAnsi="Times New Roman"/>
      <w:sz w:val="18"/>
      <w:szCs w:val="18"/>
    </w:rPr>
  </w:style>
  <w:style w:type="paragraph" w:customStyle="1" w:styleId="afffffffff4">
    <w:name w:val="标准文件_示例内容"/>
    <w:basedOn w:val="afffff"/>
    <w:qFormat/>
    <w:rsid w:val="00580C85"/>
    <w:pPr>
      <w:ind w:firstLine="420"/>
    </w:pPr>
    <w:rPr>
      <w:sz w:val="18"/>
    </w:rPr>
  </w:style>
  <w:style w:type="paragraph" w:customStyle="1" w:styleId="afa">
    <w:name w:val="标准文件_示例×："/>
    <w:basedOn w:val="afff6"/>
    <w:next w:val="afffffffff4"/>
    <w:qFormat/>
    <w:rsid w:val="00580C85"/>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sid w:val="00580C85"/>
    <w:rPr>
      <w:rFonts w:ascii="宋体" w:hAnsi="Times New Roman"/>
      <w:sz w:val="21"/>
    </w:rPr>
  </w:style>
  <w:style w:type="paragraph" w:customStyle="1" w:styleId="afffffffff5">
    <w:name w:val="标准文件_表格续"/>
    <w:basedOn w:val="afffff"/>
    <w:next w:val="afffff"/>
    <w:qFormat/>
    <w:rsid w:val="00580C85"/>
    <w:pPr>
      <w:jc w:val="center"/>
    </w:pPr>
    <w:rPr>
      <w:rFonts w:ascii="黑体" w:eastAsia="黑体" w:hAnsi="黑体"/>
    </w:rPr>
  </w:style>
  <w:style w:type="character" w:styleId="afffffffff6">
    <w:name w:val="Placeholder Text"/>
    <w:basedOn w:val="afff7"/>
    <w:uiPriority w:val="99"/>
    <w:semiHidden/>
    <w:qFormat/>
    <w:rsid w:val="00580C85"/>
    <w:rPr>
      <w:color w:val="808080"/>
    </w:rPr>
  </w:style>
  <w:style w:type="paragraph" w:customStyle="1" w:styleId="2">
    <w:name w:val="标准文件_二级项2"/>
    <w:basedOn w:val="afffff"/>
    <w:qFormat/>
    <w:rsid w:val="00580C85"/>
    <w:pPr>
      <w:numPr>
        <w:ilvl w:val="1"/>
        <w:numId w:val="21"/>
      </w:numPr>
      <w:ind w:left="1271" w:firstLineChars="0" w:hanging="420"/>
    </w:pPr>
  </w:style>
  <w:style w:type="paragraph" w:customStyle="1" w:styleId="21">
    <w:name w:val="标准文件_三级项2"/>
    <w:basedOn w:val="afffff"/>
    <w:qFormat/>
    <w:rsid w:val="00580C85"/>
    <w:pPr>
      <w:numPr>
        <w:numId w:val="30"/>
      </w:numPr>
      <w:spacing w:line="300" w:lineRule="exact"/>
      <w:ind w:left="1276" w:firstLineChars="0" w:hanging="425"/>
    </w:pPr>
    <w:rPr>
      <w:rFonts w:ascii="Times New Roman"/>
    </w:rPr>
  </w:style>
  <w:style w:type="paragraph" w:customStyle="1" w:styleId="20">
    <w:name w:val="标准文件_一级项2"/>
    <w:basedOn w:val="afffff"/>
    <w:qFormat/>
    <w:rsid w:val="00580C85"/>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sid w:val="00580C85"/>
    <w:pPr>
      <w:ind w:firstLine="420"/>
    </w:pPr>
    <w:rPr>
      <w:rFonts w:ascii="黑体" w:eastAsia="黑体"/>
    </w:rPr>
  </w:style>
  <w:style w:type="character" w:customStyle="1" w:styleId="afffffffff8">
    <w:name w:val="标准文件_来源"/>
    <w:basedOn w:val="afff7"/>
    <w:uiPriority w:val="1"/>
    <w:qFormat/>
    <w:rsid w:val="00580C85"/>
    <w:rPr>
      <w:rFonts w:eastAsia="宋体"/>
      <w:sz w:val="21"/>
    </w:rPr>
  </w:style>
  <w:style w:type="paragraph" w:customStyle="1" w:styleId="afffffffff9">
    <w:name w:val="标准文件_图表说明"/>
    <w:qFormat/>
    <w:rsid w:val="00580C85"/>
    <w:pPr>
      <w:spacing w:line="276" w:lineRule="auto"/>
      <w:ind w:firstLine="420"/>
    </w:pPr>
    <w:rPr>
      <w:rFonts w:ascii="宋体" w:hAnsi="宋体"/>
      <w:kern w:val="2"/>
      <w:sz w:val="18"/>
    </w:rPr>
  </w:style>
  <w:style w:type="paragraph" w:customStyle="1" w:styleId="afffffffffa">
    <w:name w:val="其他发布日期"/>
    <w:basedOn w:val="affffffd"/>
    <w:qFormat/>
    <w:rsid w:val="00580C85"/>
    <w:pPr>
      <w:framePr w:w="3997" w:h="471" w:hRule="exact" w:hSpace="0" w:vSpace="181" w:wrap="around" w:vAnchor="page" w:hAnchor="page" w:x="1419" w:y="14097"/>
    </w:pPr>
  </w:style>
  <w:style w:type="paragraph" w:customStyle="1" w:styleId="afffffffffb">
    <w:name w:val="其他实施日期"/>
    <w:basedOn w:val="affffffff3"/>
    <w:rsid w:val="00580C85"/>
    <w:pPr>
      <w:framePr w:w="3997" w:h="471" w:hRule="exact" w:vSpace="181" w:wrap="around" w:vAnchor="page" w:hAnchor="page" w:x="7089" w:y="14097"/>
    </w:pPr>
  </w:style>
  <w:style w:type="paragraph" w:customStyle="1" w:styleId="afffffffffc">
    <w:name w:val="标准文件_文件编号"/>
    <w:basedOn w:val="afffff"/>
    <w:qFormat/>
    <w:rsid w:val="00580C8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580C85"/>
    <w:pPr>
      <w:framePr w:wrap="auto"/>
      <w:spacing w:before="57"/>
    </w:pPr>
    <w:rPr>
      <w:sz w:val="21"/>
    </w:rPr>
  </w:style>
  <w:style w:type="paragraph" w:customStyle="1" w:styleId="afffffffffe">
    <w:name w:val="标准文件_文件名称"/>
    <w:basedOn w:val="afffff"/>
    <w:next w:val="afffff"/>
    <w:qFormat/>
    <w:rsid w:val="00580C85"/>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580C85"/>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580C85"/>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580C85"/>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580C85"/>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580C85"/>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580C85"/>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580C85"/>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580C85"/>
    <w:pPr>
      <w:ind w:left="811" w:firstLineChars="0" w:firstLine="0"/>
    </w:pPr>
    <w:rPr>
      <w:sz w:val="18"/>
    </w:rPr>
  </w:style>
  <w:style w:type="paragraph" w:customStyle="1" w:styleId="X">
    <w:name w:val="标准文件_注X后"/>
    <w:basedOn w:val="afffff"/>
    <w:qFormat/>
    <w:rsid w:val="00580C85"/>
    <w:pPr>
      <w:ind w:left="811" w:firstLineChars="0" w:firstLine="0"/>
    </w:pPr>
    <w:rPr>
      <w:sz w:val="18"/>
    </w:rPr>
  </w:style>
  <w:style w:type="paragraph" w:customStyle="1" w:styleId="affffffffff0">
    <w:name w:val="标准文件_示例后"/>
    <w:basedOn w:val="afffff"/>
    <w:qFormat/>
    <w:rsid w:val="00580C85"/>
    <w:pPr>
      <w:ind w:left="964" w:firstLineChars="0" w:firstLine="0"/>
    </w:pPr>
    <w:rPr>
      <w:sz w:val="18"/>
    </w:rPr>
  </w:style>
  <w:style w:type="paragraph" w:customStyle="1" w:styleId="X0">
    <w:name w:val="标准文件_示例X后"/>
    <w:basedOn w:val="afffff"/>
    <w:link w:val="X1"/>
    <w:qFormat/>
    <w:rsid w:val="00580C85"/>
    <w:pPr>
      <w:ind w:left="1049" w:firstLineChars="0" w:firstLine="0"/>
    </w:pPr>
    <w:rPr>
      <w:sz w:val="18"/>
    </w:rPr>
  </w:style>
  <w:style w:type="character" w:customStyle="1" w:styleId="X1">
    <w:name w:val="标准文件_示例X后 字符"/>
    <w:basedOn w:val="Char6"/>
    <w:link w:val="X0"/>
    <w:qFormat/>
    <w:rsid w:val="00580C85"/>
    <w:rPr>
      <w:rFonts w:ascii="宋体" w:hAnsi="Times New Roman"/>
      <w:sz w:val="18"/>
    </w:rPr>
  </w:style>
  <w:style w:type="paragraph" w:customStyle="1" w:styleId="affffffffff1">
    <w:name w:val="标准文件_索引项"/>
    <w:basedOn w:val="afffff"/>
    <w:next w:val="afffff"/>
    <w:qFormat/>
    <w:rsid w:val="00580C85"/>
    <w:pPr>
      <w:tabs>
        <w:tab w:val="right" w:leader="dot" w:pos="9356"/>
      </w:tabs>
      <w:ind w:left="210" w:firstLineChars="0" w:hanging="210"/>
      <w:jc w:val="left"/>
    </w:pPr>
  </w:style>
  <w:style w:type="paragraph" w:customStyle="1" w:styleId="affffffffff2">
    <w:name w:val="标准文件_附录一级无标题"/>
    <w:basedOn w:val="aff5"/>
    <w:qFormat/>
    <w:rsid w:val="00580C85"/>
    <w:pPr>
      <w:spacing w:beforeLines="0" w:afterLines="0" w:line="276" w:lineRule="auto"/>
      <w:outlineLvl w:val="9"/>
    </w:pPr>
    <w:rPr>
      <w:rFonts w:ascii="宋体" w:eastAsia="宋体"/>
    </w:rPr>
  </w:style>
  <w:style w:type="paragraph" w:customStyle="1" w:styleId="affffffffff3">
    <w:name w:val="标准文件_附录二级无标题"/>
    <w:basedOn w:val="aff6"/>
    <w:qFormat/>
    <w:rsid w:val="00580C85"/>
    <w:pPr>
      <w:spacing w:beforeLines="0" w:afterLines="0" w:line="276" w:lineRule="auto"/>
      <w:outlineLvl w:val="9"/>
    </w:pPr>
    <w:rPr>
      <w:rFonts w:ascii="宋体" w:eastAsia="宋体"/>
    </w:rPr>
  </w:style>
  <w:style w:type="paragraph" w:customStyle="1" w:styleId="affffffffff4">
    <w:name w:val="标准文件_附录三级无标题"/>
    <w:basedOn w:val="aff7"/>
    <w:qFormat/>
    <w:rsid w:val="00580C85"/>
    <w:pPr>
      <w:spacing w:beforeLines="0" w:afterLines="0" w:line="276" w:lineRule="auto"/>
      <w:outlineLvl w:val="9"/>
    </w:pPr>
    <w:rPr>
      <w:rFonts w:ascii="宋体" w:eastAsia="宋体"/>
    </w:rPr>
  </w:style>
  <w:style w:type="paragraph" w:customStyle="1" w:styleId="affffffffff5">
    <w:name w:val="标准文件_附录四级无标题"/>
    <w:basedOn w:val="aff8"/>
    <w:qFormat/>
    <w:rsid w:val="00580C85"/>
    <w:pPr>
      <w:spacing w:beforeLines="0" w:afterLines="0" w:line="276" w:lineRule="auto"/>
      <w:outlineLvl w:val="9"/>
    </w:pPr>
    <w:rPr>
      <w:rFonts w:ascii="宋体" w:eastAsia="宋体"/>
    </w:rPr>
  </w:style>
  <w:style w:type="paragraph" w:customStyle="1" w:styleId="affffffffff6">
    <w:name w:val="标准文件_附录五级无标题"/>
    <w:basedOn w:val="aff9"/>
    <w:qFormat/>
    <w:rsid w:val="00580C85"/>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580C85"/>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580C85"/>
    <w:pPr>
      <w:spacing w:beforeLines="0" w:afterLines="0" w:line="276" w:lineRule="auto"/>
    </w:pPr>
    <w:rPr>
      <w:rFonts w:ascii="宋体" w:eastAsia="宋体"/>
    </w:rPr>
  </w:style>
  <w:style w:type="paragraph" w:customStyle="1" w:styleId="affffffffff9">
    <w:name w:val="标准文件_引言三级无标题"/>
    <w:basedOn w:val="a9"/>
    <w:next w:val="afffff"/>
    <w:qFormat/>
    <w:rsid w:val="00580C85"/>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580C85"/>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580C85"/>
    <w:pPr>
      <w:spacing w:beforeLines="0" w:afterLines="0" w:line="276" w:lineRule="auto"/>
    </w:pPr>
    <w:rPr>
      <w:rFonts w:ascii="宋体" w:eastAsia="宋体"/>
    </w:rPr>
  </w:style>
  <w:style w:type="paragraph" w:customStyle="1" w:styleId="affffffffffc">
    <w:name w:val="标准文件_索引标题"/>
    <w:basedOn w:val="afffff6"/>
    <w:next w:val="afffff"/>
    <w:qFormat/>
    <w:rsid w:val="00580C85"/>
    <w:rPr>
      <w:rFonts w:hAnsi="黑体"/>
    </w:rPr>
  </w:style>
  <w:style w:type="paragraph" w:customStyle="1" w:styleId="affffffffffd">
    <w:name w:val="标准文件_脚注内容"/>
    <w:basedOn w:val="afffff"/>
    <w:qFormat/>
    <w:rsid w:val="00580C85"/>
    <w:pPr>
      <w:ind w:leftChars="200" w:left="400" w:hangingChars="200" w:hanging="200"/>
    </w:pPr>
    <w:rPr>
      <w:sz w:val="15"/>
    </w:rPr>
  </w:style>
  <w:style w:type="paragraph" w:customStyle="1" w:styleId="affffffffffe">
    <w:name w:val="标准文件_术语条一"/>
    <w:basedOn w:val="affffffff8"/>
    <w:next w:val="afffff"/>
    <w:qFormat/>
    <w:rsid w:val="00580C85"/>
  </w:style>
  <w:style w:type="paragraph" w:customStyle="1" w:styleId="afffffffffff">
    <w:name w:val="标准文件_术语条二"/>
    <w:basedOn w:val="affffffffb"/>
    <w:next w:val="afffff"/>
    <w:qFormat/>
    <w:rsid w:val="00580C85"/>
  </w:style>
  <w:style w:type="paragraph" w:customStyle="1" w:styleId="afffffffffff0">
    <w:name w:val="标准文件_术语条三"/>
    <w:basedOn w:val="affffffffa"/>
    <w:next w:val="afffff"/>
    <w:qFormat/>
    <w:rsid w:val="00580C85"/>
  </w:style>
  <w:style w:type="paragraph" w:customStyle="1" w:styleId="afffffffffff1">
    <w:name w:val="标准文件_术语条四"/>
    <w:basedOn w:val="affffffffd"/>
    <w:next w:val="afffff"/>
    <w:qFormat/>
    <w:rsid w:val="00580C85"/>
  </w:style>
  <w:style w:type="paragraph" w:customStyle="1" w:styleId="afffffffffff2">
    <w:name w:val="标准文件_术语条五"/>
    <w:basedOn w:val="affffffff9"/>
    <w:next w:val="afffff"/>
    <w:qFormat/>
    <w:rsid w:val="00580C85"/>
  </w:style>
  <w:style w:type="paragraph" w:customStyle="1" w:styleId="Default">
    <w:name w:val="Default"/>
    <w:qFormat/>
    <w:rsid w:val="00580C85"/>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sid w:val="00580C85"/>
    <w:rPr>
      <w:rFonts w:ascii="黑体" w:eastAsia="黑体"/>
      <w:spacing w:val="85"/>
      <w:w w:val="100"/>
      <w:position w:val="3"/>
      <w:sz w:val="28"/>
      <w:szCs w:val="28"/>
    </w:rPr>
  </w:style>
  <w:style w:type="character" w:customStyle="1" w:styleId="Char7">
    <w:name w:val="段 Char"/>
    <w:link w:val="afffffffffff4"/>
    <w:qFormat/>
    <w:rsid w:val="00767400"/>
    <w:rPr>
      <w:rFonts w:ascii="宋体"/>
    </w:rPr>
  </w:style>
  <w:style w:type="paragraph" w:customStyle="1" w:styleId="afffffffffff4">
    <w:name w:val="段"/>
    <w:link w:val="Char7"/>
    <w:qFormat/>
    <w:rsid w:val="00767400"/>
    <w:pPr>
      <w:tabs>
        <w:tab w:val="center" w:pos="4201"/>
        <w:tab w:val="right" w:leader="dot" w:pos="9298"/>
      </w:tabs>
      <w:autoSpaceDE w:val="0"/>
      <w:autoSpaceDN w:val="0"/>
      <w:ind w:firstLineChars="200" w:firstLine="420"/>
      <w:jc w:val="both"/>
    </w:pPr>
    <w:rPr>
      <w:rFonts w:ascii="宋体"/>
    </w:rPr>
  </w:style>
  <w:style w:type="paragraph" w:styleId="afffffffffff5">
    <w:name w:val="Plain Text"/>
    <w:basedOn w:val="afff6"/>
    <w:link w:val="Char8"/>
    <w:qFormat/>
    <w:rsid w:val="00F845C3"/>
    <w:pPr>
      <w:adjustRightInd/>
      <w:spacing w:line="240" w:lineRule="auto"/>
    </w:pPr>
    <w:rPr>
      <w:rFonts w:ascii="宋体" w:eastAsiaTheme="minorEastAsia" w:hAnsi="Courier New" w:cstheme="minorBidi"/>
      <w:sz w:val="17"/>
      <w:szCs w:val="22"/>
    </w:rPr>
  </w:style>
  <w:style w:type="character" w:customStyle="1" w:styleId="Char8">
    <w:name w:val="纯文本 Char"/>
    <w:basedOn w:val="afff7"/>
    <w:link w:val="afffffffffff5"/>
    <w:qFormat/>
    <w:rsid w:val="00F845C3"/>
    <w:rPr>
      <w:rFonts w:ascii="宋体" w:eastAsiaTheme="minorEastAsia" w:hAnsi="Courier New" w:cstheme="minorBidi"/>
      <w:kern w:val="2"/>
      <w:sz w:val="17"/>
      <w:szCs w:val="22"/>
    </w:rPr>
  </w:style>
  <w:style w:type="paragraph" w:customStyle="1" w:styleId="afffffffffff6">
    <w:name w:val="附录图标号"/>
    <w:basedOn w:val="afff6"/>
    <w:qFormat/>
    <w:rsid w:val="00F845C3"/>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aff1">
    <w:name w:val="附录标识"/>
    <w:basedOn w:val="afff6"/>
    <w:next w:val="afffffffffff4"/>
    <w:qFormat/>
    <w:rsid w:val="00F845C3"/>
    <w:pPr>
      <w:keepNext/>
      <w:widowControl/>
      <w:numPr>
        <w:numId w:val="33"/>
      </w:numPr>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7">
    <w:name w:val="附录表标题"/>
    <w:basedOn w:val="afff6"/>
    <w:next w:val="afffffffffff4"/>
    <w:qFormat/>
    <w:rsid w:val="00F845C3"/>
    <w:pPr>
      <w:tabs>
        <w:tab w:val="left" w:pos="180"/>
      </w:tabs>
      <w:adjustRightInd/>
      <w:spacing w:beforeLines="50" w:afterLines="50" w:line="240" w:lineRule="auto"/>
      <w:jc w:val="center"/>
    </w:pPr>
    <w:rPr>
      <w:rFonts w:ascii="黑体" w:eastAsia="黑体" w:hAnsi="Times New Roman"/>
    </w:rPr>
  </w:style>
  <w:style w:type="paragraph" w:styleId="afffffffffff8">
    <w:name w:val="Body Text Indent"/>
    <w:basedOn w:val="afff6"/>
    <w:link w:val="Char9"/>
    <w:uiPriority w:val="99"/>
    <w:semiHidden/>
    <w:unhideWhenUsed/>
    <w:rsid w:val="005D69E6"/>
    <w:pPr>
      <w:spacing w:after="120"/>
      <w:ind w:leftChars="200" w:left="420"/>
    </w:pPr>
  </w:style>
  <w:style w:type="character" w:customStyle="1" w:styleId="Char9">
    <w:name w:val="正文文本缩进 Char"/>
    <w:basedOn w:val="afff7"/>
    <w:link w:val="afffffffffff8"/>
    <w:uiPriority w:val="99"/>
    <w:semiHidden/>
    <w:rsid w:val="005D69E6"/>
    <w:rPr>
      <w:kern w:val="2"/>
      <w:sz w:val="21"/>
      <w:szCs w:val="21"/>
    </w:rPr>
  </w:style>
</w:styles>
</file>

<file path=word/webSettings.xml><?xml version="1.0" encoding="utf-8"?>
<w:webSettings xmlns:r="http://schemas.openxmlformats.org/officeDocument/2006/relationships" xmlns:w="http://schemas.openxmlformats.org/wordprocessingml/2006/main">
  <w:divs>
    <w:div w:id="587156115">
      <w:bodyDiv w:val="1"/>
      <w:marLeft w:val="0"/>
      <w:marRight w:val="0"/>
      <w:marTop w:val="0"/>
      <w:marBottom w:val="0"/>
      <w:divBdr>
        <w:top w:val="none" w:sz="0" w:space="0" w:color="auto"/>
        <w:left w:val="none" w:sz="0" w:space="0" w:color="auto"/>
        <w:bottom w:val="none" w:sz="0" w:space="0" w:color="auto"/>
        <w:right w:val="none" w:sz="0" w:space="0" w:color="auto"/>
      </w:divBdr>
    </w:div>
    <w:div w:id="819153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904D4E09A0D4E0298EB185FCF40B663"/>
        <w:category>
          <w:name w:val="常规"/>
          <w:gallery w:val="placeholder"/>
        </w:category>
        <w:types>
          <w:type w:val="bbPlcHdr"/>
        </w:types>
        <w:behaviors>
          <w:behavior w:val="content"/>
        </w:behaviors>
        <w:guid w:val="{540E4C8B-D860-4390-A009-0CD722DFF4A8}"/>
      </w:docPartPr>
      <w:docPartBody>
        <w:p w:rsidR="003577B1" w:rsidRDefault="00AC47C1">
          <w:pPr>
            <w:pStyle w:val="E904D4E09A0D4E0298EB185FCF40B663"/>
          </w:pPr>
          <w:r>
            <w:rPr>
              <w:rStyle w:val="a3"/>
              <w:rFonts w:hint="eastAsia"/>
            </w:rPr>
            <w:t>单击或点击此处输入文字。</w:t>
          </w:r>
        </w:p>
      </w:docPartBody>
    </w:docPart>
    <w:docPart>
      <w:docPartPr>
        <w:name w:val="F900ED04AD47481F9B8577781A8A83FB"/>
        <w:category>
          <w:name w:val="常规"/>
          <w:gallery w:val="placeholder"/>
        </w:category>
        <w:types>
          <w:type w:val="bbPlcHdr"/>
        </w:types>
        <w:behaviors>
          <w:behavior w:val="content"/>
        </w:behaviors>
        <w:guid w:val="{2D33EC68-4C3A-4CB6-94E3-C99E1512F1C6}"/>
      </w:docPartPr>
      <w:docPartBody>
        <w:p w:rsidR="003577B1" w:rsidRDefault="00AC47C1">
          <w:pPr>
            <w:pStyle w:val="F900ED04AD47481F9B8577781A8A83FB"/>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E-BZ+ZELBR8-1">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7FD7"/>
    <w:rsid w:val="000B6635"/>
    <w:rsid w:val="001F4ECF"/>
    <w:rsid w:val="00262856"/>
    <w:rsid w:val="002B4B1E"/>
    <w:rsid w:val="003577B1"/>
    <w:rsid w:val="00382F77"/>
    <w:rsid w:val="00396A5F"/>
    <w:rsid w:val="0040547A"/>
    <w:rsid w:val="004444B3"/>
    <w:rsid w:val="00451A05"/>
    <w:rsid w:val="00460E74"/>
    <w:rsid w:val="00462503"/>
    <w:rsid w:val="004C7B8D"/>
    <w:rsid w:val="004D3513"/>
    <w:rsid w:val="0050244F"/>
    <w:rsid w:val="00504BDF"/>
    <w:rsid w:val="00536379"/>
    <w:rsid w:val="005B0576"/>
    <w:rsid w:val="005F222B"/>
    <w:rsid w:val="0066151F"/>
    <w:rsid w:val="00697FD7"/>
    <w:rsid w:val="006C634E"/>
    <w:rsid w:val="00716393"/>
    <w:rsid w:val="00716A05"/>
    <w:rsid w:val="00722365"/>
    <w:rsid w:val="0073069D"/>
    <w:rsid w:val="007B7E75"/>
    <w:rsid w:val="007C4863"/>
    <w:rsid w:val="007E244D"/>
    <w:rsid w:val="0085676D"/>
    <w:rsid w:val="00886A1D"/>
    <w:rsid w:val="008C7C1E"/>
    <w:rsid w:val="009D1E20"/>
    <w:rsid w:val="00A1716F"/>
    <w:rsid w:val="00A67958"/>
    <w:rsid w:val="00AA1642"/>
    <w:rsid w:val="00AC47C1"/>
    <w:rsid w:val="00AE4E69"/>
    <w:rsid w:val="00B00F92"/>
    <w:rsid w:val="00BB7F5D"/>
    <w:rsid w:val="00BC0E49"/>
    <w:rsid w:val="00BE2D73"/>
    <w:rsid w:val="00C01410"/>
    <w:rsid w:val="00C4527D"/>
    <w:rsid w:val="00C83109"/>
    <w:rsid w:val="00C96D8F"/>
    <w:rsid w:val="00CB498D"/>
    <w:rsid w:val="00D05CBB"/>
    <w:rsid w:val="00D1367A"/>
    <w:rsid w:val="00DB1168"/>
    <w:rsid w:val="00DD0A6B"/>
    <w:rsid w:val="00EB6606"/>
    <w:rsid w:val="00ED3480"/>
    <w:rsid w:val="00EF3372"/>
    <w:rsid w:val="00F516D8"/>
    <w:rsid w:val="00F64824"/>
    <w:rsid w:val="00F765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D7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E2D73"/>
    <w:rPr>
      <w:color w:val="808080"/>
    </w:rPr>
  </w:style>
  <w:style w:type="paragraph" w:customStyle="1" w:styleId="E904D4E09A0D4E0298EB185FCF40B663">
    <w:name w:val="E904D4E09A0D4E0298EB185FCF40B663"/>
    <w:qFormat/>
    <w:rsid w:val="00BE2D73"/>
    <w:pPr>
      <w:widowControl w:val="0"/>
      <w:jc w:val="both"/>
    </w:pPr>
    <w:rPr>
      <w:kern w:val="2"/>
      <w:sz w:val="21"/>
      <w:szCs w:val="22"/>
    </w:rPr>
  </w:style>
  <w:style w:type="paragraph" w:customStyle="1" w:styleId="F900ED04AD47481F9B8577781A8A83FB">
    <w:name w:val="F900ED04AD47481F9B8577781A8A83FB"/>
    <w:qFormat/>
    <w:rsid w:val="00BE2D73"/>
    <w:pPr>
      <w:widowControl w:val="0"/>
      <w:jc w:val="both"/>
    </w:pPr>
    <w:rPr>
      <w:kern w:val="2"/>
      <w:sz w:val="21"/>
      <w:szCs w:val="22"/>
    </w:rPr>
  </w:style>
  <w:style w:type="paragraph" w:customStyle="1" w:styleId="ED762FABB22B407A8F6105D18FA067D4">
    <w:name w:val="ED762FABB22B407A8F6105D18FA067D4"/>
    <w:qFormat/>
    <w:rsid w:val="00BE2D73"/>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8E6C8"/>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B95D6F-17A1-4D98-BFAC-7F80EC00D12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3624</TotalTime>
  <Pages>11</Pages>
  <Words>1271</Words>
  <Characters>7245</Characters>
  <Application>Microsoft Office Word</Application>
  <DocSecurity>0</DocSecurity>
  <Lines>60</Lines>
  <Paragraphs>16</Paragraphs>
  <ScaleCrop>false</ScaleCrop>
  <Company>PCMI</Company>
  <LinksUpToDate>false</LinksUpToDate>
  <CharactersWithSpaces>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微软用户</dc:creator>
  <cp:keywords/>
  <dc:description/>
  <cp:lastModifiedBy>Windows 用户</cp:lastModifiedBy>
  <cp:revision>237</cp:revision>
  <cp:lastPrinted>2025-08-06T01:27:00Z</cp:lastPrinted>
  <dcterms:created xsi:type="dcterms:W3CDTF">2025-03-17T10:41:00Z</dcterms:created>
  <dcterms:modified xsi:type="dcterms:W3CDTF">2025-08-14T08:12:00Z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eyJoZGlkIjoiOGFkZjVhNDJiMGExNWUxMjVmMmMwZDU4OWJmZWEzNzAiLCJ1c2VySWQiOiIyNDQ0MTQwMzQifQ==</vt:lpwstr>
  </property>
  <property fmtid="{D5CDD505-2E9C-101B-9397-08002B2CF9AE}" pid="16" name="KSOProductBuildVer">
    <vt:lpwstr>2052-12.1.0.21171</vt:lpwstr>
  </property>
  <property fmtid="{D5CDD505-2E9C-101B-9397-08002B2CF9AE}" pid="17" name="ICV">
    <vt:lpwstr>BF8355F9884C481392AED62736A57965_12</vt:lpwstr>
  </property>
</Properties>
</file>