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40593" w:rsidRPr="00940593" w14:paraId="05243622" w14:textId="77777777" w:rsidTr="00215ADD">
        <w:tc>
          <w:tcPr>
            <w:tcW w:w="509" w:type="dxa"/>
          </w:tcPr>
          <w:p w14:paraId="5F1E7A15" w14:textId="77777777" w:rsidR="00672BFD" w:rsidRPr="00940593"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940593">
              <w:rPr>
                <w:rFonts w:ascii="Times New Roman" w:eastAsia="黑体" w:hAnsi="Times New Roman"/>
                <w:sz w:val="21"/>
                <w:szCs w:val="21"/>
              </w:rPr>
              <w:t>ICS</w:t>
            </w:r>
            <w:r w:rsidRPr="00940593">
              <w:rPr>
                <w:rFonts w:ascii="黑体" w:eastAsia="黑体" w:hAnsi="黑体"/>
                <w:sz w:val="21"/>
                <w:szCs w:val="21"/>
              </w:rPr>
              <w:t xml:space="preserve"> </w:t>
            </w:r>
            <w:r w:rsidR="006A25E5" w:rsidRPr="00940593">
              <w:rPr>
                <w:rFonts w:ascii="黑体" w:eastAsia="黑体" w:hAnsi="黑体"/>
                <w:sz w:val="21"/>
                <w:szCs w:val="21"/>
              </w:rPr>
              <w:t xml:space="preserve"> </w:t>
            </w:r>
          </w:p>
        </w:tc>
        <w:tc>
          <w:tcPr>
            <w:tcW w:w="8855" w:type="dxa"/>
          </w:tcPr>
          <w:p w14:paraId="2F3E53DE" w14:textId="77777777" w:rsidR="00672BFD" w:rsidRPr="00940593" w:rsidRDefault="00672BFD" w:rsidP="004F3ED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940593">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940593">
              <w:rPr>
                <w:rFonts w:ascii="黑体" w:eastAsia="黑体" w:hAnsi="黑体"/>
                <w:sz w:val="21"/>
                <w:szCs w:val="21"/>
              </w:rPr>
              <w:instrText xml:space="preserve"> FORMTEXT </w:instrText>
            </w:r>
            <w:r w:rsidRPr="00940593">
              <w:rPr>
                <w:rFonts w:ascii="黑体" w:eastAsia="黑体" w:hAnsi="黑体"/>
                <w:sz w:val="21"/>
                <w:szCs w:val="21"/>
              </w:rPr>
            </w:r>
            <w:r w:rsidRPr="00940593">
              <w:rPr>
                <w:rFonts w:ascii="黑体" w:eastAsia="黑体" w:hAnsi="黑体"/>
                <w:sz w:val="21"/>
                <w:szCs w:val="21"/>
              </w:rPr>
              <w:fldChar w:fldCharType="separate"/>
            </w:r>
            <w:r w:rsidR="004F3ED3" w:rsidRPr="00940593">
              <w:rPr>
                <w:rFonts w:ascii="黑体" w:eastAsia="黑体" w:hAnsi="黑体"/>
                <w:sz w:val="21"/>
                <w:szCs w:val="21"/>
              </w:rPr>
              <w:t>03.120.10</w:t>
            </w:r>
            <w:r w:rsidRPr="00940593">
              <w:rPr>
                <w:rFonts w:ascii="黑体" w:eastAsia="黑体" w:hAnsi="黑体"/>
                <w:sz w:val="21"/>
                <w:szCs w:val="21"/>
              </w:rPr>
              <w:fldChar w:fldCharType="end"/>
            </w:r>
            <w:bookmarkEnd w:id="0"/>
          </w:p>
        </w:tc>
      </w:tr>
      <w:tr w:rsidR="00940593" w:rsidRPr="00940593" w14:paraId="410A81E8" w14:textId="77777777" w:rsidTr="00215ADD">
        <w:tc>
          <w:tcPr>
            <w:tcW w:w="509" w:type="dxa"/>
          </w:tcPr>
          <w:p w14:paraId="593D5898" w14:textId="77777777" w:rsidR="00672BFD" w:rsidRPr="00940593"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940593">
              <w:rPr>
                <w:rFonts w:ascii="Times New Roman" w:eastAsia="黑体" w:hAnsi="Times New Roman"/>
                <w:sz w:val="21"/>
                <w:szCs w:val="21"/>
              </w:rPr>
              <w:t>CCS</w:t>
            </w:r>
            <w:r w:rsidR="0024666E" w:rsidRPr="00940593">
              <w:rPr>
                <w:rFonts w:ascii="Times New Roman" w:eastAsia="黑体" w:hAnsi="Times New Roman"/>
                <w:sz w:val="21"/>
                <w:szCs w:val="21"/>
              </w:rPr>
              <w:t xml:space="preserve"> </w:t>
            </w:r>
            <w:r w:rsidRPr="00940593">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40593" w:rsidRPr="00940593" w14:paraId="44170579" w14:textId="77777777" w:rsidTr="008A173B">
              <w:trPr>
                <w:trHeight w:hRule="exact" w:val="1021"/>
              </w:trPr>
              <w:tc>
                <w:tcPr>
                  <w:tcW w:w="9242" w:type="dxa"/>
                  <w:vAlign w:val="center"/>
                </w:tcPr>
                <w:p w14:paraId="217C996F" w14:textId="77777777" w:rsidR="000F4050" w:rsidRPr="00940593" w:rsidRDefault="007B6032" w:rsidP="00A70021">
                  <w:pPr>
                    <w:pStyle w:val="affff5"/>
                    <w:framePr w:w="0" w:hRule="auto" w:wrap="auto" w:hAnchor="text" w:xAlign="left" w:yAlign="inline" w:anchorLock="0"/>
                    <w:ind w:left="420" w:right="624"/>
                    <w:rPr>
                      <w:rFonts w:ascii="宋体" w:hAnsi="宋体"/>
                      <w:sz w:val="28"/>
                      <w:szCs w:val="28"/>
                    </w:rPr>
                  </w:pPr>
                  <w:r w:rsidRPr="00940593">
                    <w:rPr>
                      <w:noProof/>
                    </w:rPr>
                    <w:drawing>
                      <wp:inline distT="0" distB="0" distL="0" distR="0" wp14:anchorId="75FD7A4F" wp14:editId="184A31E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940593">
                    <w:rPr>
                      <w:noProof/>
                    </w:rPr>
                    <w:drawing>
                      <wp:inline distT="0" distB="0" distL="0" distR="0" wp14:anchorId="7168E825" wp14:editId="03EC875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940593">
                    <w:rPr>
                      <w:sz w:val="21"/>
                      <w:szCs w:val="21"/>
                    </w:rPr>
                    <w:t xml:space="preserve"> </w:t>
                  </w:r>
                  <w:r w:rsidR="009C3257" w:rsidRPr="00940593">
                    <w:fldChar w:fldCharType="begin">
                      <w:ffData>
                        <w:name w:val="c1"/>
                        <w:enabled/>
                        <w:calcOnExit w:val="0"/>
                        <w:textInput>
                          <w:maxLength w:val="7"/>
                        </w:textInput>
                      </w:ffData>
                    </w:fldChar>
                  </w:r>
                  <w:bookmarkStart w:id="1" w:name="c1"/>
                  <w:r w:rsidR="009C3257" w:rsidRPr="00940593">
                    <w:instrText xml:space="preserve"> FORMTEXT </w:instrText>
                  </w:r>
                  <w:r w:rsidR="009C3257" w:rsidRPr="00940593">
                    <w:fldChar w:fldCharType="separate"/>
                  </w:r>
                  <w:r w:rsidR="00AE24D9" w:rsidRPr="00940593">
                    <w:t>GXAS</w:t>
                  </w:r>
                  <w:r w:rsidR="009C3257" w:rsidRPr="00940593">
                    <w:fldChar w:fldCharType="end"/>
                  </w:r>
                  <w:bookmarkEnd w:id="1"/>
                </w:p>
              </w:tc>
            </w:tr>
          </w:tbl>
          <w:p w14:paraId="4239DE1B" w14:textId="77777777" w:rsidR="00FB231D" w:rsidRPr="00940593" w:rsidRDefault="00672BFD" w:rsidP="004F3ED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940593">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940593">
              <w:rPr>
                <w:rFonts w:ascii="黑体" w:eastAsia="黑体" w:hAnsi="黑体"/>
                <w:sz w:val="21"/>
                <w:szCs w:val="21"/>
              </w:rPr>
              <w:instrText xml:space="preserve"> FORMTEXT </w:instrText>
            </w:r>
            <w:r w:rsidRPr="00940593">
              <w:rPr>
                <w:rFonts w:ascii="黑体" w:eastAsia="黑体" w:hAnsi="黑体"/>
                <w:sz w:val="21"/>
                <w:szCs w:val="21"/>
              </w:rPr>
            </w:r>
            <w:r w:rsidRPr="00940593">
              <w:rPr>
                <w:rFonts w:ascii="黑体" w:eastAsia="黑体" w:hAnsi="黑体"/>
                <w:sz w:val="21"/>
                <w:szCs w:val="21"/>
              </w:rPr>
              <w:fldChar w:fldCharType="separate"/>
            </w:r>
            <w:r w:rsidR="004F3ED3" w:rsidRPr="00940593">
              <w:rPr>
                <w:rFonts w:ascii="黑体" w:eastAsia="黑体" w:hAnsi="黑体"/>
                <w:sz w:val="21"/>
                <w:szCs w:val="21"/>
              </w:rPr>
              <w:t>A 16</w:t>
            </w:r>
            <w:r w:rsidRPr="00940593">
              <w:rPr>
                <w:rFonts w:ascii="黑体" w:eastAsia="黑体" w:hAnsi="黑体"/>
                <w:sz w:val="21"/>
                <w:szCs w:val="21"/>
              </w:rPr>
              <w:fldChar w:fldCharType="end"/>
            </w:r>
            <w:bookmarkEnd w:id="2"/>
          </w:p>
        </w:tc>
      </w:tr>
    </w:tbl>
    <w:bookmarkStart w:id="3" w:name="_Hlk26473981"/>
    <w:p w14:paraId="4B2681CA" w14:textId="77777777" w:rsidR="0000040A" w:rsidRPr="0094059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940593">
        <w:rPr>
          <w:rFonts w:ascii="黑体" w:eastAsia="黑体"/>
          <w:b w:val="0"/>
          <w:w w:val="100"/>
          <w:sz w:val="48"/>
        </w:rPr>
        <w:fldChar w:fldCharType="begin">
          <w:ffData>
            <w:name w:val="c2"/>
            <w:enabled/>
            <w:calcOnExit w:val="0"/>
            <w:textInput/>
          </w:ffData>
        </w:fldChar>
      </w:r>
      <w:bookmarkStart w:id="4" w:name="c2"/>
      <w:r w:rsidRPr="00940593">
        <w:rPr>
          <w:rFonts w:ascii="黑体" w:eastAsia="黑体"/>
          <w:b w:val="0"/>
          <w:w w:val="100"/>
          <w:sz w:val="48"/>
        </w:rPr>
        <w:instrText xml:space="preserve"> FORMTEXT </w:instrText>
      </w:r>
      <w:r w:rsidRPr="00940593">
        <w:rPr>
          <w:rFonts w:ascii="黑体" w:eastAsia="黑体"/>
          <w:b w:val="0"/>
          <w:w w:val="100"/>
          <w:sz w:val="48"/>
        </w:rPr>
      </w:r>
      <w:r w:rsidRPr="00940593">
        <w:rPr>
          <w:rFonts w:ascii="黑体" w:eastAsia="黑体"/>
          <w:b w:val="0"/>
          <w:w w:val="100"/>
          <w:sz w:val="48"/>
        </w:rPr>
        <w:fldChar w:fldCharType="separate"/>
      </w:r>
      <w:r w:rsidR="00AE24D9" w:rsidRPr="00940593">
        <w:rPr>
          <w:rFonts w:ascii="黑体" w:eastAsia="黑体" w:hint="eastAsia"/>
          <w:b w:val="0"/>
          <w:w w:val="100"/>
          <w:sz w:val="48"/>
        </w:rPr>
        <w:t>团体标准</w:t>
      </w:r>
      <w:r w:rsidRPr="00940593">
        <w:rPr>
          <w:rFonts w:ascii="黑体" w:eastAsia="黑体"/>
          <w:b w:val="0"/>
          <w:w w:val="100"/>
          <w:sz w:val="48"/>
        </w:rPr>
        <w:fldChar w:fldCharType="end"/>
      </w:r>
      <w:bookmarkEnd w:id="4"/>
    </w:p>
    <w:bookmarkEnd w:id="3"/>
    <w:p w14:paraId="1F4DFA6D" w14:textId="77777777" w:rsidR="00AA456B" w:rsidRPr="00940593" w:rsidRDefault="00AE2A69" w:rsidP="00A952D7">
      <w:pPr>
        <w:pStyle w:val="affffffffff3"/>
        <w:framePr w:wrap="auto"/>
      </w:pPr>
      <w:r w:rsidRPr="00940593">
        <w:t>T/</w:t>
      </w:r>
      <w:r w:rsidR="00EB31ED" w:rsidRPr="00940593">
        <w:fldChar w:fldCharType="begin">
          <w:ffData>
            <w:name w:val="文字1"/>
            <w:enabled/>
            <w:calcOnExit w:val="0"/>
            <w:textInput>
              <w:default w:val="XXX"/>
            </w:textInput>
          </w:ffData>
        </w:fldChar>
      </w:r>
      <w:bookmarkStart w:id="5" w:name="文字1"/>
      <w:r w:rsidR="00EB31ED" w:rsidRPr="00940593">
        <w:instrText xml:space="preserve"> FORMTEXT </w:instrText>
      </w:r>
      <w:r w:rsidR="00EB31ED" w:rsidRPr="00940593">
        <w:fldChar w:fldCharType="separate"/>
      </w:r>
      <w:r w:rsidR="00AE24D9" w:rsidRPr="00940593">
        <w:t>GXAS</w:t>
      </w:r>
      <w:r w:rsidR="00EB31ED" w:rsidRPr="00940593">
        <w:fldChar w:fldCharType="end"/>
      </w:r>
      <w:bookmarkEnd w:id="5"/>
      <w:r w:rsidR="00634D9E" w:rsidRPr="00940593">
        <w:t xml:space="preserve"> </w:t>
      </w:r>
      <w:r w:rsidR="00EB31ED" w:rsidRPr="00940593">
        <w:fldChar w:fldCharType="begin">
          <w:ffData>
            <w:name w:val="NSTD_CODE_F"/>
            <w:enabled/>
            <w:calcOnExit w:val="0"/>
            <w:textInput>
              <w:default w:val="XXXX"/>
            </w:textInput>
          </w:ffData>
        </w:fldChar>
      </w:r>
      <w:bookmarkStart w:id="6" w:name="NSTD_CODE_F"/>
      <w:r w:rsidR="00EB31ED" w:rsidRPr="00940593">
        <w:instrText xml:space="preserve"> FORMTEXT </w:instrText>
      </w:r>
      <w:r w:rsidR="00EB31ED" w:rsidRPr="00940593">
        <w:fldChar w:fldCharType="separate"/>
      </w:r>
      <w:r w:rsidR="00EB31ED" w:rsidRPr="00940593">
        <w:t>XXXX</w:t>
      </w:r>
      <w:r w:rsidR="00EB31ED" w:rsidRPr="00940593">
        <w:fldChar w:fldCharType="end"/>
      </w:r>
      <w:bookmarkEnd w:id="6"/>
      <w:r w:rsidR="004644A6" w:rsidRPr="00940593">
        <w:rPr>
          <w:rFonts w:hAnsi="黑体"/>
        </w:rPr>
        <w:t>—</w:t>
      </w:r>
      <w:r w:rsidR="00087A77" w:rsidRPr="00940593">
        <w:fldChar w:fldCharType="begin">
          <w:ffData>
            <w:name w:val="NSTD_CODE_B"/>
            <w:enabled/>
            <w:calcOnExit w:val="0"/>
            <w:textInput>
              <w:default w:val="XXXX"/>
            </w:textInput>
          </w:ffData>
        </w:fldChar>
      </w:r>
      <w:bookmarkStart w:id="7" w:name="NSTD_CODE_B"/>
      <w:r w:rsidR="00087A77" w:rsidRPr="00940593">
        <w:instrText xml:space="preserve"> FORMTEXT </w:instrText>
      </w:r>
      <w:r w:rsidR="00087A77" w:rsidRPr="00940593">
        <w:fldChar w:fldCharType="separate"/>
      </w:r>
      <w:r w:rsidR="00087A77" w:rsidRPr="00940593">
        <w:t>XXXX</w:t>
      </w:r>
      <w:r w:rsidR="00087A77" w:rsidRPr="00940593">
        <w:fldChar w:fldCharType="end"/>
      </w:r>
      <w:bookmarkEnd w:id="7"/>
    </w:p>
    <w:p w14:paraId="0D8CEB7C" w14:textId="77777777" w:rsidR="00E846C8" w:rsidRPr="00940593" w:rsidRDefault="00087A77" w:rsidP="00A952D7">
      <w:pPr>
        <w:pStyle w:val="affffffffff4"/>
        <w:framePr w:wrap="auto"/>
        <w:rPr>
          <w:rFonts w:hAnsi="黑体"/>
        </w:rPr>
      </w:pPr>
      <w:r w:rsidRPr="00940593">
        <w:rPr>
          <w:rFonts w:hAnsi="黑体"/>
        </w:rPr>
        <w:fldChar w:fldCharType="begin">
          <w:ffData>
            <w:name w:val="OSTD_CODE"/>
            <w:enabled/>
            <w:calcOnExit w:val="0"/>
            <w:textInput/>
          </w:ffData>
        </w:fldChar>
      </w:r>
      <w:bookmarkStart w:id="8" w:name="OSTD_CODE"/>
      <w:r w:rsidRPr="00940593">
        <w:rPr>
          <w:rFonts w:hAnsi="黑体"/>
        </w:rPr>
        <w:instrText xml:space="preserve"> FORMTEXT </w:instrText>
      </w:r>
      <w:r w:rsidRPr="00940593">
        <w:rPr>
          <w:rFonts w:hAnsi="黑体"/>
        </w:rPr>
      </w:r>
      <w:r w:rsidRPr="00940593">
        <w:rPr>
          <w:rFonts w:hAnsi="黑体"/>
        </w:rPr>
        <w:fldChar w:fldCharType="separate"/>
      </w:r>
      <w:r w:rsidR="00942BF1" w:rsidRPr="00940593">
        <w:rPr>
          <w:rFonts w:hAnsi="黑体"/>
        </w:rPr>
        <w:t> </w:t>
      </w:r>
      <w:r w:rsidR="00942BF1" w:rsidRPr="00940593">
        <w:rPr>
          <w:rFonts w:hAnsi="黑体"/>
        </w:rPr>
        <w:t> </w:t>
      </w:r>
      <w:r w:rsidR="00942BF1" w:rsidRPr="00940593">
        <w:rPr>
          <w:rFonts w:hAnsi="黑体"/>
        </w:rPr>
        <w:t> </w:t>
      </w:r>
      <w:r w:rsidR="00942BF1" w:rsidRPr="00940593">
        <w:rPr>
          <w:rFonts w:hAnsi="黑体"/>
        </w:rPr>
        <w:t> </w:t>
      </w:r>
      <w:r w:rsidR="00942BF1" w:rsidRPr="00940593">
        <w:rPr>
          <w:rFonts w:hAnsi="黑体"/>
        </w:rPr>
        <w:t> </w:t>
      </w:r>
      <w:r w:rsidRPr="00940593">
        <w:rPr>
          <w:rFonts w:hAnsi="黑体"/>
        </w:rPr>
        <w:fldChar w:fldCharType="end"/>
      </w:r>
      <w:bookmarkEnd w:id="8"/>
    </w:p>
    <w:p w14:paraId="7232BD40" w14:textId="77777777" w:rsidR="008F70BD" w:rsidRPr="00940593" w:rsidRDefault="007439EB" w:rsidP="007B7453">
      <w:pPr>
        <w:spacing w:line="240" w:lineRule="auto"/>
        <w:rPr>
          <w:rFonts w:ascii="黑体" w:eastAsia="黑体" w:hAnsi="黑体"/>
          <w:kern w:val="0"/>
          <w:sz w:val="10"/>
          <w:szCs w:val="10"/>
        </w:rPr>
      </w:pPr>
      <w:r w:rsidRPr="0094059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405827C" wp14:editId="226BA88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3467C3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1F932BD9" w14:textId="77777777" w:rsidR="006816A4" w:rsidRPr="00940593" w:rsidRDefault="006816A4" w:rsidP="0036429C">
      <w:pPr>
        <w:pStyle w:val="affff6"/>
        <w:framePr w:w="9639" w:h="6976" w:hRule="exact" w:hSpace="0" w:vSpace="0" w:wrap="around" w:hAnchor="page" w:y="6408"/>
        <w:jc w:val="center"/>
        <w:rPr>
          <w:rFonts w:ascii="黑体" w:eastAsia="黑体" w:hAnsi="黑体"/>
          <w:b w:val="0"/>
          <w:bCs w:val="0"/>
          <w:w w:val="100"/>
        </w:rPr>
      </w:pPr>
    </w:p>
    <w:p w14:paraId="6C05F760" w14:textId="544B35DA" w:rsidR="006816A4" w:rsidRPr="00940593" w:rsidRDefault="00562308" w:rsidP="00463B77">
      <w:pPr>
        <w:pStyle w:val="affffffffff5"/>
        <w:framePr w:h="6974" w:hRule="exact" w:wrap="around" w:x="1419" w:anchorLock="1"/>
      </w:pPr>
      <w:r w:rsidRPr="00940593">
        <w:fldChar w:fldCharType="begin">
          <w:ffData>
            <w:name w:val="CSTD_NAME"/>
            <w:enabled/>
            <w:calcOnExit w:val="0"/>
            <w:textInput>
              <w:default w:val="点击此处添加标准名称"/>
            </w:textInput>
          </w:ffData>
        </w:fldChar>
      </w:r>
      <w:bookmarkStart w:id="9" w:name="CSTD_NAME"/>
      <w:r w:rsidRPr="00940593">
        <w:instrText xml:space="preserve"> FORMTEXT </w:instrText>
      </w:r>
      <w:r w:rsidRPr="00940593">
        <w:fldChar w:fldCharType="separate"/>
      </w:r>
      <w:r w:rsidR="00520AD0" w:rsidRPr="00940593">
        <w:t>药膳餐厅建设管理规范</w:t>
      </w:r>
      <w:r w:rsidRPr="00940593">
        <w:fldChar w:fldCharType="end"/>
      </w:r>
      <w:bookmarkEnd w:id="9"/>
    </w:p>
    <w:p w14:paraId="3BF00C05" w14:textId="77777777" w:rsidR="00815419" w:rsidRPr="00940593" w:rsidRDefault="00815419" w:rsidP="00324EDD">
      <w:pPr>
        <w:framePr w:w="9639" w:h="6974" w:hRule="exact" w:wrap="around" w:vAnchor="page" w:hAnchor="page" w:x="1419" w:y="6408" w:anchorLock="1"/>
        <w:ind w:left="-1418"/>
      </w:pPr>
    </w:p>
    <w:p w14:paraId="0309F642" w14:textId="77777777" w:rsidR="00755402" w:rsidRPr="00940593"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94059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940593">
        <w:rPr>
          <w:rFonts w:ascii="黑体" w:eastAsia="黑体" w:hAnsi="黑体"/>
          <w:noProof/>
          <w:szCs w:val="28"/>
        </w:rPr>
        <w:instrText xml:space="preserve"> FORMTEXT </w:instrText>
      </w:r>
      <w:r w:rsidRPr="00940593">
        <w:rPr>
          <w:rFonts w:ascii="黑体" w:eastAsia="黑体" w:hAnsi="黑体"/>
          <w:noProof/>
          <w:szCs w:val="28"/>
        </w:rPr>
      </w:r>
      <w:r w:rsidRPr="00940593">
        <w:rPr>
          <w:rFonts w:ascii="黑体" w:eastAsia="黑体" w:hAnsi="黑体"/>
          <w:noProof/>
          <w:szCs w:val="28"/>
        </w:rPr>
        <w:fldChar w:fldCharType="separate"/>
      </w:r>
      <w:r w:rsidR="00AE24D9" w:rsidRPr="00940593">
        <w:rPr>
          <w:rFonts w:ascii="黑体" w:eastAsia="黑体" w:hAnsi="黑体"/>
          <w:noProof/>
          <w:szCs w:val="28"/>
        </w:rPr>
        <w:t xml:space="preserve">Specification for the </w:t>
      </w:r>
      <w:r w:rsidR="004F3ED3" w:rsidRPr="00940593">
        <w:rPr>
          <w:rFonts w:ascii="黑体" w:eastAsia="黑体" w:hAnsi="黑体"/>
          <w:noProof/>
          <w:szCs w:val="28"/>
        </w:rPr>
        <w:t>construction management</w:t>
      </w:r>
      <w:r w:rsidR="00AE24D9" w:rsidRPr="00940593">
        <w:rPr>
          <w:rFonts w:ascii="黑体" w:eastAsia="黑体" w:hAnsi="黑体"/>
          <w:noProof/>
          <w:szCs w:val="28"/>
        </w:rPr>
        <w:t xml:space="preserve"> of medicinal food restaurants</w:t>
      </w:r>
      <w:r w:rsidRPr="00940593">
        <w:rPr>
          <w:rFonts w:ascii="黑体" w:eastAsia="黑体" w:hAnsi="黑体"/>
          <w:noProof/>
          <w:szCs w:val="28"/>
        </w:rPr>
        <w:fldChar w:fldCharType="end"/>
      </w:r>
      <w:bookmarkEnd w:id="10"/>
    </w:p>
    <w:p w14:paraId="3038FEAB" w14:textId="77777777" w:rsidR="00815419" w:rsidRPr="00940593" w:rsidRDefault="00815419" w:rsidP="00324EDD">
      <w:pPr>
        <w:framePr w:w="9639" w:h="6974" w:hRule="exact" w:wrap="around" w:vAnchor="page" w:hAnchor="page" w:x="1419" w:y="6408" w:anchorLock="1"/>
        <w:spacing w:line="760" w:lineRule="exact"/>
        <w:ind w:left="-1418"/>
      </w:pPr>
    </w:p>
    <w:p w14:paraId="158EC4E9" w14:textId="77777777" w:rsidR="00B87131" w:rsidRPr="00940593" w:rsidRDefault="00B87131" w:rsidP="00463B77">
      <w:pPr>
        <w:pStyle w:val="afffffff5"/>
        <w:framePr w:w="9639" w:h="6974" w:hRule="exact" w:wrap="around" w:vAnchor="page" w:hAnchor="page" w:x="1419" w:y="6408" w:anchorLock="1"/>
        <w:textAlignment w:val="bottom"/>
        <w:rPr>
          <w:rFonts w:eastAsia="黑体"/>
          <w:noProof/>
          <w:szCs w:val="28"/>
        </w:rPr>
      </w:pPr>
    </w:p>
    <w:p w14:paraId="2124E082" w14:textId="01FF4243" w:rsidR="00CA7AFD" w:rsidRPr="00940593"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940593">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940593">
        <w:rPr>
          <w:noProof/>
          <w:sz w:val="24"/>
          <w:szCs w:val="28"/>
        </w:rPr>
        <w:instrText xml:space="preserve"> FORMDROPDOWN </w:instrText>
      </w:r>
      <w:r w:rsidR="00460371" w:rsidRPr="00940593">
        <w:rPr>
          <w:noProof/>
          <w:sz w:val="24"/>
          <w:szCs w:val="28"/>
        </w:rPr>
      </w:r>
      <w:r w:rsidR="00460371" w:rsidRPr="00940593">
        <w:rPr>
          <w:noProof/>
          <w:sz w:val="24"/>
          <w:szCs w:val="28"/>
        </w:rPr>
        <w:fldChar w:fldCharType="separate"/>
      </w:r>
      <w:r w:rsidRPr="00940593">
        <w:rPr>
          <w:noProof/>
          <w:sz w:val="24"/>
          <w:szCs w:val="28"/>
        </w:rPr>
        <w:fldChar w:fldCharType="end"/>
      </w:r>
      <w:bookmarkEnd w:id="11"/>
    </w:p>
    <w:p w14:paraId="1EC5A81B" w14:textId="77777777" w:rsidR="0036429C" w:rsidRPr="00940593"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940593">
        <w:rPr>
          <w:noProof/>
          <w:sz w:val="21"/>
          <w:szCs w:val="28"/>
        </w:rPr>
        <w:fldChar w:fldCharType="begin">
          <w:ffData>
            <w:name w:val="CMPLSH_DATE"/>
            <w:enabled/>
            <w:calcOnExit w:val="0"/>
            <w:textInput/>
          </w:ffData>
        </w:fldChar>
      </w:r>
      <w:bookmarkStart w:id="12" w:name="CMPLSH_DATE"/>
      <w:r w:rsidRPr="00940593">
        <w:rPr>
          <w:noProof/>
          <w:sz w:val="21"/>
          <w:szCs w:val="28"/>
        </w:rPr>
        <w:instrText xml:space="preserve"> FORMTEXT </w:instrText>
      </w:r>
      <w:r w:rsidRPr="00940593">
        <w:rPr>
          <w:noProof/>
          <w:sz w:val="21"/>
          <w:szCs w:val="28"/>
        </w:rPr>
      </w:r>
      <w:r w:rsidRPr="00940593">
        <w:rPr>
          <w:noProof/>
          <w:sz w:val="21"/>
          <w:szCs w:val="28"/>
        </w:rPr>
        <w:fldChar w:fldCharType="separate"/>
      </w:r>
      <w:r w:rsidR="00942BF1" w:rsidRPr="00940593">
        <w:rPr>
          <w:noProof/>
          <w:sz w:val="21"/>
          <w:szCs w:val="28"/>
        </w:rPr>
        <w:t> </w:t>
      </w:r>
      <w:r w:rsidR="00942BF1" w:rsidRPr="00940593">
        <w:rPr>
          <w:noProof/>
          <w:sz w:val="21"/>
          <w:szCs w:val="28"/>
        </w:rPr>
        <w:t> </w:t>
      </w:r>
      <w:r w:rsidR="00942BF1" w:rsidRPr="00940593">
        <w:rPr>
          <w:noProof/>
          <w:sz w:val="21"/>
          <w:szCs w:val="28"/>
        </w:rPr>
        <w:t> </w:t>
      </w:r>
      <w:r w:rsidR="00942BF1" w:rsidRPr="00940593">
        <w:rPr>
          <w:noProof/>
          <w:sz w:val="21"/>
          <w:szCs w:val="28"/>
        </w:rPr>
        <w:t> </w:t>
      </w:r>
      <w:r w:rsidR="00942BF1" w:rsidRPr="00940593">
        <w:rPr>
          <w:noProof/>
          <w:sz w:val="21"/>
          <w:szCs w:val="28"/>
        </w:rPr>
        <w:t> </w:t>
      </w:r>
      <w:r w:rsidRPr="00940593">
        <w:rPr>
          <w:noProof/>
          <w:sz w:val="21"/>
          <w:szCs w:val="28"/>
        </w:rPr>
        <w:fldChar w:fldCharType="end"/>
      </w:r>
      <w:bookmarkEnd w:id="12"/>
    </w:p>
    <w:p w14:paraId="1FCED539" w14:textId="77777777" w:rsidR="00DE703F" w:rsidRPr="00940593"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940593">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940593">
        <w:rPr>
          <w:b/>
          <w:noProof/>
          <w:sz w:val="21"/>
          <w:szCs w:val="28"/>
        </w:rPr>
        <w:instrText xml:space="preserve"> FORMDROPDOWN </w:instrText>
      </w:r>
      <w:r w:rsidR="00460371" w:rsidRPr="00940593">
        <w:rPr>
          <w:b/>
          <w:noProof/>
          <w:sz w:val="21"/>
          <w:szCs w:val="28"/>
        </w:rPr>
      </w:r>
      <w:r w:rsidR="00460371" w:rsidRPr="00940593">
        <w:rPr>
          <w:b/>
          <w:noProof/>
          <w:sz w:val="21"/>
          <w:szCs w:val="28"/>
        </w:rPr>
        <w:fldChar w:fldCharType="separate"/>
      </w:r>
      <w:r w:rsidRPr="00940593">
        <w:rPr>
          <w:b/>
          <w:noProof/>
          <w:sz w:val="21"/>
          <w:szCs w:val="28"/>
        </w:rPr>
        <w:fldChar w:fldCharType="end"/>
      </w:r>
      <w:bookmarkEnd w:id="13"/>
    </w:p>
    <w:p w14:paraId="5CD6B523" w14:textId="77777777" w:rsidR="00CD50A1" w:rsidRPr="00940593" w:rsidRDefault="00087A77" w:rsidP="00EE7869">
      <w:pPr>
        <w:pStyle w:val="affffffffff1"/>
        <w:framePr w:wrap="around" w:y="14176"/>
      </w:pPr>
      <w:r w:rsidRPr="00940593">
        <w:rPr>
          <w:rFonts w:ascii="黑体"/>
        </w:rPr>
        <w:fldChar w:fldCharType="begin">
          <w:ffData>
            <w:name w:val="PLSH_DATE_Y"/>
            <w:enabled/>
            <w:calcOnExit w:val="0"/>
            <w:textInput>
              <w:default w:val="XXXX"/>
              <w:maxLength w:val="4"/>
            </w:textInput>
          </w:ffData>
        </w:fldChar>
      </w:r>
      <w:bookmarkStart w:id="14" w:name="PLSH_DATE_Y"/>
      <w:r w:rsidRPr="00940593">
        <w:rPr>
          <w:rFonts w:ascii="黑体"/>
        </w:rPr>
        <w:instrText xml:space="preserve"> FORMTEXT </w:instrText>
      </w:r>
      <w:r w:rsidRPr="00940593">
        <w:rPr>
          <w:rFonts w:ascii="黑体"/>
        </w:rPr>
      </w:r>
      <w:r w:rsidRPr="00940593">
        <w:rPr>
          <w:rFonts w:ascii="黑体"/>
        </w:rPr>
        <w:fldChar w:fldCharType="separate"/>
      </w:r>
      <w:r w:rsidRPr="00940593">
        <w:rPr>
          <w:rFonts w:ascii="黑体"/>
          <w:noProof/>
        </w:rPr>
        <w:t>XXXX</w:t>
      </w:r>
      <w:r w:rsidRPr="00940593">
        <w:rPr>
          <w:rFonts w:ascii="黑体"/>
        </w:rPr>
        <w:fldChar w:fldCharType="end"/>
      </w:r>
      <w:bookmarkEnd w:id="14"/>
      <w:r w:rsidR="00CD50A1" w:rsidRPr="00940593">
        <w:t xml:space="preserve"> </w:t>
      </w:r>
      <w:r w:rsidR="00CD50A1" w:rsidRPr="00940593">
        <w:rPr>
          <w:rFonts w:ascii="黑体"/>
        </w:rPr>
        <w:t>-</w:t>
      </w:r>
      <w:r w:rsidR="00CD50A1" w:rsidRPr="00940593">
        <w:t xml:space="preserve"> </w:t>
      </w:r>
      <w:r w:rsidRPr="00940593">
        <w:rPr>
          <w:rFonts w:ascii="黑体"/>
        </w:rPr>
        <w:fldChar w:fldCharType="begin">
          <w:ffData>
            <w:name w:val="PLSH_DATE_M"/>
            <w:enabled/>
            <w:calcOnExit w:val="0"/>
            <w:textInput>
              <w:default w:val="XX"/>
              <w:maxLength w:val="2"/>
            </w:textInput>
          </w:ffData>
        </w:fldChar>
      </w:r>
      <w:bookmarkStart w:id="15" w:name="PLSH_DATE_M"/>
      <w:r w:rsidRPr="00940593">
        <w:rPr>
          <w:rFonts w:ascii="黑体"/>
        </w:rPr>
        <w:instrText xml:space="preserve"> FORMTEXT </w:instrText>
      </w:r>
      <w:r w:rsidRPr="00940593">
        <w:rPr>
          <w:rFonts w:ascii="黑体"/>
        </w:rPr>
      </w:r>
      <w:r w:rsidRPr="00940593">
        <w:rPr>
          <w:rFonts w:ascii="黑体"/>
        </w:rPr>
        <w:fldChar w:fldCharType="separate"/>
      </w:r>
      <w:r w:rsidRPr="00940593">
        <w:rPr>
          <w:rFonts w:ascii="黑体"/>
          <w:noProof/>
        </w:rPr>
        <w:t>XX</w:t>
      </w:r>
      <w:r w:rsidRPr="00940593">
        <w:rPr>
          <w:rFonts w:ascii="黑体"/>
        </w:rPr>
        <w:fldChar w:fldCharType="end"/>
      </w:r>
      <w:bookmarkEnd w:id="15"/>
      <w:r w:rsidR="00CD50A1" w:rsidRPr="00940593">
        <w:t xml:space="preserve"> </w:t>
      </w:r>
      <w:r w:rsidR="00CD50A1" w:rsidRPr="00940593">
        <w:rPr>
          <w:rFonts w:ascii="黑体"/>
        </w:rPr>
        <w:t>-</w:t>
      </w:r>
      <w:r w:rsidR="00CD50A1" w:rsidRPr="00940593">
        <w:t xml:space="preserve"> </w:t>
      </w:r>
      <w:r w:rsidRPr="00940593">
        <w:rPr>
          <w:rFonts w:ascii="黑体"/>
        </w:rPr>
        <w:fldChar w:fldCharType="begin">
          <w:ffData>
            <w:name w:val="PLSH_DATE_D"/>
            <w:enabled/>
            <w:calcOnExit w:val="0"/>
            <w:textInput>
              <w:default w:val="XX"/>
              <w:maxLength w:val="2"/>
            </w:textInput>
          </w:ffData>
        </w:fldChar>
      </w:r>
      <w:bookmarkStart w:id="16" w:name="PLSH_DATE_D"/>
      <w:r w:rsidRPr="00940593">
        <w:rPr>
          <w:rFonts w:ascii="黑体"/>
        </w:rPr>
        <w:instrText xml:space="preserve"> FORMTEXT </w:instrText>
      </w:r>
      <w:r w:rsidRPr="00940593">
        <w:rPr>
          <w:rFonts w:ascii="黑体"/>
        </w:rPr>
      </w:r>
      <w:r w:rsidRPr="00940593">
        <w:rPr>
          <w:rFonts w:ascii="黑体"/>
        </w:rPr>
        <w:fldChar w:fldCharType="separate"/>
      </w:r>
      <w:r w:rsidRPr="00940593">
        <w:rPr>
          <w:rFonts w:ascii="黑体"/>
          <w:noProof/>
        </w:rPr>
        <w:t>XX</w:t>
      </w:r>
      <w:r w:rsidRPr="00940593">
        <w:rPr>
          <w:rFonts w:ascii="黑体"/>
        </w:rPr>
        <w:fldChar w:fldCharType="end"/>
      </w:r>
      <w:bookmarkEnd w:id="16"/>
      <w:r w:rsidR="00CD50A1" w:rsidRPr="00940593">
        <w:rPr>
          <w:rFonts w:hint="eastAsia"/>
        </w:rPr>
        <w:t>发布</w:t>
      </w:r>
    </w:p>
    <w:p w14:paraId="33EFD9DB" w14:textId="77777777" w:rsidR="00CD50A1" w:rsidRPr="00940593" w:rsidRDefault="00087A77" w:rsidP="00EE7869">
      <w:pPr>
        <w:pStyle w:val="affffffffff2"/>
        <w:framePr w:wrap="around" w:y="14176"/>
      </w:pPr>
      <w:r w:rsidRPr="00940593">
        <w:rPr>
          <w:rFonts w:ascii="黑体"/>
        </w:rPr>
        <w:fldChar w:fldCharType="begin">
          <w:ffData>
            <w:name w:val="CROT_DATE_Y"/>
            <w:enabled/>
            <w:calcOnExit w:val="0"/>
            <w:textInput>
              <w:default w:val="XXXX"/>
              <w:maxLength w:val="4"/>
            </w:textInput>
          </w:ffData>
        </w:fldChar>
      </w:r>
      <w:bookmarkStart w:id="17" w:name="CROT_DATE_Y"/>
      <w:r w:rsidRPr="00940593">
        <w:rPr>
          <w:rFonts w:ascii="黑体"/>
        </w:rPr>
        <w:instrText xml:space="preserve"> FORMTEXT </w:instrText>
      </w:r>
      <w:r w:rsidRPr="00940593">
        <w:rPr>
          <w:rFonts w:ascii="黑体"/>
        </w:rPr>
      </w:r>
      <w:r w:rsidRPr="00940593">
        <w:rPr>
          <w:rFonts w:ascii="黑体"/>
        </w:rPr>
        <w:fldChar w:fldCharType="separate"/>
      </w:r>
      <w:r w:rsidRPr="00940593">
        <w:rPr>
          <w:rFonts w:ascii="黑体"/>
          <w:noProof/>
        </w:rPr>
        <w:t>XXXX</w:t>
      </w:r>
      <w:r w:rsidRPr="00940593">
        <w:rPr>
          <w:rFonts w:ascii="黑体"/>
        </w:rPr>
        <w:fldChar w:fldCharType="end"/>
      </w:r>
      <w:bookmarkEnd w:id="17"/>
      <w:r w:rsidR="00CD50A1" w:rsidRPr="00940593">
        <w:t xml:space="preserve"> </w:t>
      </w:r>
      <w:r w:rsidR="00CD50A1" w:rsidRPr="00940593">
        <w:rPr>
          <w:rFonts w:ascii="黑体"/>
        </w:rPr>
        <w:t>-</w:t>
      </w:r>
      <w:r w:rsidR="00CD50A1" w:rsidRPr="00940593">
        <w:t xml:space="preserve"> </w:t>
      </w:r>
      <w:r w:rsidRPr="00940593">
        <w:rPr>
          <w:rFonts w:ascii="黑体"/>
        </w:rPr>
        <w:fldChar w:fldCharType="begin">
          <w:ffData>
            <w:name w:val="CROT_DATE_M"/>
            <w:enabled/>
            <w:calcOnExit w:val="0"/>
            <w:textInput>
              <w:default w:val="XX"/>
              <w:maxLength w:val="2"/>
            </w:textInput>
          </w:ffData>
        </w:fldChar>
      </w:r>
      <w:bookmarkStart w:id="18" w:name="CROT_DATE_M"/>
      <w:r w:rsidRPr="00940593">
        <w:rPr>
          <w:rFonts w:ascii="黑体"/>
        </w:rPr>
        <w:instrText xml:space="preserve"> FORMTEXT </w:instrText>
      </w:r>
      <w:r w:rsidRPr="00940593">
        <w:rPr>
          <w:rFonts w:ascii="黑体"/>
        </w:rPr>
      </w:r>
      <w:r w:rsidRPr="00940593">
        <w:rPr>
          <w:rFonts w:ascii="黑体"/>
        </w:rPr>
        <w:fldChar w:fldCharType="separate"/>
      </w:r>
      <w:r w:rsidRPr="00940593">
        <w:rPr>
          <w:rFonts w:ascii="黑体"/>
          <w:noProof/>
        </w:rPr>
        <w:t>XX</w:t>
      </w:r>
      <w:r w:rsidRPr="00940593">
        <w:rPr>
          <w:rFonts w:ascii="黑体"/>
        </w:rPr>
        <w:fldChar w:fldCharType="end"/>
      </w:r>
      <w:bookmarkEnd w:id="18"/>
      <w:r w:rsidR="00CD50A1" w:rsidRPr="00940593">
        <w:t xml:space="preserve"> </w:t>
      </w:r>
      <w:r w:rsidR="00CD50A1" w:rsidRPr="00940593">
        <w:rPr>
          <w:rFonts w:ascii="黑体"/>
        </w:rPr>
        <w:t>-</w:t>
      </w:r>
      <w:r w:rsidR="00CD50A1" w:rsidRPr="00940593">
        <w:t xml:space="preserve"> </w:t>
      </w:r>
      <w:r w:rsidRPr="00940593">
        <w:rPr>
          <w:rFonts w:ascii="黑体"/>
        </w:rPr>
        <w:fldChar w:fldCharType="begin">
          <w:ffData>
            <w:name w:val="CROT_DATE_D"/>
            <w:enabled/>
            <w:calcOnExit w:val="0"/>
            <w:textInput>
              <w:default w:val="XX"/>
              <w:maxLength w:val="2"/>
            </w:textInput>
          </w:ffData>
        </w:fldChar>
      </w:r>
      <w:bookmarkStart w:id="19" w:name="CROT_DATE_D"/>
      <w:r w:rsidRPr="00940593">
        <w:rPr>
          <w:rFonts w:ascii="黑体"/>
        </w:rPr>
        <w:instrText xml:space="preserve"> FORMTEXT </w:instrText>
      </w:r>
      <w:r w:rsidRPr="00940593">
        <w:rPr>
          <w:rFonts w:ascii="黑体"/>
        </w:rPr>
      </w:r>
      <w:r w:rsidRPr="00940593">
        <w:rPr>
          <w:rFonts w:ascii="黑体"/>
        </w:rPr>
        <w:fldChar w:fldCharType="separate"/>
      </w:r>
      <w:r w:rsidRPr="00940593">
        <w:rPr>
          <w:rFonts w:ascii="黑体"/>
          <w:noProof/>
        </w:rPr>
        <w:t>XX</w:t>
      </w:r>
      <w:r w:rsidRPr="00940593">
        <w:rPr>
          <w:rFonts w:ascii="黑体"/>
        </w:rPr>
        <w:fldChar w:fldCharType="end"/>
      </w:r>
      <w:bookmarkEnd w:id="19"/>
      <w:r w:rsidR="00CD50A1" w:rsidRPr="00940593">
        <w:rPr>
          <w:rFonts w:hint="eastAsia"/>
        </w:rPr>
        <w:t>实施</w:t>
      </w:r>
    </w:p>
    <w:p w14:paraId="13856DBE" w14:textId="77777777" w:rsidR="007B7453" w:rsidRPr="00940593" w:rsidRDefault="007B7453" w:rsidP="004C25A2">
      <w:pPr>
        <w:pStyle w:val="affffffff5"/>
        <w:framePr w:h="584" w:hRule="exact" w:hSpace="181" w:vSpace="181" w:wrap="around" w:y="14800"/>
        <w:rPr>
          <w:rFonts w:hAnsi="黑体"/>
        </w:rPr>
      </w:pPr>
      <w:r w:rsidRPr="00940593">
        <w:rPr>
          <w:rFonts w:hAnsi="黑体"/>
          <w:w w:val="100"/>
          <w:sz w:val="28"/>
        </w:rPr>
        <w:fldChar w:fldCharType="begin">
          <w:ffData>
            <w:name w:val="fm"/>
            <w:enabled/>
            <w:calcOnExit w:val="0"/>
            <w:textInput/>
          </w:ffData>
        </w:fldChar>
      </w:r>
      <w:bookmarkStart w:id="20" w:name="fm"/>
      <w:r w:rsidRPr="00940593">
        <w:rPr>
          <w:rFonts w:hAnsi="黑体"/>
          <w:w w:val="100"/>
          <w:sz w:val="28"/>
        </w:rPr>
        <w:instrText xml:space="preserve"> FORMTEXT </w:instrText>
      </w:r>
      <w:r w:rsidRPr="00940593">
        <w:rPr>
          <w:rFonts w:hAnsi="黑体"/>
          <w:w w:val="100"/>
          <w:sz w:val="28"/>
        </w:rPr>
      </w:r>
      <w:r w:rsidRPr="00940593">
        <w:rPr>
          <w:rFonts w:hAnsi="黑体"/>
          <w:w w:val="100"/>
          <w:sz w:val="28"/>
        </w:rPr>
        <w:fldChar w:fldCharType="separate"/>
      </w:r>
      <w:r w:rsidR="00AE24D9" w:rsidRPr="00940593">
        <w:rPr>
          <w:rFonts w:hAnsi="黑体" w:hint="eastAsia"/>
          <w:w w:val="100"/>
          <w:sz w:val="28"/>
        </w:rPr>
        <w:t>广西标准化</w:t>
      </w:r>
      <w:r w:rsidR="00AE24D9" w:rsidRPr="00940593">
        <w:rPr>
          <w:rFonts w:hAnsi="黑体"/>
          <w:w w:val="100"/>
          <w:sz w:val="28"/>
        </w:rPr>
        <w:t>协会</w:t>
      </w:r>
      <w:r w:rsidRPr="00940593">
        <w:rPr>
          <w:rFonts w:hAnsi="黑体"/>
          <w:w w:val="100"/>
          <w:sz w:val="28"/>
        </w:rPr>
        <w:fldChar w:fldCharType="end"/>
      </w:r>
      <w:bookmarkEnd w:id="20"/>
      <w:r w:rsidR="00196EF5" w:rsidRPr="00940593">
        <w:rPr>
          <w:rFonts w:ascii="Times New Roman"/>
          <w:w w:val="100"/>
          <w:sz w:val="28"/>
        </w:rPr>
        <w:t> </w:t>
      </w:r>
      <w:r w:rsidR="00196EF5" w:rsidRPr="00940593">
        <w:rPr>
          <w:rFonts w:ascii="Times New Roman"/>
          <w:w w:val="100"/>
          <w:sz w:val="28"/>
        </w:rPr>
        <w:t> </w:t>
      </w:r>
      <w:r w:rsidRPr="00940593">
        <w:rPr>
          <w:rStyle w:val="afffffffffffa"/>
          <w:rFonts w:hAnsi="黑体" w:hint="eastAsia"/>
          <w:position w:val="0"/>
        </w:rPr>
        <w:t>发</w:t>
      </w:r>
      <w:r w:rsidRPr="00940593">
        <w:rPr>
          <w:rStyle w:val="afffffffffffa"/>
          <w:rFonts w:hAnsi="黑体" w:hint="eastAsia"/>
          <w:spacing w:val="0"/>
          <w:position w:val="0"/>
        </w:rPr>
        <w:t>布</w:t>
      </w:r>
    </w:p>
    <w:p w14:paraId="00CFDAEF" w14:textId="77777777" w:rsidR="00A02BAE" w:rsidRPr="00940593" w:rsidRDefault="006A37B9" w:rsidP="00A02BAE">
      <w:pPr>
        <w:rPr>
          <w:rFonts w:ascii="宋体" w:hAnsi="宋体"/>
          <w:sz w:val="28"/>
          <w:szCs w:val="28"/>
        </w:rPr>
        <w:sectPr w:rsidR="00A02BAE" w:rsidRPr="00940593" w:rsidSect="0046037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940593">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72C7EC9" wp14:editId="2108ACA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F2B7E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03114E8B" w14:textId="2BD7277B" w:rsidR="001C4A85" w:rsidRPr="00940593" w:rsidRDefault="001C4A85" w:rsidP="001C4A85">
      <w:pPr>
        <w:pStyle w:val="affffff2"/>
        <w:spacing w:after="360"/>
      </w:pPr>
      <w:bookmarkStart w:id="21" w:name="BookMark1"/>
      <w:r w:rsidRPr="00940593">
        <w:rPr>
          <w:rFonts w:hint="eastAsia"/>
          <w:spacing w:val="320"/>
        </w:rPr>
        <w:lastRenderedPageBreak/>
        <w:t>目</w:t>
      </w:r>
      <w:r w:rsidRPr="00940593">
        <w:rPr>
          <w:rFonts w:hint="eastAsia"/>
        </w:rPr>
        <w:t>次</w:t>
      </w:r>
    </w:p>
    <w:p w14:paraId="7B9CD1A6" w14:textId="2C126C1A" w:rsidR="00735114" w:rsidRDefault="001C4A85">
      <w:pPr>
        <w:pStyle w:val="11"/>
        <w:tabs>
          <w:tab w:val="right" w:leader="dot" w:pos="9344"/>
        </w:tabs>
        <w:rPr>
          <w:rFonts w:asciiTheme="minorHAnsi" w:eastAsiaTheme="minorEastAsia" w:hAnsiTheme="minorHAnsi" w:cstheme="minorBidi"/>
          <w:noProof/>
          <w:szCs w:val="22"/>
        </w:rPr>
      </w:pPr>
      <w:r w:rsidRPr="00940593">
        <w:fldChar w:fldCharType="begin"/>
      </w:r>
      <w:r w:rsidRPr="00940593">
        <w:instrText xml:space="preserve"> TOC \o "1-1" \h \t "标准文件_一级条标题,2,标准文件_附录一级条标题,2," </w:instrText>
      </w:r>
      <w:r w:rsidRPr="00940593">
        <w:fldChar w:fldCharType="separate"/>
      </w:r>
      <w:hyperlink w:anchor="_Toc207205121" w:history="1">
        <w:r w:rsidR="00735114" w:rsidRPr="00735114">
          <w:rPr>
            <w:rStyle w:val="affffffe"/>
            <w:noProof/>
            <w:kern w:val="0"/>
            <w:fitText w:val="420" w:id="-656660992"/>
          </w:rPr>
          <w:t>前言</w:t>
        </w:r>
        <w:r w:rsidR="00735114">
          <w:rPr>
            <w:noProof/>
          </w:rPr>
          <w:tab/>
        </w:r>
        <w:r w:rsidR="00735114">
          <w:rPr>
            <w:noProof/>
          </w:rPr>
          <w:fldChar w:fldCharType="begin"/>
        </w:r>
        <w:r w:rsidR="00735114">
          <w:rPr>
            <w:noProof/>
          </w:rPr>
          <w:instrText xml:space="preserve"> PAGEREF _Toc207205121 \h </w:instrText>
        </w:r>
        <w:r w:rsidR="00735114">
          <w:rPr>
            <w:noProof/>
          </w:rPr>
        </w:r>
        <w:r w:rsidR="00735114">
          <w:rPr>
            <w:noProof/>
          </w:rPr>
          <w:fldChar w:fldCharType="separate"/>
        </w:r>
        <w:r w:rsidR="00460371">
          <w:rPr>
            <w:noProof/>
          </w:rPr>
          <w:t>II</w:t>
        </w:r>
        <w:r w:rsidR="00735114">
          <w:rPr>
            <w:noProof/>
          </w:rPr>
          <w:fldChar w:fldCharType="end"/>
        </w:r>
      </w:hyperlink>
    </w:p>
    <w:p w14:paraId="4A23BD52" w14:textId="33499098" w:rsidR="00735114" w:rsidRDefault="00735114">
      <w:pPr>
        <w:pStyle w:val="11"/>
        <w:tabs>
          <w:tab w:val="right" w:leader="dot" w:pos="9344"/>
        </w:tabs>
        <w:rPr>
          <w:rFonts w:asciiTheme="minorHAnsi" w:eastAsiaTheme="minorEastAsia" w:hAnsiTheme="minorHAnsi" w:cstheme="minorBidi"/>
          <w:noProof/>
          <w:szCs w:val="22"/>
        </w:rPr>
      </w:pPr>
      <w:hyperlink w:anchor="_Toc207205122" w:history="1">
        <w:r w:rsidRPr="0028056D">
          <w:rPr>
            <w:rStyle w:val="affffffe"/>
            <w:noProof/>
          </w:rPr>
          <w:t>1 范围</w:t>
        </w:r>
        <w:r>
          <w:rPr>
            <w:noProof/>
          </w:rPr>
          <w:tab/>
        </w:r>
        <w:r>
          <w:rPr>
            <w:noProof/>
          </w:rPr>
          <w:fldChar w:fldCharType="begin"/>
        </w:r>
        <w:r>
          <w:rPr>
            <w:noProof/>
          </w:rPr>
          <w:instrText xml:space="preserve"> PAGEREF _Toc207205122 \h </w:instrText>
        </w:r>
        <w:r>
          <w:rPr>
            <w:noProof/>
          </w:rPr>
        </w:r>
        <w:r>
          <w:rPr>
            <w:noProof/>
          </w:rPr>
          <w:fldChar w:fldCharType="separate"/>
        </w:r>
        <w:r w:rsidR="00460371">
          <w:rPr>
            <w:noProof/>
          </w:rPr>
          <w:t>1</w:t>
        </w:r>
        <w:r>
          <w:rPr>
            <w:noProof/>
          </w:rPr>
          <w:fldChar w:fldCharType="end"/>
        </w:r>
      </w:hyperlink>
    </w:p>
    <w:p w14:paraId="5822E1E8" w14:textId="4388AEAD" w:rsidR="00735114" w:rsidRDefault="00735114">
      <w:pPr>
        <w:pStyle w:val="11"/>
        <w:tabs>
          <w:tab w:val="right" w:leader="dot" w:pos="9344"/>
        </w:tabs>
        <w:rPr>
          <w:rFonts w:asciiTheme="minorHAnsi" w:eastAsiaTheme="minorEastAsia" w:hAnsiTheme="minorHAnsi" w:cstheme="minorBidi"/>
          <w:noProof/>
          <w:szCs w:val="22"/>
        </w:rPr>
      </w:pPr>
      <w:hyperlink w:anchor="_Toc207205123" w:history="1">
        <w:r w:rsidRPr="0028056D">
          <w:rPr>
            <w:rStyle w:val="affffffe"/>
            <w:noProof/>
          </w:rPr>
          <w:t>2 规范性引用文件</w:t>
        </w:r>
        <w:r>
          <w:rPr>
            <w:noProof/>
          </w:rPr>
          <w:tab/>
        </w:r>
        <w:r>
          <w:rPr>
            <w:noProof/>
          </w:rPr>
          <w:fldChar w:fldCharType="begin"/>
        </w:r>
        <w:r>
          <w:rPr>
            <w:noProof/>
          </w:rPr>
          <w:instrText xml:space="preserve"> PAGEREF _Toc207205123 \h </w:instrText>
        </w:r>
        <w:r>
          <w:rPr>
            <w:noProof/>
          </w:rPr>
        </w:r>
        <w:r>
          <w:rPr>
            <w:noProof/>
          </w:rPr>
          <w:fldChar w:fldCharType="separate"/>
        </w:r>
        <w:r w:rsidR="00460371">
          <w:rPr>
            <w:noProof/>
          </w:rPr>
          <w:t>1</w:t>
        </w:r>
        <w:r>
          <w:rPr>
            <w:noProof/>
          </w:rPr>
          <w:fldChar w:fldCharType="end"/>
        </w:r>
      </w:hyperlink>
    </w:p>
    <w:p w14:paraId="4D41696E" w14:textId="78E68EF0" w:rsidR="00735114" w:rsidRDefault="00735114">
      <w:pPr>
        <w:pStyle w:val="11"/>
        <w:tabs>
          <w:tab w:val="right" w:leader="dot" w:pos="9344"/>
        </w:tabs>
        <w:rPr>
          <w:rFonts w:asciiTheme="minorHAnsi" w:eastAsiaTheme="minorEastAsia" w:hAnsiTheme="minorHAnsi" w:cstheme="minorBidi"/>
          <w:noProof/>
          <w:szCs w:val="22"/>
        </w:rPr>
      </w:pPr>
      <w:hyperlink w:anchor="_Toc207205124" w:history="1">
        <w:r w:rsidRPr="0028056D">
          <w:rPr>
            <w:rStyle w:val="affffffe"/>
            <w:noProof/>
          </w:rPr>
          <w:t>3 术语和定义</w:t>
        </w:r>
        <w:r>
          <w:rPr>
            <w:noProof/>
          </w:rPr>
          <w:tab/>
        </w:r>
        <w:r>
          <w:rPr>
            <w:noProof/>
          </w:rPr>
          <w:fldChar w:fldCharType="begin"/>
        </w:r>
        <w:r>
          <w:rPr>
            <w:noProof/>
          </w:rPr>
          <w:instrText xml:space="preserve"> PAGEREF _Toc207205124 \h </w:instrText>
        </w:r>
        <w:r>
          <w:rPr>
            <w:noProof/>
          </w:rPr>
        </w:r>
        <w:r>
          <w:rPr>
            <w:noProof/>
          </w:rPr>
          <w:fldChar w:fldCharType="separate"/>
        </w:r>
        <w:r w:rsidR="00460371">
          <w:rPr>
            <w:noProof/>
          </w:rPr>
          <w:t>1</w:t>
        </w:r>
        <w:r>
          <w:rPr>
            <w:noProof/>
          </w:rPr>
          <w:fldChar w:fldCharType="end"/>
        </w:r>
      </w:hyperlink>
    </w:p>
    <w:p w14:paraId="61768D3B" w14:textId="52DEAFF1" w:rsidR="00735114" w:rsidRDefault="00735114">
      <w:pPr>
        <w:pStyle w:val="11"/>
        <w:tabs>
          <w:tab w:val="right" w:leader="dot" w:pos="9344"/>
        </w:tabs>
        <w:rPr>
          <w:rFonts w:asciiTheme="minorHAnsi" w:eastAsiaTheme="minorEastAsia" w:hAnsiTheme="minorHAnsi" w:cstheme="minorBidi"/>
          <w:noProof/>
          <w:szCs w:val="22"/>
        </w:rPr>
      </w:pPr>
      <w:hyperlink w:anchor="_Toc207205125" w:history="1">
        <w:r w:rsidRPr="0028056D">
          <w:rPr>
            <w:rStyle w:val="affffffe"/>
            <w:noProof/>
          </w:rPr>
          <w:t>4 药膳餐厅建设</w:t>
        </w:r>
        <w:r>
          <w:rPr>
            <w:noProof/>
          </w:rPr>
          <w:tab/>
        </w:r>
        <w:r>
          <w:rPr>
            <w:noProof/>
          </w:rPr>
          <w:fldChar w:fldCharType="begin"/>
        </w:r>
        <w:r>
          <w:rPr>
            <w:noProof/>
          </w:rPr>
          <w:instrText xml:space="preserve"> PAGEREF _Toc207205125 \h </w:instrText>
        </w:r>
        <w:r>
          <w:rPr>
            <w:noProof/>
          </w:rPr>
        </w:r>
        <w:r>
          <w:rPr>
            <w:noProof/>
          </w:rPr>
          <w:fldChar w:fldCharType="separate"/>
        </w:r>
        <w:r w:rsidR="00460371">
          <w:rPr>
            <w:noProof/>
          </w:rPr>
          <w:t>1</w:t>
        </w:r>
        <w:r>
          <w:rPr>
            <w:noProof/>
          </w:rPr>
          <w:fldChar w:fldCharType="end"/>
        </w:r>
      </w:hyperlink>
    </w:p>
    <w:p w14:paraId="1C14FC55" w14:textId="4A43885F" w:rsidR="00735114" w:rsidRDefault="00735114">
      <w:pPr>
        <w:pStyle w:val="24"/>
        <w:rPr>
          <w:rFonts w:asciiTheme="minorHAnsi" w:eastAsiaTheme="minorEastAsia" w:hAnsiTheme="minorHAnsi" w:cstheme="minorBidi"/>
          <w:noProof/>
          <w:szCs w:val="22"/>
        </w:rPr>
      </w:pPr>
      <w:hyperlink w:anchor="_Toc207205126" w:history="1">
        <w:r w:rsidRPr="0028056D">
          <w:rPr>
            <w:rStyle w:val="affffffe"/>
            <w:noProof/>
            <w14:scene3d>
              <w14:camera w14:prst="orthographicFront"/>
              <w14:lightRig w14:rig="threePt" w14:dir="t">
                <w14:rot w14:lat="0" w14:lon="0" w14:rev="0"/>
              </w14:lightRig>
            </w14:scene3d>
          </w:rPr>
          <w:t>4.1</w:t>
        </w:r>
        <w:r w:rsidRPr="0028056D">
          <w:rPr>
            <w:rStyle w:val="affffffe"/>
            <w:noProof/>
          </w:rPr>
          <w:t xml:space="preserve"> 基本要求</w:t>
        </w:r>
        <w:r>
          <w:rPr>
            <w:noProof/>
          </w:rPr>
          <w:tab/>
        </w:r>
        <w:r>
          <w:rPr>
            <w:noProof/>
          </w:rPr>
          <w:fldChar w:fldCharType="begin"/>
        </w:r>
        <w:r>
          <w:rPr>
            <w:noProof/>
          </w:rPr>
          <w:instrText xml:space="preserve"> PAGEREF _Toc207205126 \h </w:instrText>
        </w:r>
        <w:r>
          <w:rPr>
            <w:noProof/>
          </w:rPr>
        </w:r>
        <w:r>
          <w:rPr>
            <w:noProof/>
          </w:rPr>
          <w:fldChar w:fldCharType="separate"/>
        </w:r>
        <w:r w:rsidR="00460371">
          <w:rPr>
            <w:noProof/>
          </w:rPr>
          <w:t>1</w:t>
        </w:r>
        <w:r>
          <w:rPr>
            <w:noProof/>
          </w:rPr>
          <w:fldChar w:fldCharType="end"/>
        </w:r>
      </w:hyperlink>
    </w:p>
    <w:p w14:paraId="6C2111EE" w14:textId="19A08B85" w:rsidR="00735114" w:rsidRDefault="00735114">
      <w:pPr>
        <w:pStyle w:val="24"/>
        <w:rPr>
          <w:rFonts w:asciiTheme="minorHAnsi" w:eastAsiaTheme="minorEastAsia" w:hAnsiTheme="minorHAnsi" w:cstheme="minorBidi"/>
          <w:noProof/>
          <w:szCs w:val="22"/>
        </w:rPr>
      </w:pPr>
      <w:hyperlink w:anchor="_Toc207205127" w:history="1">
        <w:r w:rsidRPr="0028056D">
          <w:rPr>
            <w:rStyle w:val="affffffe"/>
            <w:noProof/>
            <w14:scene3d>
              <w14:camera w14:prst="orthographicFront"/>
              <w14:lightRig w14:rig="threePt" w14:dir="t">
                <w14:rot w14:lat="0" w14:lon="0" w14:rev="0"/>
              </w14:lightRig>
            </w14:scene3d>
          </w:rPr>
          <w:t>4.2</w:t>
        </w:r>
        <w:r w:rsidRPr="0028056D">
          <w:rPr>
            <w:rStyle w:val="affffffe"/>
            <w:noProof/>
          </w:rPr>
          <w:t xml:space="preserve"> 布局与设施设备</w:t>
        </w:r>
        <w:r>
          <w:rPr>
            <w:noProof/>
          </w:rPr>
          <w:tab/>
        </w:r>
        <w:r>
          <w:rPr>
            <w:noProof/>
          </w:rPr>
          <w:fldChar w:fldCharType="begin"/>
        </w:r>
        <w:r>
          <w:rPr>
            <w:noProof/>
          </w:rPr>
          <w:instrText xml:space="preserve"> PAGEREF _Toc207205127 \h </w:instrText>
        </w:r>
        <w:r>
          <w:rPr>
            <w:noProof/>
          </w:rPr>
        </w:r>
        <w:r>
          <w:rPr>
            <w:noProof/>
          </w:rPr>
          <w:fldChar w:fldCharType="separate"/>
        </w:r>
        <w:r w:rsidR="00460371">
          <w:rPr>
            <w:noProof/>
          </w:rPr>
          <w:t>1</w:t>
        </w:r>
        <w:r>
          <w:rPr>
            <w:noProof/>
          </w:rPr>
          <w:fldChar w:fldCharType="end"/>
        </w:r>
      </w:hyperlink>
    </w:p>
    <w:p w14:paraId="4BB9DB7C" w14:textId="29D6EF10" w:rsidR="00735114" w:rsidRDefault="00735114">
      <w:pPr>
        <w:pStyle w:val="11"/>
        <w:tabs>
          <w:tab w:val="right" w:leader="dot" w:pos="9344"/>
        </w:tabs>
        <w:rPr>
          <w:rFonts w:asciiTheme="minorHAnsi" w:eastAsiaTheme="minorEastAsia" w:hAnsiTheme="minorHAnsi" w:cstheme="minorBidi"/>
          <w:noProof/>
          <w:szCs w:val="22"/>
        </w:rPr>
      </w:pPr>
      <w:hyperlink w:anchor="_Toc207205128" w:history="1">
        <w:r w:rsidRPr="0028056D">
          <w:rPr>
            <w:rStyle w:val="affffffe"/>
            <w:noProof/>
          </w:rPr>
          <w:t>5 管理要求</w:t>
        </w:r>
        <w:r>
          <w:rPr>
            <w:noProof/>
          </w:rPr>
          <w:tab/>
        </w:r>
        <w:r>
          <w:rPr>
            <w:noProof/>
          </w:rPr>
          <w:fldChar w:fldCharType="begin"/>
        </w:r>
        <w:r>
          <w:rPr>
            <w:noProof/>
          </w:rPr>
          <w:instrText xml:space="preserve"> PAGEREF _Toc207205128 \h </w:instrText>
        </w:r>
        <w:r>
          <w:rPr>
            <w:noProof/>
          </w:rPr>
        </w:r>
        <w:r>
          <w:rPr>
            <w:noProof/>
          </w:rPr>
          <w:fldChar w:fldCharType="separate"/>
        </w:r>
        <w:r w:rsidR="00460371">
          <w:rPr>
            <w:noProof/>
          </w:rPr>
          <w:t>2</w:t>
        </w:r>
        <w:r>
          <w:rPr>
            <w:noProof/>
          </w:rPr>
          <w:fldChar w:fldCharType="end"/>
        </w:r>
      </w:hyperlink>
    </w:p>
    <w:p w14:paraId="3425FFFC" w14:textId="0C9D3E13" w:rsidR="00735114" w:rsidRDefault="00735114">
      <w:pPr>
        <w:pStyle w:val="24"/>
        <w:rPr>
          <w:rFonts w:asciiTheme="minorHAnsi" w:eastAsiaTheme="minorEastAsia" w:hAnsiTheme="minorHAnsi" w:cstheme="minorBidi"/>
          <w:noProof/>
          <w:szCs w:val="22"/>
        </w:rPr>
      </w:pPr>
      <w:hyperlink w:anchor="_Toc207205129" w:history="1">
        <w:r w:rsidRPr="0028056D">
          <w:rPr>
            <w:rStyle w:val="affffffe"/>
            <w:noProof/>
            <w14:scene3d>
              <w14:camera w14:prst="orthographicFront"/>
              <w14:lightRig w14:rig="threePt" w14:dir="t">
                <w14:rot w14:lat="0" w14:lon="0" w14:rev="0"/>
              </w14:lightRig>
            </w14:scene3d>
          </w:rPr>
          <w:t>5.1</w:t>
        </w:r>
        <w:r w:rsidRPr="0028056D">
          <w:rPr>
            <w:rStyle w:val="affffffe"/>
            <w:noProof/>
          </w:rPr>
          <w:t xml:space="preserve"> 采购要求</w:t>
        </w:r>
        <w:r>
          <w:rPr>
            <w:noProof/>
          </w:rPr>
          <w:tab/>
        </w:r>
        <w:r>
          <w:rPr>
            <w:noProof/>
          </w:rPr>
          <w:fldChar w:fldCharType="begin"/>
        </w:r>
        <w:r>
          <w:rPr>
            <w:noProof/>
          </w:rPr>
          <w:instrText xml:space="preserve"> PAGEREF _Toc207205129 \h </w:instrText>
        </w:r>
        <w:r>
          <w:rPr>
            <w:noProof/>
          </w:rPr>
        </w:r>
        <w:r>
          <w:rPr>
            <w:noProof/>
          </w:rPr>
          <w:fldChar w:fldCharType="separate"/>
        </w:r>
        <w:r w:rsidR="00460371">
          <w:rPr>
            <w:noProof/>
          </w:rPr>
          <w:t>2</w:t>
        </w:r>
        <w:r>
          <w:rPr>
            <w:noProof/>
          </w:rPr>
          <w:fldChar w:fldCharType="end"/>
        </w:r>
      </w:hyperlink>
    </w:p>
    <w:p w14:paraId="30DA3B84" w14:textId="0151678F" w:rsidR="00735114" w:rsidRDefault="00735114">
      <w:pPr>
        <w:pStyle w:val="24"/>
        <w:rPr>
          <w:rFonts w:asciiTheme="minorHAnsi" w:eastAsiaTheme="minorEastAsia" w:hAnsiTheme="minorHAnsi" w:cstheme="minorBidi"/>
          <w:noProof/>
          <w:szCs w:val="22"/>
        </w:rPr>
      </w:pPr>
      <w:hyperlink w:anchor="_Toc207205130" w:history="1">
        <w:r w:rsidRPr="0028056D">
          <w:rPr>
            <w:rStyle w:val="affffffe"/>
            <w:noProof/>
            <w14:scene3d>
              <w14:camera w14:prst="orthographicFront"/>
              <w14:lightRig w14:rig="threePt" w14:dir="t">
                <w14:rot w14:lat="0" w14:lon="0" w14:rev="0"/>
              </w14:lightRig>
            </w14:scene3d>
          </w:rPr>
          <w:t>5.2</w:t>
        </w:r>
        <w:r w:rsidRPr="0028056D">
          <w:rPr>
            <w:rStyle w:val="affffffe"/>
            <w:noProof/>
          </w:rPr>
          <w:t xml:space="preserve"> 从业人员要求</w:t>
        </w:r>
        <w:r>
          <w:rPr>
            <w:noProof/>
          </w:rPr>
          <w:tab/>
        </w:r>
        <w:r>
          <w:rPr>
            <w:noProof/>
          </w:rPr>
          <w:fldChar w:fldCharType="begin"/>
        </w:r>
        <w:r>
          <w:rPr>
            <w:noProof/>
          </w:rPr>
          <w:instrText xml:space="preserve"> PAGEREF _Toc207205130 \h </w:instrText>
        </w:r>
        <w:r>
          <w:rPr>
            <w:noProof/>
          </w:rPr>
        </w:r>
        <w:r>
          <w:rPr>
            <w:noProof/>
          </w:rPr>
          <w:fldChar w:fldCharType="separate"/>
        </w:r>
        <w:r w:rsidR="00460371">
          <w:rPr>
            <w:noProof/>
          </w:rPr>
          <w:t>2</w:t>
        </w:r>
        <w:r>
          <w:rPr>
            <w:noProof/>
          </w:rPr>
          <w:fldChar w:fldCharType="end"/>
        </w:r>
      </w:hyperlink>
    </w:p>
    <w:p w14:paraId="3F2A100B" w14:textId="00167D87" w:rsidR="00735114" w:rsidRDefault="00735114">
      <w:pPr>
        <w:pStyle w:val="24"/>
        <w:rPr>
          <w:rFonts w:asciiTheme="minorHAnsi" w:eastAsiaTheme="minorEastAsia" w:hAnsiTheme="minorHAnsi" w:cstheme="minorBidi"/>
          <w:noProof/>
          <w:szCs w:val="22"/>
        </w:rPr>
      </w:pPr>
      <w:hyperlink w:anchor="_Toc207205131" w:history="1">
        <w:r w:rsidRPr="0028056D">
          <w:rPr>
            <w:rStyle w:val="affffffe"/>
            <w:noProof/>
            <w14:scene3d>
              <w14:camera w14:prst="orthographicFront"/>
              <w14:lightRig w14:rig="threePt" w14:dir="t">
                <w14:rot w14:lat="0" w14:lon="0" w14:rev="0"/>
              </w14:lightRig>
            </w14:scene3d>
          </w:rPr>
          <w:t>5.3</w:t>
        </w:r>
        <w:r w:rsidRPr="0028056D">
          <w:rPr>
            <w:rStyle w:val="affffffe"/>
            <w:noProof/>
          </w:rPr>
          <w:t xml:space="preserve"> 药膳体质辨识要求</w:t>
        </w:r>
        <w:r>
          <w:rPr>
            <w:noProof/>
          </w:rPr>
          <w:tab/>
        </w:r>
        <w:r>
          <w:rPr>
            <w:noProof/>
          </w:rPr>
          <w:fldChar w:fldCharType="begin"/>
        </w:r>
        <w:r>
          <w:rPr>
            <w:noProof/>
          </w:rPr>
          <w:instrText xml:space="preserve"> PAGEREF _Toc207205131 \h </w:instrText>
        </w:r>
        <w:r>
          <w:rPr>
            <w:noProof/>
          </w:rPr>
        </w:r>
        <w:r>
          <w:rPr>
            <w:noProof/>
          </w:rPr>
          <w:fldChar w:fldCharType="separate"/>
        </w:r>
        <w:r w:rsidR="00460371">
          <w:rPr>
            <w:noProof/>
          </w:rPr>
          <w:t>3</w:t>
        </w:r>
        <w:r>
          <w:rPr>
            <w:noProof/>
          </w:rPr>
          <w:fldChar w:fldCharType="end"/>
        </w:r>
      </w:hyperlink>
    </w:p>
    <w:p w14:paraId="4BB64EB6" w14:textId="48E7C4B8" w:rsidR="00735114" w:rsidRDefault="00735114">
      <w:pPr>
        <w:pStyle w:val="24"/>
        <w:rPr>
          <w:rFonts w:asciiTheme="minorHAnsi" w:eastAsiaTheme="minorEastAsia" w:hAnsiTheme="minorHAnsi" w:cstheme="minorBidi"/>
          <w:noProof/>
          <w:szCs w:val="22"/>
        </w:rPr>
      </w:pPr>
      <w:hyperlink w:anchor="_Toc207205132" w:history="1">
        <w:r w:rsidRPr="0028056D">
          <w:rPr>
            <w:rStyle w:val="affffffe"/>
            <w:noProof/>
            <w14:scene3d>
              <w14:camera w14:prst="orthographicFront"/>
              <w14:lightRig w14:rig="threePt" w14:dir="t">
                <w14:rot w14:lat="0" w14:lon="0" w14:rev="0"/>
              </w14:lightRig>
            </w14:scene3d>
          </w:rPr>
          <w:t>5.4</w:t>
        </w:r>
        <w:r w:rsidRPr="0028056D">
          <w:rPr>
            <w:rStyle w:val="affffffe"/>
            <w:noProof/>
          </w:rPr>
          <w:t xml:space="preserve"> 原材料管理要求</w:t>
        </w:r>
        <w:r>
          <w:rPr>
            <w:noProof/>
          </w:rPr>
          <w:tab/>
        </w:r>
        <w:r>
          <w:rPr>
            <w:noProof/>
          </w:rPr>
          <w:fldChar w:fldCharType="begin"/>
        </w:r>
        <w:r>
          <w:rPr>
            <w:noProof/>
          </w:rPr>
          <w:instrText xml:space="preserve"> PAGEREF _Toc207205132 \h </w:instrText>
        </w:r>
        <w:r>
          <w:rPr>
            <w:noProof/>
          </w:rPr>
        </w:r>
        <w:r>
          <w:rPr>
            <w:noProof/>
          </w:rPr>
          <w:fldChar w:fldCharType="separate"/>
        </w:r>
        <w:r w:rsidR="00460371">
          <w:rPr>
            <w:noProof/>
          </w:rPr>
          <w:t>3</w:t>
        </w:r>
        <w:r>
          <w:rPr>
            <w:noProof/>
          </w:rPr>
          <w:fldChar w:fldCharType="end"/>
        </w:r>
      </w:hyperlink>
    </w:p>
    <w:p w14:paraId="2BF6785B" w14:textId="0C74834E" w:rsidR="00735114" w:rsidRDefault="00735114">
      <w:pPr>
        <w:pStyle w:val="24"/>
        <w:rPr>
          <w:rFonts w:asciiTheme="minorHAnsi" w:eastAsiaTheme="minorEastAsia" w:hAnsiTheme="minorHAnsi" w:cstheme="minorBidi"/>
          <w:noProof/>
          <w:szCs w:val="22"/>
        </w:rPr>
      </w:pPr>
      <w:hyperlink w:anchor="_Toc207205133" w:history="1">
        <w:r w:rsidRPr="0028056D">
          <w:rPr>
            <w:rStyle w:val="affffffe"/>
            <w:noProof/>
            <w14:scene3d>
              <w14:camera w14:prst="orthographicFront"/>
              <w14:lightRig w14:rig="threePt" w14:dir="t">
                <w14:rot w14:lat="0" w14:lon="0" w14:rev="0"/>
              </w14:lightRig>
            </w14:scene3d>
          </w:rPr>
          <w:t>5.5</w:t>
        </w:r>
        <w:r w:rsidRPr="0028056D">
          <w:rPr>
            <w:rStyle w:val="affffffe"/>
            <w:noProof/>
          </w:rPr>
          <w:t xml:space="preserve"> 药膳制作要求</w:t>
        </w:r>
        <w:r>
          <w:rPr>
            <w:noProof/>
          </w:rPr>
          <w:tab/>
        </w:r>
        <w:r>
          <w:rPr>
            <w:noProof/>
          </w:rPr>
          <w:fldChar w:fldCharType="begin"/>
        </w:r>
        <w:r>
          <w:rPr>
            <w:noProof/>
          </w:rPr>
          <w:instrText xml:space="preserve"> PAGEREF _Toc207205133 \h </w:instrText>
        </w:r>
        <w:r>
          <w:rPr>
            <w:noProof/>
          </w:rPr>
        </w:r>
        <w:r>
          <w:rPr>
            <w:noProof/>
          </w:rPr>
          <w:fldChar w:fldCharType="separate"/>
        </w:r>
        <w:r w:rsidR="00460371">
          <w:rPr>
            <w:noProof/>
          </w:rPr>
          <w:t>3</w:t>
        </w:r>
        <w:r>
          <w:rPr>
            <w:noProof/>
          </w:rPr>
          <w:fldChar w:fldCharType="end"/>
        </w:r>
      </w:hyperlink>
    </w:p>
    <w:p w14:paraId="2974058A" w14:textId="1ABDD14E" w:rsidR="00735114" w:rsidRDefault="00735114">
      <w:pPr>
        <w:pStyle w:val="24"/>
        <w:rPr>
          <w:rFonts w:asciiTheme="minorHAnsi" w:eastAsiaTheme="minorEastAsia" w:hAnsiTheme="minorHAnsi" w:cstheme="minorBidi"/>
          <w:noProof/>
          <w:szCs w:val="22"/>
        </w:rPr>
      </w:pPr>
      <w:hyperlink w:anchor="_Toc207205134" w:history="1">
        <w:r w:rsidRPr="0028056D">
          <w:rPr>
            <w:rStyle w:val="affffffe"/>
            <w:noProof/>
            <w14:scene3d>
              <w14:camera w14:prst="orthographicFront"/>
              <w14:lightRig w14:rig="threePt" w14:dir="t">
                <w14:rot w14:lat="0" w14:lon="0" w14:rev="0"/>
              </w14:lightRig>
            </w14:scene3d>
          </w:rPr>
          <w:t>5.6</w:t>
        </w:r>
        <w:r w:rsidRPr="0028056D">
          <w:rPr>
            <w:rStyle w:val="affffffe"/>
            <w:noProof/>
          </w:rPr>
          <w:t xml:space="preserve"> 药膳储存要求</w:t>
        </w:r>
        <w:r>
          <w:rPr>
            <w:noProof/>
          </w:rPr>
          <w:tab/>
        </w:r>
        <w:r>
          <w:rPr>
            <w:noProof/>
          </w:rPr>
          <w:fldChar w:fldCharType="begin"/>
        </w:r>
        <w:r>
          <w:rPr>
            <w:noProof/>
          </w:rPr>
          <w:instrText xml:space="preserve"> PAGEREF _Toc207205134 \h </w:instrText>
        </w:r>
        <w:r>
          <w:rPr>
            <w:noProof/>
          </w:rPr>
        </w:r>
        <w:r>
          <w:rPr>
            <w:noProof/>
          </w:rPr>
          <w:fldChar w:fldCharType="separate"/>
        </w:r>
        <w:r w:rsidR="00460371">
          <w:rPr>
            <w:noProof/>
          </w:rPr>
          <w:t>3</w:t>
        </w:r>
        <w:r>
          <w:rPr>
            <w:noProof/>
          </w:rPr>
          <w:fldChar w:fldCharType="end"/>
        </w:r>
      </w:hyperlink>
    </w:p>
    <w:p w14:paraId="630547BD" w14:textId="27265E29" w:rsidR="00735114" w:rsidRDefault="00735114">
      <w:pPr>
        <w:pStyle w:val="24"/>
        <w:rPr>
          <w:rFonts w:asciiTheme="minorHAnsi" w:eastAsiaTheme="minorEastAsia" w:hAnsiTheme="minorHAnsi" w:cstheme="minorBidi"/>
          <w:noProof/>
          <w:szCs w:val="22"/>
        </w:rPr>
      </w:pPr>
      <w:hyperlink w:anchor="_Toc207205135" w:history="1">
        <w:r w:rsidRPr="0028056D">
          <w:rPr>
            <w:rStyle w:val="affffffe"/>
            <w:noProof/>
            <w14:scene3d>
              <w14:camera w14:prst="orthographicFront"/>
              <w14:lightRig w14:rig="threePt" w14:dir="t">
                <w14:rot w14:lat="0" w14:lon="0" w14:rev="0"/>
              </w14:lightRig>
            </w14:scene3d>
          </w:rPr>
          <w:t>5.7</w:t>
        </w:r>
        <w:r w:rsidRPr="0028056D">
          <w:rPr>
            <w:rStyle w:val="affffffe"/>
            <w:noProof/>
          </w:rPr>
          <w:t xml:space="preserve"> 药膳就餐管理</w:t>
        </w:r>
        <w:r>
          <w:rPr>
            <w:noProof/>
          </w:rPr>
          <w:tab/>
        </w:r>
        <w:r>
          <w:rPr>
            <w:noProof/>
          </w:rPr>
          <w:fldChar w:fldCharType="begin"/>
        </w:r>
        <w:r>
          <w:rPr>
            <w:noProof/>
          </w:rPr>
          <w:instrText xml:space="preserve"> PAGEREF _Toc207205135 \h </w:instrText>
        </w:r>
        <w:r>
          <w:rPr>
            <w:noProof/>
          </w:rPr>
        </w:r>
        <w:r>
          <w:rPr>
            <w:noProof/>
          </w:rPr>
          <w:fldChar w:fldCharType="separate"/>
        </w:r>
        <w:r w:rsidR="00460371">
          <w:rPr>
            <w:noProof/>
          </w:rPr>
          <w:t>3</w:t>
        </w:r>
        <w:r>
          <w:rPr>
            <w:noProof/>
          </w:rPr>
          <w:fldChar w:fldCharType="end"/>
        </w:r>
      </w:hyperlink>
    </w:p>
    <w:p w14:paraId="5C9DF7DF" w14:textId="74A81935" w:rsidR="00735114" w:rsidRDefault="00735114">
      <w:pPr>
        <w:pStyle w:val="24"/>
        <w:rPr>
          <w:rFonts w:asciiTheme="minorHAnsi" w:eastAsiaTheme="minorEastAsia" w:hAnsiTheme="minorHAnsi" w:cstheme="minorBidi"/>
          <w:noProof/>
          <w:szCs w:val="22"/>
        </w:rPr>
      </w:pPr>
      <w:hyperlink w:anchor="_Toc207205136" w:history="1">
        <w:r w:rsidRPr="0028056D">
          <w:rPr>
            <w:rStyle w:val="affffffe"/>
            <w:noProof/>
            <w14:scene3d>
              <w14:camera w14:prst="orthographicFront"/>
              <w14:lightRig w14:rig="threePt" w14:dir="t">
                <w14:rot w14:lat="0" w14:lon="0" w14:rev="0"/>
              </w14:lightRig>
            </w14:scene3d>
          </w:rPr>
          <w:t>5.8</w:t>
        </w:r>
        <w:r w:rsidRPr="0028056D">
          <w:rPr>
            <w:rStyle w:val="affffffe"/>
            <w:noProof/>
          </w:rPr>
          <w:t xml:space="preserve"> 药膳文化展示管理</w:t>
        </w:r>
        <w:r>
          <w:rPr>
            <w:noProof/>
          </w:rPr>
          <w:tab/>
        </w:r>
        <w:r>
          <w:rPr>
            <w:noProof/>
          </w:rPr>
          <w:fldChar w:fldCharType="begin"/>
        </w:r>
        <w:r>
          <w:rPr>
            <w:noProof/>
          </w:rPr>
          <w:instrText xml:space="preserve"> PAGEREF _Toc207205136 \h </w:instrText>
        </w:r>
        <w:r>
          <w:rPr>
            <w:noProof/>
          </w:rPr>
        </w:r>
        <w:r>
          <w:rPr>
            <w:noProof/>
          </w:rPr>
          <w:fldChar w:fldCharType="separate"/>
        </w:r>
        <w:r w:rsidR="00460371">
          <w:rPr>
            <w:noProof/>
          </w:rPr>
          <w:t>4</w:t>
        </w:r>
        <w:r>
          <w:rPr>
            <w:noProof/>
          </w:rPr>
          <w:fldChar w:fldCharType="end"/>
        </w:r>
      </w:hyperlink>
    </w:p>
    <w:p w14:paraId="333B1A87" w14:textId="66F647FD" w:rsidR="00735114" w:rsidRDefault="00735114">
      <w:pPr>
        <w:pStyle w:val="24"/>
        <w:rPr>
          <w:rFonts w:asciiTheme="minorHAnsi" w:eastAsiaTheme="minorEastAsia" w:hAnsiTheme="minorHAnsi" w:cstheme="minorBidi"/>
          <w:noProof/>
          <w:szCs w:val="22"/>
        </w:rPr>
      </w:pPr>
      <w:hyperlink w:anchor="_Toc207205137" w:history="1">
        <w:r w:rsidRPr="0028056D">
          <w:rPr>
            <w:rStyle w:val="affffffe"/>
            <w:noProof/>
            <w14:scene3d>
              <w14:camera w14:prst="orthographicFront"/>
              <w14:lightRig w14:rig="threePt" w14:dir="t">
                <w14:rot w14:lat="0" w14:lon="0" w14:rev="0"/>
              </w14:lightRig>
            </w14:scene3d>
          </w:rPr>
          <w:t>5.9</w:t>
        </w:r>
        <w:r w:rsidRPr="0028056D">
          <w:rPr>
            <w:rStyle w:val="affffffe"/>
            <w:noProof/>
          </w:rPr>
          <w:t xml:space="preserve"> 外送管理</w:t>
        </w:r>
        <w:r>
          <w:rPr>
            <w:noProof/>
          </w:rPr>
          <w:tab/>
        </w:r>
        <w:r>
          <w:rPr>
            <w:noProof/>
          </w:rPr>
          <w:fldChar w:fldCharType="begin"/>
        </w:r>
        <w:r>
          <w:rPr>
            <w:noProof/>
          </w:rPr>
          <w:instrText xml:space="preserve"> PAGEREF _Toc207205137 \h </w:instrText>
        </w:r>
        <w:r>
          <w:rPr>
            <w:noProof/>
          </w:rPr>
        </w:r>
        <w:r>
          <w:rPr>
            <w:noProof/>
          </w:rPr>
          <w:fldChar w:fldCharType="separate"/>
        </w:r>
        <w:r w:rsidR="00460371">
          <w:rPr>
            <w:noProof/>
          </w:rPr>
          <w:t>4</w:t>
        </w:r>
        <w:r>
          <w:rPr>
            <w:noProof/>
          </w:rPr>
          <w:fldChar w:fldCharType="end"/>
        </w:r>
      </w:hyperlink>
    </w:p>
    <w:p w14:paraId="7D7571D3" w14:textId="2DD5AE0E" w:rsidR="00735114" w:rsidRDefault="00735114">
      <w:pPr>
        <w:pStyle w:val="24"/>
        <w:rPr>
          <w:rFonts w:asciiTheme="minorHAnsi" w:eastAsiaTheme="minorEastAsia" w:hAnsiTheme="minorHAnsi" w:cstheme="minorBidi"/>
          <w:noProof/>
          <w:szCs w:val="22"/>
        </w:rPr>
      </w:pPr>
      <w:hyperlink w:anchor="_Toc207205138" w:history="1">
        <w:r w:rsidRPr="0028056D">
          <w:rPr>
            <w:rStyle w:val="affffffe"/>
            <w:noProof/>
            <w14:scene3d>
              <w14:camera w14:prst="orthographicFront"/>
              <w14:lightRig w14:rig="threePt" w14:dir="t">
                <w14:rot w14:lat="0" w14:lon="0" w14:rev="0"/>
              </w14:lightRig>
            </w14:scene3d>
          </w:rPr>
          <w:t>5.10</w:t>
        </w:r>
        <w:r w:rsidRPr="0028056D">
          <w:rPr>
            <w:rStyle w:val="affffffe"/>
            <w:noProof/>
          </w:rPr>
          <w:t xml:space="preserve"> 投诉处理</w:t>
        </w:r>
        <w:r>
          <w:rPr>
            <w:noProof/>
          </w:rPr>
          <w:tab/>
        </w:r>
        <w:r>
          <w:rPr>
            <w:noProof/>
          </w:rPr>
          <w:fldChar w:fldCharType="begin"/>
        </w:r>
        <w:r>
          <w:rPr>
            <w:noProof/>
          </w:rPr>
          <w:instrText xml:space="preserve"> PAGEREF _Toc207205138 \h </w:instrText>
        </w:r>
        <w:r>
          <w:rPr>
            <w:noProof/>
          </w:rPr>
        </w:r>
        <w:r>
          <w:rPr>
            <w:noProof/>
          </w:rPr>
          <w:fldChar w:fldCharType="separate"/>
        </w:r>
        <w:r w:rsidR="00460371">
          <w:rPr>
            <w:noProof/>
          </w:rPr>
          <w:t>4</w:t>
        </w:r>
        <w:r>
          <w:rPr>
            <w:noProof/>
          </w:rPr>
          <w:fldChar w:fldCharType="end"/>
        </w:r>
      </w:hyperlink>
    </w:p>
    <w:p w14:paraId="1D9CA21E" w14:textId="340B88B5" w:rsidR="00735114" w:rsidRDefault="00735114">
      <w:pPr>
        <w:pStyle w:val="11"/>
        <w:tabs>
          <w:tab w:val="right" w:leader="dot" w:pos="9344"/>
        </w:tabs>
        <w:rPr>
          <w:rFonts w:asciiTheme="minorHAnsi" w:eastAsiaTheme="minorEastAsia" w:hAnsiTheme="minorHAnsi" w:cstheme="minorBidi"/>
          <w:noProof/>
          <w:szCs w:val="22"/>
        </w:rPr>
      </w:pPr>
      <w:hyperlink w:anchor="_Toc207205139" w:history="1">
        <w:r w:rsidRPr="00735114">
          <w:rPr>
            <w:rStyle w:val="affffffe"/>
            <w:noProof/>
            <w:spacing w:val="11"/>
            <w:kern w:val="0"/>
            <w:fitText w:val="630" w:id="-656660991"/>
          </w:rPr>
          <w:t>附录</w:t>
        </w:r>
        <w:r w:rsidRPr="00735114">
          <w:rPr>
            <w:rStyle w:val="affffffe"/>
            <w:noProof/>
            <w:spacing w:val="3"/>
            <w:kern w:val="0"/>
            <w:fitText w:val="630" w:id="-656660991"/>
          </w:rPr>
          <w:t>A</w:t>
        </w:r>
        <w:r w:rsidRPr="0028056D">
          <w:rPr>
            <w:rStyle w:val="affffffe"/>
            <w:noProof/>
          </w:rPr>
          <w:t xml:space="preserve"> （资料性） 药膳食材原料参考</w:t>
        </w:r>
        <w:r>
          <w:rPr>
            <w:noProof/>
          </w:rPr>
          <w:tab/>
        </w:r>
        <w:r>
          <w:rPr>
            <w:noProof/>
          </w:rPr>
          <w:fldChar w:fldCharType="begin"/>
        </w:r>
        <w:r>
          <w:rPr>
            <w:noProof/>
          </w:rPr>
          <w:instrText xml:space="preserve"> PAGEREF _Toc207205139 \h </w:instrText>
        </w:r>
        <w:r>
          <w:rPr>
            <w:noProof/>
          </w:rPr>
        </w:r>
        <w:r>
          <w:rPr>
            <w:noProof/>
          </w:rPr>
          <w:fldChar w:fldCharType="separate"/>
        </w:r>
        <w:r w:rsidR="00460371">
          <w:rPr>
            <w:noProof/>
          </w:rPr>
          <w:t>5</w:t>
        </w:r>
        <w:r>
          <w:rPr>
            <w:noProof/>
          </w:rPr>
          <w:fldChar w:fldCharType="end"/>
        </w:r>
      </w:hyperlink>
    </w:p>
    <w:p w14:paraId="1D04131F" w14:textId="3E1AECA7" w:rsidR="00735114" w:rsidRDefault="00735114">
      <w:pPr>
        <w:pStyle w:val="11"/>
        <w:tabs>
          <w:tab w:val="right" w:leader="dot" w:pos="9344"/>
        </w:tabs>
        <w:rPr>
          <w:rFonts w:asciiTheme="minorHAnsi" w:eastAsiaTheme="minorEastAsia" w:hAnsiTheme="minorHAnsi" w:cstheme="minorBidi"/>
          <w:noProof/>
          <w:szCs w:val="22"/>
        </w:rPr>
      </w:pPr>
      <w:hyperlink w:anchor="_Toc207205140" w:history="1">
        <w:r w:rsidRPr="00735114">
          <w:rPr>
            <w:rStyle w:val="affffffe"/>
            <w:noProof/>
            <w:kern w:val="0"/>
            <w:fitText w:val="840" w:id="-656660990"/>
          </w:rPr>
          <w:t>参考文献</w:t>
        </w:r>
        <w:r>
          <w:rPr>
            <w:noProof/>
          </w:rPr>
          <w:tab/>
        </w:r>
        <w:r>
          <w:rPr>
            <w:noProof/>
          </w:rPr>
          <w:fldChar w:fldCharType="begin"/>
        </w:r>
        <w:r>
          <w:rPr>
            <w:noProof/>
          </w:rPr>
          <w:instrText xml:space="preserve"> PAGEREF _Toc207205140 \h </w:instrText>
        </w:r>
        <w:r>
          <w:rPr>
            <w:noProof/>
          </w:rPr>
        </w:r>
        <w:r>
          <w:rPr>
            <w:noProof/>
          </w:rPr>
          <w:fldChar w:fldCharType="separate"/>
        </w:r>
        <w:r w:rsidR="00460371">
          <w:rPr>
            <w:noProof/>
          </w:rPr>
          <w:t>7</w:t>
        </w:r>
        <w:r>
          <w:rPr>
            <w:noProof/>
          </w:rPr>
          <w:fldChar w:fldCharType="end"/>
        </w:r>
      </w:hyperlink>
    </w:p>
    <w:p w14:paraId="78126FC6" w14:textId="77AB244F" w:rsidR="001C4A85" w:rsidRPr="00940593" w:rsidRDefault="001C4A85" w:rsidP="001C4A85">
      <w:pPr>
        <w:pStyle w:val="affffff2"/>
        <w:spacing w:after="360"/>
        <w:sectPr w:rsidR="001C4A85" w:rsidRPr="00940593" w:rsidSect="00460371">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940593">
        <w:fldChar w:fldCharType="end"/>
      </w:r>
    </w:p>
    <w:p w14:paraId="410EAC2F" w14:textId="20DE167C" w:rsidR="003174D9" w:rsidRPr="00940593" w:rsidRDefault="003174D9" w:rsidP="003174D9">
      <w:pPr>
        <w:pStyle w:val="a6"/>
        <w:spacing w:after="360"/>
      </w:pPr>
      <w:bookmarkStart w:id="22" w:name="BookMark2"/>
      <w:bookmarkStart w:id="23" w:name="_Toc207205121"/>
      <w:bookmarkEnd w:id="21"/>
      <w:r w:rsidRPr="00940593">
        <w:rPr>
          <w:spacing w:val="320"/>
        </w:rPr>
        <w:t>前</w:t>
      </w:r>
      <w:r w:rsidRPr="00940593">
        <w:t>言</w:t>
      </w:r>
      <w:bookmarkEnd w:id="23"/>
    </w:p>
    <w:p w14:paraId="6AF06B1A" w14:textId="77777777" w:rsidR="003174D9" w:rsidRPr="00940593" w:rsidRDefault="003174D9" w:rsidP="003174D9">
      <w:pPr>
        <w:pStyle w:val="affffb"/>
        <w:ind w:firstLine="420"/>
      </w:pPr>
      <w:r w:rsidRPr="00940593">
        <w:rPr>
          <w:rFonts w:hint="eastAsia"/>
        </w:rPr>
        <w:t>本文件按照GB/T 1.1—2020《标准化工作导则  第1部分：标准化文件的结构和起草规则》的规定起草。</w:t>
      </w:r>
    </w:p>
    <w:p w14:paraId="2449BC8F" w14:textId="77777777" w:rsidR="003174D9" w:rsidRPr="00940593" w:rsidRDefault="003174D9" w:rsidP="003174D9">
      <w:pPr>
        <w:pStyle w:val="affffb"/>
        <w:ind w:firstLine="420"/>
      </w:pPr>
      <w:r w:rsidRPr="00940593">
        <w:rPr>
          <w:rFonts w:hint="eastAsia"/>
        </w:rPr>
        <w:t>请注意本文件的某些内容可能涉及专利。本文件的发布机构不承担识别专利的责任。</w:t>
      </w:r>
    </w:p>
    <w:p w14:paraId="3BD37405" w14:textId="04C9E417" w:rsidR="003174D9" w:rsidRPr="00940593" w:rsidRDefault="003174D9" w:rsidP="003174D9">
      <w:pPr>
        <w:pStyle w:val="affffb"/>
        <w:ind w:firstLine="420"/>
      </w:pPr>
      <w:r w:rsidRPr="00940593">
        <w:rPr>
          <w:rFonts w:hint="eastAsia"/>
        </w:rPr>
        <w:t>本文件由</w:t>
      </w:r>
      <w:r w:rsidR="00B26291" w:rsidRPr="00940593">
        <w:rPr>
          <w:rFonts w:hint="eastAsia"/>
        </w:rPr>
        <w:t>广西烹饪餐饮行业协会</w:t>
      </w:r>
      <w:r w:rsidRPr="00940593">
        <w:rPr>
          <w:rFonts w:hint="eastAsia"/>
        </w:rPr>
        <w:t>提出</w:t>
      </w:r>
      <w:r w:rsidR="00B26291" w:rsidRPr="00940593">
        <w:rPr>
          <w:rFonts w:hint="eastAsia"/>
        </w:rPr>
        <w:t>、</w:t>
      </w:r>
      <w:r w:rsidR="00B26291" w:rsidRPr="00940593">
        <w:t>归口并</w:t>
      </w:r>
      <w:r w:rsidR="00B26291" w:rsidRPr="00940593">
        <w:rPr>
          <w:rFonts w:hint="eastAsia"/>
        </w:rPr>
        <w:t>宣贯</w:t>
      </w:r>
      <w:r w:rsidRPr="00940593">
        <w:rPr>
          <w:rFonts w:hint="eastAsia"/>
        </w:rPr>
        <w:t>。</w:t>
      </w:r>
    </w:p>
    <w:p w14:paraId="3A16B4E4" w14:textId="04A23853" w:rsidR="003174D9" w:rsidRPr="00940593" w:rsidRDefault="003174D9" w:rsidP="003174D9">
      <w:pPr>
        <w:pStyle w:val="affffb"/>
        <w:ind w:firstLine="420"/>
      </w:pPr>
      <w:r w:rsidRPr="00940593">
        <w:rPr>
          <w:rFonts w:hint="eastAsia"/>
        </w:rPr>
        <w:t>本文件起草单位：</w:t>
      </w:r>
      <w:bookmarkStart w:id="24" w:name="_Hlk203898415"/>
      <w:r w:rsidR="00857488" w:rsidRPr="00940593">
        <w:rPr>
          <w:rFonts w:hint="eastAsia"/>
        </w:rPr>
        <w:t>广西职业技术学院、广西烹饪餐饮行业协会、广西中医药大学广西中医药大学第一附属医院、贵州中医药大学中医养生学院、广西二轻技师学院、广西中医药大学附属瑞康医院(广西中西医结合医院)、南宁市妇幼保健院、柳州市中医医院(柳州市壮医医院)、广西轻工技师学院</w:t>
      </w:r>
      <w:bookmarkEnd w:id="24"/>
      <w:r w:rsidR="00AA6B32" w:rsidRPr="00940593">
        <w:rPr>
          <w:rFonts w:hint="eastAsia"/>
        </w:rPr>
        <w:t>、广西旅游餐饮行业协会、南宁职业技术大学、广西生态工程职业技术学院、广西农业职业技术大学、顺德职业技术学院、广西现代职业技术学院、武汉市江岸区世方御药膳职业技能培训工作室、蕲春江洲寨餐饮有限公司</w:t>
      </w:r>
      <w:r w:rsidR="00B26291" w:rsidRPr="00940593">
        <w:rPr>
          <w:rFonts w:hint="eastAsia"/>
        </w:rPr>
        <w:t>。</w:t>
      </w:r>
    </w:p>
    <w:p w14:paraId="142656D6" w14:textId="04E25B07" w:rsidR="003174D9" w:rsidRPr="00940593" w:rsidRDefault="003174D9" w:rsidP="003174D9">
      <w:pPr>
        <w:pStyle w:val="affffb"/>
        <w:ind w:firstLine="420"/>
      </w:pPr>
      <w:r w:rsidRPr="00940593">
        <w:rPr>
          <w:rFonts w:hint="eastAsia"/>
        </w:rPr>
        <w:t>本文件主要起草人：</w:t>
      </w:r>
      <w:r w:rsidR="00AA6B32" w:rsidRPr="00940593">
        <w:rPr>
          <w:rFonts w:hint="eastAsia"/>
        </w:rPr>
        <w:t>林叶新、张莹、覃浩飞、陶照起、李哲峰、范丽丽、周凯、覃大成、滕丽菊、鲍亦璐、江涛、尹航、沈培奇、郭景鹏、李爱平、张志明、张杰、唐红珍、朱永苹、刘偲翔、何艳春、刘静</w:t>
      </w:r>
      <w:r w:rsidR="00A70021" w:rsidRPr="00940593">
        <w:rPr>
          <w:rFonts w:hint="eastAsia"/>
        </w:rPr>
        <w:t>、郭四海、张珍</w:t>
      </w:r>
      <w:r w:rsidR="000B774C" w:rsidRPr="00940593">
        <w:rPr>
          <w:rFonts w:hint="eastAsia"/>
        </w:rPr>
        <w:t>。</w:t>
      </w:r>
    </w:p>
    <w:p w14:paraId="1DDE1893" w14:textId="77777777" w:rsidR="003174D9" w:rsidRPr="00940593" w:rsidRDefault="003174D9" w:rsidP="003174D9">
      <w:pPr>
        <w:pStyle w:val="affffb"/>
        <w:ind w:firstLine="420"/>
      </w:pPr>
    </w:p>
    <w:p w14:paraId="6C618828" w14:textId="77777777" w:rsidR="003174D9" w:rsidRPr="00940593" w:rsidRDefault="003174D9" w:rsidP="003174D9">
      <w:pPr>
        <w:pStyle w:val="affffb"/>
        <w:ind w:firstLine="420"/>
        <w:sectPr w:rsidR="003174D9" w:rsidRPr="00940593" w:rsidSect="00460371">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linePitch="312"/>
        </w:sectPr>
      </w:pPr>
    </w:p>
    <w:p w14:paraId="74B14EAE" w14:textId="77777777" w:rsidR="00894836" w:rsidRPr="00940593" w:rsidRDefault="00894836" w:rsidP="00093D25">
      <w:pPr>
        <w:spacing w:line="20" w:lineRule="exact"/>
        <w:jc w:val="center"/>
        <w:rPr>
          <w:rFonts w:ascii="黑体" w:eastAsia="黑体" w:hAnsi="黑体"/>
          <w:sz w:val="32"/>
          <w:szCs w:val="32"/>
        </w:rPr>
      </w:pPr>
      <w:bookmarkStart w:id="25" w:name="BookMark4"/>
      <w:bookmarkEnd w:id="22"/>
    </w:p>
    <w:p w14:paraId="512455A2" w14:textId="77777777" w:rsidR="00894836" w:rsidRPr="00940593"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EC527ED955F411B97CF53ECE5905CFC"/>
        </w:placeholder>
      </w:sdtPr>
      <w:sdtEndPr/>
      <w:sdtContent>
        <w:bookmarkStart w:id="26" w:name="NEW_STAND_NAME" w:displacedByCustomXml="prev"/>
        <w:p w14:paraId="79F5FB65" w14:textId="0CCD6916" w:rsidR="00F26B7E" w:rsidRPr="00940593" w:rsidRDefault="000B774C" w:rsidP="00520AD0">
          <w:pPr>
            <w:pStyle w:val="afffffffff8"/>
            <w:spacing w:beforeLines="1" w:before="2" w:afterLines="220" w:after="528"/>
          </w:pPr>
          <w:r w:rsidRPr="00940593">
            <w:rPr>
              <w:rFonts w:hint="eastAsia"/>
            </w:rPr>
            <w:t>药膳餐厅建设管理规范</w:t>
          </w:r>
        </w:p>
      </w:sdtContent>
    </w:sdt>
    <w:bookmarkEnd w:id="26" w:displacedByCustomXml="prev"/>
    <w:p w14:paraId="6CBA3FD5" w14:textId="77777777" w:rsidR="00E2552F" w:rsidRPr="00940593"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207205122"/>
      <w:r w:rsidRPr="00940593">
        <w:rPr>
          <w:rFonts w:hint="eastAsia"/>
        </w:rPr>
        <w:t>范围</w:t>
      </w:r>
      <w:bookmarkEnd w:id="27"/>
      <w:bookmarkEnd w:id="28"/>
      <w:bookmarkEnd w:id="29"/>
      <w:bookmarkEnd w:id="30"/>
      <w:bookmarkEnd w:id="31"/>
      <w:bookmarkEnd w:id="32"/>
      <w:bookmarkEnd w:id="33"/>
      <w:bookmarkEnd w:id="34"/>
      <w:bookmarkEnd w:id="35"/>
      <w:bookmarkEnd w:id="36"/>
    </w:p>
    <w:p w14:paraId="402FCF2E" w14:textId="083EB25C" w:rsidR="008B0C9C" w:rsidRPr="00940593" w:rsidRDefault="00A535C1" w:rsidP="008B0C9C">
      <w:pPr>
        <w:pStyle w:val="affffb"/>
        <w:ind w:firstLine="420"/>
      </w:pPr>
      <w:bookmarkStart w:id="37" w:name="_Toc17233326"/>
      <w:bookmarkStart w:id="38" w:name="_Toc17233334"/>
      <w:bookmarkStart w:id="39" w:name="_Toc24884212"/>
      <w:bookmarkStart w:id="40" w:name="_Toc24884219"/>
      <w:bookmarkStart w:id="41" w:name="_Toc26648466"/>
      <w:r w:rsidRPr="00940593">
        <w:rPr>
          <w:rFonts w:hint="eastAsia"/>
        </w:rPr>
        <w:t>本</w:t>
      </w:r>
      <w:r w:rsidRPr="00940593">
        <w:t>文件界定了药膳餐厅的术语和定义，规定</w:t>
      </w:r>
      <w:bookmarkStart w:id="42" w:name="_Hlk203898767"/>
      <w:r w:rsidRPr="00940593">
        <w:t>了</w:t>
      </w:r>
      <w:bookmarkStart w:id="43" w:name="_Hlk203898959"/>
      <w:r w:rsidR="00E12679" w:rsidRPr="00940593">
        <w:rPr>
          <w:rFonts w:hint="eastAsia"/>
        </w:rPr>
        <w:t>药膳</w:t>
      </w:r>
      <w:r w:rsidRPr="00940593">
        <w:rPr>
          <w:rFonts w:hint="eastAsia"/>
        </w:rPr>
        <w:t>餐厅</w:t>
      </w:r>
      <w:r w:rsidRPr="00940593">
        <w:t>建设、管理</w:t>
      </w:r>
      <w:bookmarkEnd w:id="42"/>
      <w:bookmarkEnd w:id="43"/>
      <w:r w:rsidRPr="00940593">
        <w:t>的要求。</w:t>
      </w:r>
    </w:p>
    <w:p w14:paraId="052BFAD8" w14:textId="7F4E1DE9" w:rsidR="00A535C1" w:rsidRPr="00940593" w:rsidRDefault="00A535C1" w:rsidP="008B0C9C">
      <w:pPr>
        <w:pStyle w:val="affffb"/>
        <w:ind w:firstLine="420"/>
      </w:pPr>
      <w:r w:rsidRPr="00940593">
        <w:rPr>
          <w:rFonts w:hint="eastAsia"/>
        </w:rPr>
        <w:t>本</w:t>
      </w:r>
      <w:r w:rsidRPr="00940593">
        <w:t>文件适用于</w:t>
      </w:r>
      <w:r w:rsidRPr="00940593">
        <w:rPr>
          <w:rFonts w:hint="eastAsia"/>
        </w:rPr>
        <w:t>药膳餐厅</w:t>
      </w:r>
      <w:r w:rsidR="00E12679" w:rsidRPr="00940593">
        <w:rPr>
          <w:rFonts w:hint="eastAsia"/>
        </w:rPr>
        <w:t>的</w:t>
      </w:r>
      <w:r w:rsidRPr="00940593">
        <w:rPr>
          <w:rFonts w:hint="eastAsia"/>
        </w:rPr>
        <w:t>建设管理。</w:t>
      </w:r>
      <w:r w:rsidR="000B774C" w:rsidRPr="00940593">
        <w:rPr>
          <w:rFonts w:hint="eastAsia"/>
        </w:rPr>
        <w:t>医疗</w:t>
      </w:r>
      <w:r w:rsidR="000B774C" w:rsidRPr="00940593">
        <w:t>机构可参考执行。</w:t>
      </w:r>
    </w:p>
    <w:p w14:paraId="0342EFDD" w14:textId="77777777" w:rsidR="00E2552F" w:rsidRPr="00940593" w:rsidRDefault="00E2552F" w:rsidP="00A77CCB">
      <w:pPr>
        <w:pStyle w:val="affc"/>
        <w:spacing w:before="240" w:after="240"/>
      </w:pPr>
      <w:bookmarkStart w:id="44" w:name="_Toc26718931"/>
      <w:bookmarkStart w:id="45" w:name="_Toc26986531"/>
      <w:bookmarkStart w:id="46" w:name="_Toc26986772"/>
      <w:bookmarkStart w:id="47" w:name="_Toc97192965"/>
      <w:bookmarkStart w:id="48" w:name="_Toc207205123"/>
      <w:r w:rsidRPr="00940593">
        <w:rPr>
          <w:rFonts w:hint="eastAsia"/>
        </w:rPr>
        <w:t>规范性引用文件</w:t>
      </w:r>
      <w:bookmarkEnd w:id="37"/>
      <w:bookmarkEnd w:id="38"/>
      <w:bookmarkEnd w:id="39"/>
      <w:bookmarkEnd w:id="40"/>
      <w:bookmarkEnd w:id="41"/>
      <w:bookmarkEnd w:id="44"/>
      <w:bookmarkEnd w:id="45"/>
      <w:bookmarkEnd w:id="46"/>
      <w:bookmarkEnd w:id="47"/>
      <w:bookmarkEnd w:id="48"/>
    </w:p>
    <w:sdt>
      <w:sdtPr>
        <w:rPr>
          <w:rFonts w:hint="eastAsia"/>
        </w:rPr>
        <w:id w:val="715848253"/>
        <w:placeholder>
          <w:docPart w:val="9E2CA1A4820C4A51879D2176A79E596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9F89806" w14:textId="77777777" w:rsidR="008A57E6" w:rsidRPr="00940593" w:rsidRDefault="008A57E6" w:rsidP="008A57E6">
          <w:pPr>
            <w:pStyle w:val="affffb"/>
            <w:ind w:firstLine="420"/>
          </w:pPr>
          <w:r w:rsidRPr="0094059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D40A63" w14:textId="4E1633CC" w:rsidR="00462C21" w:rsidRPr="00940593" w:rsidRDefault="00462C21" w:rsidP="00462C21">
      <w:pPr>
        <w:pStyle w:val="affffb"/>
        <w:ind w:firstLine="420"/>
      </w:pPr>
      <w:r w:rsidRPr="00940593">
        <w:rPr>
          <w:rFonts w:hint="eastAsia"/>
        </w:rPr>
        <w:t>GB 31654</w:t>
      </w:r>
      <w:r w:rsidRPr="00940593">
        <w:t xml:space="preserve">  </w:t>
      </w:r>
      <w:r w:rsidRPr="00940593">
        <w:rPr>
          <w:rFonts w:hint="eastAsia"/>
        </w:rPr>
        <w:t>食品安全国家标准  餐饮服务通用卫生规范</w:t>
      </w:r>
    </w:p>
    <w:p w14:paraId="48B7443A" w14:textId="6A34EBE9" w:rsidR="0001098C" w:rsidRPr="00940593" w:rsidRDefault="0001098C" w:rsidP="0001098C">
      <w:pPr>
        <w:pStyle w:val="affffb"/>
        <w:ind w:firstLine="420"/>
      </w:pPr>
      <w:r w:rsidRPr="00940593">
        <w:rPr>
          <w:rFonts w:hint="eastAsia"/>
        </w:rPr>
        <w:t>RB/T 309</w:t>
      </w:r>
      <w:r w:rsidRPr="00940593">
        <w:t xml:space="preserve"> </w:t>
      </w:r>
      <w:r w:rsidRPr="00940593">
        <w:rPr>
          <w:rFonts w:hint="eastAsia"/>
        </w:rPr>
        <w:t xml:space="preserve"> 餐厅餐饮服务认证要求</w:t>
      </w:r>
    </w:p>
    <w:p w14:paraId="55F670E3" w14:textId="7B277251" w:rsidR="00424450" w:rsidRPr="00940593" w:rsidRDefault="00424450" w:rsidP="00462C21">
      <w:pPr>
        <w:pStyle w:val="affffb"/>
        <w:ind w:firstLine="420"/>
      </w:pPr>
      <w:bookmarkStart w:id="49" w:name="_Hlk203906411"/>
      <w:r w:rsidRPr="00940593">
        <w:rPr>
          <w:rFonts w:hint="eastAsia"/>
        </w:rPr>
        <w:t>SB/T 11167</w:t>
      </w:r>
      <w:r w:rsidRPr="00940593">
        <w:t xml:space="preserve"> </w:t>
      </w:r>
      <w:r w:rsidRPr="00940593">
        <w:rPr>
          <w:rFonts w:hint="eastAsia"/>
        </w:rPr>
        <w:t xml:space="preserve"> 餐饮点餐服务规范</w:t>
      </w:r>
      <w:bookmarkEnd w:id="49"/>
    </w:p>
    <w:p w14:paraId="364BB909" w14:textId="77777777" w:rsidR="00B265BC" w:rsidRPr="00940593" w:rsidRDefault="00FD59EB" w:rsidP="00FD59EB">
      <w:pPr>
        <w:pStyle w:val="affc"/>
        <w:spacing w:before="240" w:after="240"/>
      </w:pPr>
      <w:bookmarkStart w:id="50" w:name="_Toc97192966"/>
      <w:bookmarkStart w:id="51" w:name="_Toc207205124"/>
      <w:r w:rsidRPr="00940593">
        <w:rPr>
          <w:rFonts w:hint="eastAsia"/>
          <w:szCs w:val="21"/>
        </w:rPr>
        <w:t>术语和定义</w:t>
      </w:r>
      <w:bookmarkEnd w:id="50"/>
      <w:bookmarkEnd w:id="51"/>
    </w:p>
    <w:bookmarkStart w:id="52" w:name="_Toc26986532" w:displacedByCustomXml="next"/>
    <w:bookmarkEnd w:id="52" w:displacedByCustomXml="next"/>
    <w:sdt>
      <w:sdtPr>
        <w:id w:val="-1909835108"/>
        <w:placeholder>
          <w:docPart w:val="81AEBEA6BF6443548EFA36BF92DACEC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2067034" w14:textId="77777777" w:rsidR="003C010C" w:rsidRPr="00940593" w:rsidRDefault="001962D2" w:rsidP="00BA263B">
          <w:pPr>
            <w:pStyle w:val="affffb"/>
            <w:ind w:firstLine="420"/>
          </w:pPr>
          <w:r w:rsidRPr="00940593">
            <w:t>下列术语和定义适用于本文件。</w:t>
          </w:r>
        </w:p>
      </w:sdtContent>
    </w:sdt>
    <w:p w14:paraId="34E8FA0C" w14:textId="77777777" w:rsidR="004B3E93" w:rsidRPr="00940593" w:rsidRDefault="00A535C1" w:rsidP="00A535C1">
      <w:pPr>
        <w:pStyle w:val="afffffffffff5"/>
        <w:ind w:left="420" w:hangingChars="200" w:hanging="420"/>
        <w:rPr>
          <w:rFonts w:ascii="黑体" w:eastAsia="黑体" w:hAnsi="黑体"/>
        </w:rPr>
      </w:pPr>
      <w:r w:rsidRPr="00940593">
        <w:rPr>
          <w:rFonts w:ascii="黑体" w:eastAsia="黑体" w:hAnsi="黑体"/>
        </w:rPr>
        <w:br/>
      </w:r>
      <w:bookmarkStart w:id="53" w:name="_Hlk203898974"/>
      <w:r w:rsidR="001962D2" w:rsidRPr="00940593">
        <w:rPr>
          <w:rFonts w:ascii="黑体" w:eastAsia="黑体" w:hAnsi="黑体" w:hint="eastAsia"/>
        </w:rPr>
        <w:t>药膳</w:t>
      </w:r>
      <w:r w:rsidR="001962D2" w:rsidRPr="00940593">
        <w:rPr>
          <w:rFonts w:ascii="黑体" w:eastAsia="黑体" w:hAnsi="黑体"/>
        </w:rPr>
        <w:t>餐厅</w:t>
      </w:r>
      <w:bookmarkEnd w:id="53"/>
      <w:r w:rsidR="001962D2" w:rsidRPr="00940593">
        <w:rPr>
          <w:rFonts w:ascii="黑体" w:eastAsia="黑体" w:hAnsi="黑体" w:hint="eastAsia"/>
        </w:rPr>
        <w:t xml:space="preserve">  </w:t>
      </w:r>
      <w:r w:rsidR="001962D2" w:rsidRPr="00940593">
        <w:rPr>
          <w:rFonts w:ascii="黑体" w:eastAsia="黑体" w:hAnsi="黑体"/>
        </w:rPr>
        <w:t>medicinal food restaurants</w:t>
      </w:r>
    </w:p>
    <w:p w14:paraId="68CD6D68" w14:textId="77777777" w:rsidR="001962D2" w:rsidRPr="00940593" w:rsidRDefault="00A535C1" w:rsidP="002A1260">
      <w:pPr>
        <w:pStyle w:val="affffb"/>
        <w:ind w:firstLine="420"/>
      </w:pPr>
      <w:bookmarkStart w:id="54" w:name="OLE_LINK4"/>
      <w:r w:rsidRPr="00940593">
        <w:rPr>
          <w:rFonts w:hint="eastAsia"/>
        </w:rPr>
        <w:t>以中国传统医学理论为基础，将药物与食物科学配伍，通过烹饪技术制作出兼具保健、养生功效的特色餐饮场所</w:t>
      </w:r>
      <w:bookmarkEnd w:id="54"/>
      <w:r w:rsidRPr="00940593">
        <w:rPr>
          <w:rFonts w:hint="eastAsia"/>
        </w:rPr>
        <w:t>。</w:t>
      </w:r>
    </w:p>
    <w:p w14:paraId="05933EF7" w14:textId="77777777" w:rsidR="003B160B" w:rsidRPr="00940593" w:rsidRDefault="003B160B" w:rsidP="003B160B">
      <w:pPr>
        <w:pStyle w:val="affc"/>
        <w:spacing w:before="240" w:after="240"/>
      </w:pPr>
      <w:bookmarkStart w:id="55" w:name="_Toc207205125"/>
      <w:r w:rsidRPr="00940593">
        <w:rPr>
          <w:rFonts w:hint="eastAsia"/>
        </w:rPr>
        <w:t>药膳餐厅建设</w:t>
      </w:r>
      <w:bookmarkEnd w:id="55"/>
    </w:p>
    <w:p w14:paraId="7CE32C1F" w14:textId="77777777" w:rsidR="003B160B" w:rsidRPr="00940593" w:rsidRDefault="003B160B" w:rsidP="003B160B">
      <w:pPr>
        <w:pStyle w:val="affd"/>
        <w:spacing w:before="120" w:after="120"/>
      </w:pPr>
      <w:bookmarkStart w:id="56" w:name="_Toc207205126"/>
      <w:r w:rsidRPr="00940593">
        <w:rPr>
          <w:rFonts w:hint="eastAsia"/>
        </w:rPr>
        <w:t>基本</w:t>
      </w:r>
      <w:r w:rsidRPr="00940593">
        <w:t>要求</w:t>
      </w:r>
      <w:bookmarkEnd w:id="56"/>
    </w:p>
    <w:p w14:paraId="25446D91" w14:textId="77777777" w:rsidR="003B160B" w:rsidRPr="00940593" w:rsidRDefault="003B160B" w:rsidP="003B160B">
      <w:pPr>
        <w:pStyle w:val="affffb"/>
        <w:ind w:firstLine="420"/>
      </w:pPr>
      <w:r w:rsidRPr="00940593">
        <w:rPr>
          <w:rFonts w:hint="eastAsia"/>
        </w:rPr>
        <w:t>应按照GB 31654、《</w:t>
      </w:r>
      <w:bookmarkStart w:id="57" w:name="OLE_LINK2"/>
      <w:r w:rsidRPr="00940593">
        <w:rPr>
          <w:rFonts w:hint="eastAsia"/>
        </w:rPr>
        <w:t>餐饮服务食品安全操作规范</w:t>
      </w:r>
      <w:bookmarkEnd w:id="57"/>
      <w:r w:rsidRPr="00940593">
        <w:rPr>
          <w:rFonts w:hint="eastAsia"/>
        </w:rPr>
        <w:t>》(2018版)的要求进行选址、布局及配置设备设施。应设置餐具回收处等与食品供应方式、类别相适应的场所，布局合理。</w:t>
      </w:r>
    </w:p>
    <w:p w14:paraId="7F339F32" w14:textId="77777777" w:rsidR="003B160B" w:rsidRPr="00940593" w:rsidRDefault="003B160B" w:rsidP="003B160B">
      <w:pPr>
        <w:pStyle w:val="affd"/>
        <w:spacing w:before="120" w:after="120"/>
      </w:pPr>
      <w:bookmarkStart w:id="58" w:name="_Toc207205127"/>
      <w:r w:rsidRPr="00940593">
        <w:rPr>
          <w:rFonts w:hint="eastAsia"/>
        </w:rPr>
        <w:t>布局与设施设备</w:t>
      </w:r>
      <w:bookmarkEnd w:id="58"/>
    </w:p>
    <w:p w14:paraId="7A6F31A1" w14:textId="77777777" w:rsidR="003B160B" w:rsidRPr="00940593" w:rsidRDefault="003B160B" w:rsidP="003B160B">
      <w:pPr>
        <w:pStyle w:val="affe"/>
        <w:spacing w:before="120" w:after="120"/>
      </w:pPr>
      <w:r w:rsidRPr="00940593">
        <w:rPr>
          <w:rFonts w:hint="eastAsia"/>
        </w:rPr>
        <w:t>体质</w:t>
      </w:r>
      <w:r w:rsidRPr="00940593">
        <w:t>辨识区</w:t>
      </w:r>
    </w:p>
    <w:p w14:paraId="16CFE00E" w14:textId="77777777" w:rsidR="003B160B" w:rsidRPr="00940593" w:rsidRDefault="003B160B" w:rsidP="003B160B">
      <w:pPr>
        <w:pStyle w:val="afffffffff0"/>
      </w:pPr>
      <w:r w:rsidRPr="00940593">
        <w:rPr>
          <w:rFonts w:hint="eastAsia"/>
        </w:rPr>
        <w:t>宜配备中医师问诊台，具有符合体质辨识要求的设备、工具，包括但不限于：</w:t>
      </w:r>
    </w:p>
    <w:p w14:paraId="3FD34896" w14:textId="77777777" w:rsidR="003B160B" w:rsidRPr="00940593" w:rsidRDefault="003B160B" w:rsidP="003B160B">
      <w:pPr>
        <w:pStyle w:val="af2"/>
      </w:pPr>
      <w:bookmarkStart w:id="59" w:name="_Hlk203901797"/>
      <w:r w:rsidRPr="00940593">
        <w:rPr>
          <w:rFonts w:hint="eastAsia"/>
        </w:rPr>
        <w:t>中医体质辨识软件；</w:t>
      </w:r>
    </w:p>
    <w:p w14:paraId="2794719E" w14:textId="77777777" w:rsidR="003B160B" w:rsidRPr="00940593" w:rsidRDefault="003B160B" w:rsidP="003B160B">
      <w:pPr>
        <w:pStyle w:val="af2"/>
      </w:pPr>
      <w:r w:rsidRPr="00940593">
        <w:rPr>
          <w:rFonts w:hint="eastAsia"/>
        </w:rPr>
        <w:t>中医脉象诊断系统；</w:t>
      </w:r>
    </w:p>
    <w:p w14:paraId="04D78D0C" w14:textId="77777777" w:rsidR="003B160B" w:rsidRPr="00940593" w:rsidRDefault="003B160B" w:rsidP="003B160B">
      <w:pPr>
        <w:pStyle w:val="af2"/>
      </w:pPr>
      <w:r w:rsidRPr="00940593">
        <w:rPr>
          <w:rFonts w:hint="eastAsia"/>
        </w:rPr>
        <w:t>AI体质</w:t>
      </w:r>
      <w:r w:rsidRPr="00940593">
        <w:t>辨识设备；</w:t>
      </w:r>
    </w:p>
    <w:p w14:paraId="5C4AC63F" w14:textId="77777777" w:rsidR="003B160B" w:rsidRPr="00940593" w:rsidRDefault="003B160B" w:rsidP="003B160B">
      <w:pPr>
        <w:pStyle w:val="af2"/>
      </w:pPr>
      <w:r w:rsidRPr="00940593">
        <w:rPr>
          <w:rFonts w:hint="eastAsia"/>
        </w:rPr>
        <w:t>体质诊断问询表；</w:t>
      </w:r>
    </w:p>
    <w:p w14:paraId="3BA44444" w14:textId="77777777" w:rsidR="003B160B" w:rsidRPr="00940593" w:rsidRDefault="003B160B" w:rsidP="003B160B">
      <w:pPr>
        <w:pStyle w:val="af2"/>
      </w:pPr>
      <w:r w:rsidRPr="00940593">
        <w:rPr>
          <w:rFonts w:hint="eastAsia"/>
        </w:rPr>
        <w:t>答题卡</w:t>
      </w:r>
      <w:bookmarkEnd w:id="59"/>
      <w:r w:rsidRPr="00940593">
        <w:rPr>
          <w:rFonts w:hint="eastAsia"/>
        </w:rPr>
        <w:t>。</w:t>
      </w:r>
    </w:p>
    <w:p w14:paraId="27DBB554" w14:textId="77777777" w:rsidR="003B160B" w:rsidRPr="00940593" w:rsidRDefault="003B160B" w:rsidP="003B160B">
      <w:pPr>
        <w:pStyle w:val="afffffffff0"/>
      </w:pPr>
      <w:r w:rsidRPr="00940593">
        <w:rPr>
          <w:rFonts w:hint="eastAsia"/>
        </w:rPr>
        <w:t>应具有应急救援设备。</w:t>
      </w:r>
    </w:p>
    <w:p w14:paraId="32C81C13" w14:textId="77777777" w:rsidR="003B160B" w:rsidRPr="00940593" w:rsidRDefault="003B160B" w:rsidP="003B160B">
      <w:pPr>
        <w:pStyle w:val="afffffffff0"/>
      </w:pPr>
      <w:r w:rsidRPr="00940593">
        <w:rPr>
          <w:rFonts w:hint="eastAsia"/>
        </w:rPr>
        <w:t>应具备药膳菜谱，在食谱或菜谱中注明名称；主料、辅料、调料、制作、食养作用、适宜人群、不适宜人群。</w:t>
      </w:r>
    </w:p>
    <w:p w14:paraId="41E9E676" w14:textId="77777777" w:rsidR="003B160B" w:rsidRPr="00940593" w:rsidRDefault="003B160B" w:rsidP="003B160B">
      <w:pPr>
        <w:pStyle w:val="affe"/>
        <w:spacing w:before="120" w:after="120"/>
      </w:pPr>
      <w:r w:rsidRPr="00940593">
        <w:rPr>
          <w:rFonts w:hint="eastAsia"/>
        </w:rPr>
        <w:t>药膳原料储存</w:t>
      </w:r>
      <w:r w:rsidRPr="00940593">
        <w:t>区</w:t>
      </w:r>
    </w:p>
    <w:p w14:paraId="453B0360" w14:textId="77777777" w:rsidR="003B160B" w:rsidRPr="00940593" w:rsidRDefault="003B160B" w:rsidP="003B160B">
      <w:pPr>
        <w:pStyle w:val="afffffffff0"/>
      </w:pPr>
      <w:bookmarkStart w:id="60" w:name="_Hlk203902823"/>
      <w:r w:rsidRPr="00940593">
        <w:rPr>
          <w:rFonts w:hint="eastAsia"/>
        </w:rPr>
        <w:t>食品</w:t>
      </w:r>
      <w:r w:rsidRPr="00940593">
        <w:t>原料</w:t>
      </w:r>
      <w:r w:rsidRPr="00940593">
        <w:rPr>
          <w:rFonts w:hint="eastAsia"/>
        </w:rPr>
        <w:t>、</w:t>
      </w:r>
      <w:r w:rsidRPr="00940593">
        <w:t>食品添加剂</w:t>
      </w:r>
      <w:bookmarkEnd w:id="60"/>
      <w:r w:rsidRPr="00940593">
        <w:t>储存</w:t>
      </w:r>
      <w:r w:rsidRPr="00940593">
        <w:rPr>
          <w:rFonts w:hint="eastAsia"/>
        </w:rPr>
        <w:t>仓库或专用储存区域</w:t>
      </w:r>
      <w:r w:rsidRPr="00940593">
        <w:t>应符合GB 31654</w:t>
      </w:r>
      <w:r w:rsidRPr="00940593">
        <w:rPr>
          <w:rFonts w:hint="eastAsia"/>
        </w:rPr>
        <w:t>的</w:t>
      </w:r>
      <w:r w:rsidRPr="00940593">
        <w:t>规定。</w:t>
      </w:r>
    </w:p>
    <w:p w14:paraId="03FD50CC" w14:textId="77777777" w:rsidR="003B160B" w:rsidRPr="00940593" w:rsidRDefault="003B160B" w:rsidP="003B160B">
      <w:pPr>
        <w:pStyle w:val="afffffffff0"/>
      </w:pPr>
      <w:bookmarkStart w:id="61" w:name="_Hlk203902830"/>
      <w:bookmarkStart w:id="62" w:name="_Hlk203902962"/>
      <w:r w:rsidRPr="00940593">
        <w:rPr>
          <w:rFonts w:hint="eastAsia"/>
        </w:rPr>
        <w:t>中药材储存</w:t>
      </w:r>
      <w:bookmarkEnd w:id="61"/>
      <w:r w:rsidRPr="00940593">
        <w:t>应</w:t>
      </w:r>
      <w:r w:rsidRPr="00940593">
        <w:rPr>
          <w:rFonts w:hint="eastAsia"/>
        </w:rPr>
        <w:t>选择阴凉、干燥、通风良好的</w:t>
      </w:r>
      <w:bookmarkStart w:id="63" w:name="OLE_LINK1"/>
      <w:r w:rsidRPr="00940593">
        <w:rPr>
          <w:rFonts w:hint="eastAsia"/>
        </w:rPr>
        <w:t>仓库或专用储存区域</w:t>
      </w:r>
      <w:bookmarkEnd w:id="63"/>
      <w:r w:rsidRPr="00940593">
        <w:rPr>
          <w:rFonts w:hint="eastAsia"/>
        </w:rPr>
        <w:t>，根据国家药品标准规定的相应储存条件，相对划分为：冷库（2</w:t>
      </w:r>
      <w:r w:rsidRPr="00940593">
        <w:rPr>
          <w:vertAlign w:val="superscript"/>
        </w:rPr>
        <w:t xml:space="preserve"> </w:t>
      </w:r>
      <w:r w:rsidRPr="00940593">
        <w:rPr>
          <w:rFonts w:hint="eastAsia"/>
        </w:rPr>
        <w:t>℃～10</w:t>
      </w:r>
      <w:r w:rsidRPr="00940593">
        <w:rPr>
          <w:vertAlign w:val="superscript"/>
        </w:rPr>
        <w:t xml:space="preserve"> </w:t>
      </w:r>
      <w:r w:rsidRPr="00940593">
        <w:rPr>
          <w:rFonts w:hint="eastAsia"/>
        </w:rPr>
        <w:t>℃）、阴凉库（</w:t>
      </w:r>
      <w:r w:rsidRPr="00940593">
        <w:t>0</w:t>
      </w:r>
      <w:r w:rsidRPr="00940593">
        <w:rPr>
          <w:vertAlign w:val="superscript"/>
        </w:rPr>
        <w:t xml:space="preserve"> </w:t>
      </w:r>
      <w:r w:rsidRPr="00940593">
        <w:rPr>
          <w:rFonts w:hint="eastAsia"/>
        </w:rPr>
        <w:t>℃～</w:t>
      </w:r>
      <w:r w:rsidRPr="00940593">
        <w:t>20</w:t>
      </w:r>
      <w:r w:rsidRPr="00940593">
        <w:rPr>
          <w:vertAlign w:val="superscript"/>
        </w:rPr>
        <w:t xml:space="preserve"> </w:t>
      </w:r>
      <w:r w:rsidRPr="00940593">
        <w:rPr>
          <w:rFonts w:hint="eastAsia"/>
        </w:rPr>
        <w:t>℃）、常温库（10</w:t>
      </w:r>
      <w:r w:rsidRPr="00940593">
        <w:rPr>
          <w:vertAlign w:val="superscript"/>
        </w:rPr>
        <w:t xml:space="preserve"> </w:t>
      </w:r>
      <w:r w:rsidRPr="00940593">
        <w:rPr>
          <w:rFonts w:hint="eastAsia"/>
        </w:rPr>
        <w:t>℃～30</w:t>
      </w:r>
      <w:r w:rsidRPr="00940593">
        <w:rPr>
          <w:vertAlign w:val="superscript"/>
        </w:rPr>
        <w:t xml:space="preserve"> </w:t>
      </w:r>
      <w:r w:rsidRPr="00940593">
        <w:rPr>
          <w:rFonts w:hint="eastAsia"/>
        </w:rPr>
        <w:t>℃），各类型仓库的相对湿度应保持在45％～75％之间</w:t>
      </w:r>
      <w:bookmarkEnd w:id="62"/>
      <w:r w:rsidRPr="00940593">
        <w:rPr>
          <w:rFonts w:hint="eastAsia"/>
        </w:rPr>
        <w:t>。</w:t>
      </w:r>
    </w:p>
    <w:p w14:paraId="28114A33" w14:textId="77777777" w:rsidR="003B160B" w:rsidRPr="00940593" w:rsidRDefault="003B160B" w:rsidP="003B160B">
      <w:pPr>
        <w:pStyle w:val="affe"/>
        <w:spacing w:before="120" w:after="120"/>
      </w:pPr>
      <w:bookmarkStart w:id="64" w:name="_Hlk203903137"/>
      <w:r w:rsidRPr="00940593">
        <w:rPr>
          <w:rFonts w:hint="eastAsia"/>
        </w:rPr>
        <w:t>药膳制作区</w:t>
      </w:r>
      <w:bookmarkEnd w:id="64"/>
    </w:p>
    <w:p w14:paraId="3A5840D2" w14:textId="77777777" w:rsidR="003B160B" w:rsidRPr="00940593" w:rsidRDefault="003B160B" w:rsidP="003B160B">
      <w:pPr>
        <w:pStyle w:val="afffffffff0"/>
      </w:pPr>
      <w:bookmarkStart w:id="65" w:name="_Hlk203903188"/>
      <w:r w:rsidRPr="00940593">
        <w:rPr>
          <w:rFonts w:hint="eastAsia"/>
        </w:rPr>
        <w:t>中药材和食材初加工场所</w:t>
      </w:r>
      <w:bookmarkEnd w:id="65"/>
      <w:r w:rsidRPr="00940593">
        <w:rPr>
          <w:rFonts w:hint="eastAsia"/>
        </w:rPr>
        <w:t>应符合</w:t>
      </w:r>
      <w:r w:rsidRPr="00940593">
        <w:t>GB 31654</w:t>
      </w:r>
      <w:r w:rsidRPr="00940593">
        <w:rPr>
          <w:rFonts w:hint="eastAsia"/>
        </w:rPr>
        <w:t>的规定。</w:t>
      </w:r>
    </w:p>
    <w:p w14:paraId="66BB9E44" w14:textId="77777777" w:rsidR="003B160B" w:rsidRPr="00940593" w:rsidRDefault="003B160B" w:rsidP="003B160B">
      <w:pPr>
        <w:pStyle w:val="afffffffff0"/>
      </w:pPr>
      <w:r w:rsidRPr="00940593">
        <w:rPr>
          <w:rFonts w:hint="eastAsia"/>
        </w:rPr>
        <w:t>应配备制作药膳的配套</w:t>
      </w:r>
      <w:r w:rsidRPr="00940593">
        <w:t>设施</w:t>
      </w:r>
      <w:r w:rsidRPr="00940593">
        <w:rPr>
          <w:rFonts w:hint="eastAsia"/>
        </w:rPr>
        <w:t>，</w:t>
      </w:r>
      <w:r w:rsidRPr="00940593">
        <w:t>如</w:t>
      </w:r>
      <w:r w:rsidRPr="00940593">
        <w:rPr>
          <w:rFonts w:hint="eastAsia"/>
        </w:rPr>
        <w:t>炉具、加工设备、冷藏设备等</w:t>
      </w:r>
      <w:r w:rsidRPr="00940593">
        <w:t>。</w:t>
      </w:r>
    </w:p>
    <w:p w14:paraId="46B378B6" w14:textId="77777777" w:rsidR="003B160B" w:rsidRPr="00940593" w:rsidRDefault="003B160B" w:rsidP="003B160B">
      <w:pPr>
        <w:pStyle w:val="afffffffff0"/>
      </w:pPr>
      <w:r w:rsidRPr="00940593">
        <w:rPr>
          <w:rFonts w:hint="eastAsia"/>
        </w:rPr>
        <w:t>宜配备</w:t>
      </w:r>
      <w:r w:rsidRPr="00940593">
        <w:t>瓷器、陶器、特种玻璃、搪瓷、木质、竹质、紫砂等</w:t>
      </w:r>
      <w:r w:rsidRPr="00940593">
        <w:rPr>
          <w:rFonts w:hint="eastAsia"/>
        </w:rPr>
        <w:t>盛装</w:t>
      </w:r>
      <w:r w:rsidRPr="00940593">
        <w:t>容器。</w:t>
      </w:r>
      <w:bookmarkStart w:id="66" w:name="_Hlk203903388"/>
      <w:r w:rsidRPr="00940593">
        <w:t>针对具有特殊芳香气味的药膳，使用紫砂、陶器、木质、竹质等容易存留气味的出品容器时，遵循一类一罐原则，即同类气味的药膳使用固定的出品容器。</w:t>
      </w:r>
      <w:bookmarkEnd w:id="66"/>
    </w:p>
    <w:p w14:paraId="6E2AA812" w14:textId="77777777" w:rsidR="003B160B" w:rsidRPr="00940593" w:rsidRDefault="003B160B" w:rsidP="003B160B">
      <w:pPr>
        <w:pStyle w:val="affe"/>
        <w:spacing w:before="120" w:after="120"/>
      </w:pPr>
      <w:bookmarkStart w:id="67" w:name="_Hlk203903399"/>
      <w:r w:rsidRPr="00940593">
        <w:rPr>
          <w:rFonts w:hint="eastAsia"/>
        </w:rPr>
        <w:t>药膳储存区</w:t>
      </w:r>
    </w:p>
    <w:bookmarkEnd w:id="67"/>
    <w:p w14:paraId="757E9F17" w14:textId="77777777" w:rsidR="003B160B" w:rsidRPr="00940593" w:rsidRDefault="003B160B" w:rsidP="003B160B">
      <w:pPr>
        <w:pStyle w:val="affffb"/>
        <w:ind w:firstLine="420"/>
      </w:pPr>
      <w:r w:rsidRPr="00940593">
        <w:rPr>
          <w:rFonts w:hint="eastAsia"/>
        </w:rPr>
        <w:t>宜符合</w:t>
      </w:r>
      <w:r w:rsidRPr="00940593">
        <w:t>GB 31654</w:t>
      </w:r>
      <w:r w:rsidRPr="00940593">
        <w:rPr>
          <w:rFonts w:hint="eastAsia"/>
        </w:rPr>
        <w:t>的规定。</w:t>
      </w:r>
    </w:p>
    <w:p w14:paraId="15AA2C92" w14:textId="77777777" w:rsidR="003B160B" w:rsidRPr="00940593" w:rsidRDefault="003B160B" w:rsidP="003B160B">
      <w:pPr>
        <w:pStyle w:val="affe"/>
        <w:spacing w:before="120" w:after="120"/>
      </w:pPr>
      <w:bookmarkStart w:id="68" w:name="_Hlk203903430"/>
      <w:r w:rsidRPr="00940593">
        <w:rPr>
          <w:rFonts w:hint="eastAsia"/>
        </w:rPr>
        <w:t>药膳就餐区</w:t>
      </w:r>
    </w:p>
    <w:bookmarkEnd w:id="68"/>
    <w:p w14:paraId="3C7C9037" w14:textId="77777777" w:rsidR="003B160B" w:rsidRPr="00940593" w:rsidRDefault="003B160B" w:rsidP="003B160B">
      <w:pPr>
        <w:pStyle w:val="afffffffff0"/>
      </w:pPr>
      <w:r w:rsidRPr="00940593">
        <w:rPr>
          <w:rFonts w:hint="eastAsia"/>
        </w:rPr>
        <w:t>应注意与药膳</w:t>
      </w:r>
      <w:r w:rsidRPr="00940593">
        <w:t>制作</w:t>
      </w:r>
      <w:r w:rsidRPr="00940593">
        <w:rPr>
          <w:rFonts w:hint="eastAsia"/>
        </w:rPr>
        <w:t>区和原料储存库中药气味隔离。</w:t>
      </w:r>
    </w:p>
    <w:p w14:paraId="11B56A25" w14:textId="77777777" w:rsidR="003B160B" w:rsidRPr="00940593" w:rsidRDefault="003B160B" w:rsidP="003B160B">
      <w:pPr>
        <w:pStyle w:val="afffffffff0"/>
      </w:pPr>
      <w:r w:rsidRPr="00940593">
        <w:rPr>
          <w:rFonts w:hint="eastAsia"/>
        </w:rPr>
        <w:t>应考虑器皿摆台，将各种餐饮器具、菜肴造型摆盘以艺术形式陈列和布置，通过暗含的寓意、色调的搭配、文化元素等充分表达药膳养生氛围，增强宾客食欲及视觉感观的作用。</w:t>
      </w:r>
    </w:p>
    <w:p w14:paraId="77B5D0F3" w14:textId="77777777" w:rsidR="003B160B" w:rsidRPr="00940593" w:rsidRDefault="003B160B" w:rsidP="003B160B">
      <w:pPr>
        <w:pStyle w:val="afffffffff0"/>
      </w:pPr>
      <w:r w:rsidRPr="00940593">
        <w:rPr>
          <w:rFonts w:hint="eastAsia"/>
        </w:rPr>
        <w:t>宜运用了中医柜、中药瓶、药罐、捣药罐、药包、药材、药材称、八卦造型、博古架等元素、等能代表中医文化的“符号”打造中医文化形态。</w:t>
      </w:r>
    </w:p>
    <w:p w14:paraId="151DED5F" w14:textId="77777777" w:rsidR="003B160B" w:rsidRPr="00940593" w:rsidRDefault="003B160B" w:rsidP="003B160B">
      <w:pPr>
        <w:pStyle w:val="afffffffff0"/>
      </w:pPr>
      <w:r w:rsidRPr="00940593">
        <w:rPr>
          <w:rFonts w:hint="eastAsia"/>
        </w:rPr>
        <w:t>宜运用灯光搭配使餐厅呈现出特有的中医药膳文化氛围。</w:t>
      </w:r>
    </w:p>
    <w:p w14:paraId="382808FD" w14:textId="77777777" w:rsidR="003B160B" w:rsidRPr="00940593" w:rsidRDefault="003B160B" w:rsidP="003B160B">
      <w:pPr>
        <w:pStyle w:val="afffffffff0"/>
      </w:pPr>
      <w:r w:rsidRPr="00940593">
        <w:rPr>
          <w:rFonts w:hint="eastAsia"/>
        </w:rPr>
        <w:t>宜选择具有清新气味的盆梭或香料，例如薄荷、迷迭香、薰衣草等为顾客提供一个清新、淡雅的就餐环境。</w:t>
      </w:r>
    </w:p>
    <w:p w14:paraId="72EDA394" w14:textId="77777777" w:rsidR="003B160B" w:rsidRPr="00940593" w:rsidRDefault="003B160B" w:rsidP="003B160B">
      <w:pPr>
        <w:pStyle w:val="afffffffff0"/>
      </w:pPr>
      <w:r w:rsidRPr="00940593">
        <w:rPr>
          <w:rFonts w:hint="eastAsia"/>
        </w:rPr>
        <w:t>宜采用中国古典音乐，通过古筝、古琴等乐器或轻快或恬静的演奏旋律消除顾客的戒备心理，营造休闲自得的轻松用餐环境，调整顾客情绪，舒缓精神压力。</w:t>
      </w:r>
    </w:p>
    <w:p w14:paraId="21A96485" w14:textId="77777777" w:rsidR="003B160B" w:rsidRPr="00940593" w:rsidRDefault="003B160B" w:rsidP="003B160B">
      <w:pPr>
        <w:pStyle w:val="affe"/>
        <w:spacing w:before="120" w:after="120"/>
      </w:pPr>
      <w:bookmarkStart w:id="69" w:name="_Hlk203903798"/>
      <w:r w:rsidRPr="00940593">
        <w:rPr>
          <w:rFonts w:hint="eastAsia"/>
        </w:rPr>
        <w:t>药膳文化展示区</w:t>
      </w:r>
    </w:p>
    <w:p w14:paraId="7A82109D" w14:textId="77777777" w:rsidR="003B160B" w:rsidRPr="00940593" w:rsidRDefault="003B160B" w:rsidP="003B160B">
      <w:pPr>
        <w:pStyle w:val="affffb"/>
        <w:ind w:firstLine="420"/>
      </w:pPr>
      <w:bookmarkStart w:id="70" w:name="_Hlk203903898"/>
      <w:bookmarkEnd w:id="69"/>
      <w:r w:rsidRPr="00940593">
        <w:rPr>
          <w:rFonts w:hint="eastAsia"/>
        </w:rPr>
        <w:t>应具备与接待规模、展示内容相适应的药膳</w:t>
      </w:r>
      <w:r w:rsidRPr="00940593">
        <w:t>文化展示</w:t>
      </w:r>
      <w:r w:rsidRPr="00940593">
        <w:rPr>
          <w:rFonts w:hint="eastAsia"/>
        </w:rPr>
        <w:t>设施设备</w:t>
      </w:r>
      <w:bookmarkEnd w:id="70"/>
      <w:r w:rsidRPr="00940593">
        <w:rPr>
          <w:rFonts w:hint="eastAsia"/>
        </w:rPr>
        <w:t>。配备但不限于计算机、多媒体投影演示、视听播放、录音录像等设备以及公共数字服务设备等保障网络和数字化服务。</w:t>
      </w:r>
    </w:p>
    <w:p w14:paraId="6AC4501E" w14:textId="77777777" w:rsidR="003B160B" w:rsidRPr="00940593" w:rsidRDefault="003B160B" w:rsidP="003B160B">
      <w:pPr>
        <w:pStyle w:val="affc"/>
        <w:spacing w:before="240" w:after="240"/>
      </w:pPr>
      <w:bookmarkStart w:id="71" w:name="_Toc207205128"/>
      <w:r w:rsidRPr="00940593">
        <w:rPr>
          <w:rFonts w:hint="eastAsia"/>
        </w:rPr>
        <w:t>管理</w:t>
      </w:r>
      <w:r w:rsidRPr="00940593">
        <w:t>要求</w:t>
      </w:r>
      <w:bookmarkEnd w:id="71"/>
    </w:p>
    <w:p w14:paraId="08427D1F" w14:textId="77777777" w:rsidR="003B160B" w:rsidRPr="00940593" w:rsidRDefault="003B160B" w:rsidP="003B160B">
      <w:pPr>
        <w:pStyle w:val="affd"/>
        <w:spacing w:before="120" w:after="120"/>
      </w:pPr>
      <w:bookmarkStart w:id="72" w:name="_Toc207205129"/>
      <w:r w:rsidRPr="00940593">
        <w:rPr>
          <w:rFonts w:hint="eastAsia"/>
        </w:rPr>
        <w:t>采购要求</w:t>
      </w:r>
      <w:bookmarkEnd w:id="72"/>
    </w:p>
    <w:p w14:paraId="79C6C93A" w14:textId="77777777" w:rsidR="003B160B" w:rsidRPr="00940593" w:rsidRDefault="003B160B" w:rsidP="003B160B">
      <w:pPr>
        <w:pStyle w:val="afffffffff1"/>
      </w:pPr>
      <w:bookmarkStart w:id="73" w:name="_Hlk203904044"/>
      <w:r w:rsidRPr="00940593">
        <w:rPr>
          <w:rFonts w:hint="eastAsia"/>
        </w:rPr>
        <w:t>食药物质应选用</w:t>
      </w:r>
      <w:bookmarkStart w:id="74" w:name="_Hlk206772086"/>
      <w:r w:rsidRPr="00940593">
        <w:rPr>
          <w:rFonts w:hint="eastAsia"/>
        </w:rPr>
        <w:t>国家卫生行政部门</w:t>
      </w:r>
      <w:bookmarkEnd w:id="74"/>
      <w:r w:rsidRPr="00940593">
        <w:rPr>
          <w:rFonts w:hint="eastAsia"/>
        </w:rPr>
        <w:t>或以当地卫生行政部门公布的扩充符合当地规定的既是食品又是中药材的物质（或是国家卫健委生行政部门公告发布的新食品原料等）</w:t>
      </w:r>
      <w:bookmarkEnd w:id="73"/>
      <w:r w:rsidRPr="00940593">
        <w:rPr>
          <w:rFonts w:hint="eastAsia"/>
        </w:rPr>
        <w:t>，药膳食材原料</w:t>
      </w:r>
      <w:r w:rsidRPr="00940593">
        <w:t>参考见附录A</w:t>
      </w:r>
      <w:r w:rsidRPr="00940593">
        <w:rPr>
          <w:rFonts w:hint="eastAsia"/>
        </w:rPr>
        <w:t>。</w:t>
      </w:r>
    </w:p>
    <w:p w14:paraId="5A22B466" w14:textId="77777777" w:rsidR="003B160B" w:rsidRPr="00940593" w:rsidRDefault="003B160B" w:rsidP="003B160B">
      <w:pPr>
        <w:pStyle w:val="afffffffff1"/>
      </w:pPr>
      <w:r w:rsidRPr="00940593">
        <w:rPr>
          <w:rFonts w:hint="eastAsia"/>
        </w:rPr>
        <w:t>选用合规、卫生、新鲜的食药物质，辅料、调料应选用正规厂家生产、有合格证及保质期、符合食品安全的产品。原料、辅料和调料应符合相关食品安全国家标准和有关规定。</w:t>
      </w:r>
    </w:p>
    <w:p w14:paraId="006F907D" w14:textId="77777777" w:rsidR="003B160B" w:rsidRPr="00940593" w:rsidRDefault="003B160B" w:rsidP="003B160B">
      <w:pPr>
        <w:pStyle w:val="afffffffff1"/>
      </w:pPr>
      <w:r w:rsidRPr="00940593">
        <w:rPr>
          <w:rFonts w:hint="eastAsia"/>
        </w:rPr>
        <w:t>食材、调料及食品相关产品采购入库前，应当查验所购产品外包装、包装标识是否符合规定,与购物凭证是否相符，并建立采购记录。采购记录应当如实记录产品的名称、规格、数量、生产批号保质期、供应单位名称及联系方式、进货日期等。</w:t>
      </w:r>
    </w:p>
    <w:p w14:paraId="5306C04F" w14:textId="77777777" w:rsidR="003B160B" w:rsidRPr="00940593" w:rsidRDefault="003B160B" w:rsidP="003B160B">
      <w:pPr>
        <w:pStyle w:val="afffffffff1"/>
      </w:pPr>
      <w:r w:rsidRPr="00940593">
        <w:rPr>
          <w:rFonts w:hint="eastAsia"/>
        </w:rPr>
        <w:t>按产品类别或供应商、进货时间顺序整理、妥善保管索取的相关证照、产品合格证明文件和进货记录,其保存期限不应少于产品保质期满后六个月,无保质期的产品采购票据保存期限不应少于两年。</w:t>
      </w:r>
    </w:p>
    <w:p w14:paraId="450C79AE" w14:textId="77777777" w:rsidR="003B160B" w:rsidRPr="00940593" w:rsidRDefault="003B160B" w:rsidP="003B160B">
      <w:pPr>
        <w:pStyle w:val="afffffffff1"/>
      </w:pPr>
      <w:r w:rsidRPr="00940593">
        <w:rPr>
          <w:rFonts w:hint="eastAsia"/>
        </w:rPr>
        <w:t>应指定经培训合格的专(兼)职人员负责食材、调料及食品相关产品采购索证索票、进货查验和采购记录。专(兼)职人员应当掌握餐饮服务食品安全法律知识、餐饮服务食品安全基本知识以及食品感官鉴别常识。</w:t>
      </w:r>
    </w:p>
    <w:p w14:paraId="0AA4EB7F" w14:textId="77777777" w:rsidR="003B160B" w:rsidRPr="00940593" w:rsidRDefault="003B160B" w:rsidP="003B160B">
      <w:pPr>
        <w:pStyle w:val="afffffffff1"/>
      </w:pPr>
      <w:r w:rsidRPr="00940593">
        <w:rPr>
          <w:rFonts w:hint="eastAsia"/>
        </w:rPr>
        <w:t xml:space="preserve">运输和验收应符合GB </w:t>
      </w:r>
      <w:r w:rsidRPr="00940593">
        <w:t>31654</w:t>
      </w:r>
      <w:r w:rsidRPr="00940593">
        <w:rPr>
          <w:rFonts w:hint="eastAsia"/>
        </w:rPr>
        <w:t>的</w:t>
      </w:r>
      <w:r w:rsidRPr="00940593">
        <w:t>规定。</w:t>
      </w:r>
    </w:p>
    <w:p w14:paraId="73EB0E19" w14:textId="77777777" w:rsidR="003B160B" w:rsidRPr="00940593" w:rsidRDefault="003B160B" w:rsidP="003B160B">
      <w:pPr>
        <w:pStyle w:val="affd"/>
        <w:spacing w:before="120" w:after="120"/>
      </w:pPr>
      <w:bookmarkStart w:id="75" w:name="_Hlk203906072"/>
      <w:bookmarkStart w:id="76" w:name="_Toc207205130"/>
      <w:r w:rsidRPr="00940593">
        <w:rPr>
          <w:rFonts w:hint="eastAsia"/>
        </w:rPr>
        <w:t>从业人员要求</w:t>
      </w:r>
      <w:bookmarkEnd w:id="75"/>
      <w:bookmarkEnd w:id="76"/>
    </w:p>
    <w:p w14:paraId="1B88C04F" w14:textId="77777777" w:rsidR="003B160B" w:rsidRPr="00940593" w:rsidRDefault="003B160B" w:rsidP="003B160B">
      <w:pPr>
        <w:pStyle w:val="afffffffff1"/>
      </w:pPr>
      <w:r w:rsidRPr="00940593">
        <w:rPr>
          <w:rFonts w:hint="eastAsia"/>
        </w:rPr>
        <w:t>从事接触直接入口的制作人员应当取得健康证明（体检合格）方可上岗工作，患有国务院卫生行政部门规定的有碍食品安全疾病的人员，不应从事接触直接入口食品的工作。</w:t>
      </w:r>
    </w:p>
    <w:p w14:paraId="6846477A" w14:textId="77777777" w:rsidR="003B160B" w:rsidRPr="00940593" w:rsidRDefault="003B160B" w:rsidP="003B160B">
      <w:pPr>
        <w:pStyle w:val="afffffffff1"/>
      </w:pPr>
      <w:bookmarkStart w:id="77" w:name="_Hlk203906141"/>
      <w:r w:rsidRPr="00940593">
        <w:rPr>
          <w:rFonts w:hint="eastAsia"/>
        </w:rPr>
        <w:t>制作人员应经过药膳相关专业社会组织举办的初级及以上技能培训并考核合格，取得相应的培训合格证书；掌握烹饪技术和中药炮制规范</w:t>
      </w:r>
      <w:bookmarkEnd w:id="77"/>
      <w:r w:rsidRPr="00940593">
        <w:rPr>
          <w:rFonts w:hint="eastAsia"/>
        </w:rPr>
        <w:t>。</w:t>
      </w:r>
    </w:p>
    <w:p w14:paraId="6B30F6AC" w14:textId="77777777" w:rsidR="003B160B" w:rsidRPr="00940593" w:rsidRDefault="003B160B" w:rsidP="003B160B">
      <w:pPr>
        <w:pStyle w:val="afffffffff1"/>
      </w:pPr>
      <w:r w:rsidRPr="00940593">
        <w:rPr>
          <w:rFonts w:hint="eastAsia"/>
        </w:rPr>
        <w:t>制作人员应了解相关部门制定的相关法律、法规，依法操作。</w:t>
      </w:r>
    </w:p>
    <w:p w14:paraId="50741F24" w14:textId="77777777" w:rsidR="003B160B" w:rsidRPr="00940593" w:rsidRDefault="003B160B" w:rsidP="003B160B">
      <w:pPr>
        <w:pStyle w:val="afffffffff1"/>
      </w:pPr>
      <w:r w:rsidRPr="00940593">
        <w:rPr>
          <w:rFonts w:hint="eastAsia"/>
        </w:rPr>
        <w:t>宜聘请具有执业资格的中医师提供体质辨识服务（望闻问切），负责配方审核，确保药膳配伍符合中医理论。</w:t>
      </w:r>
    </w:p>
    <w:p w14:paraId="11DB8F42" w14:textId="77777777" w:rsidR="003B160B" w:rsidRPr="00940593" w:rsidRDefault="003B160B" w:rsidP="003B160B">
      <w:pPr>
        <w:pStyle w:val="afffffffff1"/>
      </w:pPr>
      <w:r w:rsidRPr="00940593">
        <w:rPr>
          <w:rFonts w:hint="eastAsia"/>
        </w:rPr>
        <w:t>宜配备营养师团队，根据顾客体质（如老年人肾虚、糖尿病患者）设计个性化膳食方案。</w:t>
      </w:r>
    </w:p>
    <w:p w14:paraId="2F138F06" w14:textId="77777777" w:rsidR="003B160B" w:rsidRPr="00940593" w:rsidRDefault="003B160B" w:rsidP="003B160B">
      <w:pPr>
        <w:pStyle w:val="afffffffff1"/>
      </w:pPr>
      <w:bookmarkStart w:id="78" w:name="_Hlk203906399"/>
      <w:r w:rsidRPr="00940593">
        <w:rPr>
          <w:rFonts w:hint="eastAsia"/>
        </w:rPr>
        <w:t>餐厅服务</w:t>
      </w:r>
      <w:r w:rsidRPr="00940593">
        <w:t>员应符合</w:t>
      </w:r>
      <w:r w:rsidRPr="00940593">
        <w:rPr>
          <w:rFonts w:hint="eastAsia"/>
        </w:rPr>
        <w:t>SB/T 11167中的人员要求</w:t>
      </w:r>
      <w:r w:rsidRPr="00940593">
        <w:t>。</w:t>
      </w:r>
      <w:bookmarkEnd w:id="78"/>
    </w:p>
    <w:p w14:paraId="1C62ADED" w14:textId="77777777" w:rsidR="003B160B" w:rsidRPr="00940593" w:rsidRDefault="003B160B" w:rsidP="003B160B">
      <w:pPr>
        <w:pStyle w:val="affd"/>
        <w:spacing w:before="120" w:after="120"/>
      </w:pPr>
      <w:bookmarkStart w:id="79" w:name="_Hlk203906418"/>
      <w:bookmarkStart w:id="80" w:name="_Toc207205131"/>
      <w:r w:rsidRPr="00940593">
        <w:rPr>
          <w:rFonts w:hint="eastAsia"/>
        </w:rPr>
        <w:t>药膳</w:t>
      </w:r>
      <w:r w:rsidRPr="00940593">
        <w:t>体质辨识要求</w:t>
      </w:r>
      <w:bookmarkEnd w:id="79"/>
      <w:bookmarkEnd w:id="80"/>
    </w:p>
    <w:p w14:paraId="10B72149" w14:textId="77777777" w:rsidR="003B160B" w:rsidRPr="00940593" w:rsidRDefault="003B160B" w:rsidP="003B160B">
      <w:pPr>
        <w:pStyle w:val="afffffffff1"/>
      </w:pPr>
      <w:bookmarkStart w:id="81" w:name="_Hlk203906426"/>
      <w:r w:rsidRPr="00940593">
        <w:rPr>
          <w:rFonts w:hint="eastAsia"/>
        </w:rPr>
        <w:t>按照辨证论治理论，根据不同体质推荐适宜药膳</w:t>
      </w:r>
      <w:bookmarkEnd w:id="81"/>
      <w:r w:rsidRPr="00940593">
        <w:rPr>
          <w:rFonts w:hint="eastAsia"/>
        </w:rPr>
        <w:t>。</w:t>
      </w:r>
    </w:p>
    <w:p w14:paraId="5C84AC3C" w14:textId="77777777" w:rsidR="003B160B" w:rsidRPr="00940593" w:rsidRDefault="003B160B" w:rsidP="003B160B">
      <w:pPr>
        <w:pStyle w:val="afffffffff1"/>
      </w:pPr>
      <w:r w:rsidRPr="00940593">
        <w:rPr>
          <w:rFonts w:hint="eastAsia"/>
        </w:rPr>
        <w:t>应注意中药与食物的配伍禁忌、孕产妇的配伍禁忌和疾病忌口等问题，在应用某些药或药膳时不宜进食某些药物与食物。</w:t>
      </w:r>
    </w:p>
    <w:p w14:paraId="68D054E8" w14:textId="77777777" w:rsidR="003B160B" w:rsidRPr="00940593" w:rsidRDefault="003B160B" w:rsidP="003B160B">
      <w:pPr>
        <w:pStyle w:val="afffffffff1"/>
      </w:pPr>
      <w:r w:rsidRPr="00940593">
        <w:rPr>
          <w:rFonts w:hint="eastAsia"/>
        </w:rPr>
        <w:t>不适宜人群应当慎食。对有关食材过敏者、有严重肝肾损害者禁食。</w:t>
      </w:r>
    </w:p>
    <w:p w14:paraId="1B5643B1" w14:textId="77777777" w:rsidR="003B160B" w:rsidRPr="00940593" w:rsidRDefault="003B160B" w:rsidP="003B160B">
      <w:pPr>
        <w:pStyle w:val="afffffffff1"/>
      </w:pPr>
      <w:r w:rsidRPr="00940593">
        <w:rPr>
          <w:rFonts w:hint="eastAsia"/>
        </w:rPr>
        <w:t>孕妇、哺乳期妇女及婴幼儿等特殊人群若有需要，应当在专业人士指导下食用。</w:t>
      </w:r>
    </w:p>
    <w:p w14:paraId="576F96FF" w14:textId="77777777" w:rsidR="003B160B" w:rsidRPr="00940593" w:rsidRDefault="003B160B" w:rsidP="003B160B">
      <w:pPr>
        <w:pStyle w:val="affd"/>
        <w:spacing w:before="120" w:after="120"/>
      </w:pPr>
      <w:bookmarkStart w:id="82" w:name="_Hlk203906470"/>
      <w:bookmarkStart w:id="83" w:name="_Toc207205132"/>
      <w:r w:rsidRPr="00940593">
        <w:rPr>
          <w:rFonts w:hint="eastAsia"/>
        </w:rPr>
        <w:t>原材料管理要求</w:t>
      </w:r>
      <w:bookmarkEnd w:id="82"/>
      <w:bookmarkEnd w:id="83"/>
    </w:p>
    <w:p w14:paraId="6F00893A" w14:textId="77777777" w:rsidR="003B160B" w:rsidRPr="00940593" w:rsidRDefault="003B160B" w:rsidP="003B160B">
      <w:pPr>
        <w:pStyle w:val="afffffffff1"/>
      </w:pPr>
      <w:r w:rsidRPr="00940593">
        <w:rPr>
          <w:rFonts w:hint="eastAsia"/>
        </w:rPr>
        <w:t>建立并运行符合市场监管部门要求的原材料贮存管理制度。</w:t>
      </w:r>
    </w:p>
    <w:p w14:paraId="029D790D" w14:textId="77777777" w:rsidR="003B160B" w:rsidRPr="00940593" w:rsidRDefault="003B160B" w:rsidP="003B160B">
      <w:pPr>
        <w:pStyle w:val="afffffffff1"/>
      </w:pPr>
      <w:bookmarkStart w:id="84" w:name="_Hlk203906513"/>
      <w:r w:rsidRPr="00940593">
        <w:rPr>
          <w:rFonts w:hint="eastAsia"/>
        </w:rPr>
        <w:t>食品</w:t>
      </w:r>
      <w:r w:rsidRPr="00940593">
        <w:t>原料</w:t>
      </w:r>
      <w:r w:rsidRPr="00940593">
        <w:rPr>
          <w:rFonts w:hint="eastAsia"/>
        </w:rPr>
        <w:t>、</w:t>
      </w:r>
      <w:r w:rsidRPr="00940593">
        <w:t>食品添加剂</w:t>
      </w:r>
      <w:r w:rsidRPr="00940593">
        <w:rPr>
          <w:rFonts w:hint="eastAsia"/>
        </w:rPr>
        <w:t>原辅料管理</w:t>
      </w:r>
      <w:r w:rsidRPr="00940593">
        <w:t>应符合GB 31654</w:t>
      </w:r>
      <w:r w:rsidRPr="00940593">
        <w:rPr>
          <w:rFonts w:hint="eastAsia"/>
        </w:rPr>
        <w:t>的</w:t>
      </w:r>
      <w:r w:rsidRPr="00940593">
        <w:t>规定</w:t>
      </w:r>
      <w:bookmarkEnd w:id="84"/>
      <w:r w:rsidRPr="00940593">
        <w:t>。</w:t>
      </w:r>
    </w:p>
    <w:p w14:paraId="6E398850" w14:textId="77777777" w:rsidR="003B160B" w:rsidRPr="00940593" w:rsidRDefault="003B160B" w:rsidP="003B160B">
      <w:pPr>
        <w:pStyle w:val="afffffffff1"/>
      </w:pPr>
      <w:bookmarkStart w:id="85" w:name="_Hlk203906546"/>
      <w:r w:rsidRPr="00940593">
        <w:rPr>
          <w:rFonts w:hint="eastAsia"/>
        </w:rPr>
        <w:t>中药材储存管理</w:t>
      </w:r>
      <w:bookmarkEnd w:id="85"/>
      <w:r w:rsidRPr="00940593">
        <w:t>应符合</w:t>
      </w:r>
      <w:r w:rsidRPr="00940593">
        <w:rPr>
          <w:rFonts w:hint="eastAsia"/>
        </w:rPr>
        <w:t>以下规定</w:t>
      </w:r>
      <w:r w:rsidRPr="00940593">
        <w:t>：</w:t>
      </w:r>
    </w:p>
    <w:p w14:paraId="302F65CB" w14:textId="77777777" w:rsidR="003B160B" w:rsidRPr="00940593" w:rsidRDefault="003B160B" w:rsidP="003B160B">
      <w:pPr>
        <w:pStyle w:val="af2"/>
      </w:pPr>
      <w:r w:rsidRPr="00940593">
        <w:rPr>
          <w:rFonts w:hint="eastAsia"/>
        </w:rPr>
        <w:t>使用除湿器或干燥剂（如硅胶）防止潮湿，避免药材发霉或虫蛀。</w:t>
      </w:r>
    </w:p>
    <w:p w14:paraId="2560E98D" w14:textId="77777777" w:rsidR="003B160B" w:rsidRPr="00940593" w:rsidRDefault="003B160B" w:rsidP="003B160B">
      <w:pPr>
        <w:pStyle w:val="af2"/>
      </w:pPr>
      <w:r w:rsidRPr="00940593">
        <w:rPr>
          <w:rFonts w:hint="eastAsia"/>
        </w:rPr>
        <w:t>根据药材特性分类存放：</w:t>
      </w:r>
    </w:p>
    <w:p w14:paraId="11EC80AB" w14:textId="557A3285" w:rsidR="003B160B" w:rsidRPr="00940593" w:rsidRDefault="003B160B" w:rsidP="003B160B">
      <w:pPr>
        <w:pStyle w:val="2"/>
      </w:pPr>
      <w:bookmarkStart w:id="86" w:name="_Hlk203906702"/>
      <w:r w:rsidRPr="00940593">
        <w:rPr>
          <w:rFonts w:hint="eastAsia"/>
        </w:rPr>
        <w:t>根茎类（如人参、黄芪）</w:t>
      </w:r>
      <w:bookmarkEnd w:id="86"/>
      <w:r w:rsidRPr="00940593">
        <w:rPr>
          <w:rFonts w:hint="eastAsia"/>
        </w:rPr>
        <w:t>：阴凉通风处，可用密封袋或布袋包装，定期检查虫蛀</w:t>
      </w:r>
      <w:r w:rsidR="00940593">
        <w:rPr>
          <w:rFonts w:hint="eastAsia"/>
        </w:rPr>
        <w:t>；</w:t>
      </w:r>
    </w:p>
    <w:p w14:paraId="3910EDAC" w14:textId="2D7A92B4" w:rsidR="003B160B" w:rsidRPr="00940593" w:rsidRDefault="003B160B" w:rsidP="003B160B">
      <w:pPr>
        <w:pStyle w:val="2"/>
      </w:pPr>
      <w:bookmarkStart w:id="87" w:name="_Hlk203906743"/>
      <w:r w:rsidRPr="00940593">
        <w:rPr>
          <w:rFonts w:hint="eastAsia"/>
        </w:rPr>
        <w:t>花类（如金银花、菊花）</w:t>
      </w:r>
      <w:bookmarkEnd w:id="87"/>
      <w:r w:rsidRPr="00940593">
        <w:rPr>
          <w:rFonts w:hint="eastAsia"/>
        </w:rPr>
        <w:t>：密封玻璃瓶或陶瓷罐，避免阳光直射</w:t>
      </w:r>
      <w:r w:rsidR="00940593">
        <w:rPr>
          <w:rFonts w:hint="eastAsia"/>
        </w:rPr>
        <w:t>；</w:t>
      </w:r>
    </w:p>
    <w:p w14:paraId="597AB93F" w14:textId="6FBDC3A6" w:rsidR="003B160B" w:rsidRPr="00940593" w:rsidRDefault="003B160B" w:rsidP="003B160B">
      <w:pPr>
        <w:pStyle w:val="2"/>
      </w:pPr>
      <w:bookmarkStart w:id="88" w:name="_Hlk203906747"/>
      <w:r w:rsidRPr="00940593">
        <w:rPr>
          <w:rFonts w:hint="eastAsia"/>
        </w:rPr>
        <w:t>果实类（如枸杞、山楂</w:t>
      </w:r>
      <w:bookmarkEnd w:id="88"/>
      <w:r w:rsidRPr="00940593">
        <w:rPr>
          <w:rFonts w:hint="eastAsia"/>
        </w:rPr>
        <w:t>）：密封冷藏，防虫防潮</w:t>
      </w:r>
      <w:r w:rsidR="00940593">
        <w:rPr>
          <w:rFonts w:hint="eastAsia"/>
        </w:rPr>
        <w:t>；</w:t>
      </w:r>
    </w:p>
    <w:p w14:paraId="542196F4" w14:textId="3EB07F8E" w:rsidR="003B160B" w:rsidRPr="00940593" w:rsidRDefault="003B160B" w:rsidP="003B160B">
      <w:pPr>
        <w:pStyle w:val="2"/>
      </w:pPr>
      <w:bookmarkStart w:id="89" w:name="_Hlk203906756"/>
      <w:r w:rsidRPr="00940593">
        <w:rPr>
          <w:rFonts w:hint="eastAsia"/>
        </w:rPr>
        <w:t>叶片类（如薄荷、桑叶等）</w:t>
      </w:r>
      <w:bookmarkEnd w:id="89"/>
      <w:r w:rsidRPr="00940593">
        <w:rPr>
          <w:rFonts w:hint="eastAsia"/>
        </w:rPr>
        <w:t>，用密封袋保存保，持干燥，避免挤压</w:t>
      </w:r>
      <w:r w:rsidR="00940593">
        <w:rPr>
          <w:rFonts w:hint="eastAsia"/>
        </w:rPr>
        <w:t>；</w:t>
      </w:r>
    </w:p>
    <w:p w14:paraId="27A8EC27" w14:textId="0618C27B" w:rsidR="003B160B" w:rsidRPr="00940593" w:rsidRDefault="003B160B" w:rsidP="003B160B">
      <w:pPr>
        <w:pStyle w:val="2"/>
      </w:pPr>
      <w:bookmarkStart w:id="90" w:name="_Hlk203906811"/>
      <w:r w:rsidRPr="00940593">
        <w:rPr>
          <w:rFonts w:hint="eastAsia"/>
        </w:rPr>
        <w:t>贵重药材（如冬虫夏草、鹿茸等），密封冷藏，防止串</w:t>
      </w:r>
      <w:bookmarkEnd w:id="90"/>
      <w:r w:rsidRPr="00940593">
        <w:rPr>
          <w:rFonts w:hint="eastAsia"/>
        </w:rPr>
        <w:t>味</w:t>
      </w:r>
      <w:r w:rsidR="00940593">
        <w:rPr>
          <w:rFonts w:hint="eastAsia"/>
        </w:rPr>
        <w:t>。</w:t>
      </w:r>
    </w:p>
    <w:p w14:paraId="16786205" w14:textId="77777777" w:rsidR="003B160B" w:rsidRPr="00940593" w:rsidRDefault="003B160B" w:rsidP="003B160B">
      <w:pPr>
        <w:pStyle w:val="af2"/>
      </w:pPr>
      <w:r w:rsidRPr="00940593">
        <w:rPr>
          <w:rFonts w:hint="eastAsia"/>
        </w:rPr>
        <w:t>使用密封容器（如真空袋、密封罐）或陶瓷罐，确保空气、水分和虫害隔离。</w:t>
      </w:r>
    </w:p>
    <w:p w14:paraId="23552918" w14:textId="77777777" w:rsidR="003B160B" w:rsidRPr="00940593" w:rsidRDefault="003B160B" w:rsidP="003B160B">
      <w:pPr>
        <w:pStyle w:val="af2"/>
      </w:pPr>
      <w:r w:rsidRPr="00940593">
        <w:rPr>
          <w:rFonts w:hint="eastAsia"/>
        </w:rPr>
        <w:t>定期查看药材状态，发现受潮、发霉或虫蛀立即处理，变质药材不可继续使用。</w:t>
      </w:r>
    </w:p>
    <w:p w14:paraId="151637F1" w14:textId="77777777" w:rsidR="003B160B" w:rsidRPr="00940593" w:rsidRDefault="003B160B" w:rsidP="003B160B">
      <w:pPr>
        <w:pStyle w:val="afffffffff0"/>
      </w:pPr>
      <w:bookmarkStart w:id="91" w:name="_Hlk203906835"/>
      <w:r w:rsidRPr="00940593">
        <w:rPr>
          <w:rFonts w:hint="eastAsia"/>
        </w:rPr>
        <w:t>具有挥发性、毒性或特殊气味的食品、中药材应隔离存放</w:t>
      </w:r>
      <w:bookmarkEnd w:id="91"/>
      <w:r w:rsidRPr="00940593">
        <w:rPr>
          <w:rFonts w:hint="eastAsia"/>
        </w:rPr>
        <w:t>，按其性质和保存期限进行分类，确保先进先出，避免超过保质期。</w:t>
      </w:r>
    </w:p>
    <w:p w14:paraId="106CD133" w14:textId="77777777" w:rsidR="003B160B" w:rsidRPr="00940593" w:rsidRDefault="003B160B" w:rsidP="003B160B">
      <w:pPr>
        <w:pStyle w:val="afffffffff0"/>
      </w:pPr>
      <w:r w:rsidRPr="00940593">
        <w:rPr>
          <w:rFonts w:hint="eastAsia"/>
        </w:rPr>
        <w:t>每个包装上应清晰标注药材名称、产地、生产日期和有效期等信息，便于识别和管理。</w:t>
      </w:r>
    </w:p>
    <w:p w14:paraId="39A2514B" w14:textId="77777777" w:rsidR="003B160B" w:rsidRPr="00940593" w:rsidRDefault="003B160B" w:rsidP="003B160B">
      <w:pPr>
        <w:pStyle w:val="afffffffff1"/>
      </w:pPr>
      <w:r w:rsidRPr="00940593">
        <w:rPr>
          <w:rFonts w:hint="eastAsia"/>
        </w:rPr>
        <w:t>贮存库房应由专人管理，不应存放非食品物品、个人物品、有毒有害物品，不同类型的食品原料应分隔或分离存放，食品应分区(库)、分架、分类，离墙或离地距离应不低于10 cm。</w:t>
      </w:r>
    </w:p>
    <w:p w14:paraId="231573D4" w14:textId="77777777" w:rsidR="003B160B" w:rsidRPr="00940593" w:rsidRDefault="003B160B" w:rsidP="003B160B">
      <w:pPr>
        <w:pStyle w:val="affd"/>
        <w:spacing w:before="120" w:after="120"/>
      </w:pPr>
      <w:bookmarkStart w:id="92" w:name="_Hlk203906851"/>
      <w:bookmarkStart w:id="93" w:name="_Toc207205133"/>
      <w:r w:rsidRPr="00940593">
        <w:rPr>
          <w:rFonts w:hint="eastAsia"/>
        </w:rPr>
        <w:t>药膳制作要求</w:t>
      </w:r>
      <w:bookmarkEnd w:id="92"/>
      <w:bookmarkEnd w:id="93"/>
    </w:p>
    <w:p w14:paraId="09094DBB" w14:textId="77777777" w:rsidR="003B160B" w:rsidRPr="00940593" w:rsidRDefault="003B160B" w:rsidP="003B160B">
      <w:pPr>
        <w:pStyle w:val="afffffffff1"/>
      </w:pPr>
      <w:bookmarkStart w:id="94" w:name="_Hlk203906960"/>
      <w:r w:rsidRPr="00940593">
        <w:rPr>
          <w:rFonts w:hint="eastAsia"/>
        </w:rPr>
        <w:t>药膳食材中食药物质的用量，应不超过《药食同源目录》《中华人民共和国药典》规定的每人每天使用量。国家卫生行政部门发布公告的</w:t>
      </w:r>
      <w:bookmarkStart w:id="95" w:name="OLE_LINK3"/>
      <w:r w:rsidRPr="00940593">
        <w:rPr>
          <w:rFonts w:hint="eastAsia"/>
        </w:rPr>
        <w:t>新食品原料</w:t>
      </w:r>
      <w:bookmarkEnd w:id="95"/>
      <w:r w:rsidRPr="00940593">
        <w:rPr>
          <w:rFonts w:hint="eastAsia"/>
        </w:rPr>
        <w:t>有食用量规定者，应严格执行应根据顾客体质类型制作药膳。宜建立食材配比数据库，明确各食材用量，保持口味与功效稳定</w:t>
      </w:r>
      <w:bookmarkEnd w:id="94"/>
      <w:r w:rsidRPr="00940593">
        <w:rPr>
          <w:rFonts w:hint="eastAsia"/>
        </w:rPr>
        <w:t>。</w:t>
      </w:r>
    </w:p>
    <w:p w14:paraId="44F7BDE0" w14:textId="77777777" w:rsidR="003B160B" w:rsidRPr="00940593" w:rsidRDefault="003B160B" w:rsidP="003B160B">
      <w:pPr>
        <w:pStyle w:val="afffffffff1"/>
      </w:pPr>
      <w:r w:rsidRPr="00940593">
        <w:rPr>
          <w:rFonts w:hint="eastAsia"/>
        </w:rPr>
        <w:t>宜结合节气与时令更新菜单（如夏季推出清热祛湿的“五指毛桃薏米汤”，冬季主推温补的“参归鸽子汤”），并定期开展顾客体质测评沙龙优化配方。</w:t>
      </w:r>
    </w:p>
    <w:p w14:paraId="6F3C0407" w14:textId="77777777" w:rsidR="003B160B" w:rsidRPr="00940593" w:rsidRDefault="003B160B" w:rsidP="003B160B">
      <w:pPr>
        <w:pStyle w:val="afffffffff1"/>
      </w:pPr>
      <w:r w:rsidRPr="00940593">
        <w:rPr>
          <w:rFonts w:hint="eastAsia"/>
        </w:rPr>
        <w:t>应建立完善的质量溯源管理体系，相关管理依法依规，符合国家和地方相关食品加工制作或食品流通经营的法规政策。</w:t>
      </w:r>
    </w:p>
    <w:p w14:paraId="6C736F96" w14:textId="77777777" w:rsidR="003B160B" w:rsidRPr="00940593" w:rsidRDefault="003B160B" w:rsidP="003B160B">
      <w:pPr>
        <w:pStyle w:val="affd"/>
        <w:spacing w:before="120" w:after="120"/>
      </w:pPr>
      <w:bookmarkStart w:id="96" w:name="_Hlk203906972"/>
      <w:bookmarkStart w:id="97" w:name="_Toc207205134"/>
      <w:r w:rsidRPr="00940593">
        <w:rPr>
          <w:rFonts w:hint="eastAsia"/>
        </w:rPr>
        <w:t>药膳储存要求</w:t>
      </w:r>
      <w:bookmarkEnd w:id="96"/>
      <w:bookmarkEnd w:id="97"/>
    </w:p>
    <w:p w14:paraId="238CAED3" w14:textId="77777777" w:rsidR="003B160B" w:rsidRPr="00940593" w:rsidRDefault="003B160B" w:rsidP="003B160B">
      <w:pPr>
        <w:pStyle w:val="affffb"/>
        <w:ind w:firstLine="420"/>
      </w:pPr>
      <w:bookmarkStart w:id="98" w:name="_Hlk203906996"/>
      <w:r w:rsidRPr="00940593">
        <w:t>初加工后制成的半成品，以及制作完成后的成品、预制菜</w:t>
      </w:r>
      <w:bookmarkEnd w:id="98"/>
      <w:r w:rsidRPr="00940593">
        <w:t>，在配送或传菜之前</w:t>
      </w:r>
      <w:r w:rsidRPr="00940593">
        <w:rPr>
          <w:rFonts w:hint="eastAsia"/>
        </w:rPr>
        <w:t>应独立分开存放</w:t>
      </w:r>
      <w:r w:rsidRPr="00940593">
        <w:t>在独立的库房或者柜室、冰箱中</w:t>
      </w:r>
      <w:r w:rsidRPr="00940593">
        <w:rPr>
          <w:rFonts w:hint="eastAsia"/>
        </w:rPr>
        <w:t>；</w:t>
      </w:r>
      <w:bookmarkStart w:id="99" w:name="_Hlk203907007"/>
      <w:r w:rsidRPr="00940593">
        <w:t>应符合GB/T 27306中关于食品储存的相关规定</w:t>
      </w:r>
      <w:bookmarkEnd w:id="99"/>
      <w:r w:rsidRPr="00940593">
        <w:rPr>
          <w:rFonts w:hint="eastAsia"/>
        </w:rPr>
        <w:t>。</w:t>
      </w:r>
    </w:p>
    <w:p w14:paraId="671BACB1" w14:textId="77777777" w:rsidR="003B160B" w:rsidRPr="00940593" w:rsidRDefault="003B160B" w:rsidP="003B160B">
      <w:pPr>
        <w:pStyle w:val="affd"/>
        <w:spacing w:before="120" w:after="120"/>
      </w:pPr>
      <w:bookmarkStart w:id="100" w:name="_Hlk203907015"/>
      <w:bookmarkStart w:id="101" w:name="_Toc207205135"/>
      <w:r w:rsidRPr="00940593">
        <w:rPr>
          <w:rFonts w:hint="eastAsia"/>
        </w:rPr>
        <w:t>药膳</w:t>
      </w:r>
      <w:r w:rsidRPr="00940593">
        <w:t>就餐</w:t>
      </w:r>
      <w:r w:rsidRPr="00940593">
        <w:rPr>
          <w:rFonts w:hint="eastAsia"/>
        </w:rPr>
        <w:t>管理</w:t>
      </w:r>
      <w:bookmarkEnd w:id="100"/>
      <w:bookmarkEnd w:id="101"/>
    </w:p>
    <w:p w14:paraId="2BBCEC8D" w14:textId="77777777" w:rsidR="003B160B" w:rsidRPr="00940593" w:rsidRDefault="003B160B" w:rsidP="003B160B">
      <w:pPr>
        <w:pStyle w:val="afffffffff1"/>
      </w:pPr>
      <w:r w:rsidRPr="00940593">
        <w:rPr>
          <w:rFonts w:hint="eastAsia"/>
        </w:rPr>
        <w:t>餐厅</w:t>
      </w:r>
      <w:r w:rsidRPr="00940593">
        <w:t>餐饮服务应符合RB/T 309</w:t>
      </w:r>
      <w:r w:rsidRPr="00940593">
        <w:rPr>
          <w:rFonts w:hint="eastAsia"/>
        </w:rPr>
        <w:t>的</w:t>
      </w:r>
      <w:r w:rsidRPr="00940593">
        <w:t>要求。</w:t>
      </w:r>
    </w:p>
    <w:p w14:paraId="09CBA66E" w14:textId="77777777" w:rsidR="003B160B" w:rsidRPr="00940593" w:rsidRDefault="003B160B" w:rsidP="003B160B">
      <w:pPr>
        <w:pStyle w:val="afffffffff1"/>
      </w:pPr>
      <w:r w:rsidRPr="00940593">
        <w:rPr>
          <w:rFonts w:hint="eastAsia"/>
        </w:rPr>
        <w:t>上餐时，应</w:t>
      </w:r>
      <w:bookmarkStart w:id="102" w:name="_Hlk203907026"/>
      <w:r w:rsidRPr="00940593">
        <w:rPr>
          <w:rFonts w:hint="eastAsia"/>
        </w:rPr>
        <w:t>向顾客介绍每道药膳的品名、功效、食用方法及注意事项</w:t>
      </w:r>
      <w:bookmarkEnd w:id="102"/>
      <w:r w:rsidRPr="00940593">
        <w:rPr>
          <w:rFonts w:hint="eastAsia"/>
        </w:rPr>
        <w:t>。</w:t>
      </w:r>
    </w:p>
    <w:p w14:paraId="64BC8F31" w14:textId="77777777" w:rsidR="003B160B" w:rsidRPr="00940593" w:rsidRDefault="003B160B" w:rsidP="003B160B">
      <w:pPr>
        <w:pStyle w:val="afffffffff1"/>
      </w:pPr>
      <w:r w:rsidRPr="00940593">
        <w:rPr>
          <w:rFonts w:hint="eastAsia"/>
        </w:rPr>
        <w:t>做好巡台服务，及时更换餐盘。</w:t>
      </w:r>
    </w:p>
    <w:p w14:paraId="30CE44B6" w14:textId="77777777" w:rsidR="003B160B" w:rsidRPr="00940593" w:rsidRDefault="003B160B" w:rsidP="003B160B">
      <w:pPr>
        <w:pStyle w:val="afffffffff1"/>
      </w:pPr>
      <w:r w:rsidRPr="00940593">
        <w:rPr>
          <w:rFonts w:hint="eastAsia"/>
        </w:rPr>
        <w:t>观察服务对象的动态，及时提供相应服务。</w:t>
      </w:r>
    </w:p>
    <w:p w14:paraId="742EC1E5" w14:textId="77777777" w:rsidR="003B160B" w:rsidRPr="00940593" w:rsidRDefault="003B160B" w:rsidP="003B160B">
      <w:pPr>
        <w:pStyle w:val="afffffffff1"/>
      </w:pPr>
      <w:r w:rsidRPr="00940593">
        <w:rPr>
          <w:rFonts w:hint="eastAsia"/>
        </w:rPr>
        <w:t>向服务对象提示餐后注意事项。</w:t>
      </w:r>
    </w:p>
    <w:p w14:paraId="40D16ED8" w14:textId="77777777" w:rsidR="003B160B" w:rsidRPr="00940593" w:rsidRDefault="003B160B" w:rsidP="003B160B">
      <w:pPr>
        <w:pStyle w:val="affd"/>
        <w:spacing w:before="120" w:after="120"/>
      </w:pPr>
      <w:bookmarkStart w:id="103" w:name="_Hlk203907103"/>
      <w:bookmarkStart w:id="104" w:name="_Toc207205136"/>
      <w:r w:rsidRPr="00940593">
        <w:rPr>
          <w:rFonts w:hint="eastAsia"/>
        </w:rPr>
        <w:t>药膳</w:t>
      </w:r>
      <w:r w:rsidRPr="00940593">
        <w:t>文化展示</w:t>
      </w:r>
      <w:r w:rsidRPr="00940593">
        <w:rPr>
          <w:rFonts w:hint="eastAsia"/>
        </w:rPr>
        <w:t>管理</w:t>
      </w:r>
      <w:bookmarkEnd w:id="103"/>
      <w:bookmarkEnd w:id="104"/>
    </w:p>
    <w:p w14:paraId="3D9629AA" w14:textId="77777777" w:rsidR="003B160B" w:rsidRPr="00940593" w:rsidRDefault="003B160B" w:rsidP="003B160B">
      <w:pPr>
        <w:pStyle w:val="afffffffff1"/>
      </w:pPr>
      <w:r w:rsidRPr="00940593">
        <w:rPr>
          <w:rFonts w:hint="eastAsia"/>
        </w:rPr>
        <w:t>通过</w:t>
      </w:r>
      <w:bookmarkStart w:id="105" w:name="_Hlk203907127"/>
      <w:r w:rsidRPr="00940593">
        <w:rPr>
          <w:rFonts w:hint="eastAsia"/>
        </w:rPr>
        <w:t>文字、图片、视频等形式</w:t>
      </w:r>
      <w:bookmarkEnd w:id="105"/>
      <w:r w:rsidRPr="00940593">
        <w:rPr>
          <w:rFonts w:hint="eastAsia"/>
        </w:rPr>
        <w:t>，向观众介绍中医药的基本原理、药材的特点、养生保健知识等。</w:t>
      </w:r>
    </w:p>
    <w:p w14:paraId="44C92664" w14:textId="77777777" w:rsidR="003B160B" w:rsidRPr="00940593" w:rsidRDefault="003B160B" w:rsidP="003B160B">
      <w:pPr>
        <w:pStyle w:val="afffffffff1"/>
      </w:pPr>
      <w:r w:rsidRPr="00940593">
        <w:rPr>
          <w:rFonts w:hint="eastAsia"/>
        </w:rPr>
        <w:t>可以邀请专业的中医药师进行讲解和演示，增加观众与展览之间的互动和交流。</w:t>
      </w:r>
    </w:p>
    <w:p w14:paraId="73D296AD" w14:textId="77777777" w:rsidR="003B160B" w:rsidRPr="00940593" w:rsidRDefault="003B160B" w:rsidP="003B160B">
      <w:pPr>
        <w:pStyle w:val="afffffffff1"/>
        <w:rPr>
          <w:b/>
        </w:rPr>
      </w:pPr>
      <w:r w:rsidRPr="00940593">
        <w:rPr>
          <w:rFonts w:hint="eastAsia"/>
        </w:rPr>
        <w:t>与现代科技相结合，可采用虚拟现实技术、全息投影、互动屏幕等先进科技手段，将中医药的知识和技术以更直观、生动的方式呈现给观众。</w:t>
      </w:r>
    </w:p>
    <w:p w14:paraId="70EB6E92" w14:textId="77777777" w:rsidR="003B160B" w:rsidRPr="00940593" w:rsidRDefault="003B160B" w:rsidP="003B160B">
      <w:pPr>
        <w:pStyle w:val="afffffffff1"/>
      </w:pPr>
      <w:r w:rsidRPr="00940593">
        <w:rPr>
          <w:rFonts w:hint="eastAsia"/>
        </w:rPr>
        <w:t>宜开设“药膳DIY工坊”（讲授煲汤技巧）、举办中医讲座等。</w:t>
      </w:r>
    </w:p>
    <w:p w14:paraId="12FDBD78" w14:textId="77777777" w:rsidR="003B160B" w:rsidRPr="00940593" w:rsidRDefault="003B160B" w:rsidP="003B160B">
      <w:pPr>
        <w:pStyle w:val="affd"/>
        <w:spacing w:before="120" w:after="120"/>
      </w:pPr>
      <w:bookmarkStart w:id="106" w:name="_Hlk203907162"/>
      <w:bookmarkStart w:id="107" w:name="_Toc207205137"/>
      <w:r w:rsidRPr="00940593">
        <w:rPr>
          <w:rFonts w:hint="eastAsia"/>
        </w:rPr>
        <w:t>外送管理</w:t>
      </w:r>
      <w:bookmarkEnd w:id="106"/>
      <w:bookmarkEnd w:id="107"/>
    </w:p>
    <w:p w14:paraId="2B5A63C3" w14:textId="77777777" w:rsidR="003B160B" w:rsidRPr="00940593" w:rsidRDefault="003B160B" w:rsidP="003B160B">
      <w:pPr>
        <w:pStyle w:val="afffffffff1"/>
      </w:pPr>
      <w:bookmarkStart w:id="108" w:name="_Hlk203907177"/>
      <w:r w:rsidRPr="00940593">
        <w:rPr>
          <w:rFonts w:hint="eastAsia"/>
        </w:rPr>
        <w:t>外卖食品打包服务应符合SB/T 11070 和《餐饮服务企业打包服务管理要求》的要求</w:t>
      </w:r>
      <w:bookmarkEnd w:id="108"/>
      <w:r w:rsidRPr="00940593">
        <w:rPr>
          <w:rFonts w:hint="eastAsia"/>
        </w:rPr>
        <w:t>。</w:t>
      </w:r>
    </w:p>
    <w:p w14:paraId="45B1E809" w14:textId="77777777" w:rsidR="003B160B" w:rsidRPr="00940593" w:rsidRDefault="003B160B" w:rsidP="003B160B">
      <w:pPr>
        <w:pStyle w:val="afffffffff1"/>
      </w:pPr>
      <w:bookmarkStart w:id="109" w:name="_Hlk203907186"/>
      <w:r w:rsidRPr="00940593">
        <w:rPr>
          <w:rFonts w:hint="eastAsia"/>
        </w:rPr>
        <w:t>使用外卖平台的，外卖平台上公示的证照信息应与实际相符，如有变更，应及时更新外卖平台上的相关信息</w:t>
      </w:r>
      <w:bookmarkEnd w:id="109"/>
      <w:r w:rsidRPr="00940593">
        <w:rPr>
          <w:rFonts w:hint="eastAsia"/>
        </w:rPr>
        <w:t>。</w:t>
      </w:r>
    </w:p>
    <w:p w14:paraId="551F83F3" w14:textId="77777777" w:rsidR="003B160B" w:rsidRPr="00940593" w:rsidRDefault="003B160B" w:rsidP="003B160B">
      <w:pPr>
        <w:pStyle w:val="affd"/>
        <w:spacing w:before="120" w:after="120"/>
      </w:pPr>
      <w:bookmarkStart w:id="110" w:name="_Hlk203907195"/>
      <w:bookmarkStart w:id="111" w:name="_Toc207205138"/>
      <w:r w:rsidRPr="00940593">
        <w:rPr>
          <w:rFonts w:hint="eastAsia"/>
        </w:rPr>
        <w:t>投诉处理</w:t>
      </w:r>
      <w:bookmarkEnd w:id="110"/>
      <w:bookmarkEnd w:id="111"/>
    </w:p>
    <w:p w14:paraId="3515E396" w14:textId="77777777" w:rsidR="003B160B" w:rsidRPr="00940593" w:rsidRDefault="003B160B" w:rsidP="003B160B">
      <w:pPr>
        <w:pStyle w:val="afffffffff1"/>
      </w:pPr>
      <w:bookmarkStart w:id="112" w:name="_Hlk203907203"/>
      <w:r w:rsidRPr="00940593">
        <w:rPr>
          <w:rFonts w:hint="eastAsia"/>
        </w:rPr>
        <w:t>定期开展满意度问卷调查，对顾客提出的供餐服务问题，应认真聆听、耐心解释，并不断提升服务质量</w:t>
      </w:r>
      <w:bookmarkEnd w:id="112"/>
      <w:r w:rsidRPr="00940593">
        <w:rPr>
          <w:rFonts w:hint="eastAsia"/>
        </w:rPr>
        <w:t>。</w:t>
      </w:r>
    </w:p>
    <w:p w14:paraId="47A2C137" w14:textId="1DDAA139" w:rsidR="008D44C9" w:rsidRPr="00940593" w:rsidRDefault="003B160B" w:rsidP="003B160B">
      <w:pPr>
        <w:pStyle w:val="afffffffff1"/>
      </w:pPr>
      <w:r w:rsidRPr="00940593">
        <w:rPr>
          <w:rFonts w:hint="eastAsia"/>
        </w:rPr>
        <w:t>对顾客的意见、评价及时记录、跟踪、反馈。妥善处理顾客投诉，满足顾客合理要求，及时改进</w:t>
      </w:r>
      <w:r w:rsidR="008D44C9" w:rsidRPr="00940593">
        <w:rPr>
          <w:rFonts w:hint="eastAsia"/>
        </w:rPr>
        <w:t>。</w:t>
      </w:r>
    </w:p>
    <w:p w14:paraId="1CE94073" w14:textId="448D8275" w:rsidR="001B7320" w:rsidRPr="00940593" w:rsidRDefault="001B7320" w:rsidP="00345A3F">
      <w:pPr>
        <w:pStyle w:val="affffb"/>
        <w:ind w:firstLine="420"/>
        <w:sectPr w:rsidR="001B7320" w:rsidRPr="00940593" w:rsidSect="00460371">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pPr>
      <w:bookmarkStart w:id="113" w:name="BookMark5"/>
      <w:bookmarkEnd w:id="25"/>
    </w:p>
    <w:p w14:paraId="7CAF8E92" w14:textId="76997FDD" w:rsidR="007D00DB" w:rsidRPr="00940593" w:rsidRDefault="007D00DB" w:rsidP="001B7320">
      <w:pPr>
        <w:pStyle w:val="af8"/>
      </w:pPr>
    </w:p>
    <w:p w14:paraId="79CB2E74" w14:textId="559A7BBD" w:rsidR="001B7320" w:rsidRPr="00940593" w:rsidRDefault="001B7320" w:rsidP="001B7320">
      <w:pPr>
        <w:pStyle w:val="afe"/>
      </w:pPr>
    </w:p>
    <w:p w14:paraId="2289DB34" w14:textId="5AFBDE33" w:rsidR="001B7320" w:rsidRPr="00940593" w:rsidRDefault="001B7320" w:rsidP="00D61583">
      <w:pPr>
        <w:pStyle w:val="aff3"/>
        <w:spacing w:after="120"/>
      </w:pPr>
      <w:r w:rsidRPr="00940593">
        <w:br/>
      </w:r>
      <w:bookmarkStart w:id="114" w:name="_Toc207205139"/>
      <w:r w:rsidRPr="00940593">
        <w:rPr>
          <w:rFonts w:hint="eastAsia"/>
        </w:rPr>
        <w:t>（资料性）</w:t>
      </w:r>
      <w:r w:rsidRPr="00940593">
        <w:br/>
      </w:r>
      <w:r w:rsidR="00D61583" w:rsidRPr="00940593">
        <w:rPr>
          <w:rFonts w:hint="eastAsia"/>
        </w:rPr>
        <w:t>药膳食材原料参考</w:t>
      </w:r>
      <w:bookmarkEnd w:id="114"/>
    </w:p>
    <w:p w14:paraId="6DA85D62" w14:textId="6F894C72" w:rsidR="000A4E51" w:rsidRPr="00940593" w:rsidRDefault="000A4E51" w:rsidP="001B7320">
      <w:pPr>
        <w:pStyle w:val="affffb"/>
        <w:ind w:firstLine="420"/>
      </w:pPr>
      <w:r w:rsidRPr="00940593">
        <w:rPr>
          <w:rFonts w:hint="eastAsia"/>
        </w:rPr>
        <w:t>按照传统既是食品又是中药材的物质名单见</w:t>
      </w:r>
      <w:r w:rsidRPr="00940593">
        <w:t>表</w:t>
      </w:r>
      <w:r w:rsidRPr="00940593">
        <w:rPr>
          <w:rFonts w:hint="eastAsia"/>
        </w:rPr>
        <w:t>A.1；</w:t>
      </w:r>
      <w:r w:rsidR="007E6B06" w:rsidRPr="00940593">
        <w:rPr>
          <w:rFonts w:hint="eastAsia"/>
        </w:rPr>
        <w:t>广西地方特色食品中使用的中药材品种目录（第一批）</w:t>
      </w:r>
      <w:r w:rsidRPr="00940593">
        <w:rPr>
          <w:rFonts w:hint="eastAsia"/>
        </w:rPr>
        <w:t>见</w:t>
      </w:r>
      <w:r w:rsidRPr="00940593">
        <w:t>表</w:t>
      </w:r>
      <w:r w:rsidRPr="00940593">
        <w:rPr>
          <w:rFonts w:hint="eastAsia"/>
        </w:rPr>
        <w:t>A.2。</w:t>
      </w:r>
    </w:p>
    <w:p w14:paraId="1F3D1295" w14:textId="17C4A2DB" w:rsidR="001B7320" w:rsidRPr="00940593" w:rsidRDefault="000A4E51" w:rsidP="000A4E51">
      <w:pPr>
        <w:pStyle w:val="aff"/>
        <w:spacing w:before="120" w:after="120"/>
      </w:pPr>
      <w:r w:rsidRPr="00940593">
        <w:rPr>
          <w:rFonts w:hint="eastAsia"/>
        </w:rPr>
        <w:t>按照传统既是食品又是中药材的物质名单</w:t>
      </w:r>
      <w:r w:rsidRPr="00940593">
        <w:t>（</w:t>
      </w:r>
      <w:r w:rsidRPr="00940593">
        <w:rPr>
          <w:rFonts w:hint="eastAsia"/>
        </w:rPr>
        <w:t>截止2025年5月</w:t>
      </w:r>
      <w:r w:rsidRPr="00940593">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75"/>
        <w:gridCol w:w="5819"/>
        <w:gridCol w:w="1017"/>
        <w:gridCol w:w="1523"/>
      </w:tblGrid>
      <w:tr w:rsidR="00940593" w:rsidRPr="00940593" w14:paraId="5BBF0193" w14:textId="77777777" w:rsidTr="000A4E51">
        <w:trPr>
          <w:trHeight w:val="20"/>
        </w:trPr>
        <w:tc>
          <w:tcPr>
            <w:tcW w:w="522" w:type="pct"/>
            <w:tcBorders>
              <w:top w:val="single" w:sz="8" w:space="0" w:color="auto"/>
              <w:bottom w:val="single" w:sz="8" w:space="0" w:color="auto"/>
            </w:tcBorders>
            <w:vAlign w:val="center"/>
            <w:hideMark/>
          </w:tcPr>
          <w:p w14:paraId="77BEE56D"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类别</w:t>
            </w:r>
          </w:p>
        </w:tc>
        <w:tc>
          <w:tcPr>
            <w:tcW w:w="3117" w:type="pct"/>
            <w:tcBorders>
              <w:top w:val="single" w:sz="8" w:space="0" w:color="auto"/>
              <w:bottom w:val="single" w:sz="8" w:space="0" w:color="auto"/>
            </w:tcBorders>
            <w:vAlign w:val="center"/>
            <w:hideMark/>
          </w:tcPr>
          <w:p w14:paraId="717481B4"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明细</w:t>
            </w:r>
          </w:p>
        </w:tc>
        <w:tc>
          <w:tcPr>
            <w:tcW w:w="545" w:type="pct"/>
            <w:tcBorders>
              <w:top w:val="single" w:sz="8" w:space="0" w:color="auto"/>
              <w:bottom w:val="single" w:sz="8" w:space="0" w:color="auto"/>
            </w:tcBorders>
            <w:vAlign w:val="center"/>
            <w:hideMark/>
          </w:tcPr>
          <w:p w14:paraId="1DA0C104"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出处</w:t>
            </w:r>
          </w:p>
        </w:tc>
        <w:tc>
          <w:tcPr>
            <w:tcW w:w="816" w:type="pct"/>
            <w:tcBorders>
              <w:top w:val="single" w:sz="8" w:space="0" w:color="auto"/>
              <w:bottom w:val="single" w:sz="8" w:space="0" w:color="auto"/>
            </w:tcBorders>
            <w:vAlign w:val="center"/>
            <w:hideMark/>
          </w:tcPr>
          <w:p w14:paraId="3B197C36"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备注</w:t>
            </w:r>
          </w:p>
        </w:tc>
      </w:tr>
      <w:tr w:rsidR="00940593" w:rsidRPr="00940593" w14:paraId="17CFC620" w14:textId="77777777" w:rsidTr="000A4E51">
        <w:trPr>
          <w:trHeight w:val="20"/>
        </w:trPr>
        <w:tc>
          <w:tcPr>
            <w:tcW w:w="522" w:type="pct"/>
            <w:vMerge w:val="restart"/>
            <w:tcBorders>
              <w:top w:val="single" w:sz="8" w:space="0" w:color="auto"/>
            </w:tcBorders>
            <w:vAlign w:val="center"/>
            <w:hideMark/>
          </w:tcPr>
          <w:p w14:paraId="49AC5C10" w14:textId="31B88A5A"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按照传统既是食品又是中药材的物质名单(药食同源)</w:t>
            </w:r>
          </w:p>
        </w:tc>
        <w:tc>
          <w:tcPr>
            <w:tcW w:w="3117" w:type="pct"/>
            <w:tcBorders>
              <w:top w:val="single" w:sz="8" w:space="0" w:color="auto"/>
            </w:tcBorders>
            <w:vAlign w:val="center"/>
            <w:hideMark/>
          </w:tcPr>
          <w:p w14:paraId="7454AEB9" w14:textId="13F34912" w:rsidR="000A4E51" w:rsidRPr="00940593" w:rsidRDefault="000A4E51" w:rsidP="000A4E51">
            <w:pPr>
              <w:widowControl/>
              <w:adjustRightInd/>
              <w:spacing w:line="240" w:lineRule="auto"/>
              <w:rPr>
                <w:rFonts w:ascii="报宋" w:eastAsia="报宋" w:hAnsi="宋体" w:cs="宋体"/>
                <w:kern w:val="0"/>
                <w:sz w:val="20"/>
                <w:szCs w:val="20"/>
              </w:rPr>
            </w:pPr>
            <w:r w:rsidRPr="00940593">
              <w:rPr>
                <w:rFonts w:ascii="报宋" w:eastAsia="报宋" w:hAnsi="宋体" w:cs="宋体" w:hint="eastAsia"/>
                <w:kern w:val="0"/>
                <w:sz w:val="20"/>
                <w:szCs w:val="20"/>
              </w:rPr>
              <w:t>(87种)丁香、八角茴香、刀豆、小茴香、小蓟、山药、山楂、马齿苋、乌梢蛇、乌梅、木瓜、火麻仁、代代花、玉竹、甘草、白芷、白果、白扁豆、白扁豆花、龙眼肉(桂圆)、决明子、百合、肉豆蔻、肉桂、余甘子、佛手、杏仁(甜、苦)、沙棘、牡蛎、芡实、花椒、赤小豆、阿胶、鸡内金、麦芽、昆布、枣(大枣、酸枣、黑枣)、罗汉果、郁李仁、金银花、青果、鱼腥草、姜(生姜、干姜)、枳棋子、枸杞子、栀子、砂仁、胖大海、茯苓、香橼、香薷、桃仁、桑叶、桑椹、桔红、桔梗、益智仁、荷叶、莱菔子、莲子、高良姜、淡竹叶、淡豆豉、菊花、菊苣、黄芥子、黄精、紫苏、紫苏籽、葛根、黑芝麻、黑胡椒、槐米、槐花、蒲公英、蜂蜜、榧子、酸枣仁、鲜白茅根、鲜芦根、蝮蛇、橘皮、薄荷、薏苡仁、薤白、覆盆子、藿香</w:t>
            </w:r>
          </w:p>
        </w:tc>
        <w:tc>
          <w:tcPr>
            <w:tcW w:w="545" w:type="pct"/>
            <w:tcBorders>
              <w:top w:val="single" w:sz="8" w:space="0" w:color="auto"/>
            </w:tcBorders>
            <w:vAlign w:val="center"/>
            <w:hideMark/>
          </w:tcPr>
          <w:p w14:paraId="6FBFD209"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卫法监发</w:t>
            </w:r>
            <w:r w:rsidRPr="00940593">
              <w:rPr>
                <w:rFonts w:ascii="报宋" w:eastAsia="报宋" w:hAnsi="宋体" w:cs="宋体" w:hint="eastAsia"/>
                <w:kern w:val="0"/>
                <w:sz w:val="20"/>
                <w:szCs w:val="20"/>
              </w:rPr>
              <w:br/>
              <w:t>[2002]51号</w:t>
            </w:r>
          </w:p>
        </w:tc>
        <w:tc>
          <w:tcPr>
            <w:tcW w:w="816" w:type="pct"/>
            <w:tcBorders>
              <w:top w:val="single" w:sz="8" w:space="0" w:color="auto"/>
            </w:tcBorders>
            <w:vAlign w:val="center"/>
            <w:hideMark/>
          </w:tcPr>
          <w:p w14:paraId="2CE99397" w14:textId="39B7A1F2" w:rsidR="000A4E51" w:rsidRPr="00940593" w:rsidRDefault="000A4E51" w:rsidP="003F4C7F">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共计87种</w:t>
            </w:r>
            <w:r w:rsidR="003F4C7F" w:rsidRPr="00940593">
              <w:rPr>
                <w:rFonts w:ascii="报宋" w:eastAsia="报宋" w:hAnsi="宋体" w:cs="宋体" w:hint="eastAsia"/>
                <w:kern w:val="0"/>
                <w:sz w:val="20"/>
                <w:szCs w:val="20"/>
              </w:rPr>
              <w:t xml:space="preserve"> </w:t>
            </w:r>
            <w:r w:rsidRPr="00940593">
              <w:rPr>
                <w:rFonts w:ascii="报宋" w:eastAsia="报宋" w:hAnsi="宋体" w:cs="宋体" w:hint="eastAsia"/>
                <w:kern w:val="0"/>
                <w:sz w:val="20"/>
                <w:szCs w:val="20"/>
              </w:rPr>
              <w:t>(国卫办食品函(2015] 1003号)</w:t>
            </w:r>
          </w:p>
        </w:tc>
      </w:tr>
      <w:tr w:rsidR="00940593" w:rsidRPr="00940593" w14:paraId="188A713A" w14:textId="77777777" w:rsidTr="000A4E51">
        <w:trPr>
          <w:trHeight w:val="20"/>
        </w:trPr>
        <w:tc>
          <w:tcPr>
            <w:tcW w:w="522" w:type="pct"/>
            <w:vMerge/>
            <w:vAlign w:val="center"/>
            <w:hideMark/>
          </w:tcPr>
          <w:p w14:paraId="18F06AEE" w14:textId="77777777" w:rsidR="000A4E51" w:rsidRPr="00940593" w:rsidRDefault="000A4E51" w:rsidP="000A4E51">
            <w:pPr>
              <w:widowControl/>
              <w:adjustRightInd/>
              <w:spacing w:line="240" w:lineRule="auto"/>
              <w:jc w:val="left"/>
              <w:rPr>
                <w:rFonts w:ascii="报宋" w:eastAsia="报宋" w:hAnsi="宋体" w:cs="宋体"/>
                <w:kern w:val="0"/>
                <w:sz w:val="20"/>
                <w:szCs w:val="20"/>
              </w:rPr>
            </w:pPr>
          </w:p>
        </w:tc>
        <w:tc>
          <w:tcPr>
            <w:tcW w:w="3117" w:type="pct"/>
            <w:vAlign w:val="center"/>
            <w:hideMark/>
          </w:tcPr>
          <w:p w14:paraId="5A42F3DE" w14:textId="77777777" w:rsidR="000A4E51" w:rsidRPr="00940593" w:rsidRDefault="000A4E51" w:rsidP="000A4E51">
            <w:pPr>
              <w:widowControl/>
              <w:adjustRightInd/>
              <w:spacing w:line="240" w:lineRule="auto"/>
              <w:rPr>
                <w:rFonts w:ascii="报宋" w:eastAsia="报宋" w:hAnsi="宋体" w:cs="宋体"/>
                <w:kern w:val="0"/>
                <w:sz w:val="20"/>
                <w:szCs w:val="20"/>
              </w:rPr>
            </w:pPr>
            <w:r w:rsidRPr="00940593">
              <w:rPr>
                <w:rFonts w:ascii="报宋" w:eastAsia="报宋" w:hAnsi="宋体" w:cs="宋体" w:hint="eastAsia"/>
                <w:kern w:val="0"/>
                <w:sz w:val="20"/>
                <w:szCs w:val="20"/>
              </w:rPr>
              <w:t>(6种)当归、山柰、西红花、草果、姜黄、荜茇</w:t>
            </w:r>
          </w:p>
        </w:tc>
        <w:tc>
          <w:tcPr>
            <w:tcW w:w="545" w:type="pct"/>
            <w:vAlign w:val="center"/>
            <w:hideMark/>
          </w:tcPr>
          <w:p w14:paraId="55926975"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卫健委公告</w:t>
            </w:r>
            <w:r w:rsidRPr="00940593">
              <w:rPr>
                <w:rFonts w:ascii="报宋" w:eastAsia="报宋" w:hAnsi="宋体" w:cs="宋体" w:hint="eastAsia"/>
                <w:kern w:val="0"/>
                <w:sz w:val="20"/>
                <w:szCs w:val="20"/>
              </w:rPr>
              <w:br/>
              <w:t>2019年第8号</w:t>
            </w:r>
          </w:p>
        </w:tc>
        <w:tc>
          <w:tcPr>
            <w:tcW w:w="816" w:type="pct"/>
            <w:vAlign w:val="center"/>
            <w:hideMark/>
          </w:tcPr>
          <w:p w14:paraId="6CE4973A" w14:textId="5AC5289C"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仅作为香辛料和调味品使用</w:t>
            </w:r>
          </w:p>
        </w:tc>
      </w:tr>
      <w:tr w:rsidR="00940593" w:rsidRPr="00940593" w14:paraId="67448F52" w14:textId="77777777" w:rsidTr="000A4E51">
        <w:trPr>
          <w:trHeight w:val="20"/>
        </w:trPr>
        <w:tc>
          <w:tcPr>
            <w:tcW w:w="522" w:type="pct"/>
            <w:vMerge/>
            <w:vAlign w:val="center"/>
            <w:hideMark/>
          </w:tcPr>
          <w:p w14:paraId="122679F1" w14:textId="77777777" w:rsidR="000A4E51" w:rsidRPr="00940593" w:rsidRDefault="000A4E51" w:rsidP="000A4E51">
            <w:pPr>
              <w:widowControl/>
              <w:adjustRightInd/>
              <w:spacing w:line="240" w:lineRule="auto"/>
              <w:jc w:val="left"/>
              <w:rPr>
                <w:rFonts w:ascii="报宋" w:eastAsia="报宋" w:hAnsi="宋体" w:cs="宋体"/>
                <w:kern w:val="0"/>
                <w:sz w:val="20"/>
                <w:szCs w:val="20"/>
              </w:rPr>
            </w:pPr>
          </w:p>
        </w:tc>
        <w:tc>
          <w:tcPr>
            <w:tcW w:w="3117" w:type="pct"/>
            <w:vAlign w:val="center"/>
            <w:hideMark/>
          </w:tcPr>
          <w:p w14:paraId="6920CB0B" w14:textId="77777777" w:rsidR="000A4E51" w:rsidRPr="00940593" w:rsidRDefault="000A4E51" w:rsidP="000A4E51">
            <w:pPr>
              <w:widowControl/>
              <w:adjustRightInd/>
              <w:spacing w:line="240" w:lineRule="auto"/>
              <w:rPr>
                <w:rFonts w:ascii="报宋" w:eastAsia="报宋" w:hAnsi="宋体" w:cs="宋体"/>
                <w:kern w:val="0"/>
                <w:sz w:val="20"/>
                <w:szCs w:val="20"/>
              </w:rPr>
            </w:pPr>
            <w:r w:rsidRPr="00940593">
              <w:rPr>
                <w:rFonts w:ascii="报宋" w:eastAsia="报宋" w:hAnsi="宋体" w:cs="宋体" w:hint="eastAsia"/>
                <w:kern w:val="0"/>
                <w:sz w:val="20"/>
                <w:szCs w:val="20"/>
              </w:rPr>
              <w:t>(9种)党参、肉苁蓉(荒漠)、铁皮石斛、西洋参、黄芪、灵芝、山茱萸、天麻、杜仲叶</w:t>
            </w:r>
          </w:p>
        </w:tc>
        <w:tc>
          <w:tcPr>
            <w:tcW w:w="545" w:type="pct"/>
            <w:vAlign w:val="center"/>
            <w:hideMark/>
          </w:tcPr>
          <w:p w14:paraId="2A1A638D"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卫健委公告</w:t>
            </w:r>
            <w:r w:rsidRPr="00940593">
              <w:rPr>
                <w:rFonts w:ascii="报宋" w:eastAsia="报宋" w:hAnsi="宋体" w:cs="宋体" w:hint="eastAsia"/>
                <w:kern w:val="0"/>
                <w:sz w:val="20"/>
                <w:szCs w:val="20"/>
              </w:rPr>
              <w:br/>
              <w:t>2023年第9号</w:t>
            </w:r>
          </w:p>
        </w:tc>
        <w:tc>
          <w:tcPr>
            <w:tcW w:w="816" w:type="pct"/>
            <w:vAlign w:val="center"/>
            <w:hideMark/>
          </w:tcPr>
          <w:p w14:paraId="5169EA0B" w14:textId="26F47446" w:rsidR="000A4E51" w:rsidRPr="00940593" w:rsidRDefault="000A4E51" w:rsidP="00940593">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建议按照传统方式透量食用</w:t>
            </w:r>
            <w:r w:rsidR="00940593">
              <w:rPr>
                <w:rFonts w:ascii="报宋" w:eastAsia="报宋" w:hAnsi="宋体" w:cs="宋体" w:hint="eastAsia"/>
                <w:kern w:val="0"/>
                <w:sz w:val="20"/>
                <w:szCs w:val="20"/>
              </w:rPr>
              <w:t>，</w:t>
            </w:r>
            <w:r w:rsidRPr="00940593">
              <w:rPr>
                <w:rFonts w:ascii="报宋" w:eastAsia="报宋" w:hAnsi="宋体" w:cs="宋体" w:hint="eastAsia"/>
                <w:kern w:val="0"/>
                <w:sz w:val="20"/>
                <w:szCs w:val="20"/>
              </w:rPr>
              <w:t>孕妇、哺乳期妇女及婴幼儿等特殊人群不推荐食用</w:t>
            </w:r>
          </w:p>
        </w:tc>
      </w:tr>
      <w:tr w:rsidR="00940593" w:rsidRPr="00940593" w14:paraId="447C5B48" w14:textId="77777777" w:rsidTr="000A4E51">
        <w:trPr>
          <w:trHeight w:val="20"/>
        </w:trPr>
        <w:tc>
          <w:tcPr>
            <w:tcW w:w="522" w:type="pct"/>
            <w:vMerge/>
            <w:vAlign w:val="center"/>
            <w:hideMark/>
          </w:tcPr>
          <w:p w14:paraId="4C3B2923" w14:textId="77777777" w:rsidR="000A4E51" w:rsidRPr="00940593" w:rsidRDefault="000A4E51" w:rsidP="000A4E51">
            <w:pPr>
              <w:widowControl/>
              <w:adjustRightInd/>
              <w:spacing w:line="240" w:lineRule="auto"/>
              <w:jc w:val="left"/>
              <w:rPr>
                <w:rFonts w:ascii="报宋" w:eastAsia="报宋" w:hAnsi="宋体" w:cs="宋体"/>
                <w:kern w:val="0"/>
                <w:sz w:val="20"/>
                <w:szCs w:val="20"/>
              </w:rPr>
            </w:pPr>
          </w:p>
        </w:tc>
        <w:tc>
          <w:tcPr>
            <w:tcW w:w="3117" w:type="pct"/>
            <w:vAlign w:val="center"/>
            <w:hideMark/>
          </w:tcPr>
          <w:p w14:paraId="14A5F038" w14:textId="77777777" w:rsidR="000A4E51" w:rsidRPr="00940593" w:rsidRDefault="000A4E51" w:rsidP="000A4E51">
            <w:pPr>
              <w:widowControl/>
              <w:adjustRightInd/>
              <w:spacing w:line="240" w:lineRule="auto"/>
              <w:rPr>
                <w:rFonts w:ascii="报宋" w:eastAsia="报宋" w:hAnsi="宋体" w:cs="宋体"/>
                <w:kern w:val="0"/>
                <w:sz w:val="20"/>
                <w:szCs w:val="20"/>
              </w:rPr>
            </w:pPr>
            <w:r w:rsidRPr="00940593">
              <w:rPr>
                <w:rFonts w:ascii="报宋" w:eastAsia="报宋" w:hAnsi="宋体" w:cs="宋体" w:hint="eastAsia"/>
                <w:kern w:val="0"/>
                <w:sz w:val="20"/>
                <w:szCs w:val="20"/>
              </w:rPr>
              <w:t>(4种)地黄、麦冬、天冬、化橘红</w:t>
            </w:r>
          </w:p>
        </w:tc>
        <w:tc>
          <w:tcPr>
            <w:tcW w:w="545" w:type="pct"/>
            <w:vAlign w:val="center"/>
            <w:hideMark/>
          </w:tcPr>
          <w:p w14:paraId="3CFD5947" w14:textId="77777777" w:rsidR="000A4E51" w:rsidRPr="00940593" w:rsidRDefault="000A4E51" w:rsidP="000A4E51">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卫健委公告</w:t>
            </w:r>
            <w:r w:rsidRPr="00940593">
              <w:rPr>
                <w:rFonts w:ascii="报宋" w:eastAsia="报宋" w:hAnsi="宋体" w:cs="宋体" w:hint="eastAsia"/>
                <w:kern w:val="0"/>
                <w:sz w:val="20"/>
                <w:szCs w:val="20"/>
              </w:rPr>
              <w:br/>
              <w:t>2024年第4号</w:t>
            </w:r>
          </w:p>
        </w:tc>
        <w:tc>
          <w:tcPr>
            <w:tcW w:w="816" w:type="pct"/>
            <w:vAlign w:val="center"/>
            <w:hideMark/>
          </w:tcPr>
          <w:p w14:paraId="5E56D6D4" w14:textId="2B076908" w:rsidR="000A4E51" w:rsidRPr="00940593" w:rsidRDefault="000A4E51" w:rsidP="00940593">
            <w:pPr>
              <w:widowControl/>
              <w:adjustRightInd/>
              <w:spacing w:line="240" w:lineRule="auto"/>
              <w:jc w:val="center"/>
              <w:rPr>
                <w:rFonts w:ascii="报宋" w:eastAsia="报宋" w:hAnsi="宋体" w:cs="宋体"/>
                <w:kern w:val="0"/>
                <w:sz w:val="20"/>
                <w:szCs w:val="20"/>
              </w:rPr>
            </w:pPr>
            <w:r w:rsidRPr="00940593">
              <w:rPr>
                <w:rFonts w:ascii="报宋" w:eastAsia="报宋" w:hAnsi="宋体" w:cs="宋体" w:hint="eastAsia"/>
                <w:kern w:val="0"/>
                <w:sz w:val="20"/>
                <w:szCs w:val="20"/>
              </w:rPr>
              <w:t>建议按照传统方式造量食用</w:t>
            </w:r>
            <w:r w:rsidR="00940593">
              <w:rPr>
                <w:rFonts w:ascii="报宋" w:eastAsia="报宋" w:hAnsi="宋体" w:cs="宋体" w:hint="eastAsia"/>
                <w:kern w:val="0"/>
                <w:sz w:val="20"/>
                <w:szCs w:val="20"/>
              </w:rPr>
              <w:t>，</w:t>
            </w:r>
            <w:r w:rsidRPr="00940593">
              <w:rPr>
                <w:rFonts w:ascii="报宋" w:eastAsia="报宋" w:hAnsi="宋体" w:cs="宋体" w:hint="eastAsia"/>
                <w:kern w:val="0"/>
                <w:sz w:val="20"/>
                <w:szCs w:val="20"/>
              </w:rPr>
              <w:t>孕妇、哺乳期妇女及婴幼儿等特殊人群不推荐食用</w:t>
            </w:r>
          </w:p>
        </w:tc>
      </w:tr>
    </w:tbl>
    <w:p w14:paraId="61CA3FFB" w14:textId="5147562A" w:rsidR="000A4E51" w:rsidRPr="00940593" w:rsidRDefault="000A4E51" w:rsidP="001B7320">
      <w:pPr>
        <w:pStyle w:val="affffb"/>
        <w:ind w:firstLine="420"/>
      </w:pPr>
    </w:p>
    <w:p w14:paraId="38C165B8" w14:textId="5A215E2D" w:rsidR="00D0202C" w:rsidRPr="00940593" w:rsidRDefault="00D0202C" w:rsidP="001B7320">
      <w:pPr>
        <w:pStyle w:val="affffb"/>
        <w:ind w:firstLine="420"/>
      </w:pPr>
    </w:p>
    <w:p w14:paraId="7C804DC8" w14:textId="77777777" w:rsidR="001E3197" w:rsidRPr="00940593" w:rsidRDefault="001E3197" w:rsidP="001B7320">
      <w:pPr>
        <w:pStyle w:val="affffb"/>
        <w:ind w:firstLine="420"/>
        <w:sectPr w:rsidR="001E3197" w:rsidRPr="00940593" w:rsidSect="00460371">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linePitch="312"/>
        </w:sectPr>
      </w:pPr>
    </w:p>
    <w:p w14:paraId="2DD6285B" w14:textId="40269B2E" w:rsidR="0021496E" w:rsidRPr="00940593" w:rsidRDefault="007E6B06" w:rsidP="007E6B06">
      <w:pPr>
        <w:pStyle w:val="aff"/>
        <w:spacing w:before="120" w:after="120"/>
      </w:pPr>
      <w:r w:rsidRPr="00940593">
        <w:rPr>
          <w:rFonts w:hint="eastAsia"/>
        </w:rPr>
        <w:t>广西地方特色食品中使用的中药材品种目录（第一批）</w:t>
      </w:r>
    </w:p>
    <w:tbl>
      <w:tblPr>
        <w:tblStyle w:val="afffffffffc"/>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38"/>
        <w:gridCol w:w="3686"/>
        <w:gridCol w:w="3820"/>
      </w:tblGrid>
      <w:tr w:rsidR="00940593" w:rsidRPr="00940593" w14:paraId="529340D9" w14:textId="77777777" w:rsidTr="00460371">
        <w:tc>
          <w:tcPr>
            <w:tcW w:w="9344" w:type="dxa"/>
            <w:gridSpan w:val="3"/>
            <w:tcBorders>
              <w:bottom w:val="single" w:sz="4" w:space="0" w:color="auto"/>
            </w:tcBorders>
            <w:vAlign w:val="center"/>
          </w:tcPr>
          <w:p w14:paraId="0BD702CE" w14:textId="77777777" w:rsidR="0021496E" w:rsidRPr="00940593" w:rsidRDefault="0021496E" w:rsidP="00420486">
            <w:pPr>
              <w:pStyle w:val="affffb"/>
              <w:ind w:firstLineChars="0" w:firstLine="0"/>
              <w:jc w:val="center"/>
            </w:pPr>
            <w:r w:rsidRPr="00940593">
              <w:rPr>
                <w:rFonts w:hint="eastAsia"/>
              </w:rPr>
              <w:t>广西</w:t>
            </w:r>
          </w:p>
        </w:tc>
      </w:tr>
      <w:tr w:rsidR="00940593" w:rsidRPr="00940593" w14:paraId="0A29148F" w14:textId="77777777" w:rsidTr="00460371">
        <w:tc>
          <w:tcPr>
            <w:tcW w:w="1838" w:type="dxa"/>
            <w:tcBorders>
              <w:top w:val="single" w:sz="4" w:space="0" w:color="auto"/>
              <w:bottom w:val="single" w:sz="8" w:space="0" w:color="auto"/>
            </w:tcBorders>
            <w:vAlign w:val="center"/>
          </w:tcPr>
          <w:p w14:paraId="762B9E85" w14:textId="77777777" w:rsidR="0021496E" w:rsidRPr="00940593" w:rsidRDefault="0021496E" w:rsidP="00420486">
            <w:pPr>
              <w:pStyle w:val="affffb"/>
              <w:ind w:firstLineChars="0" w:firstLine="0"/>
              <w:jc w:val="center"/>
            </w:pPr>
            <w:bookmarkStart w:id="115" w:name="_GoBack"/>
            <w:r w:rsidRPr="00940593">
              <w:rPr>
                <w:rFonts w:hint="eastAsia"/>
              </w:rPr>
              <w:t>品种</w:t>
            </w:r>
          </w:p>
        </w:tc>
        <w:tc>
          <w:tcPr>
            <w:tcW w:w="3686" w:type="dxa"/>
            <w:tcBorders>
              <w:top w:val="single" w:sz="4" w:space="0" w:color="auto"/>
              <w:bottom w:val="single" w:sz="8" w:space="0" w:color="auto"/>
            </w:tcBorders>
            <w:vAlign w:val="center"/>
          </w:tcPr>
          <w:p w14:paraId="026D3E6B" w14:textId="77777777" w:rsidR="0021496E" w:rsidRPr="00940593" w:rsidRDefault="0021496E" w:rsidP="00420486">
            <w:pPr>
              <w:pStyle w:val="affffb"/>
              <w:ind w:firstLineChars="0" w:firstLine="0"/>
              <w:jc w:val="center"/>
            </w:pPr>
            <w:r w:rsidRPr="00940593">
              <w:rPr>
                <w:rFonts w:hint="eastAsia"/>
              </w:rPr>
              <w:t>主要功效</w:t>
            </w:r>
          </w:p>
        </w:tc>
        <w:tc>
          <w:tcPr>
            <w:tcW w:w="3820" w:type="dxa"/>
            <w:tcBorders>
              <w:top w:val="single" w:sz="4" w:space="0" w:color="auto"/>
              <w:bottom w:val="single" w:sz="8" w:space="0" w:color="auto"/>
            </w:tcBorders>
            <w:vAlign w:val="center"/>
          </w:tcPr>
          <w:p w14:paraId="34004A24" w14:textId="77777777" w:rsidR="0021496E" w:rsidRPr="00940593" w:rsidRDefault="0021496E" w:rsidP="00420486">
            <w:pPr>
              <w:pStyle w:val="affffb"/>
              <w:ind w:firstLineChars="0" w:firstLine="0"/>
              <w:jc w:val="center"/>
            </w:pPr>
            <w:r w:rsidRPr="00940593">
              <w:rPr>
                <w:rFonts w:hint="eastAsia"/>
              </w:rPr>
              <w:t>典型应用</w:t>
            </w:r>
          </w:p>
        </w:tc>
      </w:tr>
      <w:bookmarkEnd w:id="115"/>
      <w:tr w:rsidR="00940593" w:rsidRPr="00940593" w14:paraId="41E019EB" w14:textId="77777777" w:rsidTr="00460371">
        <w:tc>
          <w:tcPr>
            <w:tcW w:w="1838" w:type="dxa"/>
            <w:tcBorders>
              <w:top w:val="single" w:sz="8" w:space="0" w:color="auto"/>
            </w:tcBorders>
            <w:vAlign w:val="center"/>
          </w:tcPr>
          <w:p w14:paraId="65067562" w14:textId="77777777" w:rsidR="0021496E" w:rsidRPr="00940593" w:rsidRDefault="0021496E" w:rsidP="00420486">
            <w:pPr>
              <w:pStyle w:val="affffb"/>
              <w:ind w:firstLineChars="0" w:firstLine="0"/>
              <w:jc w:val="center"/>
            </w:pPr>
            <w:r w:rsidRPr="00940593">
              <w:rPr>
                <w:rFonts w:hint="eastAsia"/>
              </w:rPr>
              <w:t>茉莉花</w:t>
            </w:r>
          </w:p>
        </w:tc>
        <w:tc>
          <w:tcPr>
            <w:tcW w:w="3686" w:type="dxa"/>
            <w:tcBorders>
              <w:top w:val="single" w:sz="8" w:space="0" w:color="auto"/>
            </w:tcBorders>
            <w:vAlign w:val="center"/>
          </w:tcPr>
          <w:p w14:paraId="43D21CB9" w14:textId="77777777" w:rsidR="0021496E" w:rsidRPr="00940593" w:rsidRDefault="0021496E" w:rsidP="00420486">
            <w:pPr>
              <w:pStyle w:val="affffb"/>
              <w:ind w:firstLineChars="0" w:firstLine="0"/>
              <w:jc w:val="center"/>
            </w:pPr>
            <w:r w:rsidRPr="00940593">
              <w:rPr>
                <w:rFonts w:hint="eastAsia"/>
              </w:rPr>
              <w:t>理气开郁、抗氧化</w:t>
            </w:r>
          </w:p>
        </w:tc>
        <w:tc>
          <w:tcPr>
            <w:tcW w:w="3820" w:type="dxa"/>
            <w:tcBorders>
              <w:top w:val="single" w:sz="8" w:space="0" w:color="auto"/>
            </w:tcBorders>
            <w:vAlign w:val="center"/>
          </w:tcPr>
          <w:p w14:paraId="6EA4C32A" w14:textId="77777777" w:rsidR="0021496E" w:rsidRPr="00940593" w:rsidRDefault="0021496E" w:rsidP="00420486">
            <w:pPr>
              <w:pStyle w:val="affffb"/>
              <w:ind w:firstLineChars="0" w:firstLine="0"/>
              <w:jc w:val="center"/>
            </w:pPr>
            <w:r w:rsidRPr="00940593">
              <w:rPr>
                <w:rFonts w:hint="eastAsia"/>
              </w:rPr>
              <w:t>花茶、糕点调味</w:t>
            </w:r>
          </w:p>
        </w:tc>
      </w:tr>
      <w:tr w:rsidR="00940593" w:rsidRPr="00940593" w14:paraId="3F9A533F" w14:textId="77777777" w:rsidTr="00460371">
        <w:tc>
          <w:tcPr>
            <w:tcW w:w="1838" w:type="dxa"/>
            <w:vAlign w:val="center"/>
          </w:tcPr>
          <w:p w14:paraId="4D4F295B" w14:textId="77777777" w:rsidR="0021496E" w:rsidRPr="00940593" w:rsidRDefault="0021496E" w:rsidP="00420486">
            <w:pPr>
              <w:pStyle w:val="affffb"/>
              <w:ind w:firstLineChars="0" w:firstLine="0"/>
              <w:jc w:val="center"/>
            </w:pPr>
            <w:r w:rsidRPr="00940593">
              <w:rPr>
                <w:rFonts w:hint="eastAsia"/>
              </w:rPr>
              <w:t>三七花</w:t>
            </w:r>
          </w:p>
        </w:tc>
        <w:tc>
          <w:tcPr>
            <w:tcW w:w="3686" w:type="dxa"/>
            <w:vAlign w:val="center"/>
          </w:tcPr>
          <w:p w14:paraId="70F271DB" w14:textId="77777777" w:rsidR="0021496E" w:rsidRPr="00940593" w:rsidRDefault="0021496E" w:rsidP="00420486">
            <w:pPr>
              <w:pStyle w:val="affffb"/>
              <w:ind w:firstLineChars="0" w:firstLine="0"/>
              <w:jc w:val="center"/>
            </w:pPr>
            <w:r w:rsidRPr="00940593">
              <w:rPr>
                <w:rFonts w:hint="eastAsia"/>
              </w:rPr>
              <w:t>清热平肝、降压安神</w:t>
            </w:r>
          </w:p>
        </w:tc>
        <w:tc>
          <w:tcPr>
            <w:tcW w:w="3820" w:type="dxa"/>
            <w:vAlign w:val="center"/>
          </w:tcPr>
          <w:p w14:paraId="2006CAAF" w14:textId="77777777" w:rsidR="0021496E" w:rsidRPr="00940593" w:rsidRDefault="0021496E" w:rsidP="00420486">
            <w:pPr>
              <w:pStyle w:val="affffb"/>
              <w:ind w:firstLineChars="0" w:firstLine="0"/>
              <w:jc w:val="center"/>
            </w:pPr>
            <w:r w:rsidRPr="00940593">
              <w:rPr>
                <w:rFonts w:hint="eastAsia"/>
              </w:rPr>
              <w:t>代用茶(三七花+菊花)</w:t>
            </w:r>
          </w:p>
        </w:tc>
      </w:tr>
      <w:tr w:rsidR="00940593" w:rsidRPr="00940593" w14:paraId="366C2FFA" w14:textId="77777777" w:rsidTr="00460371">
        <w:tc>
          <w:tcPr>
            <w:tcW w:w="1838" w:type="dxa"/>
            <w:vAlign w:val="center"/>
          </w:tcPr>
          <w:p w14:paraId="1E787028" w14:textId="77777777" w:rsidR="0021496E" w:rsidRPr="00940593" w:rsidRDefault="0021496E" w:rsidP="00420486">
            <w:pPr>
              <w:pStyle w:val="affffb"/>
              <w:ind w:firstLineChars="0" w:firstLine="0"/>
              <w:jc w:val="center"/>
            </w:pPr>
            <w:r w:rsidRPr="00940593">
              <w:rPr>
                <w:rFonts w:hint="eastAsia"/>
              </w:rPr>
              <w:t>牛大士</w:t>
            </w:r>
          </w:p>
        </w:tc>
        <w:tc>
          <w:tcPr>
            <w:tcW w:w="3686" w:type="dxa"/>
            <w:vAlign w:val="center"/>
          </w:tcPr>
          <w:p w14:paraId="0D7360F6" w14:textId="77777777" w:rsidR="0021496E" w:rsidRPr="00940593" w:rsidRDefault="0021496E" w:rsidP="00420486">
            <w:pPr>
              <w:pStyle w:val="affffb"/>
              <w:ind w:firstLineChars="0" w:firstLine="0"/>
              <w:jc w:val="center"/>
            </w:pPr>
            <w:r w:rsidRPr="00940593">
              <w:rPr>
                <w:rFonts w:hint="eastAsia"/>
              </w:rPr>
              <w:t>润肺止咳、强筋活络</w:t>
            </w:r>
          </w:p>
        </w:tc>
        <w:tc>
          <w:tcPr>
            <w:tcW w:w="3820" w:type="dxa"/>
            <w:vAlign w:val="center"/>
          </w:tcPr>
          <w:p w14:paraId="1E5B7A36" w14:textId="77777777" w:rsidR="0021496E" w:rsidRPr="00940593" w:rsidRDefault="0021496E" w:rsidP="00420486">
            <w:pPr>
              <w:pStyle w:val="affffb"/>
              <w:ind w:firstLineChars="0" w:firstLine="0"/>
              <w:jc w:val="center"/>
            </w:pPr>
            <w:r w:rsidRPr="00940593">
              <w:rPr>
                <w:rFonts w:hint="eastAsia"/>
              </w:rPr>
              <w:t>泡酒、炖排骨</w:t>
            </w:r>
          </w:p>
        </w:tc>
      </w:tr>
      <w:tr w:rsidR="00940593" w:rsidRPr="00940593" w14:paraId="03A39827" w14:textId="77777777" w:rsidTr="00460371">
        <w:tc>
          <w:tcPr>
            <w:tcW w:w="1838" w:type="dxa"/>
            <w:vAlign w:val="center"/>
          </w:tcPr>
          <w:p w14:paraId="6F7952CC" w14:textId="77777777" w:rsidR="0021496E" w:rsidRPr="00940593" w:rsidRDefault="0021496E" w:rsidP="00420486">
            <w:pPr>
              <w:pStyle w:val="affffb"/>
              <w:ind w:firstLineChars="0" w:firstLine="0"/>
              <w:jc w:val="center"/>
            </w:pPr>
            <w:r w:rsidRPr="00940593">
              <w:rPr>
                <w:rFonts w:hint="eastAsia"/>
              </w:rPr>
              <w:t>五指毛桃</w:t>
            </w:r>
          </w:p>
        </w:tc>
        <w:tc>
          <w:tcPr>
            <w:tcW w:w="3686" w:type="dxa"/>
            <w:vAlign w:val="center"/>
          </w:tcPr>
          <w:p w14:paraId="1C6A592B" w14:textId="77777777" w:rsidR="0021496E" w:rsidRPr="00940593" w:rsidRDefault="0021496E" w:rsidP="00420486">
            <w:pPr>
              <w:pStyle w:val="affffb"/>
              <w:ind w:firstLineChars="0" w:firstLine="0"/>
              <w:jc w:val="center"/>
            </w:pPr>
            <w:r w:rsidRPr="00940593">
              <w:rPr>
                <w:rFonts w:hint="eastAsia"/>
              </w:rPr>
              <w:t>健脾补肺、祛湿活络</w:t>
            </w:r>
          </w:p>
        </w:tc>
        <w:tc>
          <w:tcPr>
            <w:tcW w:w="3820" w:type="dxa"/>
            <w:vAlign w:val="center"/>
          </w:tcPr>
          <w:p w14:paraId="36EB803E" w14:textId="77777777" w:rsidR="0021496E" w:rsidRPr="00940593" w:rsidRDefault="0021496E" w:rsidP="00420486">
            <w:pPr>
              <w:pStyle w:val="affffb"/>
              <w:ind w:firstLineChars="0" w:firstLine="0"/>
              <w:jc w:val="center"/>
            </w:pPr>
            <w:r w:rsidRPr="00940593">
              <w:rPr>
                <w:rFonts w:hint="eastAsia"/>
              </w:rPr>
              <w:t>煲汤(如五指毛桃炖鸡汤)</w:t>
            </w:r>
          </w:p>
        </w:tc>
      </w:tr>
      <w:tr w:rsidR="00940593" w:rsidRPr="00940593" w14:paraId="29C5C87B" w14:textId="77777777" w:rsidTr="00460371">
        <w:tc>
          <w:tcPr>
            <w:tcW w:w="1838" w:type="dxa"/>
            <w:vAlign w:val="center"/>
          </w:tcPr>
          <w:p w14:paraId="3610CA8A" w14:textId="77777777" w:rsidR="0021496E" w:rsidRPr="00940593" w:rsidRDefault="0021496E" w:rsidP="00420486">
            <w:pPr>
              <w:pStyle w:val="affffb"/>
              <w:ind w:firstLineChars="0" w:firstLine="0"/>
              <w:jc w:val="center"/>
            </w:pPr>
            <w:r w:rsidRPr="00940593">
              <w:rPr>
                <w:rFonts w:hint="eastAsia"/>
              </w:rPr>
              <w:t>凉粉草</w:t>
            </w:r>
          </w:p>
        </w:tc>
        <w:tc>
          <w:tcPr>
            <w:tcW w:w="3686" w:type="dxa"/>
            <w:vAlign w:val="center"/>
          </w:tcPr>
          <w:p w14:paraId="3D36D6B7" w14:textId="77777777" w:rsidR="0021496E" w:rsidRPr="00940593" w:rsidRDefault="0021496E" w:rsidP="00420486">
            <w:pPr>
              <w:pStyle w:val="affffb"/>
              <w:ind w:firstLineChars="0" w:firstLine="0"/>
              <w:jc w:val="center"/>
            </w:pPr>
            <w:r w:rsidRPr="00940593">
              <w:rPr>
                <w:rFonts w:hint="eastAsia"/>
              </w:rPr>
              <w:t>解暑利尿</w:t>
            </w:r>
          </w:p>
        </w:tc>
        <w:tc>
          <w:tcPr>
            <w:tcW w:w="3820" w:type="dxa"/>
            <w:vAlign w:val="center"/>
          </w:tcPr>
          <w:p w14:paraId="7BD8085D" w14:textId="77777777" w:rsidR="0021496E" w:rsidRPr="00940593" w:rsidRDefault="0021496E" w:rsidP="00420486">
            <w:pPr>
              <w:pStyle w:val="affffb"/>
              <w:ind w:firstLineChars="0" w:firstLine="0"/>
              <w:jc w:val="center"/>
            </w:pPr>
            <w:r w:rsidRPr="00940593">
              <w:rPr>
                <w:rFonts w:hint="eastAsia"/>
              </w:rPr>
              <w:t>制作仙草冻、凉茶</w:t>
            </w:r>
          </w:p>
        </w:tc>
      </w:tr>
      <w:tr w:rsidR="00940593" w:rsidRPr="00940593" w14:paraId="2ED249DE" w14:textId="77777777" w:rsidTr="00460371">
        <w:tc>
          <w:tcPr>
            <w:tcW w:w="1838" w:type="dxa"/>
            <w:vAlign w:val="center"/>
          </w:tcPr>
          <w:p w14:paraId="23A8D15B" w14:textId="77777777" w:rsidR="0021496E" w:rsidRPr="00940593" w:rsidRDefault="0021496E" w:rsidP="00420486">
            <w:pPr>
              <w:pStyle w:val="affffb"/>
              <w:ind w:firstLineChars="0" w:firstLine="0"/>
              <w:jc w:val="center"/>
            </w:pPr>
            <w:r w:rsidRPr="00940593">
              <w:rPr>
                <w:rFonts w:hint="eastAsia"/>
              </w:rPr>
              <w:t>金银花茶</w:t>
            </w:r>
          </w:p>
        </w:tc>
        <w:tc>
          <w:tcPr>
            <w:tcW w:w="3686" w:type="dxa"/>
            <w:vAlign w:val="center"/>
          </w:tcPr>
          <w:p w14:paraId="1E744C27" w14:textId="77777777" w:rsidR="0021496E" w:rsidRPr="00940593" w:rsidRDefault="0021496E" w:rsidP="00420486">
            <w:pPr>
              <w:pStyle w:val="affffb"/>
              <w:ind w:firstLineChars="0" w:firstLine="0"/>
              <w:jc w:val="center"/>
            </w:pPr>
            <w:r w:rsidRPr="00940593">
              <w:rPr>
                <w:rFonts w:hint="eastAsia"/>
              </w:rPr>
              <w:t>抗氧化、降脂护肝、抗菌消炎</w:t>
            </w:r>
          </w:p>
        </w:tc>
        <w:tc>
          <w:tcPr>
            <w:tcW w:w="3820" w:type="dxa"/>
            <w:vAlign w:val="center"/>
          </w:tcPr>
          <w:p w14:paraId="6E9A4191" w14:textId="77777777" w:rsidR="0021496E" w:rsidRPr="00940593" w:rsidRDefault="0021496E" w:rsidP="00420486">
            <w:pPr>
              <w:pStyle w:val="affffb"/>
              <w:ind w:firstLineChars="0" w:firstLine="0"/>
              <w:jc w:val="center"/>
            </w:pPr>
            <w:r w:rsidRPr="00940593">
              <w:rPr>
                <w:rFonts w:hint="eastAsia"/>
              </w:rPr>
              <w:t>冷泡茶、金银花拿铁</w:t>
            </w:r>
          </w:p>
        </w:tc>
      </w:tr>
      <w:tr w:rsidR="00940593" w:rsidRPr="00940593" w14:paraId="288C4264" w14:textId="77777777" w:rsidTr="00460371">
        <w:tc>
          <w:tcPr>
            <w:tcW w:w="1838" w:type="dxa"/>
            <w:vAlign w:val="center"/>
          </w:tcPr>
          <w:p w14:paraId="54689C98" w14:textId="77777777" w:rsidR="0021496E" w:rsidRPr="00940593" w:rsidRDefault="0021496E" w:rsidP="00420486">
            <w:pPr>
              <w:pStyle w:val="affffb"/>
              <w:ind w:firstLineChars="0" w:firstLine="0"/>
              <w:jc w:val="center"/>
            </w:pPr>
            <w:r w:rsidRPr="00940593">
              <w:rPr>
                <w:rFonts w:hint="eastAsia"/>
              </w:rPr>
              <w:t>广山楂叶</w:t>
            </w:r>
          </w:p>
        </w:tc>
        <w:tc>
          <w:tcPr>
            <w:tcW w:w="3686" w:type="dxa"/>
            <w:vAlign w:val="center"/>
          </w:tcPr>
          <w:p w14:paraId="4C4C4FFB" w14:textId="77777777" w:rsidR="0021496E" w:rsidRPr="00940593" w:rsidRDefault="0021496E" w:rsidP="00420486">
            <w:pPr>
              <w:pStyle w:val="affffb"/>
              <w:ind w:firstLineChars="0" w:firstLine="0"/>
              <w:jc w:val="center"/>
            </w:pPr>
            <w:r w:rsidRPr="00940593">
              <w:rPr>
                <w:rFonts w:hint="eastAsia"/>
              </w:rPr>
              <w:t>消食化积、活血降压、抗氧化</w:t>
            </w:r>
          </w:p>
        </w:tc>
        <w:tc>
          <w:tcPr>
            <w:tcW w:w="3820" w:type="dxa"/>
            <w:vAlign w:val="center"/>
          </w:tcPr>
          <w:p w14:paraId="26A52514" w14:textId="77777777" w:rsidR="0021496E" w:rsidRPr="00940593" w:rsidRDefault="0021496E" w:rsidP="00420486">
            <w:pPr>
              <w:pStyle w:val="affffb"/>
              <w:ind w:firstLineChars="0" w:firstLine="0"/>
              <w:jc w:val="center"/>
            </w:pPr>
            <w:r w:rsidRPr="00940593">
              <w:rPr>
                <w:rFonts w:hint="eastAsia"/>
              </w:rPr>
              <w:t>广式桃、祛湿活络、烘焙</w:t>
            </w:r>
          </w:p>
        </w:tc>
      </w:tr>
      <w:tr w:rsidR="00940593" w:rsidRPr="00940593" w14:paraId="5AD704BC" w14:textId="77777777" w:rsidTr="00460371">
        <w:tc>
          <w:tcPr>
            <w:tcW w:w="1838" w:type="dxa"/>
            <w:vAlign w:val="center"/>
          </w:tcPr>
          <w:p w14:paraId="27DBACCE" w14:textId="77777777" w:rsidR="0021496E" w:rsidRPr="00940593" w:rsidRDefault="0021496E" w:rsidP="00420486">
            <w:pPr>
              <w:pStyle w:val="affffb"/>
              <w:ind w:firstLineChars="0" w:firstLine="0"/>
              <w:jc w:val="center"/>
            </w:pPr>
            <w:r w:rsidRPr="00940593">
              <w:rPr>
                <w:rFonts w:hint="eastAsia"/>
              </w:rPr>
              <w:t>苦丁茶</w:t>
            </w:r>
          </w:p>
        </w:tc>
        <w:tc>
          <w:tcPr>
            <w:tcW w:w="3686" w:type="dxa"/>
            <w:vAlign w:val="center"/>
          </w:tcPr>
          <w:p w14:paraId="31811056" w14:textId="77777777" w:rsidR="0021496E" w:rsidRPr="00940593" w:rsidRDefault="0021496E" w:rsidP="00420486">
            <w:pPr>
              <w:pStyle w:val="affffb"/>
              <w:ind w:firstLineChars="0" w:firstLine="0"/>
              <w:jc w:val="center"/>
            </w:pPr>
            <w:r w:rsidRPr="00940593">
              <w:rPr>
                <w:rFonts w:hint="eastAsia"/>
              </w:rPr>
              <w:t>清热降火、提神醒脑、控糖</w:t>
            </w:r>
          </w:p>
        </w:tc>
        <w:tc>
          <w:tcPr>
            <w:tcW w:w="3820" w:type="dxa"/>
            <w:vAlign w:val="center"/>
          </w:tcPr>
          <w:p w14:paraId="3F5C813E" w14:textId="77777777" w:rsidR="0021496E" w:rsidRPr="00940593" w:rsidRDefault="0021496E" w:rsidP="00420486">
            <w:pPr>
              <w:pStyle w:val="affffb"/>
              <w:ind w:firstLineChars="0" w:firstLine="0"/>
              <w:jc w:val="center"/>
            </w:pPr>
            <w:r w:rsidRPr="00940593">
              <w:rPr>
                <w:rFonts w:hint="eastAsia"/>
              </w:rPr>
              <w:t>冰萃苦丁茶、药用凉茶基底</w:t>
            </w:r>
          </w:p>
        </w:tc>
      </w:tr>
      <w:tr w:rsidR="00940593" w:rsidRPr="00940593" w14:paraId="07CEB23B" w14:textId="77777777" w:rsidTr="00460371">
        <w:tc>
          <w:tcPr>
            <w:tcW w:w="1838" w:type="dxa"/>
            <w:vAlign w:val="center"/>
          </w:tcPr>
          <w:p w14:paraId="05DD78A4" w14:textId="77777777" w:rsidR="0021496E" w:rsidRPr="00940593" w:rsidRDefault="0021496E" w:rsidP="00420486">
            <w:pPr>
              <w:pStyle w:val="affffb"/>
              <w:ind w:firstLineChars="0" w:firstLine="0"/>
              <w:jc w:val="center"/>
            </w:pPr>
            <w:r w:rsidRPr="00940593">
              <w:rPr>
                <w:rFonts w:hint="eastAsia"/>
              </w:rPr>
              <w:t>木姜叶柯</w:t>
            </w:r>
          </w:p>
        </w:tc>
        <w:tc>
          <w:tcPr>
            <w:tcW w:w="3686" w:type="dxa"/>
            <w:vAlign w:val="center"/>
          </w:tcPr>
          <w:p w14:paraId="1C69E4FA" w14:textId="77777777" w:rsidR="0021496E" w:rsidRPr="00940593" w:rsidRDefault="0021496E" w:rsidP="00420486">
            <w:pPr>
              <w:pStyle w:val="affffb"/>
              <w:ind w:firstLineChars="0" w:firstLine="0"/>
              <w:jc w:val="center"/>
            </w:pPr>
            <w:r w:rsidRPr="00940593">
              <w:rPr>
                <w:rFonts w:hint="eastAsia"/>
              </w:rPr>
              <w:t>天然甜味剂、护齿防龋、抗过敏</w:t>
            </w:r>
          </w:p>
        </w:tc>
        <w:tc>
          <w:tcPr>
            <w:tcW w:w="3820" w:type="dxa"/>
            <w:vAlign w:val="center"/>
          </w:tcPr>
          <w:p w14:paraId="2582038B" w14:textId="77777777" w:rsidR="0021496E" w:rsidRPr="00940593" w:rsidRDefault="0021496E" w:rsidP="00420486">
            <w:pPr>
              <w:pStyle w:val="affffb"/>
              <w:ind w:firstLineChars="0" w:firstLine="0"/>
              <w:jc w:val="center"/>
            </w:pPr>
            <w:r w:rsidRPr="00940593">
              <w:rPr>
                <w:rFonts w:hint="eastAsia"/>
              </w:rPr>
              <w:t>调味酱汁、糖尿病友好甜品</w:t>
            </w:r>
          </w:p>
        </w:tc>
      </w:tr>
      <w:tr w:rsidR="00460371" w:rsidRPr="00940593" w14:paraId="7D127CD0" w14:textId="77777777" w:rsidTr="00460371">
        <w:tc>
          <w:tcPr>
            <w:tcW w:w="1838" w:type="dxa"/>
            <w:vAlign w:val="center"/>
          </w:tcPr>
          <w:p w14:paraId="1F9846E5" w14:textId="77777777" w:rsidR="0021496E" w:rsidRPr="00940593" w:rsidRDefault="0021496E" w:rsidP="00420486">
            <w:pPr>
              <w:pStyle w:val="affffb"/>
              <w:ind w:firstLineChars="0" w:firstLine="0"/>
              <w:jc w:val="center"/>
            </w:pPr>
            <w:r w:rsidRPr="00940593">
              <w:rPr>
                <w:rFonts w:hint="eastAsia"/>
              </w:rPr>
              <w:t>甜茶</w:t>
            </w:r>
          </w:p>
        </w:tc>
        <w:tc>
          <w:tcPr>
            <w:tcW w:w="3686" w:type="dxa"/>
            <w:vAlign w:val="center"/>
          </w:tcPr>
          <w:p w14:paraId="2FE48148" w14:textId="77777777" w:rsidR="0021496E" w:rsidRPr="00940593" w:rsidRDefault="0021496E" w:rsidP="00420486">
            <w:pPr>
              <w:pStyle w:val="affffb"/>
              <w:ind w:firstLineChars="0" w:firstLine="0"/>
              <w:jc w:val="center"/>
            </w:pPr>
            <w:r w:rsidRPr="00940593">
              <w:rPr>
                <w:rFonts w:hint="eastAsia"/>
              </w:rPr>
              <w:t>润肺止咳、改善睡眠、抗疲劳</w:t>
            </w:r>
          </w:p>
        </w:tc>
        <w:tc>
          <w:tcPr>
            <w:tcW w:w="3820" w:type="dxa"/>
            <w:vAlign w:val="center"/>
          </w:tcPr>
          <w:p w14:paraId="6C406292" w14:textId="77777777" w:rsidR="0021496E" w:rsidRPr="00940593" w:rsidRDefault="0021496E" w:rsidP="00420486">
            <w:pPr>
              <w:pStyle w:val="affffb"/>
              <w:ind w:firstLineChars="0" w:firstLine="0"/>
              <w:jc w:val="center"/>
            </w:pPr>
            <w:r w:rsidRPr="00940593">
              <w:rPr>
                <w:rFonts w:hint="eastAsia"/>
              </w:rPr>
              <w:t>甜茶冻、花果茶拼配</w:t>
            </w:r>
          </w:p>
        </w:tc>
      </w:tr>
    </w:tbl>
    <w:p w14:paraId="490EAA01" w14:textId="77777777" w:rsidR="0021496E" w:rsidRPr="00940593" w:rsidRDefault="0021496E" w:rsidP="0021496E">
      <w:pPr>
        <w:pStyle w:val="affffb"/>
        <w:ind w:firstLine="420"/>
        <w:jc w:val="center"/>
      </w:pPr>
    </w:p>
    <w:p w14:paraId="529CC187" w14:textId="1F8666DC" w:rsidR="0021496E" w:rsidRPr="00940593" w:rsidRDefault="0021496E" w:rsidP="0021496E">
      <w:pPr>
        <w:pStyle w:val="affffb"/>
        <w:ind w:firstLine="420"/>
        <w:jc w:val="center"/>
      </w:pPr>
    </w:p>
    <w:p w14:paraId="37C9BFDB" w14:textId="77777777" w:rsidR="000D48A1" w:rsidRPr="00940593" w:rsidRDefault="000D48A1" w:rsidP="0021496E">
      <w:pPr>
        <w:pStyle w:val="affffb"/>
        <w:ind w:firstLine="420"/>
        <w:jc w:val="center"/>
        <w:sectPr w:rsidR="000D48A1" w:rsidRPr="00940593" w:rsidSect="00460371">
          <w:headerReference w:type="even" r:id="rId32"/>
          <w:headerReference w:type="default" r:id="rId33"/>
          <w:footerReference w:type="even" r:id="rId34"/>
          <w:footerReference w:type="default" r:id="rId35"/>
          <w:pgSz w:w="11906" w:h="16838" w:code="9"/>
          <w:pgMar w:top="1928" w:right="1134" w:bottom="1134" w:left="1134" w:header="1418" w:footer="1134" w:gutter="284"/>
          <w:cols w:space="425"/>
          <w:formProt w:val="0"/>
          <w:docGrid w:linePitch="312"/>
        </w:sectPr>
      </w:pPr>
      <w:bookmarkStart w:id="116" w:name="BookMark6"/>
      <w:bookmarkEnd w:id="113"/>
    </w:p>
    <w:p w14:paraId="0224CE7E" w14:textId="6396DFCC" w:rsidR="000D48A1" w:rsidRPr="00940593" w:rsidRDefault="000D48A1" w:rsidP="000D48A1">
      <w:pPr>
        <w:pStyle w:val="afffff2"/>
        <w:spacing w:after="120"/>
      </w:pPr>
      <w:bookmarkStart w:id="117" w:name="_Toc207205140"/>
      <w:r w:rsidRPr="00940593">
        <w:rPr>
          <w:rFonts w:hint="eastAsia"/>
          <w:spacing w:val="105"/>
        </w:rPr>
        <w:t>参考文</w:t>
      </w:r>
      <w:r w:rsidRPr="00940593">
        <w:rPr>
          <w:rFonts w:hint="eastAsia"/>
        </w:rPr>
        <w:t>献</w:t>
      </w:r>
      <w:bookmarkEnd w:id="117"/>
    </w:p>
    <w:p w14:paraId="2E147D1C" w14:textId="234208D9" w:rsidR="000D48A1" w:rsidRPr="00940593" w:rsidRDefault="000D48A1" w:rsidP="000D48A1">
      <w:pPr>
        <w:pStyle w:val="affffb"/>
        <w:ind w:firstLine="420"/>
      </w:pPr>
      <w:r w:rsidRPr="00940593">
        <w:rPr>
          <w:rFonts w:hint="eastAsia"/>
        </w:rPr>
        <w:t>[1]  《餐饮服务食品安全操作规范》（国家市场监督管理总局公告〔2018年〕第12号）</w:t>
      </w:r>
    </w:p>
    <w:p w14:paraId="375A409A" w14:textId="77777777" w:rsidR="004B602F" w:rsidRPr="00940593" w:rsidRDefault="004B602F" w:rsidP="000D48A1">
      <w:pPr>
        <w:pStyle w:val="affffb"/>
        <w:ind w:firstLine="420"/>
      </w:pPr>
    </w:p>
    <w:p w14:paraId="2173B9F4" w14:textId="323A25C7" w:rsidR="00D61583" w:rsidRPr="00940593" w:rsidRDefault="00444055" w:rsidP="00444055">
      <w:pPr>
        <w:pStyle w:val="affffb"/>
        <w:ind w:firstLineChars="0" w:firstLine="0"/>
        <w:jc w:val="center"/>
      </w:pPr>
      <w:bookmarkStart w:id="118" w:name="BookMark8"/>
      <w:bookmarkEnd w:id="116"/>
      <w:r w:rsidRPr="00940593">
        <w:drawing>
          <wp:inline distT="0" distB="0" distL="0" distR="0" wp14:anchorId="7BC7FF88" wp14:editId="7D4172D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8"/>
    </w:p>
    <w:sectPr w:rsidR="00D61583" w:rsidRPr="00940593" w:rsidSect="00460371">
      <w:headerReference w:type="even" r:id="rId37"/>
      <w:headerReference w:type="default" r:id="rId38"/>
      <w:footerReference w:type="even" r:id="rId39"/>
      <w:footerReference w:type="default" r:id="rId4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24BE9" w14:textId="77777777" w:rsidR="00406F0F" w:rsidRDefault="00406F0F" w:rsidP="00D86DB7">
      <w:r>
        <w:separator/>
      </w:r>
    </w:p>
    <w:p w14:paraId="4B870E93" w14:textId="77777777" w:rsidR="00406F0F" w:rsidRDefault="00406F0F"/>
    <w:p w14:paraId="1746EAA8" w14:textId="77777777" w:rsidR="00406F0F" w:rsidRDefault="00406F0F"/>
  </w:endnote>
  <w:endnote w:type="continuationSeparator" w:id="0">
    <w:p w14:paraId="5021F4EC" w14:textId="77777777" w:rsidR="00406F0F" w:rsidRDefault="00406F0F" w:rsidP="00D86DB7">
      <w:r>
        <w:continuationSeparator/>
      </w:r>
    </w:p>
    <w:p w14:paraId="41BDDDBF" w14:textId="77777777" w:rsidR="00406F0F" w:rsidRDefault="00406F0F"/>
    <w:p w14:paraId="2BF0C453" w14:textId="77777777" w:rsidR="00406F0F" w:rsidRDefault="00406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报宋">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F042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6BE4" w14:textId="0269790A" w:rsidR="00460371" w:rsidRPr="00460371" w:rsidRDefault="00460371" w:rsidP="00460371">
    <w:pPr>
      <w:pStyle w:val="affff7"/>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4F02A" w14:textId="691FB038" w:rsidR="00460371" w:rsidRDefault="00460371" w:rsidP="00460371">
    <w:pPr>
      <w:pStyle w:val="affff8"/>
    </w:pPr>
    <w:r>
      <w:fldChar w:fldCharType="begin"/>
    </w:r>
    <w:r>
      <w:instrText>PAGE   \* MERGEFORMAT</w:instrText>
    </w:r>
    <w:r>
      <w:fldChar w:fldCharType="separate"/>
    </w:r>
    <w:r w:rsidRPr="00460371">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D6267" w14:textId="5F62CA6F" w:rsidR="00460371" w:rsidRPr="00460371" w:rsidRDefault="00460371" w:rsidP="00460371">
    <w:pPr>
      <w:pStyle w:val="affff7"/>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ADF85" w14:textId="77777777" w:rsidR="00460371" w:rsidRDefault="00460371" w:rsidP="00460371">
    <w:pPr>
      <w:pStyle w:val="affff8"/>
    </w:pPr>
    <w:r>
      <w:fldChar w:fldCharType="begin"/>
    </w:r>
    <w:r>
      <w:instrText>PAGE   \* MERGEFORMAT</w:instrText>
    </w:r>
    <w:r>
      <w:fldChar w:fldCharType="separate"/>
    </w:r>
    <w:r w:rsidRPr="00460371">
      <w:rPr>
        <w:noProof/>
        <w:lang w:val="zh-CN"/>
      </w:rPr>
      <w:t>I</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CEA64" w14:textId="43F38DB4" w:rsidR="00460371" w:rsidRPr="00460371" w:rsidRDefault="00460371" w:rsidP="00460371">
    <w:pPr>
      <w:pStyle w:val="affff7"/>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CA5C" w14:textId="2217554F" w:rsidR="00460371" w:rsidRDefault="00460371" w:rsidP="00460371">
    <w:pPr>
      <w:pStyle w:val="affff8"/>
    </w:pPr>
    <w:r>
      <w:fldChar w:fldCharType="begin"/>
    </w:r>
    <w:r>
      <w:instrText>PAGE   \* MERGEFORMAT</w:instrText>
    </w:r>
    <w:r>
      <w:fldChar w:fldCharType="separate"/>
    </w:r>
    <w:r w:rsidRPr="00460371">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BCE56"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5908A"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E0149" w14:textId="3AF5BF9F" w:rsidR="00460371" w:rsidRPr="00460371" w:rsidRDefault="00460371" w:rsidP="00460371">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407D9" w14:textId="373D3C9A" w:rsidR="000C57D6" w:rsidRDefault="000C57D6" w:rsidP="00460371">
    <w:pPr>
      <w:pStyle w:val="affff8"/>
    </w:pPr>
    <w:r>
      <w:fldChar w:fldCharType="begin"/>
    </w:r>
    <w:r>
      <w:instrText>PAGE   \* MERGEFORMAT</w:instrText>
    </w:r>
    <w:r>
      <w:fldChar w:fldCharType="separate"/>
    </w:r>
    <w:r w:rsidR="00460371" w:rsidRPr="00460371">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1103" w14:textId="69D4739C" w:rsidR="00460371" w:rsidRPr="00460371" w:rsidRDefault="00460371" w:rsidP="00460371">
    <w:pPr>
      <w:pStyle w:val="a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4F744" w14:textId="79111136" w:rsidR="00460371" w:rsidRDefault="00460371" w:rsidP="00460371">
    <w:pPr>
      <w:pStyle w:val="affff8"/>
    </w:pPr>
    <w:r>
      <w:fldChar w:fldCharType="begin"/>
    </w:r>
    <w:r>
      <w:instrText>PAGE   \* MERGEFORMAT</w:instrText>
    </w:r>
    <w:r>
      <w:fldChar w:fldCharType="separate"/>
    </w:r>
    <w:r w:rsidRPr="00460371">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8ACF1" w14:textId="6579A9CE" w:rsidR="00460371" w:rsidRPr="00460371" w:rsidRDefault="00460371" w:rsidP="00460371">
    <w:pPr>
      <w:pStyle w:val="a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DF256" w14:textId="732AC3D1" w:rsidR="00460371" w:rsidRDefault="00460371" w:rsidP="00460371">
    <w:pPr>
      <w:pStyle w:val="affff8"/>
    </w:pPr>
    <w:r>
      <w:fldChar w:fldCharType="begin"/>
    </w:r>
    <w:r>
      <w:instrText>PAGE   \* MERGEFORMAT</w:instrText>
    </w:r>
    <w:r>
      <w:fldChar w:fldCharType="separate"/>
    </w:r>
    <w:r w:rsidRPr="00460371">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502D" w14:textId="77777777" w:rsidR="00406F0F" w:rsidRDefault="00406F0F" w:rsidP="00D86DB7">
      <w:r>
        <w:separator/>
      </w:r>
    </w:p>
  </w:footnote>
  <w:footnote w:type="continuationSeparator" w:id="0">
    <w:p w14:paraId="3C1635A4" w14:textId="77777777" w:rsidR="00406F0F" w:rsidRDefault="00406F0F" w:rsidP="00D86DB7">
      <w:r>
        <w:continuationSeparator/>
      </w:r>
    </w:p>
    <w:p w14:paraId="3B14B469" w14:textId="77777777" w:rsidR="00406F0F" w:rsidRDefault="00406F0F"/>
    <w:p w14:paraId="245A0633" w14:textId="77777777" w:rsidR="00406F0F" w:rsidRDefault="00406F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B735A" w14:textId="77777777" w:rsidR="00C94DF2" w:rsidRDefault="00C94DF2">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08FD4" w14:textId="50C41274" w:rsidR="00460371" w:rsidRPr="00460371" w:rsidRDefault="00460371" w:rsidP="00460371">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F2C9A" w14:textId="23401F13" w:rsidR="00460371" w:rsidRPr="00D84FA1" w:rsidRDefault="00460371" w:rsidP="00460371">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CF567" w14:textId="4FB83712" w:rsidR="00460371" w:rsidRPr="00460371" w:rsidRDefault="00460371" w:rsidP="00460371">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CA083" w14:textId="0EE017BA" w:rsidR="00460371" w:rsidRPr="00D84FA1" w:rsidRDefault="00460371" w:rsidP="00460371">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291A6" w14:textId="45D31C4F" w:rsidR="00460371" w:rsidRPr="00460371" w:rsidRDefault="00460371" w:rsidP="00460371">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9AD82" w14:textId="0872E343" w:rsidR="00460371" w:rsidRPr="00D84FA1" w:rsidRDefault="00460371" w:rsidP="00460371">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C46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5D58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AF17E" w14:textId="3D5ABD2C" w:rsidR="00714F58" w:rsidRPr="00460371" w:rsidRDefault="00460371" w:rsidP="00460371">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92DB7" w14:textId="2D7A776E" w:rsidR="00D84FA1" w:rsidRPr="00D84FA1" w:rsidRDefault="00D84FA1" w:rsidP="00460371">
    <w:pPr>
      <w:pStyle w:val="afffff0"/>
    </w:pPr>
    <w:r>
      <w:fldChar w:fldCharType="begin"/>
    </w:r>
    <w:r>
      <w:instrText xml:space="preserve"> STYLEREF  标准文件_文件编号  \* MERGEFORMAT </w:instrText>
    </w:r>
    <w:r>
      <w:fldChar w:fldCharType="separate"/>
    </w:r>
    <w:r w:rsidR="00460371">
      <w:t>T/GXAS XXXX</w:t>
    </w:r>
    <w:r w:rsidR="00460371">
      <w:t>—</w:t>
    </w:r>
    <w:r w:rsidR="00460371">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5D11A" w14:textId="17957BB0" w:rsidR="00460371" w:rsidRPr="00460371" w:rsidRDefault="00460371" w:rsidP="00460371">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74D4E" w14:textId="51F705D3" w:rsidR="00460371" w:rsidRPr="00D84FA1" w:rsidRDefault="00460371" w:rsidP="00460371">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CF089" w14:textId="7F8B447F" w:rsidR="00460371" w:rsidRPr="00460371" w:rsidRDefault="00460371" w:rsidP="00460371">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5569" w14:textId="3D6C364C" w:rsidR="00460371" w:rsidRPr="00D84FA1" w:rsidRDefault="00460371" w:rsidP="00460371">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4D9"/>
    <w:rsid w:val="0000040A"/>
    <w:rsid w:val="00000A94"/>
    <w:rsid w:val="00001972"/>
    <w:rsid w:val="00001D9A"/>
    <w:rsid w:val="000020AC"/>
    <w:rsid w:val="00007B3A"/>
    <w:rsid w:val="000107E0"/>
    <w:rsid w:val="0001098C"/>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BA1"/>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2BD"/>
    <w:rsid w:val="00077B64"/>
    <w:rsid w:val="00080A1C"/>
    <w:rsid w:val="00082317"/>
    <w:rsid w:val="00083D2C"/>
    <w:rsid w:val="00086AA1"/>
    <w:rsid w:val="00087A77"/>
    <w:rsid w:val="00090CA6"/>
    <w:rsid w:val="000919D5"/>
    <w:rsid w:val="00092B8A"/>
    <w:rsid w:val="00092FB0"/>
    <w:rsid w:val="000934C5"/>
    <w:rsid w:val="00093D25"/>
    <w:rsid w:val="00093DAB"/>
    <w:rsid w:val="00094D73"/>
    <w:rsid w:val="00096D63"/>
    <w:rsid w:val="000A0718"/>
    <w:rsid w:val="000A0B60"/>
    <w:rsid w:val="000A0EB8"/>
    <w:rsid w:val="000A19FC"/>
    <w:rsid w:val="000A296B"/>
    <w:rsid w:val="000A4E51"/>
    <w:rsid w:val="000A7311"/>
    <w:rsid w:val="000B060F"/>
    <w:rsid w:val="000B1592"/>
    <w:rsid w:val="000B1FF2"/>
    <w:rsid w:val="000B3CDA"/>
    <w:rsid w:val="000B6A0B"/>
    <w:rsid w:val="000B774C"/>
    <w:rsid w:val="000C0F6C"/>
    <w:rsid w:val="000C11DB"/>
    <w:rsid w:val="000C1492"/>
    <w:rsid w:val="000C2FBD"/>
    <w:rsid w:val="000C4B41"/>
    <w:rsid w:val="000C57D6"/>
    <w:rsid w:val="000C6362"/>
    <w:rsid w:val="000C7666"/>
    <w:rsid w:val="000D0A9C"/>
    <w:rsid w:val="000D1795"/>
    <w:rsid w:val="000D329A"/>
    <w:rsid w:val="000D48A1"/>
    <w:rsid w:val="000D4B9C"/>
    <w:rsid w:val="000D4EB6"/>
    <w:rsid w:val="000D753B"/>
    <w:rsid w:val="000E4C9E"/>
    <w:rsid w:val="000E6FD7"/>
    <w:rsid w:val="000E7144"/>
    <w:rsid w:val="000F06E1"/>
    <w:rsid w:val="000F0E3C"/>
    <w:rsid w:val="000F19D5"/>
    <w:rsid w:val="000F4050"/>
    <w:rsid w:val="000F4AEA"/>
    <w:rsid w:val="000F5F9D"/>
    <w:rsid w:val="000F67E9"/>
    <w:rsid w:val="00101EB4"/>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83C"/>
    <w:rsid w:val="00176DFD"/>
    <w:rsid w:val="001852C9"/>
    <w:rsid w:val="00187A0B"/>
    <w:rsid w:val="00190087"/>
    <w:rsid w:val="001913C4"/>
    <w:rsid w:val="0019348F"/>
    <w:rsid w:val="00193A07"/>
    <w:rsid w:val="00194C95"/>
    <w:rsid w:val="00195C34"/>
    <w:rsid w:val="001962D2"/>
    <w:rsid w:val="00196EF5"/>
    <w:rsid w:val="001A1A53"/>
    <w:rsid w:val="001A234A"/>
    <w:rsid w:val="001A4CF3"/>
    <w:rsid w:val="001A6696"/>
    <w:rsid w:val="001B06E8"/>
    <w:rsid w:val="001B18EC"/>
    <w:rsid w:val="001B64CA"/>
    <w:rsid w:val="001B71D0"/>
    <w:rsid w:val="001B71EE"/>
    <w:rsid w:val="001B7320"/>
    <w:rsid w:val="001B7EB1"/>
    <w:rsid w:val="001C04A8"/>
    <w:rsid w:val="001C2C03"/>
    <w:rsid w:val="001C42F7"/>
    <w:rsid w:val="001C49E5"/>
    <w:rsid w:val="001C4A85"/>
    <w:rsid w:val="001C680C"/>
    <w:rsid w:val="001C7FEA"/>
    <w:rsid w:val="001D0499"/>
    <w:rsid w:val="001D0BBE"/>
    <w:rsid w:val="001D0ED4"/>
    <w:rsid w:val="001D212F"/>
    <w:rsid w:val="001D29D7"/>
    <w:rsid w:val="001D2DE7"/>
    <w:rsid w:val="001D411C"/>
    <w:rsid w:val="001E1B6A"/>
    <w:rsid w:val="001E2484"/>
    <w:rsid w:val="001E3197"/>
    <w:rsid w:val="001E3CC4"/>
    <w:rsid w:val="001E4882"/>
    <w:rsid w:val="001E73AB"/>
    <w:rsid w:val="001F092D"/>
    <w:rsid w:val="001F143A"/>
    <w:rsid w:val="001F1605"/>
    <w:rsid w:val="001F2508"/>
    <w:rsid w:val="001F4816"/>
    <w:rsid w:val="001F4ECE"/>
    <w:rsid w:val="001F69B4"/>
    <w:rsid w:val="001F77C7"/>
    <w:rsid w:val="00200183"/>
    <w:rsid w:val="00200333"/>
    <w:rsid w:val="0020107D"/>
    <w:rsid w:val="00202AA4"/>
    <w:rsid w:val="002031F7"/>
    <w:rsid w:val="002040E6"/>
    <w:rsid w:val="0020527B"/>
    <w:rsid w:val="00205F2C"/>
    <w:rsid w:val="002108AE"/>
    <w:rsid w:val="00210B15"/>
    <w:rsid w:val="002142EA"/>
    <w:rsid w:val="0021496E"/>
    <w:rsid w:val="00215ADD"/>
    <w:rsid w:val="002204BB"/>
    <w:rsid w:val="002213DF"/>
    <w:rsid w:val="00221B79"/>
    <w:rsid w:val="00221C6B"/>
    <w:rsid w:val="00224B79"/>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919"/>
    <w:rsid w:val="00255D91"/>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BC4"/>
    <w:rsid w:val="002B7332"/>
    <w:rsid w:val="002B7F51"/>
    <w:rsid w:val="002C09E7"/>
    <w:rsid w:val="002C1E06"/>
    <w:rsid w:val="002C3F07"/>
    <w:rsid w:val="002C5278"/>
    <w:rsid w:val="002C7EBB"/>
    <w:rsid w:val="002D06C1"/>
    <w:rsid w:val="002D42B5"/>
    <w:rsid w:val="002D4845"/>
    <w:rsid w:val="002D4F1A"/>
    <w:rsid w:val="002D6EC6"/>
    <w:rsid w:val="002D79AC"/>
    <w:rsid w:val="002E030E"/>
    <w:rsid w:val="002E039D"/>
    <w:rsid w:val="002E4D5A"/>
    <w:rsid w:val="002E6326"/>
    <w:rsid w:val="002F30E0"/>
    <w:rsid w:val="002F35E4"/>
    <w:rsid w:val="002F3730"/>
    <w:rsid w:val="002F38E1"/>
    <w:rsid w:val="002F7AF6"/>
    <w:rsid w:val="00300E63"/>
    <w:rsid w:val="003020A6"/>
    <w:rsid w:val="00302F5F"/>
    <w:rsid w:val="0030441D"/>
    <w:rsid w:val="00306063"/>
    <w:rsid w:val="00311407"/>
    <w:rsid w:val="00312E75"/>
    <w:rsid w:val="00313B85"/>
    <w:rsid w:val="003174D9"/>
    <w:rsid w:val="00317988"/>
    <w:rsid w:val="003209C1"/>
    <w:rsid w:val="003221B4"/>
    <w:rsid w:val="0032258D"/>
    <w:rsid w:val="00322E62"/>
    <w:rsid w:val="003243EA"/>
    <w:rsid w:val="00324D13"/>
    <w:rsid w:val="00324EDD"/>
    <w:rsid w:val="003331E4"/>
    <w:rsid w:val="00336C64"/>
    <w:rsid w:val="00337162"/>
    <w:rsid w:val="0034194F"/>
    <w:rsid w:val="00344605"/>
    <w:rsid w:val="00345A3F"/>
    <w:rsid w:val="003474AA"/>
    <w:rsid w:val="00350D1D"/>
    <w:rsid w:val="00352C83"/>
    <w:rsid w:val="00352F1A"/>
    <w:rsid w:val="003546CA"/>
    <w:rsid w:val="0036107C"/>
    <w:rsid w:val="003615D2"/>
    <w:rsid w:val="0036429C"/>
    <w:rsid w:val="00364A53"/>
    <w:rsid w:val="003654CB"/>
    <w:rsid w:val="00365AA9"/>
    <w:rsid w:val="00365F86"/>
    <w:rsid w:val="00365F87"/>
    <w:rsid w:val="00366E89"/>
    <w:rsid w:val="00367499"/>
    <w:rsid w:val="003705F4"/>
    <w:rsid w:val="00370D58"/>
    <w:rsid w:val="00371316"/>
    <w:rsid w:val="00376713"/>
    <w:rsid w:val="00381417"/>
    <w:rsid w:val="00381815"/>
    <w:rsid w:val="003819AF"/>
    <w:rsid w:val="003820E9"/>
    <w:rsid w:val="00382DE7"/>
    <w:rsid w:val="00384FFC"/>
    <w:rsid w:val="003872FC"/>
    <w:rsid w:val="00387ADC"/>
    <w:rsid w:val="00390020"/>
    <w:rsid w:val="003903D6"/>
    <w:rsid w:val="00390EE6"/>
    <w:rsid w:val="0039118F"/>
    <w:rsid w:val="003922CA"/>
    <w:rsid w:val="00392AD7"/>
    <w:rsid w:val="003938D9"/>
    <w:rsid w:val="00394376"/>
    <w:rsid w:val="003943FF"/>
    <w:rsid w:val="003974EB"/>
    <w:rsid w:val="00397CC5"/>
    <w:rsid w:val="003A11D1"/>
    <w:rsid w:val="003A1582"/>
    <w:rsid w:val="003A3D9C"/>
    <w:rsid w:val="003A4077"/>
    <w:rsid w:val="003A4AA7"/>
    <w:rsid w:val="003B09AD"/>
    <w:rsid w:val="003B160B"/>
    <w:rsid w:val="003B1F18"/>
    <w:rsid w:val="003B5BF0"/>
    <w:rsid w:val="003B60BF"/>
    <w:rsid w:val="003B6BE3"/>
    <w:rsid w:val="003C010C"/>
    <w:rsid w:val="003C0A6C"/>
    <w:rsid w:val="003C14F8"/>
    <w:rsid w:val="003C5A43"/>
    <w:rsid w:val="003D0519"/>
    <w:rsid w:val="003D07AB"/>
    <w:rsid w:val="003D0FF6"/>
    <w:rsid w:val="003D262C"/>
    <w:rsid w:val="003D6D61"/>
    <w:rsid w:val="003E019F"/>
    <w:rsid w:val="003E091D"/>
    <w:rsid w:val="003E09C0"/>
    <w:rsid w:val="003E1C53"/>
    <w:rsid w:val="003E2A69"/>
    <w:rsid w:val="003E2D49"/>
    <w:rsid w:val="003E2FD4"/>
    <w:rsid w:val="003E49F6"/>
    <w:rsid w:val="003E660F"/>
    <w:rsid w:val="003F0841"/>
    <w:rsid w:val="003F23D3"/>
    <w:rsid w:val="003F3F08"/>
    <w:rsid w:val="003F49F1"/>
    <w:rsid w:val="003F4C7F"/>
    <w:rsid w:val="003F6272"/>
    <w:rsid w:val="003F72F2"/>
    <w:rsid w:val="00400E72"/>
    <w:rsid w:val="00401400"/>
    <w:rsid w:val="00404869"/>
    <w:rsid w:val="00405884"/>
    <w:rsid w:val="00406F0F"/>
    <w:rsid w:val="00407D39"/>
    <w:rsid w:val="004106F5"/>
    <w:rsid w:val="0041477A"/>
    <w:rsid w:val="004167A3"/>
    <w:rsid w:val="00424450"/>
    <w:rsid w:val="00432DAA"/>
    <w:rsid w:val="00434305"/>
    <w:rsid w:val="00435DF7"/>
    <w:rsid w:val="0044083F"/>
    <w:rsid w:val="00441AE7"/>
    <w:rsid w:val="00444055"/>
    <w:rsid w:val="00445574"/>
    <w:rsid w:val="004467FB"/>
    <w:rsid w:val="00452D6B"/>
    <w:rsid w:val="00454484"/>
    <w:rsid w:val="0045517B"/>
    <w:rsid w:val="00460371"/>
    <w:rsid w:val="00462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02F"/>
    <w:rsid w:val="004C0701"/>
    <w:rsid w:val="004C1FBC"/>
    <w:rsid w:val="004C25A2"/>
    <w:rsid w:val="004C3F1D"/>
    <w:rsid w:val="004C458D"/>
    <w:rsid w:val="004C7556"/>
    <w:rsid w:val="004C7E8B"/>
    <w:rsid w:val="004C7E9D"/>
    <w:rsid w:val="004C7F67"/>
    <w:rsid w:val="004D076D"/>
    <w:rsid w:val="004D0EF1"/>
    <w:rsid w:val="004D192D"/>
    <w:rsid w:val="004D2253"/>
    <w:rsid w:val="004D4406"/>
    <w:rsid w:val="004D6D23"/>
    <w:rsid w:val="004D7C42"/>
    <w:rsid w:val="004E0465"/>
    <w:rsid w:val="004E127B"/>
    <w:rsid w:val="004E1C0A"/>
    <w:rsid w:val="004E30C5"/>
    <w:rsid w:val="004E4AA5"/>
    <w:rsid w:val="004E4AEE"/>
    <w:rsid w:val="004E59E3"/>
    <w:rsid w:val="004E67C0"/>
    <w:rsid w:val="004F391A"/>
    <w:rsid w:val="004F3CFB"/>
    <w:rsid w:val="004F3ED3"/>
    <w:rsid w:val="004F6456"/>
    <w:rsid w:val="004F696E"/>
    <w:rsid w:val="004F6C71"/>
    <w:rsid w:val="00501139"/>
    <w:rsid w:val="0050363E"/>
    <w:rsid w:val="005039BC"/>
    <w:rsid w:val="005043BB"/>
    <w:rsid w:val="00504A3D"/>
    <w:rsid w:val="00505767"/>
    <w:rsid w:val="005073F0"/>
    <w:rsid w:val="00507B67"/>
    <w:rsid w:val="00510A7B"/>
    <w:rsid w:val="00512F6E"/>
    <w:rsid w:val="00513038"/>
    <w:rsid w:val="00514174"/>
    <w:rsid w:val="00516088"/>
    <w:rsid w:val="00516B0B"/>
    <w:rsid w:val="00516E35"/>
    <w:rsid w:val="00520AD0"/>
    <w:rsid w:val="005220EC"/>
    <w:rsid w:val="00523F95"/>
    <w:rsid w:val="00524D65"/>
    <w:rsid w:val="00525B16"/>
    <w:rsid w:val="00533D04"/>
    <w:rsid w:val="00534804"/>
    <w:rsid w:val="00534BDF"/>
    <w:rsid w:val="005354EA"/>
    <w:rsid w:val="0053585F"/>
    <w:rsid w:val="00535EC4"/>
    <w:rsid w:val="00535ED9"/>
    <w:rsid w:val="0053692B"/>
    <w:rsid w:val="00541853"/>
    <w:rsid w:val="005431C6"/>
    <w:rsid w:val="00543BDA"/>
    <w:rsid w:val="005441CC"/>
    <w:rsid w:val="005479DA"/>
    <w:rsid w:val="00547BCC"/>
    <w:rsid w:val="0055013B"/>
    <w:rsid w:val="00551F6F"/>
    <w:rsid w:val="00555044"/>
    <w:rsid w:val="00561475"/>
    <w:rsid w:val="00562308"/>
    <w:rsid w:val="0056487B"/>
    <w:rsid w:val="00564FB9"/>
    <w:rsid w:val="005725E5"/>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6D4"/>
    <w:rsid w:val="005C5F21"/>
    <w:rsid w:val="005C7156"/>
    <w:rsid w:val="005D0C75"/>
    <w:rsid w:val="005D4171"/>
    <w:rsid w:val="005D4E13"/>
    <w:rsid w:val="005D5C8E"/>
    <w:rsid w:val="005D6A95"/>
    <w:rsid w:val="005D6B2C"/>
    <w:rsid w:val="005D6D9C"/>
    <w:rsid w:val="005E2335"/>
    <w:rsid w:val="005E34CA"/>
    <w:rsid w:val="005E3C18"/>
    <w:rsid w:val="005E4250"/>
    <w:rsid w:val="005E612D"/>
    <w:rsid w:val="005E6812"/>
    <w:rsid w:val="005E7881"/>
    <w:rsid w:val="005E78E0"/>
    <w:rsid w:val="005F0D9C"/>
    <w:rsid w:val="005F284E"/>
    <w:rsid w:val="005F2A8A"/>
    <w:rsid w:val="006015CE"/>
    <w:rsid w:val="00604784"/>
    <w:rsid w:val="00606419"/>
    <w:rsid w:val="00607D29"/>
    <w:rsid w:val="00612952"/>
    <w:rsid w:val="00614CC1"/>
    <w:rsid w:val="00615A9D"/>
    <w:rsid w:val="00617387"/>
    <w:rsid w:val="006178E2"/>
    <w:rsid w:val="006205D6"/>
    <w:rsid w:val="00624DE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68C"/>
    <w:rsid w:val="00655D4F"/>
    <w:rsid w:val="00656D29"/>
    <w:rsid w:val="006640E5"/>
    <w:rsid w:val="006646F1"/>
    <w:rsid w:val="00664929"/>
    <w:rsid w:val="00664F62"/>
    <w:rsid w:val="006655E1"/>
    <w:rsid w:val="00666055"/>
    <w:rsid w:val="00672060"/>
    <w:rsid w:val="00672BFD"/>
    <w:rsid w:val="006770F4"/>
    <w:rsid w:val="00677A84"/>
    <w:rsid w:val="0068026D"/>
    <w:rsid w:val="00680A27"/>
    <w:rsid w:val="006816A4"/>
    <w:rsid w:val="006819B8"/>
    <w:rsid w:val="006840A6"/>
    <w:rsid w:val="006850CD"/>
    <w:rsid w:val="00685AAB"/>
    <w:rsid w:val="006926C7"/>
    <w:rsid w:val="006A07AA"/>
    <w:rsid w:val="006A25E5"/>
    <w:rsid w:val="006A2B46"/>
    <w:rsid w:val="006A336D"/>
    <w:rsid w:val="006A37B9"/>
    <w:rsid w:val="006B1A4C"/>
    <w:rsid w:val="006B2672"/>
    <w:rsid w:val="006B54BF"/>
    <w:rsid w:val="006B5F44"/>
    <w:rsid w:val="006B5F90"/>
    <w:rsid w:val="006B62E4"/>
    <w:rsid w:val="006B75B9"/>
    <w:rsid w:val="006C1BBA"/>
    <w:rsid w:val="006C2079"/>
    <w:rsid w:val="006C5A62"/>
    <w:rsid w:val="006C5D68"/>
    <w:rsid w:val="006C6976"/>
    <w:rsid w:val="006C6DD0"/>
    <w:rsid w:val="006D04EA"/>
    <w:rsid w:val="006D16C4"/>
    <w:rsid w:val="006D3E96"/>
    <w:rsid w:val="006D4515"/>
    <w:rsid w:val="006D4BB1"/>
    <w:rsid w:val="006D6593"/>
    <w:rsid w:val="006E367A"/>
    <w:rsid w:val="006F03A8"/>
    <w:rsid w:val="006F2ACA"/>
    <w:rsid w:val="006F2ADC"/>
    <w:rsid w:val="006F2BFE"/>
    <w:rsid w:val="006F31E9"/>
    <w:rsid w:val="006F6284"/>
    <w:rsid w:val="007002C5"/>
    <w:rsid w:val="007040EA"/>
    <w:rsid w:val="00704387"/>
    <w:rsid w:val="00707186"/>
    <w:rsid w:val="00707669"/>
    <w:rsid w:val="00711CBA"/>
    <w:rsid w:val="00711FB5"/>
    <w:rsid w:val="00712A01"/>
    <w:rsid w:val="00714F58"/>
    <w:rsid w:val="00722FBF"/>
    <w:rsid w:val="00722FC2"/>
    <w:rsid w:val="00724E1B"/>
    <w:rsid w:val="00725949"/>
    <w:rsid w:val="00727FA2"/>
    <w:rsid w:val="007322D9"/>
    <w:rsid w:val="00732BC0"/>
    <w:rsid w:val="0073511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CDB"/>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0DB"/>
    <w:rsid w:val="007D06C4"/>
    <w:rsid w:val="007D1352"/>
    <w:rsid w:val="007D2508"/>
    <w:rsid w:val="007D346A"/>
    <w:rsid w:val="007D6518"/>
    <w:rsid w:val="007D76BD"/>
    <w:rsid w:val="007E0BF1"/>
    <w:rsid w:val="007E4C5E"/>
    <w:rsid w:val="007E6B0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488"/>
    <w:rsid w:val="008603CE"/>
    <w:rsid w:val="008620FC"/>
    <w:rsid w:val="008627A5"/>
    <w:rsid w:val="00863E05"/>
    <w:rsid w:val="00865ACA"/>
    <w:rsid w:val="00865D28"/>
    <w:rsid w:val="00865F85"/>
    <w:rsid w:val="00867C10"/>
    <w:rsid w:val="00870439"/>
    <w:rsid w:val="00870DA1"/>
    <w:rsid w:val="00872F44"/>
    <w:rsid w:val="0087443E"/>
    <w:rsid w:val="00883B0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A04"/>
    <w:rsid w:val="008A0DC9"/>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4C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3E5"/>
    <w:rsid w:val="00913CA9"/>
    <w:rsid w:val="009145AE"/>
    <w:rsid w:val="009146CE"/>
    <w:rsid w:val="00914CA7"/>
    <w:rsid w:val="00915C3E"/>
    <w:rsid w:val="009161A8"/>
    <w:rsid w:val="0092049B"/>
    <w:rsid w:val="009245AE"/>
    <w:rsid w:val="009245F5"/>
    <w:rsid w:val="009249EC"/>
    <w:rsid w:val="009273B3"/>
    <w:rsid w:val="009305B5"/>
    <w:rsid w:val="009378DD"/>
    <w:rsid w:val="00940593"/>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5E1"/>
    <w:rsid w:val="0098364B"/>
    <w:rsid w:val="009860E0"/>
    <w:rsid w:val="00986B6F"/>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6C8"/>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581"/>
    <w:rsid w:val="00A2176D"/>
    <w:rsid w:val="00A2271D"/>
    <w:rsid w:val="00A237D5"/>
    <w:rsid w:val="00A30EFC"/>
    <w:rsid w:val="00A31984"/>
    <w:rsid w:val="00A32D73"/>
    <w:rsid w:val="00A3367B"/>
    <w:rsid w:val="00A33C67"/>
    <w:rsid w:val="00A3597D"/>
    <w:rsid w:val="00A36DD1"/>
    <w:rsid w:val="00A4006C"/>
    <w:rsid w:val="00A40091"/>
    <w:rsid w:val="00A4030F"/>
    <w:rsid w:val="00A413D4"/>
    <w:rsid w:val="00A41C79"/>
    <w:rsid w:val="00A41CB5"/>
    <w:rsid w:val="00A42CDF"/>
    <w:rsid w:val="00A4452E"/>
    <w:rsid w:val="00A4472C"/>
    <w:rsid w:val="00A44E69"/>
    <w:rsid w:val="00A4661E"/>
    <w:rsid w:val="00A47838"/>
    <w:rsid w:val="00A50D7C"/>
    <w:rsid w:val="00A535C1"/>
    <w:rsid w:val="00A55BD6"/>
    <w:rsid w:val="00A55D50"/>
    <w:rsid w:val="00A57142"/>
    <w:rsid w:val="00A63A6D"/>
    <w:rsid w:val="00A648CD"/>
    <w:rsid w:val="00A6537A"/>
    <w:rsid w:val="00A67866"/>
    <w:rsid w:val="00A70021"/>
    <w:rsid w:val="00A705F4"/>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0A7"/>
    <w:rsid w:val="00AA1E45"/>
    <w:rsid w:val="00AA4286"/>
    <w:rsid w:val="00AA456B"/>
    <w:rsid w:val="00AA57F5"/>
    <w:rsid w:val="00AA672E"/>
    <w:rsid w:val="00AA6B32"/>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4D9"/>
    <w:rsid w:val="00AE2A69"/>
    <w:rsid w:val="00AE37E5"/>
    <w:rsid w:val="00AE5EB4"/>
    <w:rsid w:val="00AF0C18"/>
    <w:rsid w:val="00AF47C5"/>
    <w:rsid w:val="00AF5398"/>
    <w:rsid w:val="00AF6EBE"/>
    <w:rsid w:val="00B034D4"/>
    <w:rsid w:val="00B049AF"/>
    <w:rsid w:val="00B07242"/>
    <w:rsid w:val="00B10534"/>
    <w:rsid w:val="00B113DB"/>
    <w:rsid w:val="00B11D8A"/>
    <w:rsid w:val="00B12981"/>
    <w:rsid w:val="00B147DD"/>
    <w:rsid w:val="00B156FD"/>
    <w:rsid w:val="00B21F61"/>
    <w:rsid w:val="00B261F1"/>
    <w:rsid w:val="00B2624F"/>
    <w:rsid w:val="00B2629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4A2"/>
    <w:rsid w:val="00BA58D4"/>
    <w:rsid w:val="00BA5B9E"/>
    <w:rsid w:val="00BA7C9A"/>
    <w:rsid w:val="00BB5F8F"/>
    <w:rsid w:val="00BB657A"/>
    <w:rsid w:val="00BC1A4E"/>
    <w:rsid w:val="00BC5DC7"/>
    <w:rsid w:val="00BC6B8B"/>
    <w:rsid w:val="00BC73D8"/>
    <w:rsid w:val="00BD52D7"/>
    <w:rsid w:val="00BD5AD2"/>
    <w:rsid w:val="00BE22F3"/>
    <w:rsid w:val="00BE2B95"/>
    <w:rsid w:val="00BE5B52"/>
    <w:rsid w:val="00BE7B8D"/>
    <w:rsid w:val="00BF0993"/>
    <w:rsid w:val="00BF10A9"/>
    <w:rsid w:val="00BF1703"/>
    <w:rsid w:val="00BF231C"/>
    <w:rsid w:val="00BF51E5"/>
    <w:rsid w:val="00BF74A6"/>
    <w:rsid w:val="00C013AD"/>
    <w:rsid w:val="00C03D2D"/>
    <w:rsid w:val="00C04904"/>
    <w:rsid w:val="00C056B3"/>
    <w:rsid w:val="00C103E5"/>
    <w:rsid w:val="00C13319"/>
    <w:rsid w:val="00C13EE9"/>
    <w:rsid w:val="00C1491A"/>
    <w:rsid w:val="00C17823"/>
    <w:rsid w:val="00C21540"/>
    <w:rsid w:val="00C21906"/>
    <w:rsid w:val="00C21BFA"/>
    <w:rsid w:val="00C24C8D"/>
    <w:rsid w:val="00C25FE2"/>
    <w:rsid w:val="00C26267"/>
    <w:rsid w:val="00C26B53"/>
    <w:rsid w:val="00C279B2"/>
    <w:rsid w:val="00C319CF"/>
    <w:rsid w:val="00C33E50"/>
    <w:rsid w:val="00C34C20"/>
    <w:rsid w:val="00C35A3E"/>
    <w:rsid w:val="00C42130"/>
    <w:rsid w:val="00C423A4"/>
    <w:rsid w:val="00C423E3"/>
    <w:rsid w:val="00C44BF5"/>
    <w:rsid w:val="00C5102E"/>
    <w:rsid w:val="00C521D6"/>
    <w:rsid w:val="00C53654"/>
    <w:rsid w:val="00C55232"/>
    <w:rsid w:val="00C553A4"/>
    <w:rsid w:val="00C55A06"/>
    <w:rsid w:val="00C55D03"/>
    <w:rsid w:val="00C601BC"/>
    <w:rsid w:val="00C6329F"/>
    <w:rsid w:val="00C63340"/>
    <w:rsid w:val="00C643F9"/>
    <w:rsid w:val="00C64E95"/>
    <w:rsid w:val="00C70664"/>
    <w:rsid w:val="00C71372"/>
    <w:rsid w:val="00C72410"/>
    <w:rsid w:val="00C7287F"/>
    <w:rsid w:val="00C80C8E"/>
    <w:rsid w:val="00C80CB8"/>
    <w:rsid w:val="00C819F8"/>
    <w:rsid w:val="00C8248C"/>
    <w:rsid w:val="00C84E33"/>
    <w:rsid w:val="00C86D6F"/>
    <w:rsid w:val="00C905FC"/>
    <w:rsid w:val="00C92D03"/>
    <w:rsid w:val="00C9319C"/>
    <w:rsid w:val="00C9435D"/>
    <w:rsid w:val="00C94DF2"/>
    <w:rsid w:val="00C94FF0"/>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DB5"/>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02C"/>
    <w:rsid w:val="00D0321C"/>
    <w:rsid w:val="00D035EC"/>
    <w:rsid w:val="00D06AB1"/>
    <w:rsid w:val="00D06FC1"/>
    <w:rsid w:val="00D072ED"/>
    <w:rsid w:val="00D07A16"/>
    <w:rsid w:val="00D1067E"/>
    <w:rsid w:val="00D10F50"/>
    <w:rsid w:val="00D11272"/>
    <w:rsid w:val="00D126F5"/>
    <w:rsid w:val="00D1489E"/>
    <w:rsid w:val="00D2060D"/>
    <w:rsid w:val="00D20737"/>
    <w:rsid w:val="00D21E81"/>
    <w:rsid w:val="00D223DE"/>
    <w:rsid w:val="00D25E37"/>
    <w:rsid w:val="00D2661A"/>
    <w:rsid w:val="00D27582"/>
    <w:rsid w:val="00D27EC4"/>
    <w:rsid w:val="00D32719"/>
    <w:rsid w:val="00D33333"/>
    <w:rsid w:val="00D352A2"/>
    <w:rsid w:val="00D4040B"/>
    <w:rsid w:val="00D4162B"/>
    <w:rsid w:val="00D4514F"/>
    <w:rsid w:val="00D451E2"/>
    <w:rsid w:val="00D45E89"/>
    <w:rsid w:val="00D45E8D"/>
    <w:rsid w:val="00D466AE"/>
    <w:rsid w:val="00D4734F"/>
    <w:rsid w:val="00D51BF3"/>
    <w:rsid w:val="00D61583"/>
    <w:rsid w:val="00D63EF0"/>
    <w:rsid w:val="00D66846"/>
    <w:rsid w:val="00D675FB"/>
    <w:rsid w:val="00D71F25"/>
    <w:rsid w:val="00D72A9C"/>
    <w:rsid w:val="00D77031"/>
    <w:rsid w:val="00D8428B"/>
    <w:rsid w:val="00D84941"/>
    <w:rsid w:val="00D84FA1"/>
    <w:rsid w:val="00D851F0"/>
    <w:rsid w:val="00D86DB7"/>
    <w:rsid w:val="00D87BF5"/>
    <w:rsid w:val="00D90721"/>
    <w:rsid w:val="00D926D0"/>
    <w:rsid w:val="00D93030"/>
    <w:rsid w:val="00D950E1"/>
    <w:rsid w:val="00D952A6"/>
    <w:rsid w:val="00D97F99"/>
    <w:rsid w:val="00DA1D8F"/>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DBA"/>
    <w:rsid w:val="00DC3067"/>
    <w:rsid w:val="00DC370B"/>
    <w:rsid w:val="00DC5174"/>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679"/>
    <w:rsid w:val="00E15CCD"/>
    <w:rsid w:val="00E202EF"/>
    <w:rsid w:val="00E210B5"/>
    <w:rsid w:val="00E2552F"/>
    <w:rsid w:val="00E3137A"/>
    <w:rsid w:val="00E32CCF"/>
    <w:rsid w:val="00E34A98"/>
    <w:rsid w:val="00E35D1E"/>
    <w:rsid w:val="00E364F9"/>
    <w:rsid w:val="00E365FA"/>
    <w:rsid w:val="00E36789"/>
    <w:rsid w:val="00E44A83"/>
    <w:rsid w:val="00E45B9B"/>
    <w:rsid w:val="00E502C1"/>
    <w:rsid w:val="00E502DD"/>
    <w:rsid w:val="00E50D3A"/>
    <w:rsid w:val="00E51387"/>
    <w:rsid w:val="00E51E68"/>
    <w:rsid w:val="00E52EFD"/>
    <w:rsid w:val="00E5408A"/>
    <w:rsid w:val="00E56800"/>
    <w:rsid w:val="00E60C63"/>
    <w:rsid w:val="00E62FF9"/>
    <w:rsid w:val="00E635D6"/>
    <w:rsid w:val="00E639BC"/>
    <w:rsid w:val="00E664CC"/>
    <w:rsid w:val="00E676D3"/>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4307"/>
    <w:rsid w:val="00F25BB6"/>
    <w:rsid w:val="00F26B7E"/>
    <w:rsid w:val="00F27A3B"/>
    <w:rsid w:val="00F32780"/>
    <w:rsid w:val="00F33817"/>
    <w:rsid w:val="00F3688A"/>
    <w:rsid w:val="00F420D5"/>
    <w:rsid w:val="00F451EA"/>
    <w:rsid w:val="00F45447"/>
    <w:rsid w:val="00F456C6"/>
    <w:rsid w:val="00F4577B"/>
    <w:rsid w:val="00F46496"/>
    <w:rsid w:val="00F474D0"/>
    <w:rsid w:val="00F50179"/>
    <w:rsid w:val="00F515EE"/>
    <w:rsid w:val="00F56511"/>
    <w:rsid w:val="00F6194E"/>
    <w:rsid w:val="00F623AC"/>
    <w:rsid w:val="00F6348C"/>
    <w:rsid w:val="00F6412A"/>
    <w:rsid w:val="00F65893"/>
    <w:rsid w:val="00F66A4A"/>
    <w:rsid w:val="00F71E22"/>
    <w:rsid w:val="00F72142"/>
    <w:rsid w:val="00F72AE7"/>
    <w:rsid w:val="00F833BA"/>
    <w:rsid w:val="00F84FD0"/>
    <w:rsid w:val="00F859A8"/>
    <w:rsid w:val="00F86D87"/>
    <w:rsid w:val="00F9108B"/>
    <w:rsid w:val="00F91349"/>
    <w:rsid w:val="00F93A8A"/>
    <w:rsid w:val="00F950F6"/>
    <w:rsid w:val="00F95248"/>
    <w:rsid w:val="00F956A9"/>
    <w:rsid w:val="00F963ED"/>
    <w:rsid w:val="00F966CF"/>
    <w:rsid w:val="00F96CAE"/>
    <w:rsid w:val="00F97C99"/>
    <w:rsid w:val="00FA662D"/>
    <w:rsid w:val="00FA73B1"/>
    <w:rsid w:val="00FB09FC"/>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5AE"/>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66E180E"/>
  <w15:docId w15:val="{CCF1F805-1A80-4E19-B5F0-DF61B46B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03560007">
      <w:bodyDiv w:val="1"/>
      <w:marLeft w:val="0"/>
      <w:marRight w:val="0"/>
      <w:marTop w:val="0"/>
      <w:marBottom w:val="0"/>
      <w:divBdr>
        <w:top w:val="none" w:sz="0" w:space="0" w:color="auto"/>
        <w:left w:val="none" w:sz="0" w:space="0" w:color="auto"/>
        <w:bottom w:val="none" w:sz="0" w:space="0" w:color="auto"/>
        <w:right w:val="none" w:sz="0" w:space="0" w:color="auto"/>
      </w:divBdr>
    </w:div>
    <w:div w:id="8367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image" Target="media/image3.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C527ED955F411B97CF53ECE5905CFC"/>
        <w:category>
          <w:name w:val="常规"/>
          <w:gallery w:val="placeholder"/>
        </w:category>
        <w:types>
          <w:type w:val="bbPlcHdr"/>
        </w:types>
        <w:behaviors>
          <w:behavior w:val="content"/>
        </w:behaviors>
        <w:guid w:val="{DD1C6615-865B-4138-ADE2-9DBF44E9CC8C}"/>
      </w:docPartPr>
      <w:docPartBody>
        <w:p w:rsidR="00380FC4" w:rsidRDefault="007A41E1">
          <w:pPr>
            <w:pStyle w:val="EEC527ED955F411B97CF53ECE5905CFC"/>
          </w:pPr>
          <w:r w:rsidRPr="00751A05">
            <w:rPr>
              <w:rStyle w:val="a3"/>
              <w:rFonts w:hint="eastAsia"/>
            </w:rPr>
            <w:t>单击或点击此处输入文字。</w:t>
          </w:r>
        </w:p>
      </w:docPartBody>
    </w:docPart>
    <w:docPart>
      <w:docPartPr>
        <w:name w:val="9E2CA1A4820C4A51879D2176A79E596F"/>
        <w:category>
          <w:name w:val="常规"/>
          <w:gallery w:val="placeholder"/>
        </w:category>
        <w:types>
          <w:type w:val="bbPlcHdr"/>
        </w:types>
        <w:behaviors>
          <w:behavior w:val="content"/>
        </w:behaviors>
        <w:guid w:val="{0EA61D9F-8881-42F8-B5CE-111704940745}"/>
      </w:docPartPr>
      <w:docPartBody>
        <w:p w:rsidR="00380FC4" w:rsidRDefault="007A41E1">
          <w:pPr>
            <w:pStyle w:val="9E2CA1A4820C4A51879D2176A79E596F"/>
          </w:pPr>
          <w:r w:rsidRPr="00FB6243">
            <w:rPr>
              <w:rStyle w:val="a3"/>
              <w:rFonts w:hint="eastAsia"/>
            </w:rPr>
            <w:t>选择一项。</w:t>
          </w:r>
        </w:p>
      </w:docPartBody>
    </w:docPart>
    <w:docPart>
      <w:docPartPr>
        <w:name w:val="81AEBEA6BF6443548EFA36BF92DACEC1"/>
        <w:category>
          <w:name w:val="常规"/>
          <w:gallery w:val="placeholder"/>
        </w:category>
        <w:types>
          <w:type w:val="bbPlcHdr"/>
        </w:types>
        <w:behaviors>
          <w:behavior w:val="content"/>
        </w:behaviors>
        <w:guid w:val="{5DA5C442-98C6-41F4-BD8D-8BA48B1161DA}"/>
      </w:docPartPr>
      <w:docPartBody>
        <w:p w:rsidR="00380FC4" w:rsidRDefault="007A41E1">
          <w:pPr>
            <w:pStyle w:val="81AEBEA6BF6443548EFA36BF92DACEC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报宋">
    <w:altName w:val="宋体"/>
    <w:panose1 w:val="00000000000000000000"/>
    <w:charset w:val="86"/>
    <w:family w:val="roman"/>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1E1"/>
    <w:rsid w:val="002213DF"/>
    <w:rsid w:val="003243EA"/>
    <w:rsid w:val="00380FC4"/>
    <w:rsid w:val="005F2A8A"/>
    <w:rsid w:val="007A41E1"/>
    <w:rsid w:val="00AF6EBE"/>
    <w:rsid w:val="00D40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EC527ED955F411B97CF53ECE5905CFC">
    <w:name w:val="EEC527ED955F411B97CF53ECE5905CFC"/>
    <w:pPr>
      <w:widowControl w:val="0"/>
      <w:jc w:val="both"/>
    </w:pPr>
  </w:style>
  <w:style w:type="paragraph" w:customStyle="1" w:styleId="9E2CA1A4820C4A51879D2176A79E596F">
    <w:name w:val="9E2CA1A4820C4A51879D2176A79E596F"/>
    <w:pPr>
      <w:widowControl w:val="0"/>
      <w:jc w:val="both"/>
    </w:pPr>
  </w:style>
  <w:style w:type="paragraph" w:customStyle="1" w:styleId="81AEBEA6BF6443548EFA36BF92DACEC1">
    <w:name w:val="81AEBEA6BF6443548EFA36BF92DACEC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84137-503B-480A-8F3F-06A10B89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1375</TotalTime>
  <Pages>11</Pages>
  <Words>5083</Words>
  <Characters>2197</Characters>
  <Application>Microsoft Office Word</Application>
  <DocSecurity>0</DocSecurity>
  <Lines>366</Lines>
  <Paragraphs>606</Paragraphs>
  <ScaleCrop>false</ScaleCrop>
  <Company>PCMI</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70</cp:revision>
  <cp:lastPrinted>2025-08-27T08:40:00Z</cp:lastPrinted>
  <dcterms:created xsi:type="dcterms:W3CDTF">2025-06-03T05:05:00Z</dcterms:created>
  <dcterms:modified xsi:type="dcterms:W3CDTF">2025-08-27T08:40:00Z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