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A40B45" w14:paraId="3A4457DB" w14:textId="77777777">
        <w:tc>
          <w:tcPr>
            <w:tcW w:w="509" w:type="dxa"/>
          </w:tcPr>
          <w:p w14:paraId="55497581" w14:textId="77777777" w:rsidR="00A40B45" w:rsidRDefault="00E81AF3">
            <w:pPr>
              <w:pStyle w:val="affff0"/>
              <w:framePr w:wrap="notBeside" w:vAnchor="page" w:hAnchor="page" w:x="1372" w:y="568"/>
              <w:tabs>
                <w:tab w:val="clear" w:pos="4153"/>
                <w:tab w:val="clear" w:pos="8306"/>
              </w:tabs>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E2DB34C" w14:textId="77777777" w:rsidR="00A40B45" w:rsidRDefault="00E81AF3">
            <w:pPr>
              <w:pStyle w:val="affff0"/>
              <w:framePr w:wrap="notBeside" w:vAnchor="page" w:hAnchor="page" w:x="1372" w:y="568"/>
              <w:tabs>
                <w:tab w:val="clear" w:pos="4153"/>
                <w:tab w:val="clear" w:pos="8306"/>
              </w:tabs>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11.020</w:t>
            </w:r>
            <w:r>
              <w:rPr>
                <w:rFonts w:ascii="黑体" w:eastAsia="黑体" w:hAnsi="黑体"/>
                <w:sz w:val="21"/>
                <w:szCs w:val="21"/>
              </w:rPr>
              <w:fldChar w:fldCharType="end"/>
            </w:r>
            <w:bookmarkEnd w:id="0"/>
          </w:p>
        </w:tc>
      </w:tr>
      <w:tr w:rsidR="00A40B45" w14:paraId="5341FAC2" w14:textId="77777777">
        <w:tc>
          <w:tcPr>
            <w:tcW w:w="509" w:type="dxa"/>
          </w:tcPr>
          <w:p w14:paraId="6AEB401A" w14:textId="77777777" w:rsidR="00A40B45" w:rsidRDefault="00E81AF3">
            <w:pPr>
              <w:pStyle w:val="affff0"/>
              <w:framePr w:wrap="notBeside" w:vAnchor="page" w:hAnchor="page" w:x="1372" w:y="568"/>
              <w:tabs>
                <w:tab w:val="clear" w:pos="4153"/>
                <w:tab w:val="clear" w:pos="8306"/>
              </w:tabs>
              <w:spacing w:before="40"/>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A40B45" w14:paraId="5087624B" w14:textId="77777777">
              <w:trPr>
                <w:trHeight w:hRule="exact" w:val="1021"/>
              </w:trPr>
              <w:tc>
                <w:tcPr>
                  <w:tcW w:w="9242" w:type="dxa"/>
                  <w:vAlign w:val="center"/>
                </w:tcPr>
                <w:p w14:paraId="5E071397" w14:textId="77777777" w:rsidR="00A40B45" w:rsidRDefault="00E81AF3" w:rsidP="002D6083">
                  <w:pPr>
                    <w:pStyle w:val="afffff0"/>
                    <w:framePr w:w="0" w:hRule="auto" w:wrap="auto" w:hAnchor="text" w:xAlign="left" w:yAlign="inline" w:anchorLock="0"/>
                    <w:ind w:left="420" w:right="624"/>
                    <w:rPr>
                      <w:rFonts w:ascii="宋体" w:hAnsi="宋体" w:hint="eastAsia"/>
                      <w:sz w:val="28"/>
                      <w:szCs w:val="28"/>
                    </w:rPr>
                  </w:pPr>
                  <w:r>
                    <w:rPr>
                      <w:noProof/>
                    </w:rPr>
                    <w:drawing>
                      <wp:inline distT="0" distB="0" distL="0" distR="0" wp14:anchorId="52AE3F94" wp14:editId="01C9E9B6">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3A178F88" wp14:editId="34EA38E3">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74D2BA4C" w14:textId="77777777" w:rsidR="00A40B45" w:rsidRDefault="00E81AF3">
            <w:pPr>
              <w:pStyle w:val="affff0"/>
              <w:framePr w:wrap="notBeside" w:vAnchor="page" w:hAnchor="page" w:x="1372" w:y="568"/>
              <w:tabs>
                <w:tab w:val="clear" w:pos="4153"/>
                <w:tab w:val="clear" w:pos="8306"/>
              </w:tabs>
              <w:spacing w:before="40"/>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 05</w:t>
            </w:r>
            <w:r>
              <w:rPr>
                <w:rFonts w:ascii="黑体" w:eastAsia="黑体" w:hAnsi="黑体"/>
                <w:sz w:val="21"/>
                <w:szCs w:val="21"/>
              </w:rPr>
              <w:fldChar w:fldCharType="end"/>
            </w:r>
            <w:bookmarkEnd w:id="2"/>
          </w:p>
        </w:tc>
      </w:tr>
    </w:tbl>
    <w:p w14:paraId="253DB5C7" w14:textId="77777777" w:rsidR="00A40B45" w:rsidRDefault="00E81AF3">
      <w:pPr>
        <w:pStyle w:val="afffff1"/>
        <w:framePr w:w="9639" w:h="624" w:hRule="exact" w:hSpace="181" w:vSpace="181" w:wrap="around" w:hAnchor="page" w:x="1305" w:y="2269"/>
        <w:rPr>
          <w:rFonts w:ascii="黑体" w:eastAsia="黑体" w:hAnsi="黑体" w:hint="eastAsia"/>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4B7349D7" w14:textId="77777777" w:rsidR="00A40B45" w:rsidRDefault="00E81AF3">
      <w:pPr>
        <w:pStyle w:val="affffffffff3"/>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20E49FF0" w14:textId="77777777" w:rsidR="00A40B45" w:rsidRDefault="00E81AF3">
      <w:pPr>
        <w:pStyle w:val="affffffffff4"/>
        <w:framePr w:wrap="auto"/>
        <w:rPr>
          <w:rFonts w:hAnsi="黑体" w:hint="eastAsia"/>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7DD88410" w14:textId="77777777" w:rsidR="00A40B45" w:rsidRDefault="00E81AF3">
      <w:pPr>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8953D33" wp14:editId="3059941C">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64F5DC2" w14:textId="77777777" w:rsidR="00A40B45" w:rsidRDefault="00A40B45">
      <w:pPr>
        <w:pStyle w:val="afffff1"/>
        <w:framePr w:w="9639" w:h="6976" w:hRule="exact" w:hSpace="0" w:vSpace="0" w:wrap="around" w:hAnchor="page" w:y="6408"/>
        <w:jc w:val="center"/>
        <w:rPr>
          <w:rFonts w:ascii="黑体" w:eastAsia="黑体" w:hAnsi="黑体" w:hint="eastAsia"/>
          <w:b w:val="0"/>
          <w:bCs w:val="0"/>
          <w:w w:val="100"/>
        </w:rPr>
      </w:pPr>
    </w:p>
    <w:p w14:paraId="5DCCD6BB" w14:textId="77777777" w:rsidR="00A40B45" w:rsidRDefault="00E81AF3">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肾移植术后肢体感觉异常中药烫熨技术</w:t>
      </w:r>
    </w:p>
    <w:p w14:paraId="1656BC7F" w14:textId="77777777" w:rsidR="00A40B45" w:rsidRDefault="00E81AF3">
      <w:pPr>
        <w:pStyle w:val="affffffffff5"/>
        <w:framePr w:h="6974" w:hRule="exact" w:wrap="around" w:x="1419" w:anchorLock="1"/>
        <w:rPr>
          <w:rFonts w:hint="eastAsia"/>
        </w:rPr>
      </w:pPr>
      <w:r>
        <w:rPr>
          <w:rFonts w:hint="eastAsia"/>
        </w:rPr>
        <w:t>操作规范</w:t>
      </w:r>
      <w:r>
        <w:fldChar w:fldCharType="end"/>
      </w:r>
      <w:bookmarkEnd w:id="8"/>
    </w:p>
    <w:p w14:paraId="188A1195" w14:textId="77777777" w:rsidR="00A40B45" w:rsidRDefault="00A40B45">
      <w:pPr>
        <w:framePr w:w="9639" w:h="6974" w:hRule="exact" w:wrap="around" w:vAnchor="page" w:hAnchor="page" w:x="1419" w:y="6408" w:anchorLock="1"/>
        <w:ind w:left="-1418"/>
      </w:pPr>
    </w:p>
    <w:p w14:paraId="03D13283" w14:textId="77777777" w:rsidR="00A40B45" w:rsidRDefault="00E81AF3">
      <w:pPr>
        <w:pStyle w:val="afffffff9"/>
        <w:framePr w:w="9639" w:h="6974" w:hRule="exact" w:wrap="around" w:vAnchor="page" w:hAnchor="page" w:x="1419" w:y="6408" w:anchorLock="1"/>
        <w:textAlignment w:val="bottom"/>
        <w:rPr>
          <w:rFonts w:ascii="黑体" w:eastAsia="黑体" w:hAnsi="黑体" w:hint="eastAsia"/>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 xml:space="preserve">Specification for operation technologies of traditional Chinese medicine hot compress therapy for </w:t>
      </w:r>
      <w:bookmarkStart w:id="10" w:name="OLE_LINK87"/>
      <w:bookmarkStart w:id="11" w:name="OLE_LINK88"/>
      <w:r>
        <w:rPr>
          <w:rFonts w:ascii="黑体" w:eastAsia="黑体" w:hAnsi="黑体"/>
          <w:szCs w:val="28"/>
        </w:rPr>
        <w:t>limb sensory abnormalities</w:t>
      </w:r>
      <w:bookmarkEnd w:id="10"/>
      <w:r>
        <w:rPr>
          <w:rFonts w:ascii="黑体" w:eastAsia="黑体" w:hAnsi="黑体"/>
          <w:szCs w:val="28"/>
        </w:rPr>
        <w:t xml:space="preserve"> after kidney transplantation</w:t>
      </w:r>
      <w:bookmarkEnd w:id="11"/>
      <w:r>
        <w:rPr>
          <w:rFonts w:ascii="黑体" w:eastAsia="黑体" w:hAnsi="黑体"/>
          <w:szCs w:val="28"/>
        </w:rPr>
        <w:fldChar w:fldCharType="end"/>
      </w:r>
      <w:bookmarkEnd w:id="9"/>
    </w:p>
    <w:p w14:paraId="0B8B739B" w14:textId="77777777" w:rsidR="00A40B45" w:rsidRDefault="00A40B45">
      <w:pPr>
        <w:framePr w:w="9639" w:h="6974" w:hRule="exact" w:wrap="around" w:vAnchor="page" w:hAnchor="page" w:x="1419" w:y="6408" w:anchorLock="1"/>
        <w:spacing w:line="760" w:lineRule="exact"/>
        <w:ind w:left="-1418"/>
      </w:pPr>
    </w:p>
    <w:p w14:paraId="7FDEB4A2" w14:textId="77777777" w:rsidR="00A40B45" w:rsidRDefault="00A40B45">
      <w:pPr>
        <w:pStyle w:val="afffffff9"/>
        <w:framePr w:w="9639" w:h="6974" w:hRule="exact" w:wrap="around" w:vAnchor="page" w:hAnchor="page" w:x="1419" w:y="6408" w:anchorLock="1"/>
        <w:textAlignment w:val="bottom"/>
        <w:rPr>
          <w:rFonts w:eastAsia="黑体"/>
          <w:szCs w:val="28"/>
        </w:rPr>
      </w:pPr>
    </w:p>
    <w:p w14:paraId="1DC494F4" w14:textId="77777777" w:rsidR="00A40B45" w:rsidRDefault="00E81AF3">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2"/>
    </w:p>
    <w:p w14:paraId="19930FE9" w14:textId="77777777" w:rsidR="00A40B45" w:rsidRDefault="00E81AF3">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14:paraId="39D62B1F" w14:textId="77777777" w:rsidR="00A40B45" w:rsidRDefault="00E81AF3">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14:paraId="6841170E" w14:textId="77777777" w:rsidR="00A40B45" w:rsidRDefault="00E81AF3">
      <w:pPr>
        <w:pStyle w:val="affffffffff1"/>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14:paraId="241E6947" w14:textId="77777777" w:rsidR="00A40B45" w:rsidRDefault="00E81AF3">
      <w:pPr>
        <w:pStyle w:val="affffffffff2"/>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14:paraId="3DB97F91" w14:textId="77777777" w:rsidR="00A40B45" w:rsidRDefault="00E81AF3">
      <w:pPr>
        <w:pStyle w:val="affffffff9"/>
        <w:framePr w:h="584" w:hRule="exact" w:hSpace="181" w:vSpace="181" w:wrap="around" w:y="14800"/>
        <w:rPr>
          <w:rFonts w:hAnsi="黑体" w:hint="eastAsia"/>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w:t>
      </w:r>
      <w:r>
        <w:rPr>
          <w:rFonts w:hAnsi="黑体"/>
          <w:w w:val="100"/>
          <w:sz w:val="28"/>
        </w:rPr>
        <w:t>化协会</w:t>
      </w:r>
      <w:r>
        <w:rPr>
          <w:rFonts w:hAnsi="黑体"/>
          <w:w w:val="100"/>
          <w:sz w:val="28"/>
        </w:rPr>
        <w:fldChar w:fldCharType="end"/>
      </w:r>
      <w:bookmarkEnd w:id="21"/>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14:paraId="105FAF0D" w14:textId="77777777" w:rsidR="00A40B45" w:rsidRDefault="00E81AF3">
      <w:pPr>
        <w:rPr>
          <w:rFonts w:ascii="宋体" w:hAnsi="宋体" w:hint="eastAsia"/>
          <w:sz w:val="28"/>
          <w:szCs w:val="28"/>
        </w:rPr>
        <w:sectPr w:rsidR="00A40B4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793D40E" wp14:editId="7D3B0DC6">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BCA914D" w14:textId="77777777" w:rsidR="002D6083" w:rsidRDefault="002D6083" w:rsidP="002D6083">
      <w:pPr>
        <w:pStyle w:val="affffffb"/>
        <w:spacing w:after="360"/>
        <w:rPr>
          <w:rFonts w:hint="eastAsia"/>
        </w:rPr>
      </w:pPr>
      <w:bookmarkStart w:id="22" w:name="_Toc208918828"/>
      <w:bookmarkStart w:id="23" w:name="BookMark1"/>
      <w:r w:rsidRPr="002D6083">
        <w:rPr>
          <w:rFonts w:hint="eastAsia"/>
          <w:spacing w:val="320"/>
        </w:rPr>
        <w:lastRenderedPageBreak/>
        <w:t>目</w:t>
      </w:r>
      <w:r>
        <w:rPr>
          <w:rFonts w:hint="eastAsia"/>
        </w:rPr>
        <w:t>次</w:t>
      </w:r>
    </w:p>
    <w:p w14:paraId="766FC562" w14:textId="345518DA" w:rsidR="002D6083" w:rsidRPr="002D6083" w:rsidRDefault="002D6083">
      <w:pPr>
        <w:pStyle w:val="TOC1"/>
        <w:tabs>
          <w:tab w:val="right" w:leader="dot" w:pos="9344"/>
        </w:tabs>
        <w:rPr>
          <w:rFonts w:asciiTheme="minorHAnsi" w:eastAsiaTheme="minorEastAsia" w:hAnsiTheme="minorHAnsi" w:cstheme="minorBidi" w:hint="eastAsia"/>
          <w:noProof/>
          <w:sz w:val="22"/>
          <w:szCs w:val="24"/>
          <w14:ligatures w14:val="standardContextual"/>
        </w:rPr>
      </w:pPr>
      <w:r w:rsidRPr="002D6083">
        <w:fldChar w:fldCharType="begin"/>
      </w:r>
      <w:r w:rsidRPr="002D6083">
        <w:instrText xml:space="preserve"> TOC \o "1-1" \h \t "标准文件_一级条标题,2,标准文件_附录一级条标题,2," </w:instrText>
      </w:r>
      <w:r w:rsidRPr="002D6083">
        <w:fldChar w:fldCharType="separate"/>
      </w:r>
      <w:hyperlink w:anchor="_Toc210215756" w:history="1">
        <w:r w:rsidRPr="002D6083">
          <w:rPr>
            <w:rStyle w:val="affffc"/>
            <w:rFonts w:hint="eastAsia"/>
            <w:noProof/>
          </w:rPr>
          <w:t>前言</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_Toc210215756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II</w:t>
        </w:r>
        <w:r w:rsidRPr="002D6083">
          <w:rPr>
            <w:rFonts w:hint="eastAsia"/>
            <w:noProof/>
          </w:rPr>
          <w:fldChar w:fldCharType="end"/>
        </w:r>
      </w:hyperlink>
    </w:p>
    <w:p w14:paraId="38F42708" w14:textId="0C2D60A0" w:rsidR="002D6083" w:rsidRPr="002D6083" w:rsidRDefault="002D6083">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0215757" w:history="1">
        <w:r w:rsidRPr="002D6083">
          <w:rPr>
            <w:rStyle w:val="affffc"/>
            <w:rFonts w:hint="eastAsia"/>
            <w:noProof/>
          </w:rPr>
          <w:t>1</w:t>
        </w:r>
        <w:r>
          <w:rPr>
            <w:rStyle w:val="affffc"/>
            <w:noProof/>
          </w:rPr>
          <w:t xml:space="preserve"> </w:t>
        </w:r>
        <w:r w:rsidRPr="002D6083">
          <w:rPr>
            <w:rStyle w:val="affffc"/>
            <w:rFonts w:hint="eastAsia"/>
            <w:noProof/>
          </w:rPr>
          <w:t xml:space="preserve"> 范围</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_Toc210215757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1</w:t>
        </w:r>
        <w:r w:rsidRPr="002D6083">
          <w:rPr>
            <w:rFonts w:hint="eastAsia"/>
            <w:noProof/>
          </w:rPr>
          <w:fldChar w:fldCharType="end"/>
        </w:r>
      </w:hyperlink>
    </w:p>
    <w:p w14:paraId="098A1D13" w14:textId="0A86D2F8" w:rsidR="002D6083" w:rsidRPr="002D6083" w:rsidRDefault="002D6083">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0215758" w:history="1">
        <w:r w:rsidRPr="002D6083">
          <w:rPr>
            <w:rStyle w:val="affffc"/>
            <w:rFonts w:hint="eastAsia"/>
            <w:noProof/>
          </w:rPr>
          <w:t>2</w:t>
        </w:r>
        <w:r>
          <w:rPr>
            <w:rStyle w:val="affffc"/>
            <w:noProof/>
          </w:rPr>
          <w:t xml:space="preserve"> </w:t>
        </w:r>
        <w:r w:rsidRPr="002D6083">
          <w:rPr>
            <w:rStyle w:val="affffc"/>
            <w:rFonts w:hint="eastAsia"/>
            <w:noProof/>
          </w:rPr>
          <w:t xml:space="preserve"> 规范性引用文件</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_Toc210215758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1</w:t>
        </w:r>
        <w:r w:rsidRPr="002D6083">
          <w:rPr>
            <w:rFonts w:hint="eastAsia"/>
            <w:noProof/>
          </w:rPr>
          <w:fldChar w:fldCharType="end"/>
        </w:r>
      </w:hyperlink>
    </w:p>
    <w:p w14:paraId="128A1A1A" w14:textId="0FB6CC39" w:rsidR="002D6083" w:rsidRPr="002D6083" w:rsidRDefault="002D6083">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0215759" w:history="1">
        <w:r w:rsidRPr="002D6083">
          <w:rPr>
            <w:rStyle w:val="affffc"/>
            <w:rFonts w:hint="eastAsia"/>
            <w:noProof/>
          </w:rPr>
          <w:t>3</w:t>
        </w:r>
        <w:r>
          <w:rPr>
            <w:rStyle w:val="affffc"/>
            <w:noProof/>
          </w:rPr>
          <w:t xml:space="preserve"> </w:t>
        </w:r>
        <w:r w:rsidRPr="002D6083">
          <w:rPr>
            <w:rStyle w:val="affffc"/>
            <w:rFonts w:hint="eastAsia"/>
            <w:noProof/>
          </w:rPr>
          <w:t xml:space="preserve"> 术语和定义</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_Toc210215759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1</w:t>
        </w:r>
        <w:r w:rsidRPr="002D6083">
          <w:rPr>
            <w:rFonts w:hint="eastAsia"/>
            <w:noProof/>
          </w:rPr>
          <w:fldChar w:fldCharType="end"/>
        </w:r>
      </w:hyperlink>
    </w:p>
    <w:p w14:paraId="571813C3" w14:textId="2D484575" w:rsidR="002D6083" w:rsidRPr="002D6083" w:rsidRDefault="002D6083">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0215760" w:history="1">
        <w:r w:rsidRPr="002D6083">
          <w:rPr>
            <w:rStyle w:val="affffc"/>
            <w:rFonts w:hint="eastAsia"/>
            <w:noProof/>
          </w:rPr>
          <w:t>4</w:t>
        </w:r>
        <w:r>
          <w:rPr>
            <w:rStyle w:val="affffc"/>
            <w:noProof/>
          </w:rPr>
          <w:t xml:space="preserve"> </w:t>
        </w:r>
        <w:r w:rsidRPr="002D6083">
          <w:rPr>
            <w:rStyle w:val="affffc"/>
            <w:rFonts w:hint="eastAsia"/>
            <w:noProof/>
          </w:rPr>
          <w:t xml:space="preserve"> 基本要求</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_Toc210215760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1</w:t>
        </w:r>
        <w:r w:rsidRPr="002D6083">
          <w:rPr>
            <w:rFonts w:hint="eastAsia"/>
            <w:noProof/>
          </w:rPr>
          <w:fldChar w:fldCharType="end"/>
        </w:r>
      </w:hyperlink>
    </w:p>
    <w:p w14:paraId="51BB0225" w14:textId="627DF8FB" w:rsidR="002D6083" w:rsidRPr="002D6083" w:rsidRDefault="002D6083">
      <w:pPr>
        <w:pStyle w:val="TOC2"/>
        <w:rPr>
          <w:rFonts w:asciiTheme="minorHAnsi" w:eastAsiaTheme="minorEastAsia" w:hAnsiTheme="minorHAnsi" w:cstheme="minorBidi" w:hint="eastAsia"/>
          <w:noProof/>
          <w:sz w:val="22"/>
          <w:szCs w:val="24"/>
          <w14:ligatures w14:val="standardContextual"/>
        </w:rPr>
      </w:pPr>
      <w:hyperlink w:anchor="_Toc210215761" w:history="1">
        <w:r w:rsidRPr="002D6083">
          <w:rPr>
            <w:rStyle w:val="affffc"/>
            <w:rFonts w:hint="eastAsia"/>
            <w:noProof/>
            <w14:scene3d>
              <w14:camera w14:prst="orthographicFront"/>
              <w14:lightRig w14:rig="threePt" w14:dir="t">
                <w14:rot w14:lat="0" w14:lon="0" w14:rev="0"/>
              </w14:lightRig>
            </w14:scene3d>
          </w:rPr>
          <w:t>4.1</w:t>
        </w:r>
        <w:r>
          <w:rPr>
            <w:rStyle w:val="affffc"/>
            <w:noProof/>
            <w14:scene3d>
              <w14:camera w14:prst="orthographicFront"/>
              <w14:lightRig w14:rig="threePt" w14:dir="t">
                <w14:rot w14:lat="0" w14:lon="0" w14:rev="0"/>
              </w14:lightRig>
            </w14:scene3d>
          </w:rPr>
          <w:t xml:space="preserve"> </w:t>
        </w:r>
        <w:r w:rsidRPr="002D6083">
          <w:rPr>
            <w:rStyle w:val="affffc"/>
            <w:rFonts w:hint="eastAsia"/>
            <w:noProof/>
          </w:rPr>
          <w:t xml:space="preserve"> 人员</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_Toc210215761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1</w:t>
        </w:r>
        <w:r w:rsidRPr="002D6083">
          <w:rPr>
            <w:rFonts w:hint="eastAsia"/>
            <w:noProof/>
          </w:rPr>
          <w:fldChar w:fldCharType="end"/>
        </w:r>
      </w:hyperlink>
    </w:p>
    <w:p w14:paraId="0E4E2B46" w14:textId="1034348D" w:rsidR="002D6083" w:rsidRPr="002D6083" w:rsidRDefault="002D6083">
      <w:pPr>
        <w:pStyle w:val="TOC2"/>
        <w:rPr>
          <w:rFonts w:asciiTheme="minorHAnsi" w:eastAsiaTheme="minorEastAsia" w:hAnsiTheme="minorHAnsi" w:cstheme="minorBidi" w:hint="eastAsia"/>
          <w:noProof/>
          <w:sz w:val="22"/>
          <w:szCs w:val="24"/>
          <w14:ligatures w14:val="standardContextual"/>
        </w:rPr>
      </w:pPr>
      <w:hyperlink w:anchor="_Toc210215762" w:history="1">
        <w:r w:rsidRPr="002D6083">
          <w:rPr>
            <w:rStyle w:val="affffc"/>
            <w:rFonts w:hint="eastAsia"/>
            <w:noProof/>
            <w14:scene3d>
              <w14:camera w14:prst="orthographicFront"/>
              <w14:lightRig w14:rig="threePt" w14:dir="t">
                <w14:rot w14:lat="0" w14:lon="0" w14:rev="0"/>
              </w14:lightRig>
            </w14:scene3d>
          </w:rPr>
          <w:t>4.2</w:t>
        </w:r>
        <w:r>
          <w:rPr>
            <w:rStyle w:val="affffc"/>
            <w:noProof/>
            <w14:scene3d>
              <w14:camera w14:prst="orthographicFront"/>
              <w14:lightRig w14:rig="threePt" w14:dir="t">
                <w14:rot w14:lat="0" w14:lon="0" w14:rev="0"/>
              </w14:lightRig>
            </w14:scene3d>
          </w:rPr>
          <w:t xml:space="preserve"> </w:t>
        </w:r>
        <w:r w:rsidRPr="002D6083">
          <w:rPr>
            <w:rStyle w:val="affffc"/>
            <w:rFonts w:hint="eastAsia"/>
            <w:noProof/>
          </w:rPr>
          <w:t xml:space="preserve"> 环境</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_Toc210215762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1</w:t>
        </w:r>
        <w:r w:rsidRPr="002D6083">
          <w:rPr>
            <w:rFonts w:hint="eastAsia"/>
            <w:noProof/>
          </w:rPr>
          <w:fldChar w:fldCharType="end"/>
        </w:r>
      </w:hyperlink>
    </w:p>
    <w:p w14:paraId="67DECA22" w14:textId="70CE933E" w:rsidR="002D6083" w:rsidRPr="002D6083" w:rsidRDefault="002D6083">
      <w:pPr>
        <w:pStyle w:val="TOC2"/>
        <w:rPr>
          <w:rFonts w:asciiTheme="minorHAnsi" w:eastAsiaTheme="minorEastAsia" w:hAnsiTheme="minorHAnsi" w:cstheme="minorBidi" w:hint="eastAsia"/>
          <w:noProof/>
          <w:sz w:val="22"/>
          <w:szCs w:val="24"/>
          <w14:ligatures w14:val="standardContextual"/>
        </w:rPr>
      </w:pPr>
      <w:hyperlink w:anchor="_Toc210215763" w:history="1">
        <w:r w:rsidRPr="002D6083">
          <w:rPr>
            <w:rStyle w:val="affffc"/>
            <w:rFonts w:hint="eastAsia"/>
            <w:noProof/>
            <w14:scene3d>
              <w14:camera w14:prst="orthographicFront"/>
              <w14:lightRig w14:rig="threePt" w14:dir="t">
                <w14:rot w14:lat="0" w14:lon="0" w14:rev="0"/>
              </w14:lightRig>
            </w14:scene3d>
          </w:rPr>
          <w:t>4.3</w:t>
        </w:r>
        <w:r>
          <w:rPr>
            <w:rStyle w:val="affffc"/>
            <w:noProof/>
            <w14:scene3d>
              <w14:camera w14:prst="orthographicFront"/>
              <w14:lightRig w14:rig="threePt" w14:dir="t">
                <w14:rot w14:lat="0" w14:lon="0" w14:rev="0"/>
              </w14:lightRig>
            </w14:scene3d>
          </w:rPr>
          <w:t xml:space="preserve"> </w:t>
        </w:r>
        <w:r w:rsidRPr="002D6083">
          <w:rPr>
            <w:rStyle w:val="affffc"/>
            <w:rFonts w:hint="eastAsia"/>
            <w:noProof/>
          </w:rPr>
          <w:t xml:space="preserve"> 耗材及药品</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_Toc210215763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1</w:t>
        </w:r>
        <w:r w:rsidRPr="002D6083">
          <w:rPr>
            <w:rFonts w:hint="eastAsia"/>
            <w:noProof/>
          </w:rPr>
          <w:fldChar w:fldCharType="end"/>
        </w:r>
      </w:hyperlink>
    </w:p>
    <w:p w14:paraId="68FD72E9" w14:textId="3331FB49" w:rsidR="002D6083" w:rsidRPr="002D6083" w:rsidRDefault="002D6083">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0215764" w:history="1">
        <w:r w:rsidRPr="002D6083">
          <w:rPr>
            <w:rStyle w:val="affffc"/>
            <w:rFonts w:hint="eastAsia"/>
            <w:noProof/>
          </w:rPr>
          <w:t>5</w:t>
        </w:r>
        <w:r>
          <w:rPr>
            <w:rStyle w:val="affffc"/>
            <w:noProof/>
          </w:rPr>
          <w:t xml:space="preserve"> </w:t>
        </w:r>
        <w:r w:rsidRPr="002D6083">
          <w:rPr>
            <w:rStyle w:val="affffc"/>
            <w:rFonts w:hint="eastAsia"/>
            <w:noProof/>
          </w:rPr>
          <w:t xml:space="preserve"> 辨证分型</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_Toc210215764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2</w:t>
        </w:r>
        <w:r w:rsidRPr="002D6083">
          <w:rPr>
            <w:rFonts w:hint="eastAsia"/>
            <w:noProof/>
          </w:rPr>
          <w:fldChar w:fldCharType="end"/>
        </w:r>
      </w:hyperlink>
    </w:p>
    <w:p w14:paraId="5E2E3873" w14:textId="505A06F7" w:rsidR="002D6083" w:rsidRPr="002D6083" w:rsidRDefault="002D6083">
      <w:pPr>
        <w:pStyle w:val="TOC2"/>
        <w:rPr>
          <w:rFonts w:asciiTheme="minorHAnsi" w:eastAsiaTheme="minorEastAsia" w:hAnsiTheme="minorHAnsi" w:cstheme="minorBidi" w:hint="eastAsia"/>
          <w:noProof/>
          <w:sz w:val="22"/>
          <w:szCs w:val="24"/>
          <w14:ligatures w14:val="standardContextual"/>
        </w:rPr>
      </w:pPr>
      <w:hyperlink w:anchor="_Toc210215765" w:history="1">
        <w:r w:rsidRPr="002D6083">
          <w:rPr>
            <w:rStyle w:val="affffc"/>
            <w:rFonts w:hint="eastAsia"/>
            <w:noProof/>
            <w14:scene3d>
              <w14:camera w14:prst="orthographicFront"/>
              <w14:lightRig w14:rig="threePt" w14:dir="t">
                <w14:rot w14:lat="0" w14:lon="0" w14:rev="0"/>
              </w14:lightRig>
            </w14:scene3d>
          </w:rPr>
          <w:t>5.1</w:t>
        </w:r>
        <w:r>
          <w:rPr>
            <w:rStyle w:val="affffc"/>
            <w:noProof/>
            <w14:scene3d>
              <w14:camera w14:prst="orthographicFront"/>
              <w14:lightRig w14:rig="threePt" w14:dir="t">
                <w14:rot w14:lat="0" w14:lon="0" w14:rev="0"/>
              </w14:lightRig>
            </w14:scene3d>
          </w:rPr>
          <w:t xml:space="preserve"> </w:t>
        </w:r>
        <w:r w:rsidRPr="002D6083">
          <w:rPr>
            <w:rStyle w:val="affffc"/>
            <w:rFonts w:hint="eastAsia"/>
            <w:noProof/>
          </w:rPr>
          <w:t xml:space="preserve"> 肝肾两虚型</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_Toc210215765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2</w:t>
        </w:r>
        <w:r w:rsidRPr="002D6083">
          <w:rPr>
            <w:rFonts w:hint="eastAsia"/>
            <w:noProof/>
          </w:rPr>
          <w:fldChar w:fldCharType="end"/>
        </w:r>
      </w:hyperlink>
    </w:p>
    <w:p w14:paraId="2E386B85" w14:textId="7D308027" w:rsidR="002D6083" w:rsidRPr="002D6083" w:rsidRDefault="002D6083">
      <w:pPr>
        <w:pStyle w:val="TOC2"/>
        <w:rPr>
          <w:rFonts w:asciiTheme="minorHAnsi" w:eastAsiaTheme="minorEastAsia" w:hAnsiTheme="minorHAnsi" w:cstheme="minorBidi" w:hint="eastAsia"/>
          <w:noProof/>
          <w:sz w:val="22"/>
          <w:szCs w:val="24"/>
          <w14:ligatures w14:val="standardContextual"/>
        </w:rPr>
      </w:pPr>
      <w:hyperlink w:anchor="_Toc210215766" w:history="1">
        <w:r w:rsidRPr="002D6083">
          <w:rPr>
            <w:rStyle w:val="affffc"/>
            <w:rFonts w:hint="eastAsia"/>
            <w:noProof/>
            <w14:scene3d>
              <w14:camera w14:prst="orthographicFront"/>
              <w14:lightRig w14:rig="threePt" w14:dir="t">
                <w14:rot w14:lat="0" w14:lon="0" w14:rev="0"/>
              </w14:lightRig>
            </w14:scene3d>
          </w:rPr>
          <w:t>5.2</w:t>
        </w:r>
        <w:r>
          <w:rPr>
            <w:rStyle w:val="affffc"/>
            <w:noProof/>
            <w14:scene3d>
              <w14:camera w14:prst="orthographicFront"/>
              <w14:lightRig w14:rig="threePt" w14:dir="t">
                <w14:rot w14:lat="0" w14:lon="0" w14:rev="0"/>
              </w14:lightRig>
            </w14:scene3d>
          </w:rPr>
          <w:t xml:space="preserve"> </w:t>
        </w:r>
        <w:r w:rsidRPr="002D6083">
          <w:rPr>
            <w:rStyle w:val="affffc"/>
            <w:rFonts w:hint="eastAsia"/>
            <w:noProof/>
          </w:rPr>
          <w:t xml:space="preserve"> 风湿热痹型</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_Toc210215766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2</w:t>
        </w:r>
        <w:r w:rsidRPr="002D6083">
          <w:rPr>
            <w:rFonts w:hint="eastAsia"/>
            <w:noProof/>
          </w:rPr>
          <w:fldChar w:fldCharType="end"/>
        </w:r>
      </w:hyperlink>
    </w:p>
    <w:p w14:paraId="45819BB1" w14:textId="64D63EC4" w:rsidR="002D6083" w:rsidRPr="002D6083" w:rsidRDefault="002D6083">
      <w:pPr>
        <w:pStyle w:val="TOC2"/>
        <w:rPr>
          <w:rFonts w:asciiTheme="minorHAnsi" w:eastAsiaTheme="minorEastAsia" w:hAnsiTheme="minorHAnsi" w:cstheme="minorBidi" w:hint="eastAsia"/>
          <w:noProof/>
          <w:sz w:val="22"/>
          <w:szCs w:val="24"/>
          <w14:ligatures w14:val="standardContextual"/>
        </w:rPr>
      </w:pPr>
      <w:hyperlink w:anchor="_Toc210215767" w:history="1">
        <w:r w:rsidRPr="002D6083">
          <w:rPr>
            <w:rStyle w:val="affffc"/>
            <w:rFonts w:hint="eastAsia"/>
            <w:noProof/>
            <w14:scene3d>
              <w14:camera w14:prst="orthographicFront"/>
              <w14:lightRig w14:rig="threePt" w14:dir="t">
                <w14:rot w14:lat="0" w14:lon="0" w14:rev="0"/>
              </w14:lightRig>
            </w14:scene3d>
          </w:rPr>
          <w:t>5.3</w:t>
        </w:r>
        <w:r>
          <w:rPr>
            <w:rStyle w:val="affffc"/>
            <w:noProof/>
            <w14:scene3d>
              <w14:camera w14:prst="orthographicFront"/>
              <w14:lightRig w14:rig="threePt" w14:dir="t">
                <w14:rot w14:lat="0" w14:lon="0" w14:rev="0"/>
              </w14:lightRig>
            </w14:scene3d>
          </w:rPr>
          <w:t xml:space="preserve"> </w:t>
        </w:r>
        <w:r w:rsidRPr="002D6083">
          <w:rPr>
            <w:rStyle w:val="affffc"/>
            <w:rFonts w:hint="eastAsia"/>
            <w:noProof/>
          </w:rPr>
          <w:t xml:space="preserve"> 痰瘀痹阻型</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_Toc210215767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2</w:t>
        </w:r>
        <w:r w:rsidRPr="002D6083">
          <w:rPr>
            <w:rFonts w:hint="eastAsia"/>
            <w:noProof/>
          </w:rPr>
          <w:fldChar w:fldCharType="end"/>
        </w:r>
      </w:hyperlink>
    </w:p>
    <w:p w14:paraId="183EAEFE" w14:textId="262B72DE" w:rsidR="002D6083" w:rsidRPr="002D6083" w:rsidRDefault="002D6083">
      <w:pPr>
        <w:pStyle w:val="TOC2"/>
        <w:rPr>
          <w:rFonts w:asciiTheme="minorHAnsi" w:eastAsiaTheme="minorEastAsia" w:hAnsiTheme="minorHAnsi" w:cstheme="minorBidi" w:hint="eastAsia"/>
          <w:noProof/>
          <w:sz w:val="22"/>
          <w:szCs w:val="24"/>
          <w14:ligatures w14:val="standardContextual"/>
        </w:rPr>
      </w:pPr>
      <w:hyperlink w:anchor="_Toc210215768" w:history="1">
        <w:r w:rsidRPr="002D6083">
          <w:rPr>
            <w:rStyle w:val="affffc"/>
            <w:rFonts w:hint="eastAsia"/>
            <w:noProof/>
            <w14:scene3d>
              <w14:camera w14:prst="orthographicFront"/>
              <w14:lightRig w14:rig="threePt" w14:dir="t">
                <w14:rot w14:lat="0" w14:lon="0" w14:rev="0"/>
              </w14:lightRig>
            </w14:scene3d>
          </w:rPr>
          <w:t>5.4</w:t>
        </w:r>
        <w:r>
          <w:rPr>
            <w:rStyle w:val="affffc"/>
            <w:noProof/>
            <w14:scene3d>
              <w14:camera w14:prst="orthographicFront"/>
              <w14:lightRig w14:rig="threePt" w14:dir="t">
                <w14:rot w14:lat="0" w14:lon="0" w14:rev="0"/>
              </w14:lightRig>
            </w14:scene3d>
          </w:rPr>
          <w:t xml:space="preserve"> </w:t>
        </w:r>
        <w:r w:rsidRPr="002D6083">
          <w:rPr>
            <w:rStyle w:val="affffc"/>
            <w:rFonts w:hint="eastAsia"/>
            <w:noProof/>
          </w:rPr>
          <w:t xml:space="preserve"> 经络损伤型</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_Toc210215768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2</w:t>
        </w:r>
        <w:r w:rsidRPr="002D6083">
          <w:rPr>
            <w:rFonts w:hint="eastAsia"/>
            <w:noProof/>
          </w:rPr>
          <w:fldChar w:fldCharType="end"/>
        </w:r>
      </w:hyperlink>
    </w:p>
    <w:p w14:paraId="37CC0A02" w14:textId="71FBF787" w:rsidR="002D6083" w:rsidRPr="002D6083" w:rsidRDefault="002D6083">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0215769" w:history="1">
        <w:r w:rsidRPr="002D6083">
          <w:rPr>
            <w:rStyle w:val="affffc"/>
            <w:rFonts w:hint="eastAsia"/>
            <w:noProof/>
          </w:rPr>
          <w:t>6</w:t>
        </w:r>
        <w:r>
          <w:rPr>
            <w:rStyle w:val="affffc"/>
            <w:noProof/>
          </w:rPr>
          <w:t xml:space="preserve"> </w:t>
        </w:r>
        <w:r w:rsidRPr="002D6083">
          <w:rPr>
            <w:rStyle w:val="affffc"/>
            <w:rFonts w:hint="eastAsia"/>
            <w:noProof/>
          </w:rPr>
          <w:t xml:space="preserve"> 施术前准备</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_Toc210215769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2</w:t>
        </w:r>
        <w:r w:rsidRPr="002D6083">
          <w:rPr>
            <w:rFonts w:hint="eastAsia"/>
            <w:noProof/>
          </w:rPr>
          <w:fldChar w:fldCharType="end"/>
        </w:r>
      </w:hyperlink>
    </w:p>
    <w:p w14:paraId="29A8D05C" w14:textId="5766EC3B" w:rsidR="002D6083" w:rsidRPr="002D6083" w:rsidRDefault="002D6083">
      <w:pPr>
        <w:pStyle w:val="TOC2"/>
        <w:rPr>
          <w:rFonts w:asciiTheme="minorHAnsi" w:eastAsiaTheme="minorEastAsia" w:hAnsiTheme="minorHAnsi" w:cstheme="minorBidi" w:hint="eastAsia"/>
          <w:noProof/>
          <w:sz w:val="22"/>
          <w:szCs w:val="24"/>
          <w14:ligatures w14:val="standardContextual"/>
        </w:rPr>
      </w:pPr>
      <w:hyperlink w:anchor="_Toc210215770" w:history="1">
        <w:r w:rsidRPr="002D6083">
          <w:rPr>
            <w:rStyle w:val="affffc"/>
            <w:rFonts w:hint="eastAsia"/>
            <w:noProof/>
            <w14:scene3d>
              <w14:camera w14:prst="orthographicFront"/>
              <w14:lightRig w14:rig="threePt" w14:dir="t">
                <w14:rot w14:lat="0" w14:lon="0" w14:rev="0"/>
              </w14:lightRig>
            </w14:scene3d>
          </w:rPr>
          <w:t>6.1</w:t>
        </w:r>
        <w:r>
          <w:rPr>
            <w:rStyle w:val="affffc"/>
            <w:noProof/>
            <w14:scene3d>
              <w14:camera w14:prst="orthographicFront"/>
              <w14:lightRig w14:rig="threePt" w14:dir="t">
                <w14:rot w14:lat="0" w14:lon="0" w14:rev="0"/>
              </w14:lightRig>
            </w14:scene3d>
          </w:rPr>
          <w:t xml:space="preserve"> </w:t>
        </w:r>
        <w:r w:rsidRPr="002D6083">
          <w:rPr>
            <w:rStyle w:val="affffc"/>
            <w:rFonts w:hint="eastAsia"/>
            <w:noProof/>
          </w:rPr>
          <w:t xml:space="preserve"> 评估</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_Toc210215770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2</w:t>
        </w:r>
        <w:r w:rsidRPr="002D6083">
          <w:rPr>
            <w:rFonts w:hint="eastAsia"/>
            <w:noProof/>
          </w:rPr>
          <w:fldChar w:fldCharType="end"/>
        </w:r>
      </w:hyperlink>
    </w:p>
    <w:p w14:paraId="4C4E26E6" w14:textId="4E27698D" w:rsidR="002D6083" w:rsidRPr="002D6083" w:rsidRDefault="002D6083">
      <w:pPr>
        <w:pStyle w:val="TOC2"/>
        <w:rPr>
          <w:rFonts w:asciiTheme="minorHAnsi" w:eastAsiaTheme="minorEastAsia" w:hAnsiTheme="minorHAnsi" w:cstheme="minorBidi" w:hint="eastAsia"/>
          <w:noProof/>
          <w:sz w:val="22"/>
          <w:szCs w:val="24"/>
          <w14:ligatures w14:val="standardContextual"/>
        </w:rPr>
      </w:pPr>
      <w:hyperlink w:anchor="_Toc210215771" w:history="1">
        <w:r w:rsidRPr="002D6083">
          <w:rPr>
            <w:rStyle w:val="affffc"/>
            <w:rFonts w:hint="eastAsia"/>
            <w:noProof/>
            <w14:scene3d>
              <w14:camera w14:prst="orthographicFront"/>
              <w14:lightRig w14:rig="threePt" w14:dir="t">
                <w14:rot w14:lat="0" w14:lon="0" w14:rev="0"/>
              </w14:lightRig>
            </w14:scene3d>
          </w:rPr>
          <w:t>6.2</w:t>
        </w:r>
        <w:r>
          <w:rPr>
            <w:rStyle w:val="affffc"/>
            <w:noProof/>
            <w14:scene3d>
              <w14:camera w14:prst="orthographicFront"/>
              <w14:lightRig w14:rig="threePt" w14:dir="t">
                <w14:rot w14:lat="0" w14:lon="0" w14:rev="0"/>
              </w14:lightRig>
            </w14:scene3d>
          </w:rPr>
          <w:t xml:space="preserve"> </w:t>
        </w:r>
        <w:r w:rsidRPr="002D6083">
          <w:rPr>
            <w:rStyle w:val="affffc"/>
            <w:rFonts w:hint="eastAsia"/>
            <w:noProof/>
          </w:rPr>
          <w:t xml:space="preserve"> 术者准备</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_Toc210215771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2</w:t>
        </w:r>
        <w:r w:rsidRPr="002D6083">
          <w:rPr>
            <w:rFonts w:hint="eastAsia"/>
            <w:noProof/>
          </w:rPr>
          <w:fldChar w:fldCharType="end"/>
        </w:r>
      </w:hyperlink>
    </w:p>
    <w:p w14:paraId="6D371859" w14:textId="687B51B5" w:rsidR="002D6083" w:rsidRPr="002D6083" w:rsidRDefault="002D6083">
      <w:pPr>
        <w:pStyle w:val="TOC2"/>
        <w:rPr>
          <w:rFonts w:asciiTheme="minorHAnsi" w:eastAsiaTheme="minorEastAsia" w:hAnsiTheme="minorHAnsi" w:cstheme="minorBidi" w:hint="eastAsia"/>
          <w:noProof/>
          <w:sz w:val="22"/>
          <w:szCs w:val="24"/>
          <w14:ligatures w14:val="standardContextual"/>
        </w:rPr>
      </w:pPr>
      <w:hyperlink w:anchor="_Toc210215772" w:history="1">
        <w:r w:rsidRPr="002D6083">
          <w:rPr>
            <w:rStyle w:val="affffc"/>
            <w:rFonts w:hint="eastAsia"/>
            <w:noProof/>
            <w14:scene3d>
              <w14:camera w14:prst="orthographicFront"/>
              <w14:lightRig w14:rig="threePt" w14:dir="t">
                <w14:rot w14:lat="0" w14:lon="0" w14:rev="0"/>
              </w14:lightRig>
            </w14:scene3d>
          </w:rPr>
          <w:t>6.3</w:t>
        </w:r>
        <w:r>
          <w:rPr>
            <w:rStyle w:val="affffc"/>
            <w:noProof/>
            <w14:scene3d>
              <w14:camera w14:prst="orthographicFront"/>
              <w14:lightRig w14:rig="threePt" w14:dir="t">
                <w14:rot w14:lat="0" w14:lon="0" w14:rev="0"/>
              </w14:lightRig>
            </w14:scene3d>
          </w:rPr>
          <w:t xml:space="preserve"> </w:t>
        </w:r>
        <w:r w:rsidRPr="002D6083">
          <w:rPr>
            <w:rStyle w:val="affffc"/>
            <w:rFonts w:hint="eastAsia"/>
            <w:noProof/>
          </w:rPr>
          <w:t xml:space="preserve"> 患者准备</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_Toc210215772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2</w:t>
        </w:r>
        <w:r w:rsidRPr="002D6083">
          <w:rPr>
            <w:rFonts w:hint="eastAsia"/>
            <w:noProof/>
          </w:rPr>
          <w:fldChar w:fldCharType="end"/>
        </w:r>
      </w:hyperlink>
    </w:p>
    <w:p w14:paraId="75AE0384" w14:textId="7249F839" w:rsidR="002D6083" w:rsidRPr="002D6083" w:rsidRDefault="002D6083">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0215773" w:history="1">
        <w:r w:rsidRPr="002D6083">
          <w:rPr>
            <w:rStyle w:val="affffc"/>
            <w:rFonts w:hint="eastAsia"/>
            <w:noProof/>
          </w:rPr>
          <w:t>7</w:t>
        </w:r>
        <w:r>
          <w:rPr>
            <w:rStyle w:val="affffc"/>
            <w:noProof/>
          </w:rPr>
          <w:t xml:space="preserve"> </w:t>
        </w:r>
        <w:r w:rsidRPr="002D6083">
          <w:rPr>
            <w:rStyle w:val="affffc"/>
            <w:rFonts w:hint="eastAsia"/>
            <w:noProof/>
          </w:rPr>
          <w:t xml:space="preserve"> 施术方法</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_Toc210215773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2</w:t>
        </w:r>
        <w:r w:rsidRPr="002D6083">
          <w:rPr>
            <w:rFonts w:hint="eastAsia"/>
            <w:noProof/>
          </w:rPr>
          <w:fldChar w:fldCharType="end"/>
        </w:r>
      </w:hyperlink>
    </w:p>
    <w:p w14:paraId="2FC9E274" w14:textId="1D1F8683" w:rsidR="002D6083" w:rsidRPr="002D6083" w:rsidRDefault="002D6083">
      <w:pPr>
        <w:pStyle w:val="TOC2"/>
        <w:rPr>
          <w:rFonts w:asciiTheme="minorHAnsi" w:eastAsiaTheme="minorEastAsia" w:hAnsiTheme="minorHAnsi" w:cstheme="minorBidi" w:hint="eastAsia"/>
          <w:noProof/>
          <w:sz w:val="22"/>
          <w:szCs w:val="24"/>
          <w14:ligatures w14:val="standardContextual"/>
        </w:rPr>
      </w:pPr>
      <w:hyperlink w:anchor="_Toc210215774" w:history="1">
        <w:r w:rsidRPr="002D6083">
          <w:rPr>
            <w:rStyle w:val="affffc"/>
            <w:rFonts w:hint="eastAsia"/>
            <w:noProof/>
            <w14:scene3d>
              <w14:camera w14:prst="orthographicFront"/>
              <w14:lightRig w14:rig="threePt" w14:dir="t">
                <w14:rot w14:lat="0" w14:lon="0" w14:rev="0"/>
              </w14:lightRig>
            </w14:scene3d>
          </w:rPr>
          <w:t>7.1</w:t>
        </w:r>
        <w:r>
          <w:rPr>
            <w:rStyle w:val="affffc"/>
            <w:noProof/>
            <w14:scene3d>
              <w14:camera w14:prst="orthographicFront"/>
              <w14:lightRig w14:rig="threePt" w14:dir="t">
                <w14:rot w14:lat="0" w14:lon="0" w14:rev="0"/>
              </w14:lightRig>
            </w14:scene3d>
          </w:rPr>
          <w:t xml:space="preserve"> </w:t>
        </w:r>
        <w:r w:rsidRPr="002D6083">
          <w:rPr>
            <w:rStyle w:val="affffc"/>
            <w:rFonts w:hint="eastAsia"/>
            <w:noProof/>
          </w:rPr>
          <w:t xml:space="preserve"> 穴位选择</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_Toc210215774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2</w:t>
        </w:r>
        <w:r w:rsidRPr="002D6083">
          <w:rPr>
            <w:rFonts w:hint="eastAsia"/>
            <w:noProof/>
          </w:rPr>
          <w:fldChar w:fldCharType="end"/>
        </w:r>
      </w:hyperlink>
    </w:p>
    <w:p w14:paraId="6F014D96" w14:textId="3208FFD1" w:rsidR="002D6083" w:rsidRPr="002D6083" w:rsidRDefault="002D6083">
      <w:pPr>
        <w:pStyle w:val="TOC2"/>
        <w:rPr>
          <w:rFonts w:asciiTheme="minorHAnsi" w:eastAsiaTheme="minorEastAsia" w:hAnsiTheme="minorHAnsi" w:cstheme="minorBidi" w:hint="eastAsia"/>
          <w:noProof/>
          <w:sz w:val="22"/>
          <w:szCs w:val="24"/>
          <w14:ligatures w14:val="standardContextual"/>
        </w:rPr>
      </w:pPr>
      <w:hyperlink w:anchor="_Toc210215775" w:history="1">
        <w:r w:rsidRPr="002D6083">
          <w:rPr>
            <w:rStyle w:val="affffc"/>
            <w:rFonts w:hint="eastAsia"/>
            <w:noProof/>
            <w14:scene3d>
              <w14:camera w14:prst="orthographicFront"/>
              <w14:lightRig w14:rig="threePt" w14:dir="t">
                <w14:rot w14:lat="0" w14:lon="0" w14:rev="0"/>
              </w14:lightRig>
            </w14:scene3d>
          </w:rPr>
          <w:t>7.2</w:t>
        </w:r>
        <w:r>
          <w:rPr>
            <w:rStyle w:val="affffc"/>
            <w:noProof/>
            <w14:scene3d>
              <w14:camera w14:prst="orthographicFront"/>
              <w14:lightRig w14:rig="threePt" w14:dir="t">
                <w14:rot w14:lat="0" w14:lon="0" w14:rev="0"/>
              </w14:lightRig>
            </w14:scene3d>
          </w:rPr>
          <w:t xml:space="preserve"> </w:t>
        </w:r>
        <w:r w:rsidRPr="002D6083">
          <w:rPr>
            <w:rStyle w:val="affffc"/>
            <w:rFonts w:hint="eastAsia"/>
            <w:noProof/>
          </w:rPr>
          <w:t xml:space="preserve"> 操作方法</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_Toc210215775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3</w:t>
        </w:r>
        <w:r w:rsidRPr="002D6083">
          <w:rPr>
            <w:rFonts w:hint="eastAsia"/>
            <w:noProof/>
          </w:rPr>
          <w:fldChar w:fldCharType="end"/>
        </w:r>
      </w:hyperlink>
    </w:p>
    <w:p w14:paraId="200A5E58" w14:textId="30ACF8F6" w:rsidR="002D6083" w:rsidRPr="002D6083" w:rsidRDefault="002D6083">
      <w:pPr>
        <w:pStyle w:val="TOC2"/>
        <w:rPr>
          <w:rFonts w:asciiTheme="minorHAnsi" w:eastAsiaTheme="minorEastAsia" w:hAnsiTheme="minorHAnsi" w:cstheme="minorBidi" w:hint="eastAsia"/>
          <w:noProof/>
          <w:sz w:val="22"/>
          <w:szCs w:val="24"/>
          <w14:ligatures w14:val="standardContextual"/>
        </w:rPr>
      </w:pPr>
      <w:hyperlink w:anchor="_Toc210215776" w:history="1">
        <w:r w:rsidRPr="002D6083">
          <w:rPr>
            <w:rStyle w:val="affffc"/>
            <w:rFonts w:hint="eastAsia"/>
            <w:noProof/>
            <w14:scene3d>
              <w14:camera w14:prst="orthographicFront"/>
              <w14:lightRig w14:rig="threePt" w14:dir="t">
                <w14:rot w14:lat="0" w14:lon="0" w14:rev="0"/>
              </w14:lightRig>
            </w14:scene3d>
          </w:rPr>
          <w:t>7.3</w:t>
        </w:r>
        <w:r>
          <w:rPr>
            <w:rStyle w:val="affffc"/>
            <w:noProof/>
            <w14:scene3d>
              <w14:camera w14:prst="orthographicFront"/>
              <w14:lightRig w14:rig="threePt" w14:dir="t">
                <w14:rot w14:lat="0" w14:lon="0" w14:rev="0"/>
              </w14:lightRig>
            </w14:scene3d>
          </w:rPr>
          <w:t xml:space="preserve"> </w:t>
        </w:r>
        <w:r w:rsidRPr="002D6083">
          <w:rPr>
            <w:rStyle w:val="affffc"/>
            <w:rFonts w:hint="eastAsia"/>
            <w:noProof/>
          </w:rPr>
          <w:t xml:space="preserve"> 疗程</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_Toc210215776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3</w:t>
        </w:r>
        <w:r w:rsidRPr="002D6083">
          <w:rPr>
            <w:rFonts w:hint="eastAsia"/>
            <w:noProof/>
          </w:rPr>
          <w:fldChar w:fldCharType="end"/>
        </w:r>
      </w:hyperlink>
    </w:p>
    <w:p w14:paraId="48D20A58" w14:textId="4FECFC54" w:rsidR="002D6083" w:rsidRPr="002D6083" w:rsidRDefault="002D6083">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0215777" w:history="1">
        <w:r w:rsidRPr="002D6083">
          <w:rPr>
            <w:rStyle w:val="affffc"/>
            <w:rFonts w:hint="eastAsia"/>
            <w:noProof/>
          </w:rPr>
          <w:t>8</w:t>
        </w:r>
        <w:r>
          <w:rPr>
            <w:rStyle w:val="affffc"/>
            <w:noProof/>
          </w:rPr>
          <w:t xml:space="preserve"> </w:t>
        </w:r>
        <w:r w:rsidRPr="002D6083">
          <w:rPr>
            <w:rStyle w:val="affffc"/>
            <w:rFonts w:hint="eastAsia"/>
            <w:noProof/>
          </w:rPr>
          <w:t xml:space="preserve"> 施术后处理</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_Toc210215777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3</w:t>
        </w:r>
        <w:r w:rsidRPr="002D6083">
          <w:rPr>
            <w:rFonts w:hint="eastAsia"/>
            <w:noProof/>
          </w:rPr>
          <w:fldChar w:fldCharType="end"/>
        </w:r>
      </w:hyperlink>
    </w:p>
    <w:p w14:paraId="3CE3AA89" w14:textId="2AFF40CE" w:rsidR="002D6083" w:rsidRPr="002D6083" w:rsidRDefault="002D6083">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0215778" w:history="1">
        <w:r w:rsidRPr="002D6083">
          <w:rPr>
            <w:rStyle w:val="affffc"/>
            <w:rFonts w:hint="eastAsia"/>
            <w:noProof/>
          </w:rPr>
          <w:t>9</w:t>
        </w:r>
        <w:r>
          <w:rPr>
            <w:rStyle w:val="affffc"/>
            <w:noProof/>
          </w:rPr>
          <w:t xml:space="preserve"> </w:t>
        </w:r>
        <w:r w:rsidRPr="002D6083">
          <w:rPr>
            <w:rStyle w:val="affffc"/>
            <w:rFonts w:hint="eastAsia"/>
            <w:noProof/>
          </w:rPr>
          <w:t xml:space="preserve"> 注意事项</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_Toc210215778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3</w:t>
        </w:r>
        <w:r w:rsidRPr="002D6083">
          <w:rPr>
            <w:rFonts w:hint="eastAsia"/>
            <w:noProof/>
          </w:rPr>
          <w:fldChar w:fldCharType="end"/>
        </w:r>
      </w:hyperlink>
    </w:p>
    <w:p w14:paraId="05121813" w14:textId="0AD45694" w:rsidR="002D6083" w:rsidRPr="002D6083" w:rsidRDefault="002D6083">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10215779" w:history="1">
        <w:r w:rsidRPr="002D6083">
          <w:rPr>
            <w:rStyle w:val="affffc"/>
            <w:rFonts w:hint="eastAsia"/>
            <w:noProof/>
          </w:rPr>
          <w:t>10</w:t>
        </w:r>
        <w:r>
          <w:rPr>
            <w:rStyle w:val="affffc"/>
            <w:noProof/>
          </w:rPr>
          <w:t xml:space="preserve"> </w:t>
        </w:r>
        <w:r w:rsidRPr="002D6083">
          <w:rPr>
            <w:rStyle w:val="affffc"/>
            <w:rFonts w:hint="eastAsia"/>
            <w:noProof/>
          </w:rPr>
          <w:t xml:space="preserve"> 日常调护</w:t>
        </w:r>
        <w:r w:rsidRPr="002D6083">
          <w:rPr>
            <w:rFonts w:hint="eastAsia"/>
            <w:noProof/>
          </w:rPr>
          <w:tab/>
        </w:r>
        <w:r w:rsidRPr="002D6083">
          <w:rPr>
            <w:rFonts w:hint="eastAsia"/>
            <w:noProof/>
          </w:rPr>
          <w:fldChar w:fldCharType="begin"/>
        </w:r>
        <w:r w:rsidRPr="002D6083">
          <w:rPr>
            <w:rFonts w:hint="eastAsia"/>
            <w:noProof/>
          </w:rPr>
          <w:instrText xml:space="preserve"> </w:instrText>
        </w:r>
        <w:r w:rsidRPr="002D6083">
          <w:rPr>
            <w:noProof/>
          </w:rPr>
          <w:instrText>PAGEREF _Toc210215779 \h</w:instrText>
        </w:r>
        <w:r w:rsidRPr="002D6083">
          <w:rPr>
            <w:rFonts w:hint="eastAsia"/>
            <w:noProof/>
          </w:rPr>
          <w:instrText xml:space="preserve"> </w:instrText>
        </w:r>
        <w:r w:rsidRPr="002D6083">
          <w:rPr>
            <w:rFonts w:hint="eastAsia"/>
            <w:noProof/>
          </w:rPr>
        </w:r>
        <w:r w:rsidRPr="002D6083">
          <w:rPr>
            <w:rFonts w:hint="eastAsia"/>
            <w:noProof/>
          </w:rPr>
          <w:fldChar w:fldCharType="separate"/>
        </w:r>
        <w:r w:rsidRPr="002D6083">
          <w:rPr>
            <w:noProof/>
          </w:rPr>
          <w:t>4</w:t>
        </w:r>
        <w:r w:rsidRPr="002D6083">
          <w:rPr>
            <w:rFonts w:hint="eastAsia"/>
            <w:noProof/>
          </w:rPr>
          <w:fldChar w:fldCharType="end"/>
        </w:r>
      </w:hyperlink>
    </w:p>
    <w:p w14:paraId="13B703E5" w14:textId="22323D43" w:rsidR="002D6083" w:rsidRPr="002D6083" w:rsidRDefault="002D6083" w:rsidP="002D6083">
      <w:pPr>
        <w:pStyle w:val="affffffb"/>
        <w:spacing w:after="360"/>
        <w:sectPr w:rsidR="002D6083" w:rsidRPr="002D6083" w:rsidSect="002D6083">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r w:rsidRPr="002D6083">
        <w:fldChar w:fldCharType="end"/>
      </w:r>
    </w:p>
    <w:p w14:paraId="7E2D0282" w14:textId="77777777" w:rsidR="00A40B45" w:rsidRDefault="00E81AF3">
      <w:pPr>
        <w:pStyle w:val="a6"/>
        <w:spacing w:before="900" w:after="360"/>
      </w:pPr>
      <w:bookmarkStart w:id="24" w:name="BookMark2"/>
      <w:bookmarkStart w:id="25" w:name="_Toc210215756"/>
      <w:bookmarkEnd w:id="23"/>
      <w:r>
        <w:rPr>
          <w:spacing w:val="320"/>
        </w:rPr>
        <w:lastRenderedPageBreak/>
        <w:t>前</w:t>
      </w:r>
      <w:r>
        <w:t>言</w:t>
      </w:r>
      <w:bookmarkEnd w:id="22"/>
      <w:bookmarkEnd w:id="25"/>
    </w:p>
    <w:p w14:paraId="1FC62ADE" w14:textId="77777777" w:rsidR="00A40B45" w:rsidRDefault="00E81AF3">
      <w:pPr>
        <w:autoSpaceDE w:val="0"/>
        <w:autoSpaceDN w:val="0"/>
        <w:ind w:firstLineChars="200" w:firstLine="420"/>
        <w:jc w:val="both"/>
        <w:rPr>
          <w:rFonts w:ascii="宋体" w:hAnsi="Times New Roman"/>
          <w:kern w:val="0"/>
          <w:szCs w:val="20"/>
        </w:rPr>
      </w:pPr>
      <w:r>
        <w:rPr>
          <w:rFonts w:ascii="宋体" w:hAnsi="Times New Roman" w:hint="eastAsia"/>
          <w:kern w:val="0"/>
          <w:szCs w:val="20"/>
        </w:rPr>
        <w:t>本文件参照GB/T 1.1—2020《标准化工作导则  第1部分：标准化文件的结构和起草规则》的规定起草。</w:t>
      </w:r>
    </w:p>
    <w:p w14:paraId="10674105" w14:textId="77777777" w:rsidR="00A40B45" w:rsidRDefault="00E81AF3">
      <w:pPr>
        <w:autoSpaceDE w:val="0"/>
        <w:autoSpaceDN w:val="0"/>
        <w:ind w:firstLineChars="200" w:firstLine="420"/>
        <w:jc w:val="both"/>
        <w:rPr>
          <w:rFonts w:ascii="宋体" w:hAnsi="Times New Roman"/>
          <w:kern w:val="0"/>
          <w:szCs w:val="20"/>
        </w:rPr>
      </w:pPr>
      <w:r>
        <w:rPr>
          <w:rFonts w:ascii="宋体" w:hAnsi="Times New Roman" w:hint="eastAsia"/>
          <w:kern w:val="0"/>
          <w:szCs w:val="20"/>
        </w:rPr>
        <w:t>请注意本文件的某些内容可能涉及专利。本文件的发布机构不承担识别专利的责任。</w:t>
      </w:r>
    </w:p>
    <w:p w14:paraId="64362366" w14:textId="77777777" w:rsidR="00A40B45" w:rsidRDefault="00E81AF3">
      <w:pPr>
        <w:autoSpaceDE w:val="0"/>
        <w:autoSpaceDN w:val="0"/>
        <w:ind w:firstLineChars="200" w:firstLine="420"/>
        <w:jc w:val="both"/>
        <w:rPr>
          <w:rFonts w:ascii="宋体" w:hAnsi="Times New Roman"/>
          <w:kern w:val="0"/>
          <w:szCs w:val="20"/>
        </w:rPr>
      </w:pPr>
      <w:bookmarkStart w:id="26" w:name="_Hlk192060622"/>
      <w:r>
        <w:rPr>
          <w:rFonts w:ascii="宋体" w:hAnsi="Times New Roman" w:hint="eastAsia"/>
          <w:kern w:val="0"/>
          <w:szCs w:val="20"/>
        </w:rPr>
        <w:t>本文件由</w:t>
      </w:r>
      <w:bookmarkEnd w:id="26"/>
      <w:r>
        <w:rPr>
          <w:rFonts w:ascii="宋体" w:hAnsi="Times New Roman" w:hint="eastAsia"/>
          <w:kern w:val="0"/>
          <w:szCs w:val="20"/>
        </w:rPr>
        <w:t>广西医科大学第二附属医院提出并宣贯。</w:t>
      </w:r>
    </w:p>
    <w:p w14:paraId="0BF8DDF1" w14:textId="77777777" w:rsidR="00A40B45" w:rsidRDefault="00E81AF3">
      <w:pPr>
        <w:autoSpaceDE w:val="0"/>
        <w:autoSpaceDN w:val="0"/>
        <w:ind w:firstLineChars="200" w:firstLine="420"/>
        <w:jc w:val="both"/>
        <w:rPr>
          <w:rFonts w:ascii="宋体" w:hAnsi="Times New Roman"/>
          <w:kern w:val="0"/>
          <w:szCs w:val="20"/>
        </w:rPr>
      </w:pPr>
      <w:r>
        <w:rPr>
          <w:rFonts w:ascii="宋体" w:hAnsi="Times New Roman" w:hint="eastAsia"/>
          <w:kern w:val="0"/>
          <w:szCs w:val="20"/>
        </w:rPr>
        <w:t>本文件由广西标准</w:t>
      </w:r>
      <w:r>
        <w:rPr>
          <w:rFonts w:ascii="宋体" w:hAnsi="Times New Roman"/>
          <w:kern w:val="0"/>
          <w:szCs w:val="20"/>
        </w:rPr>
        <w:t>化协会</w:t>
      </w:r>
      <w:r>
        <w:rPr>
          <w:rFonts w:ascii="宋体" w:hAnsi="Times New Roman" w:hint="eastAsia"/>
          <w:kern w:val="0"/>
          <w:szCs w:val="20"/>
        </w:rPr>
        <w:t>归口。</w:t>
      </w:r>
    </w:p>
    <w:p w14:paraId="656730E1" w14:textId="77777777" w:rsidR="00A40B45" w:rsidRDefault="00E81AF3">
      <w:pPr>
        <w:autoSpaceDE w:val="0"/>
        <w:autoSpaceDN w:val="0"/>
        <w:ind w:firstLineChars="200" w:firstLine="420"/>
        <w:jc w:val="both"/>
        <w:rPr>
          <w:rFonts w:ascii="宋体" w:hAnsi="Times New Roman"/>
          <w:kern w:val="0"/>
          <w:szCs w:val="20"/>
        </w:rPr>
      </w:pPr>
      <w:r>
        <w:rPr>
          <w:rFonts w:ascii="宋体" w:hAnsi="Times New Roman" w:hint="eastAsia"/>
          <w:kern w:val="0"/>
          <w:szCs w:val="20"/>
        </w:rPr>
        <w:t>本文件起草单位：广西医科大学第二附属医院、广西中医药大学第一附属医院、广西医科大学附属肿瘤医院、中国人民解放军联勤保障部队第九二三医院。</w:t>
      </w:r>
    </w:p>
    <w:p w14:paraId="42CB08C5" w14:textId="77777777" w:rsidR="00A40B45" w:rsidRDefault="00E81AF3">
      <w:pPr>
        <w:pStyle w:val="afffff6"/>
        <w:ind w:firstLine="400"/>
      </w:pPr>
      <w:r>
        <w:rPr>
          <w:rFonts w:ascii="Calibri" w:hAnsi="Calibri" w:hint="eastAsia"/>
          <w:sz w:val="20"/>
        </w:rPr>
        <w:t>本文件主要起草人</w:t>
      </w:r>
      <w:r w:rsidRPr="00DF5496">
        <w:rPr>
          <w:rFonts w:ascii="Calibri" w:hAnsi="Calibri" w:hint="eastAsia"/>
          <w:sz w:val="20"/>
        </w:rPr>
        <w:t>：卢海珍、黄沂、陈湘、李浩宇、刘媛芳、赖小英、张伟林、陈静、雷志影、莫园园、李秀丽、黄桂婷、马玲雪、曾唯、容燕梅、梁珊。</w:t>
      </w:r>
    </w:p>
    <w:p w14:paraId="021C5007" w14:textId="77777777" w:rsidR="00A40B45" w:rsidRDefault="00A40B45">
      <w:pPr>
        <w:pStyle w:val="afffff6"/>
        <w:ind w:firstLine="420"/>
      </w:pPr>
    </w:p>
    <w:p w14:paraId="1336C395" w14:textId="77777777" w:rsidR="00A40B45" w:rsidRDefault="00A40B45">
      <w:pPr>
        <w:pStyle w:val="afffff6"/>
        <w:ind w:firstLine="420"/>
        <w:sectPr w:rsidR="00A40B45">
          <w:pgSz w:w="11906" w:h="16838"/>
          <w:pgMar w:top="1928" w:right="1134" w:bottom="1134" w:left="1134" w:header="1418" w:footer="1134" w:gutter="284"/>
          <w:pgNumType w:fmt="upperRoman"/>
          <w:cols w:space="425"/>
          <w:formProt w:val="0"/>
          <w:docGrid w:linePitch="312"/>
        </w:sectPr>
      </w:pPr>
    </w:p>
    <w:p w14:paraId="36F9F6F6" w14:textId="77777777" w:rsidR="00A40B45" w:rsidRDefault="00A40B45">
      <w:pPr>
        <w:spacing w:line="20" w:lineRule="exact"/>
        <w:jc w:val="center"/>
        <w:rPr>
          <w:rFonts w:ascii="黑体" w:eastAsia="黑体" w:hAnsi="黑体" w:hint="eastAsia"/>
          <w:sz w:val="32"/>
          <w:szCs w:val="32"/>
        </w:rPr>
      </w:pPr>
      <w:bookmarkStart w:id="27" w:name="BookMark4"/>
      <w:bookmarkEnd w:id="24"/>
    </w:p>
    <w:p w14:paraId="2E83FEF4" w14:textId="77777777" w:rsidR="00A40B45" w:rsidRDefault="00A40B45">
      <w:pPr>
        <w:spacing w:line="20" w:lineRule="exact"/>
        <w:jc w:val="center"/>
        <w:rPr>
          <w:rFonts w:ascii="黑体" w:eastAsia="黑体" w:hAnsi="黑体" w:hint="eastAsia"/>
          <w:sz w:val="32"/>
          <w:szCs w:val="32"/>
        </w:rPr>
      </w:pPr>
    </w:p>
    <w:bookmarkStart w:id="28" w:name="NEW_STAND_NAME" w:displacedByCustomXml="next"/>
    <w:sdt>
      <w:sdtPr>
        <w:tag w:val="NEW_STAND_NAME"/>
        <w:id w:val="595910757"/>
        <w:lock w:val="sdtLocked"/>
        <w:placeholder>
          <w:docPart w:val="D577F32DC83E42CABBC70EAB5481FCCA"/>
        </w:placeholder>
      </w:sdtPr>
      <w:sdtEndPr/>
      <w:sdtContent>
        <w:p w14:paraId="18D8AA57" w14:textId="77777777" w:rsidR="00A40B45" w:rsidRDefault="00E81AF3">
          <w:pPr>
            <w:pStyle w:val="afffffffff9"/>
            <w:spacing w:beforeLines="100" w:before="240" w:afterLines="1" w:after="2"/>
            <w:rPr>
              <w:rFonts w:hint="eastAsia"/>
            </w:rPr>
          </w:pPr>
          <w:r>
            <w:rPr>
              <w:rFonts w:hint="eastAsia"/>
            </w:rPr>
            <w:t>肾移植术后肢体感觉异常中药烫熨技术</w:t>
          </w:r>
        </w:p>
        <w:p w14:paraId="4B0B7AF6" w14:textId="77777777" w:rsidR="00A40B45" w:rsidRDefault="00E81AF3">
          <w:pPr>
            <w:pStyle w:val="afffffffff9"/>
            <w:spacing w:beforeLines="1" w:before="2" w:after="680"/>
            <w:rPr>
              <w:rFonts w:hint="eastAsia"/>
            </w:rPr>
          </w:pPr>
          <w:r>
            <w:rPr>
              <w:rFonts w:hint="eastAsia"/>
            </w:rPr>
            <w:t>操作规范</w:t>
          </w:r>
        </w:p>
      </w:sdtContent>
    </w:sdt>
    <w:p w14:paraId="1279016B" w14:textId="77777777" w:rsidR="00A40B45" w:rsidRDefault="00E81AF3">
      <w:pPr>
        <w:pStyle w:val="affc"/>
        <w:spacing w:before="240" w:after="240"/>
      </w:pPr>
      <w:bookmarkStart w:id="29" w:name="_Toc97192964"/>
      <w:bookmarkStart w:id="30" w:name="_Toc26986771"/>
      <w:bookmarkStart w:id="31" w:name="_Toc26718930"/>
      <w:bookmarkStart w:id="32" w:name="_Toc17233333"/>
      <w:bookmarkStart w:id="33" w:name="_Toc26648465"/>
      <w:bookmarkStart w:id="34" w:name="_Toc26986530"/>
      <w:bookmarkStart w:id="35" w:name="_Toc17233325"/>
      <w:bookmarkStart w:id="36" w:name="_Toc208918829"/>
      <w:bookmarkStart w:id="37" w:name="_Toc24884211"/>
      <w:bookmarkStart w:id="38" w:name="_Toc24884218"/>
      <w:bookmarkStart w:id="39" w:name="_Toc210215757"/>
      <w:bookmarkEnd w:id="28"/>
      <w:r>
        <w:rPr>
          <w:rFonts w:hint="eastAsia"/>
        </w:rPr>
        <w:t>范围</w:t>
      </w:r>
      <w:bookmarkEnd w:id="29"/>
      <w:bookmarkEnd w:id="30"/>
      <w:bookmarkEnd w:id="31"/>
      <w:bookmarkEnd w:id="32"/>
      <w:bookmarkEnd w:id="33"/>
      <w:bookmarkEnd w:id="34"/>
      <w:bookmarkEnd w:id="35"/>
      <w:bookmarkEnd w:id="36"/>
      <w:bookmarkEnd w:id="37"/>
      <w:bookmarkEnd w:id="38"/>
      <w:bookmarkEnd w:id="39"/>
    </w:p>
    <w:p w14:paraId="47381560" w14:textId="77777777" w:rsidR="00A40B45" w:rsidRDefault="00E81AF3">
      <w:pPr>
        <w:autoSpaceDE w:val="0"/>
        <w:autoSpaceDN w:val="0"/>
        <w:ind w:firstLineChars="200" w:firstLine="420"/>
        <w:jc w:val="both"/>
        <w:rPr>
          <w:rFonts w:ascii="宋体" w:hAnsi="Times New Roman"/>
          <w:kern w:val="0"/>
          <w:szCs w:val="20"/>
        </w:rPr>
      </w:pPr>
      <w:bookmarkStart w:id="40" w:name="_Toc24884219"/>
      <w:bookmarkStart w:id="41" w:name="_Toc24884212"/>
      <w:bookmarkStart w:id="42" w:name="_Toc17233326"/>
      <w:bookmarkStart w:id="43" w:name="_Toc26648466"/>
      <w:bookmarkStart w:id="44" w:name="_Toc17233334"/>
      <w:r>
        <w:rPr>
          <w:rFonts w:ascii="宋体" w:hAnsi="Times New Roman" w:hint="eastAsia"/>
          <w:kern w:val="0"/>
          <w:szCs w:val="20"/>
        </w:rPr>
        <w:t>本文件界定了</w:t>
      </w:r>
      <w:bookmarkStart w:id="45" w:name="OLE_LINK34"/>
      <w:bookmarkStart w:id="46" w:name="OLE_LINK35"/>
      <w:bookmarkStart w:id="47" w:name="OLE_LINK11"/>
      <w:bookmarkStart w:id="48" w:name="OLE_LINK12"/>
      <w:bookmarkStart w:id="49" w:name="OLE_LINK5"/>
      <w:bookmarkStart w:id="50" w:name="OLE_LINK4"/>
      <w:bookmarkStart w:id="51" w:name="OLE_LINK8"/>
      <w:r>
        <w:rPr>
          <w:rFonts w:ascii="宋体" w:hAnsi="Times New Roman" w:hint="eastAsia"/>
          <w:kern w:val="0"/>
          <w:szCs w:val="20"/>
        </w:rPr>
        <w:t>肾移</w:t>
      </w:r>
      <w:bookmarkStart w:id="52" w:name="OLE_LINK3"/>
      <w:r>
        <w:rPr>
          <w:rFonts w:ascii="宋体" w:hAnsi="Times New Roman" w:hint="eastAsia"/>
          <w:kern w:val="0"/>
          <w:szCs w:val="20"/>
        </w:rPr>
        <w:t>植术后肢体感觉异常</w:t>
      </w:r>
      <w:bookmarkStart w:id="53" w:name="OLE_LINK7"/>
      <w:bookmarkStart w:id="54" w:name="OLE_LINK16"/>
      <w:bookmarkStart w:id="55" w:name="OLE_LINK6"/>
      <w:bookmarkStart w:id="56" w:name="OLE_LINK19"/>
      <w:bookmarkStart w:id="57" w:name="OLE_LINK10"/>
      <w:bookmarkStart w:id="58" w:name="OLE_LINK9"/>
      <w:bookmarkEnd w:id="45"/>
      <w:bookmarkEnd w:id="46"/>
      <w:r>
        <w:rPr>
          <w:rFonts w:ascii="宋体" w:hAnsi="Times New Roman" w:hint="eastAsia"/>
          <w:kern w:val="0"/>
          <w:szCs w:val="20"/>
        </w:rPr>
        <w:t>中药烫熨</w:t>
      </w:r>
      <w:bookmarkEnd w:id="47"/>
      <w:bookmarkEnd w:id="48"/>
      <w:bookmarkEnd w:id="53"/>
      <w:bookmarkEnd w:id="54"/>
      <w:bookmarkEnd w:id="55"/>
      <w:r>
        <w:rPr>
          <w:rFonts w:ascii="宋体" w:hAnsi="Times New Roman" w:hint="eastAsia"/>
          <w:kern w:val="0"/>
          <w:szCs w:val="20"/>
        </w:rPr>
        <w:t>技术</w:t>
      </w:r>
      <w:bookmarkEnd w:id="49"/>
      <w:bookmarkEnd w:id="50"/>
      <w:bookmarkEnd w:id="51"/>
      <w:bookmarkEnd w:id="56"/>
      <w:bookmarkEnd w:id="57"/>
      <w:bookmarkEnd w:id="58"/>
      <w:r>
        <w:rPr>
          <w:rFonts w:ascii="宋体" w:hAnsi="Times New Roman" w:hint="eastAsia"/>
          <w:kern w:val="0"/>
          <w:szCs w:val="20"/>
        </w:rPr>
        <w:t>涉及的术语和定义，规定了</w:t>
      </w:r>
      <w:bookmarkStart w:id="59" w:name="OLE_LINK25"/>
      <w:r>
        <w:rPr>
          <w:rFonts w:ascii="宋体" w:hAnsi="Times New Roman" w:hint="eastAsia"/>
          <w:kern w:val="0"/>
          <w:szCs w:val="20"/>
        </w:rPr>
        <w:t>基本要求、辨证分型、施</w:t>
      </w:r>
      <w:bookmarkEnd w:id="52"/>
      <w:r>
        <w:rPr>
          <w:rFonts w:ascii="宋体" w:hAnsi="Times New Roman" w:hint="eastAsia"/>
          <w:kern w:val="0"/>
          <w:szCs w:val="20"/>
        </w:rPr>
        <w:t>术</w:t>
      </w:r>
      <w:r>
        <w:rPr>
          <w:rFonts w:ascii="宋体" w:hAnsi="Times New Roman"/>
          <w:kern w:val="0"/>
          <w:szCs w:val="20"/>
        </w:rPr>
        <w:t>前准备</w:t>
      </w:r>
      <w:r>
        <w:rPr>
          <w:rFonts w:ascii="宋体" w:hAnsi="Times New Roman" w:hint="eastAsia"/>
          <w:kern w:val="0"/>
          <w:szCs w:val="20"/>
        </w:rPr>
        <w:t>、施术方法、施术后处理、注意事项、日常调护的要求</w:t>
      </w:r>
      <w:bookmarkEnd w:id="59"/>
      <w:r>
        <w:rPr>
          <w:rFonts w:ascii="宋体" w:hAnsi="Times New Roman" w:hint="eastAsia"/>
          <w:kern w:val="0"/>
          <w:szCs w:val="20"/>
        </w:rPr>
        <w:t>。</w:t>
      </w:r>
    </w:p>
    <w:p w14:paraId="4D98E3DC" w14:textId="77777777" w:rsidR="00A40B45" w:rsidRDefault="00E81AF3">
      <w:pPr>
        <w:pStyle w:val="afffff6"/>
        <w:ind w:firstLine="400"/>
      </w:pPr>
      <w:r>
        <w:rPr>
          <w:rFonts w:ascii="Calibri" w:hAnsi="Calibri" w:hint="eastAsia"/>
          <w:sz w:val="20"/>
        </w:rPr>
        <w:t>本文件适用于中药烫熨法治疗肾移植术后肢体感觉异常。</w:t>
      </w:r>
    </w:p>
    <w:p w14:paraId="7D6A3C8B" w14:textId="77777777" w:rsidR="00A40B45" w:rsidRDefault="00E81AF3">
      <w:pPr>
        <w:pStyle w:val="affc"/>
        <w:spacing w:before="240" w:after="240"/>
      </w:pPr>
      <w:bookmarkStart w:id="60" w:name="_Toc26986531"/>
      <w:bookmarkStart w:id="61" w:name="_Toc208918830"/>
      <w:bookmarkStart w:id="62" w:name="_Toc26986772"/>
      <w:bookmarkStart w:id="63" w:name="_Toc26718931"/>
      <w:bookmarkStart w:id="64" w:name="_Toc97192965"/>
      <w:bookmarkStart w:id="65" w:name="_Toc210215758"/>
      <w:r>
        <w:rPr>
          <w:rFonts w:hint="eastAsia"/>
        </w:rPr>
        <w:t>规范性引用文件</w:t>
      </w:r>
      <w:bookmarkEnd w:id="40"/>
      <w:bookmarkEnd w:id="41"/>
      <w:bookmarkEnd w:id="42"/>
      <w:bookmarkEnd w:id="43"/>
      <w:bookmarkEnd w:id="44"/>
      <w:bookmarkEnd w:id="60"/>
      <w:bookmarkEnd w:id="61"/>
      <w:bookmarkEnd w:id="62"/>
      <w:bookmarkEnd w:id="63"/>
      <w:bookmarkEnd w:id="64"/>
      <w:bookmarkEnd w:id="65"/>
    </w:p>
    <w:sdt>
      <w:sdtPr>
        <w:rPr>
          <w:rFonts w:hint="eastAsia"/>
        </w:rPr>
        <w:id w:val="715848253"/>
        <w:placeholder>
          <w:docPart w:val="1600429586E24CA496C7A591EE7BBE5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6FA1A797" w14:textId="77777777" w:rsidR="00A40B45" w:rsidRDefault="00E81AF3">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5963E1F" w14:textId="77777777" w:rsidR="00DF5496" w:rsidRPr="00DF5496" w:rsidRDefault="00DF5496" w:rsidP="00DF5496">
      <w:pPr>
        <w:autoSpaceDE w:val="0"/>
        <w:autoSpaceDN w:val="0"/>
        <w:ind w:firstLineChars="200" w:firstLine="420"/>
        <w:jc w:val="both"/>
        <w:rPr>
          <w:rFonts w:ascii="宋体" w:hAnsi="Times New Roman"/>
          <w:kern w:val="0"/>
          <w:szCs w:val="20"/>
        </w:rPr>
      </w:pPr>
      <w:r w:rsidRPr="00DF5496">
        <w:rPr>
          <w:rFonts w:ascii="宋体" w:hAnsi="Times New Roman" w:hint="eastAsia"/>
          <w:kern w:val="0"/>
          <w:szCs w:val="20"/>
        </w:rPr>
        <w:t>GB/T 12346  经穴名称与定位</w:t>
      </w:r>
    </w:p>
    <w:p w14:paraId="4FDA0D31" w14:textId="77777777" w:rsidR="00DF5496" w:rsidRPr="00DF5496" w:rsidRDefault="00DF5496" w:rsidP="00DF5496">
      <w:pPr>
        <w:autoSpaceDE w:val="0"/>
        <w:autoSpaceDN w:val="0"/>
        <w:ind w:firstLineChars="200" w:firstLine="420"/>
        <w:jc w:val="both"/>
        <w:rPr>
          <w:rFonts w:ascii="宋体" w:hAnsi="Times New Roman"/>
          <w:kern w:val="0"/>
          <w:szCs w:val="20"/>
        </w:rPr>
      </w:pPr>
      <w:r w:rsidRPr="00DF5496">
        <w:rPr>
          <w:rFonts w:ascii="宋体" w:hAnsi="Times New Roman" w:hint="eastAsia"/>
          <w:kern w:val="0"/>
          <w:szCs w:val="20"/>
        </w:rPr>
        <w:t>GB 15982  医院消毒卫生标准</w:t>
      </w:r>
    </w:p>
    <w:p w14:paraId="7B38FA26" w14:textId="77777777" w:rsidR="00DF5496" w:rsidRPr="00DF5496" w:rsidRDefault="00DF5496" w:rsidP="00DF5496">
      <w:pPr>
        <w:autoSpaceDE w:val="0"/>
        <w:autoSpaceDN w:val="0"/>
        <w:ind w:firstLineChars="200" w:firstLine="420"/>
        <w:jc w:val="both"/>
        <w:rPr>
          <w:rFonts w:ascii="宋体" w:hAnsi="Times New Roman"/>
          <w:kern w:val="0"/>
          <w:szCs w:val="20"/>
        </w:rPr>
      </w:pPr>
      <w:r w:rsidRPr="00DF5496">
        <w:rPr>
          <w:rFonts w:ascii="宋体" w:hAnsi="Times New Roman" w:hint="eastAsia"/>
          <w:kern w:val="0"/>
          <w:szCs w:val="20"/>
        </w:rPr>
        <w:t>GB/T 16751.1  中医临床诊疗术语  第1部分：疾病</w:t>
      </w:r>
    </w:p>
    <w:p w14:paraId="53E16C7B" w14:textId="77777777" w:rsidR="00DF5496" w:rsidRPr="00DF5496" w:rsidRDefault="00DF5496" w:rsidP="00DF5496">
      <w:pPr>
        <w:autoSpaceDE w:val="0"/>
        <w:autoSpaceDN w:val="0"/>
        <w:ind w:firstLineChars="200" w:firstLine="420"/>
        <w:jc w:val="both"/>
        <w:rPr>
          <w:rFonts w:ascii="宋体" w:hAnsi="Times New Roman"/>
          <w:kern w:val="0"/>
          <w:szCs w:val="20"/>
        </w:rPr>
      </w:pPr>
      <w:r w:rsidRPr="00DF5496">
        <w:rPr>
          <w:rFonts w:ascii="宋体" w:hAnsi="Times New Roman" w:hint="eastAsia"/>
          <w:kern w:val="0"/>
          <w:szCs w:val="20"/>
        </w:rPr>
        <w:t>GB/T 16751.2  中医临床诊疗术语  第2部分：证候</w:t>
      </w:r>
    </w:p>
    <w:p w14:paraId="0A0B7B16" w14:textId="77777777" w:rsidR="00DF5496" w:rsidRPr="00DF5496" w:rsidRDefault="00DF5496" w:rsidP="00DF5496">
      <w:pPr>
        <w:autoSpaceDE w:val="0"/>
        <w:autoSpaceDN w:val="0"/>
        <w:ind w:firstLineChars="200" w:firstLine="420"/>
        <w:jc w:val="both"/>
        <w:rPr>
          <w:rFonts w:ascii="宋体" w:hAnsi="Times New Roman"/>
          <w:kern w:val="0"/>
          <w:szCs w:val="20"/>
        </w:rPr>
      </w:pPr>
      <w:r w:rsidRPr="00DF5496">
        <w:rPr>
          <w:rFonts w:ascii="宋体" w:hAnsi="Times New Roman" w:hint="eastAsia"/>
          <w:kern w:val="0"/>
          <w:szCs w:val="20"/>
        </w:rPr>
        <w:t>GB/T 16751.3  中医临床诊疗术语  第3部分：治法</w:t>
      </w:r>
    </w:p>
    <w:p w14:paraId="757DAAA5" w14:textId="77777777" w:rsidR="00DF5496" w:rsidRPr="00DF5496" w:rsidRDefault="00DF5496" w:rsidP="00DF5496">
      <w:pPr>
        <w:autoSpaceDE w:val="0"/>
        <w:autoSpaceDN w:val="0"/>
        <w:ind w:firstLineChars="200" w:firstLine="420"/>
        <w:jc w:val="both"/>
        <w:rPr>
          <w:rFonts w:ascii="宋体" w:hAnsi="Times New Roman"/>
          <w:kern w:val="0"/>
          <w:szCs w:val="20"/>
        </w:rPr>
      </w:pPr>
      <w:r w:rsidRPr="00DF5496">
        <w:rPr>
          <w:rFonts w:ascii="宋体" w:hAnsi="Times New Roman" w:hint="eastAsia"/>
          <w:kern w:val="0"/>
          <w:szCs w:val="20"/>
        </w:rPr>
        <w:t>WS 308  医疗机构消防安全管理</w:t>
      </w:r>
    </w:p>
    <w:p w14:paraId="710869DC" w14:textId="77777777" w:rsidR="00DF5496" w:rsidRPr="00DF5496" w:rsidRDefault="00DF5496" w:rsidP="00DF5496">
      <w:pPr>
        <w:autoSpaceDE w:val="0"/>
        <w:autoSpaceDN w:val="0"/>
        <w:ind w:firstLineChars="200" w:firstLine="420"/>
        <w:jc w:val="both"/>
        <w:rPr>
          <w:rFonts w:ascii="宋体" w:hAnsi="Times New Roman"/>
          <w:kern w:val="0"/>
          <w:szCs w:val="20"/>
        </w:rPr>
      </w:pPr>
      <w:r w:rsidRPr="00DF5496">
        <w:rPr>
          <w:rFonts w:ascii="宋体" w:hAnsi="Times New Roman" w:hint="eastAsia"/>
          <w:kern w:val="0"/>
          <w:szCs w:val="20"/>
        </w:rPr>
        <w:t>WS/T 313  医务人员手卫生规范</w:t>
      </w:r>
    </w:p>
    <w:p w14:paraId="594B76B3" w14:textId="6AD208BE" w:rsidR="00DF5496" w:rsidRDefault="00DF5496" w:rsidP="00DF5496">
      <w:pPr>
        <w:autoSpaceDE w:val="0"/>
        <w:autoSpaceDN w:val="0"/>
        <w:ind w:firstLineChars="200" w:firstLine="420"/>
        <w:jc w:val="both"/>
        <w:rPr>
          <w:rFonts w:ascii="宋体" w:hAnsi="Times New Roman"/>
          <w:kern w:val="0"/>
          <w:szCs w:val="20"/>
        </w:rPr>
      </w:pPr>
      <w:r w:rsidRPr="00DF5496">
        <w:rPr>
          <w:rFonts w:ascii="宋体" w:hAnsi="Times New Roman" w:hint="eastAsia"/>
          <w:kern w:val="0"/>
          <w:szCs w:val="20"/>
        </w:rPr>
        <w:t>WS/T 367  医疗机构消毒技术规范</w:t>
      </w:r>
    </w:p>
    <w:p w14:paraId="5630A5E0" w14:textId="77777777" w:rsidR="00A40B45" w:rsidRDefault="00E81AF3">
      <w:pPr>
        <w:pStyle w:val="affc"/>
        <w:spacing w:before="240" w:after="240"/>
      </w:pPr>
      <w:bookmarkStart w:id="66" w:name="_Toc208918831"/>
      <w:bookmarkStart w:id="67" w:name="_Toc97192966"/>
      <w:bookmarkStart w:id="68" w:name="_Toc210215759"/>
      <w:r>
        <w:rPr>
          <w:rFonts w:hint="eastAsia"/>
          <w:szCs w:val="21"/>
        </w:rPr>
        <w:t>术语和定义</w:t>
      </w:r>
      <w:bookmarkEnd w:id="66"/>
      <w:bookmarkEnd w:id="67"/>
      <w:bookmarkEnd w:id="68"/>
    </w:p>
    <w:bookmarkStart w:id="69" w:name="_Toc26986532" w:displacedByCustomXml="next"/>
    <w:bookmarkEnd w:id="69" w:displacedByCustomXml="next"/>
    <w:sdt>
      <w:sdtPr>
        <w:id w:val="-1909835108"/>
        <w:placeholder>
          <w:docPart w:val="7038CCE7E1934A8D9A7B595963FFDD9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35861B0" w14:textId="77777777" w:rsidR="00A40B45" w:rsidRDefault="00E81AF3">
          <w:pPr>
            <w:pStyle w:val="afffff6"/>
            <w:ind w:firstLine="420"/>
          </w:pPr>
          <w:r>
            <w:rPr>
              <w:rFonts w:hint="eastAsia"/>
            </w:rPr>
            <w:t>GB/T 16751.1、GB/T 16751.2、GB/T 16751.3</w:t>
          </w:r>
          <w:r>
            <w:t>界定的以及下列术语和定义适用于本文件。</w:t>
          </w:r>
        </w:p>
      </w:sdtContent>
    </w:sdt>
    <w:p w14:paraId="10A85237" w14:textId="77777777" w:rsidR="00A40B45" w:rsidRDefault="00E81AF3">
      <w:pPr>
        <w:pStyle w:val="afffffffffff5"/>
        <w:ind w:left="420" w:hangingChars="200" w:hanging="420"/>
        <w:rPr>
          <w:rFonts w:ascii="黑体" w:eastAsia="黑体" w:hAnsi="黑体" w:hint="eastAsia"/>
        </w:rPr>
      </w:pPr>
      <w:r>
        <w:rPr>
          <w:rFonts w:ascii="黑体" w:eastAsia="黑体" w:hAnsi="黑体"/>
        </w:rPr>
        <w:br/>
      </w:r>
      <w:r>
        <w:rPr>
          <w:rFonts w:ascii="黑体" w:eastAsia="黑体" w:hAnsi="黑体" w:hint="eastAsia"/>
        </w:rPr>
        <w:t xml:space="preserve">肾移植术后肢体感觉异常  </w:t>
      </w:r>
      <w:r>
        <w:rPr>
          <w:rFonts w:ascii="黑体" w:eastAsia="黑体" w:hAnsi="黑体"/>
        </w:rPr>
        <w:t>limb sensory abnormalities after kidney transplantation</w:t>
      </w:r>
    </w:p>
    <w:p w14:paraId="2466C114" w14:textId="77777777" w:rsidR="00A40B45" w:rsidRDefault="00E81AF3">
      <w:pPr>
        <w:autoSpaceDE w:val="0"/>
        <w:autoSpaceDN w:val="0"/>
        <w:ind w:firstLineChars="200" w:firstLine="420"/>
        <w:jc w:val="both"/>
        <w:rPr>
          <w:rFonts w:ascii="宋体" w:hAnsi="Times New Roman"/>
          <w:kern w:val="0"/>
          <w:szCs w:val="20"/>
        </w:rPr>
      </w:pPr>
      <w:r>
        <w:rPr>
          <w:rFonts w:ascii="宋体" w:hAnsi="Times New Roman" w:hint="eastAsia"/>
          <w:kern w:val="0"/>
          <w:szCs w:val="20"/>
        </w:rPr>
        <w:t>肾移植术后出现的肢体麻木、疼痛、蚁行感、冷热感异常等周围神经病变症状。</w:t>
      </w:r>
    </w:p>
    <w:p w14:paraId="1509DF7B" w14:textId="77777777" w:rsidR="00A40B45" w:rsidRDefault="00E81AF3">
      <w:pPr>
        <w:pStyle w:val="affc"/>
        <w:spacing w:before="240" w:after="240"/>
      </w:pPr>
      <w:bookmarkStart w:id="70" w:name="_Toc208918832"/>
      <w:bookmarkStart w:id="71" w:name="_Toc208915784"/>
      <w:bookmarkStart w:id="72" w:name="_Toc210215760"/>
      <w:r>
        <w:rPr>
          <w:rFonts w:hint="eastAsia"/>
        </w:rPr>
        <w:t>基本</w:t>
      </w:r>
      <w:r>
        <w:t>要求</w:t>
      </w:r>
      <w:bookmarkEnd w:id="70"/>
      <w:bookmarkEnd w:id="71"/>
      <w:bookmarkEnd w:id="72"/>
    </w:p>
    <w:p w14:paraId="36CF228A" w14:textId="77777777" w:rsidR="00A40B45" w:rsidRDefault="00E81AF3">
      <w:pPr>
        <w:pStyle w:val="affd"/>
        <w:spacing w:before="120" w:after="120"/>
      </w:pPr>
      <w:bookmarkStart w:id="73" w:name="_Toc208915785"/>
      <w:bookmarkStart w:id="74" w:name="_Toc199439477"/>
      <w:bookmarkStart w:id="75" w:name="_Toc208918833"/>
      <w:bookmarkStart w:id="76" w:name="_Toc195961739"/>
      <w:bookmarkStart w:id="77" w:name="_Toc210215761"/>
      <w:r>
        <w:rPr>
          <w:rFonts w:hint="eastAsia"/>
        </w:rPr>
        <w:t>人员</w:t>
      </w:r>
      <w:bookmarkEnd w:id="73"/>
      <w:bookmarkEnd w:id="74"/>
      <w:bookmarkEnd w:id="75"/>
      <w:bookmarkEnd w:id="77"/>
    </w:p>
    <w:p w14:paraId="436CCC18" w14:textId="77777777" w:rsidR="00A40B45" w:rsidRDefault="00E81AF3">
      <w:pPr>
        <w:pStyle w:val="afffff6"/>
        <w:ind w:firstLine="420"/>
      </w:pPr>
      <w:r>
        <w:rPr>
          <w:rFonts w:hint="eastAsia"/>
        </w:rPr>
        <w:t>操作人员应为注册护士或中医师，经过中药烫熨技术专项培训并考核合格，掌握肾移植术后患者的病理生理特点、注意事项、常见不良反应的预防和处理措施。</w:t>
      </w:r>
    </w:p>
    <w:p w14:paraId="3FDE84E4" w14:textId="77777777" w:rsidR="00A40B45" w:rsidRPr="00DF5496" w:rsidRDefault="00E81AF3">
      <w:pPr>
        <w:pStyle w:val="affd"/>
        <w:spacing w:before="120" w:after="120"/>
      </w:pPr>
      <w:bookmarkStart w:id="78" w:name="_Toc208915786"/>
      <w:bookmarkStart w:id="79" w:name="_Toc199439478"/>
      <w:bookmarkStart w:id="80" w:name="_Toc208918834"/>
      <w:bookmarkStart w:id="81" w:name="_Toc210215762"/>
      <w:r w:rsidRPr="00DF5496">
        <w:rPr>
          <w:rFonts w:hint="eastAsia"/>
        </w:rPr>
        <w:t>环境</w:t>
      </w:r>
      <w:bookmarkEnd w:id="78"/>
      <w:bookmarkEnd w:id="79"/>
      <w:bookmarkEnd w:id="80"/>
      <w:bookmarkEnd w:id="81"/>
    </w:p>
    <w:p w14:paraId="569D064E" w14:textId="77777777" w:rsidR="00A40B45" w:rsidRPr="00DF5496" w:rsidRDefault="00E81AF3">
      <w:pPr>
        <w:pStyle w:val="afffff6"/>
        <w:ind w:firstLine="420"/>
        <w:rPr>
          <w:rFonts w:hAnsi="宋体" w:hint="eastAsia"/>
        </w:rPr>
      </w:pPr>
      <w:r w:rsidRPr="00DF5496">
        <w:rPr>
          <w:rFonts w:hint="eastAsia"/>
        </w:rPr>
        <w:t>独立治疗室，通风良好，环境安静整洁，温度保持在22</w:t>
      </w:r>
      <w:r w:rsidRPr="00DF5496">
        <w:rPr>
          <w:vertAlign w:val="superscript"/>
        </w:rPr>
        <w:t xml:space="preserve"> </w:t>
      </w:r>
      <w:r w:rsidRPr="00DF5496">
        <w:rPr>
          <w:rFonts w:hint="eastAsia"/>
        </w:rPr>
        <w:t>℃～26</w:t>
      </w:r>
      <w:bookmarkStart w:id="82" w:name="OLE_LINK33"/>
      <w:bookmarkStart w:id="83" w:name="OLE_LINK32"/>
      <w:r w:rsidRPr="00DF5496">
        <w:rPr>
          <w:vertAlign w:val="superscript"/>
        </w:rPr>
        <w:t xml:space="preserve"> </w:t>
      </w:r>
      <w:r w:rsidRPr="00DF5496">
        <w:rPr>
          <w:rFonts w:hint="eastAsia"/>
        </w:rPr>
        <w:t>℃</w:t>
      </w:r>
      <w:bookmarkEnd w:id="82"/>
      <w:bookmarkEnd w:id="83"/>
      <w:r w:rsidRPr="00DF5496">
        <w:rPr>
          <w:rFonts w:hint="eastAsia"/>
        </w:rPr>
        <w:t>，配备</w:t>
      </w:r>
      <w:bookmarkStart w:id="84" w:name="OLE_LINK15"/>
      <w:r w:rsidRPr="00DF5496">
        <w:rPr>
          <w:rFonts w:hint="eastAsia"/>
        </w:rPr>
        <w:t>治疗床、屏风</w:t>
      </w:r>
      <w:bookmarkEnd w:id="84"/>
      <w:r w:rsidRPr="00DF5496">
        <w:rPr>
          <w:rFonts w:hint="eastAsia"/>
        </w:rPr>
        <w:t>或</w:t>
      </w:r>
      <w:r w:rsidRPr="00DF5496">
        <w:t>窗帘</w:t>
      </w:r>
      <w:r w:rsidRPr="00DF5496">
        <w:rPr>
          <w:rFonts w:hint="eastAsia"/>
        </w:rPr>
        <w:t>、消防设施、保温箱等，医务人员手卫生应符合WS/T 313的规定，医疗机构消毒技术应符合WS/T 367的规定，医院消毒卫生符合GB 15982的规定，医疗机构消防安全管理应符合WS 308的规定。</w:t>
      </w:r>
    </w:p>
    <w:p w14:paraId="6107B241" w14:textId="77777777" w:rsidR="00A40B45" w:rsidRPr="00DF5496" w:rsidRDefault="00E81AF3">
      <w:pPr>
        <w:pStyle w:val="affd"/>
        <w:spacing w:before="120" w:after="120"/>
      </w:pPr>
      <w:bookmarkStart w:id="85" w:name="_Toc199439479"/>
      <w:bookmarkStart w:id="86" w:name="_Toc208915787"/>
      <w:bookmarkStart w:id="87" w:name="_Toc208918835"/>
      <w:bookmarkStart w:id="88" w:name="_Toc210215763"/>
      <w:r w:rsidRPr="00DF5496">
        <w:rPr>
          <w:rFonts w:hint="eastAsia"/>
        </w:rPr>
        <w:t>耗材及药品</w:t>
      </w:r>
      <w:bookmarkEnd w:id="85"/>
      <w:bookmarkEnd w:id="86"/>
      <w:bookmarkEnd w:id="87"/>
      <w:bookmarkEnd w:id="88"/>
    </w:p>
    <w:p w14:paraId="7F4E523C" w14:textId="77777777" w:rsidR="00A40B45" w:rsidRPr="00DF5496" w:rsidRDefault="00E81AF3">
      <w:pPr>
        <w:pStyle w:val="afffffffff2"/>
      </w:pPr>
      <w:r w:rsidRPr="00DF5496">
        <w:rPr>
          <w:rFonts w:hint="eastAsia"/>
        </w:rPr>
        <w:t>配备专用微波炉或蒸锅、凡士林、白酒或食醋、棉布袋、一次性外袋、隔水垫、毛巾、温度计、纱布、手套、大镊子、医疗废物袋。</w:t>
      </w:r>
    </w:p>
    <w:p w14:paraId="7AB5B3D7" w14:textId="77777777" w:rsidR="00A40B45" w:rsidRPr="00DF5496" w:rsidRDefault="00E81AF3">
      <w:pPr>
        <w:pStyle w:val="afffffffff2"/>
      </w:pPr>
      <w:r w:rsidRPr="00DF5496">
        <w:rPr>
          <w:rFonts w:hint="eastAsia"/>
        </w:rPr>
        <w:t>选用桂枝、姜厚朴、宽筋藤、炒莱菔子、艾叶、干益母草、桑枝、鸡血藤等中药</w:t>
      </w:r>
      <w:r w:rsidRPr="00DF5496">
        <w:t>材</w:t>
      </w:r>
      <w:r w:rsidRPr="00DF5496">
        <w:rPr>
          <w:rFonts w:hint="eastAsia"/>
        </w:rPr>
        <w:t>，质量应符合中华人民共和国药典规定。</w:t>
      </w:r>
    </w:p>
    <w:p w14:paraId="27C13C9D" w14:textId="77777777" w:rsidR="00A40B45" w:rsidRPr="00DF5496" w:rsidRDefault="00E81AF3">
      <w:pPr>
        <w:pStyle w:val="affc"/>
        <w:spacing w:before="240" w:after="240"/>
      </w:pPr>
      <w:bookmarkStart w:id="89" w:name="OLE_LINK86"/>
      <w:bookmarkStart w:id="90" w:name="OLE_LINK85"/>
      <w:bookmarkStart w:id="91" w:name="_Toc208918836"/>
      <w:bookmarkStart w:id="92" w:name="_Toc199439480"/>
      <w:bookmarkStart w:id="93" w:name="_Toc208915788"/>
      <w:bookmarkStart w:id="94" w:name="_Toc210215764"/>
      <w:r w:rsidRPr="00DF5496">
        <w:rPr>
          <w:rFonts w:hint="eastAsia"/>
        </w:rPr>
        <w:lastRenderedPageBreak/>
        <w:t>辨证分型</w:t>
      </w:r>
      <w:bookmarkEnd w:id="89"/>
      <w:bookmarkEnd w:id="90"/>
      <w:bookmarkEnd w:id="91"/>
      <w:bookmarkEnd w:id="92"/>
      <w:bookmarkEnd w:id="93"/>
      <w:bookmarkEnd w:id="94"/>
    </w:p>
    <w:p w14:paraId="3B3F101A" w14:textId="77777777" w:rsidR="00A40B45" w:rsidRPr="00DF5496" w:rsidRDefault="00E81AF3">
      <w:pPr>
        <w:pStyle w:val="affd"/>
        <w:spacing w:before="120" w:after="120"/>
      </w:pPr>
      <w:bookmarkStart w:id="95" w:name="_Toc210215765"/>
      <w:r w:rsidRPr="00DF5496">
        <w:rPr>
          <w:rFonts w:hint="eastAsia"/>
        </w:rPr>
        <w:t>肝肾两虚型</w:t>
      </w:r>
      <w:bookmarkEnd w:id="95"/>
    </w:p>
    <w:p w14:paraId="7D5990B4" w14:textId="7FF6F4BE" w:rsidR="00A40B45" w:rsidRPr="00DF5496" w:rsidRDefault="00E81AF3" w:rsidP="00DF5496">
      <w:pPr>
        <w:pStyle w:val="afffffffff2"/>
        <w:numPr>
          <w:ilvl w:val="0"/>
          <w:numId w:val="0"/>
        </w:numPr>
        <w:ind w:firstLineChars="200" w:firstLine="420"/>
      </w:pPr>
      <w:r w:rsidRPr="00DF5496">
        <w:rPr>
          <w:rFonts w:hint="eastAsia"/>
        </w:rPr>
        <w:t>关节肿大</w:t>
      </w:r>
      <w:r w:rsidR="00DF5496">
        <w:rPr>
          <w:rFonts w:hint="eastAsia"/>
        </w:rPr>
        <w:t>，</w:t>
      </w:r>
      <w:r w:rsidRPr="00DF5496">
        <w:rPr>
          <w:rFonts w:hint="eastAsia"/>
        </w:rPr>
        <w:t>僵硬变形</w:t>
      </w:r>
      <w:r w:rsidR="00DF5496">
        <w:rPr>
          <w:rFonts w:hint="eastAsia"/>
        </w:rPr>
        <w:t>，</w:t>
      </w:r>
      <w:r w:rsidRPr="00DF5496">
        <w:rPr>
          <w:rFonts w:hint="eastAsia"/>
        </w:rPr>
        <w:t>屈伸不利</w:t>
      </w:r>
      <w:r w:rsidR="00DF5496">
        <w:rPr>
          <w:rFonts w:hint="eastAsia"/>
        </w:rPr>
        <w:t>，</w:t>
      </w:r>
      <w:r w:rsidRPr="00DF5496">
        <w:rPr>
          <w:rFonts w:hint="eastAsia"/>
        </w:rPr>
        <w:t>肌肉瘦削</w:t>
      </w:r>
      <w:r w:rsidR="00DF5496">
        <w:rPr>
          <w:rFonts w:hint="eastAsia"/>
        </w:rPr>
        <w:t>，</w:t>
      </w:r>
      <w:r w:rsidRPr="00DF5496">
        <w:rPr>
          <w:rFonts w:hint="eastAsia"/>
        </w:rPr>
        <w:t>腰膝酸软</w:t>
      </w:r>
      <w:r w:rsidR="00DF5496">
        <w:rPr>
          <w:rFonts w:hint="eastAsia"/>
        </w:rPr>
        <w:t>；</w:t>
      </w:r>
      <w:r w:rsidRPr="00DF5496">
        <w:rPr>
          <w:rFonts w:hint="eastAsia"/>
        </w:rPr>
        <w:t>或畏寒肢冷</w:t>
      </w:r>
      <w:r w:rsidR="00DF5496">
        <w:rPr>
          <w:rFonts w:hint="eastAsia"/>
        </w:rPr>
        <w:t>，</w:t>
      </w:r>
      <w:r w:rsidRPr="00DF5496">
        <w:rPr>
          <w:rFonts w:hint="eastAsia"/>
        </w:rPr>
        <w:t>阳痿遗着</w:t>
      </w:r>
      <w:r w:rsidR="00DF5496">
        <w:rPr>
          <w:rFonts w:hint="eastAsia"/>
        </w:rPr>
        <w:t>；</w:t>
      </w:r>
      <w:r w:rsidRPr="00DF5496">
        <w:rPr>
          <w:rFonts w:hint="eastAsia"/>
        </w:rPr>
        <w:t>或头晕目眩</w:t>
      </w:r>
      <w:r w:rsidR="00DF5496">
        <w:rPr>
          <w:rFonts w:hint="eastAsia"/>
        </w:rPr>
        <w:t>，</w:t>
      </w:r>
      <w:r w:rsidRPr="00DF5496">
        <w:rPr>
          <w:rFonts w:hint="eastAsia"/>
        </w:rPr>
        <w:t>骨蒸潮热</w:t>
      </w:r>
      <w:r w:rsidR="00DF5496">
        <w:rPr>
          <w:rFonts w:hint="eastAsia"/>
        </w:rPr>
        <w:t>，</w:t>
      </w:r>
      <w:r w:rsidRPr="00DF5496">
        <w:rPr>
          <w:rFonts w:hint="eastAsia"/>
        </w:rPr>
        <w:t>面色潮红</w:t>
      </w:r>
      <w:r w:rsidR="00DF5496">
        <w:rPr>
          <w:rFonts w:hint="eastAsia"/>
        </w:rPr>
        <w:t>，</w:t>
      </w:r>
      <w:r w:rsidRPr="00DF5496">
        <w:rPr>
          <w:rFonts w:hint="eastAsia"/>
        </w:rPr>
        <w:t>心烦口干</w:t>
      </w:r>
      <w:r w:rsidR="00DF5496">
        <w:rPr>
          <w:rFonts w:hint="eastAsia"/>
        </w:rPr>
        <w:t>，</w:t>
      </w:r>
      <w:r w:rsidRPr="00DF5496">
        <w:rPr>
          <w:rFonts w:hint="eastAsia"/>
        </w:rPr>
        <w:t>失眠</w:t>
      </w:r>
      <w:r w:rsidR="00DF5496">
        <w:rPr>
          <w:rFonts w:hint="eastAsia"/>
        </w:rPr>
        <w:t>，</w:t>
      </w:r>
      <w:r w:rsidRPr="00DF5496">
        <w:rPr>
          <w:rFonts w:hint="eastAsia"/>
        </w:rPr>
        <w:t>舌质红</w:t>
      </w:r>
      <w:r w:rsidR="00DF5496">
        <w:rPr>
          <w:rFonts w:hint="eastAsia"/>
        </w:rPr>
        <w:t>，</w:t>
      </w:r>
      <w:r w:rsidRPr="00DF5496">
        <w:rPr>
          <w:rFonts w:hint="eastAsia"/>
        </w:rPr>
        <w:t>少苔</w:t>
      </w:r>
      <w:r w:rsidR="00DF5496">
        <w:rPr>
          <w:rFonts w:hint="eastAsia"/>
        </w:rPr>
        <w:t>，</w:t>
      </w:r>
      <w:r w:rsidRPr="00DF5496">
        <w:rPr>
          <w:rFonts w:hint="eastAsia"/>
        </w:rPr>
        <w:t>脉细数。</w:t>
      </w:r>
    </w:p>
    <w:p w14:paraId="701152BB" w14:textId="77777777" w:rsidR="00A40B45" w:rsidRPr="00DF5496" w:rsidRDefault="00E81AF3">
      <w:pPr>
        <w:pStyle w:val="affd"/>
        <w:spacing w:before="120" w:after="120"/>
      </w:pPr>
      <w:bookmarkStart w:id="96" w:name="_Toc210215766"/>
      <w:r w:rsidRPr="00DF5496">
        <w:rPr>
          <w:rFonts w:hint="eastAsia"/>
        </w:rPr>
        <w:t>风湿热痹型</w:t>
      </w:r>
      <w:bookmarkEnd w:id="96"/>
    </w:p>
    <w:p w14:paraId="639FCE30" w14:textId="4E499FCA" w:rsidR="00A40B45" w:rsidRPr="00DF5496" w:rsidRDefault="00E81AF3" w:rsidP="00DF5496">
      <w:pPr>
        <w:pStyle w:val="afffffffff2"/>
        <w:numPr>
          <w:ilvl w:val="0"/>
          <w:numId w:val="0"/>
        </w:numPr>
        <w:ind w:firstLineChars="200" w:firstLine="420"/>
      </w:pPr>
      <w:r w:rsidRPr="00DF5496">
        <w:rPr>
          <w:rFonts w:hint="eastAsia"/>
        </w:rPr>
        <w:t>关节疼痛</w:t>
      </w:r>
      <w:r w:rsidR="00DF5496">
        <w:rPr>
          <w:rFonts w:hint="eastAsia"/>
        </w:rPr>
        <w:t>，</w:t>
      </w:r>
      <w:r w:rsidRPr="00DF5496">
        <w:rPr>
          <w:rFonts w:hint="eastAsia"/>
        </w:rPr>
        <w:t>局部灼热红肿</w:t>
      </w:r>
      <w:r w:rsidR="00DF5496">
        <w:rPr>
          <w:rFonts w:hint="eastAsia"/>
        </w:rPr>
        <w:t>，</w:t>
      </w:r>
      <w:r w:rsidRPr="00DF5496">
        <w:rPr>
          <w:rFonts w:hint="eastAsia"/>
        </w:rPr>
        <w:t>痛不可触</w:t>
      </w:r>
      <w:r w:rsidR="00DF5496">
        <w:rPr>
          <w:rFonts w:hint="eastAsia"/>
        </w:rPr>
        <w:t>，</w:t>
      </w:r>
      <w:r w:rsidRPr="00DF5496">
        <w:rPr>
          <w:rFonts w:hint="eastAsia"/>
        </w:rPr>
        <w:t>得冷反痛减</w:t>
      </w:r>
      <w:r w:rsidR="00DF5496">
        <w:rPr>
          <w:rFonts w:hint="eastAsia"/>
        </w:rPr>
        <w:t>，</w:t>
      </w:r>
      <w:r w:rsidRPr="00DF5496">
        <w:rPr>
          <w:rFonts w:hint="eastAsia"/>
        </w:rPr>
        <w:t>屈伸不利</w:t>
      </w:r>
      <w:r w:rsidR="00DF5496">
        <w:rPr>
          <w:rFonts w:hint="eastAsia"/>
        </w:rPr>
        <w:t>，</w:t>
      </w:r>
      <w:r w:rsidRPr="00DF5496">
        <w:rPr>
          <w:rFonts w:hint="eastAsia"/>
        </w:rPr>
        <w:t>常伴发热汗出</w:t>
      </w:r>
      <w:r w:rsidR="00DF5496">
        <w:rPr>
          <w:rFonts w:hint="eastAsia"/>
        </w:rPr>
        <w:t>，</w:t>
      </w:r>
      <w:r w:rsidRPr="00DF5496">
        <w:rPr>
          <w:rFonts w:hint="eastAsia"/>
        </w:rPr>
        <w:t>口渴心烦</w:t>
      </w:r>
      <w:r w:rsidR="00DF5496">
        <w:rPr>
          <w:rFonts w:hint="eastAsia"/>
        </w:rPr>
        <w:t>，</w:t>
      </w:r>
      <w:r w:rsidRPr="00DF5496">
        <w:rPr>
          <w:rFonts w:hint="eastAsia"/>
        </w:rPr>
        <w:t>舌苔黃燥或黄腻</w:t>
      </w:r>
      <w:r w:rsidR="00DF5496">
        <w:rPr>
          <w:rFonts w:hint="eastAsia"/>
        </w:rPr>
        <w:t>，</w:t>
      </w:r>
      <w:r w:rsidRPr="00DF5496">
        <w:rPr>
          <w:rFonts w:hint="eastAsia"/>
        </w:rPr>
        <w:t>脉滑数。</w:t>
      </w:r>
    </w:p>
    <w:p w14:paraId="04B5E3D4" w14:textId="77777777" w:rsidR="00A40B45" w:rsidRPr="00DF5496" w:rsidRDefault="00E81AF3">
      <w:pPr>
        <w:pStyle w:val="affd"/>
        <w:spacing w:before="120" w:after="120"/>
      </w:pPr>
      <w:bookmarkStart w:id="97" w:name="_Toc210215767"/>
      <w:r w:rsidRPr="00DF5496">
        <w:rPr>
          <w:rFonts w:hint="eastAsia"/>
        </w:rPr>
        <w:t>痰瘀痹阻型</w:t>
      </w:r>
      <w:bookmarkEnd w:id="97"/>
    </w:p>
    <w:p w14:paraId="50F1EE11" w14:textId="274E16D8" w:rsidR="00A40B45" w:rsidRPr="00DF5496" w:rsidRDefault="00E81AF3" w:rsidP="00DF5496">
      <w:pPr>
        <w:pStyle w:val="afffffffff2"/>
        <w:numPr>
          <w:ilvl w:val="0"/>
          <w:numId w:val="0"/>
        </w:numPr>
        <w:ind w:firstLineChars="200" w:firstLine="420"/>
      </w:pPr>
      <w:r w:rsidRPr="00DF5496">
        <w:rPr>
          <w:rFonts w:hint="eastAsia"/>
        </w:rPr>
        <w:t>肢体关节肌肉刺痛或重着疼痛</w:t>
      </w:r>
      <w:r w:rsidR="00DF5496">
        <w:rPr>
          <w:rFonts w:hint="eastAsia"/>
        </w:rPr>
        <w:t>，</w:t>
      </w:r>
      <w:r w:rsidRPr="00DF5496">
        <w:rPr>
          <w:rFonts w:hint="eastAsia"/>
        </w:rPr>
        <w:t>痛有定处</w:t>
      </w:r>
      <w:r w:rsidR="00DF5496">
        <w:rPr>
          <w:rFonts w:hint="eastAsia"/>
        </w:rPr>
        <w:t>，</w:t>
      </w:r>
      <w:r w:rsidRPr="00DF5496">
        <w:rPr>
          <w:rFonts w:hint="eastAsia"/>
        </w:rPr>
        <w:t>夜间痛甚</w:t>
      </w:r>
      <w:r w:rsidR="00DF5496">
        <w:rPr>
          <w:rFonts w:hint="eastAsia"/>
        </w:rPr>
        <w:t>，</w:t>
      </w:r>
      <w:r w:rsidRPr="00DF5496">
        <w:rPr>
          <w:rFonts w:hint="eastAsia"/>
        </w:rPr>
        <w:t>或关节肿鼗</w:t>
      </w:r>
      <w:r w:rsidR="00DF5496">
        <w:rPr>
          <w:rFonts w:hint="eastAsia"/>
        </w:rPr>
        <w:t>，</w:t>
      </w:r>
      <w:r w:rsidRPr="00DF5496">
        <w:rPr>
          <w:rFonts w:hint="eastAsia"/>
        </w:rPr>
        <w:t>甚则关节僵硬畸形</w:t>
      </w:r>
      <w:r w:rsidR="00DF5496">
        <w:rPr>
          <w:rFonts w:hint="eastAsia"/>
        </w:rPr>
        <w:t>，</w:t>
      </w:r>
      <w:r w:rsidRPr="00DF5496">
        <w:rPr>
          <w:rFonts w:hint="eastAsia"/>
        </w:rPr>
        <w:t>屈伸不利</w:t>
      </w:r>
      <w:r w:rsidR="00DF5496">
        <w:rPr>
          <w:rFonts w:hint="eastAsia"/>
        </w:rPr>
        <w:t>，</w:t>
      </w:r>
      <w:r w:rsidRPr="00DF5496">
        <w:rPr>
          <w:rFonts w:hint="eastAsia"/>
        </w:rPr>
        <w:t>舌质紫暗或有瘀斑</w:t>
      </w:r>
      <w:r w:rsidR="00DF5496">
        <w:rPr>
          <w:rFonts w:hint="eastAsia"/>
        </w:rPr>
        <w:t>，</w:t>
      </w:r>
      <w:r w:rsidRPr="00DF5496">
        <w:rPr>
          <w:rFonts w:hint="eastAsia"/>
        </w:rPr>
        <w:t>苔白腻</w:t>
      </w:r>
      <w:r w:rsidR="00DF5496">
        <w:rPr>
          <w:rFonts w:hint="eastAsia"/>
        </w:rPr>
        <w:t>，</w:t>
      </w:r>
      <w:r w:rsidRPr="00DF5496">
        <w:rPr>
          <w:rFonts w:hint="eastAsia"/>
        </w:rPr>
        <w:t>脉弦涩。</w:t>
      </w:r>
    </w:p>
    <w:p w14:paraId="6C46E8E6" w14:textId="77777777" w:rsidR="00A40B45" w:rsidRPr="00DF5496" w:rsidRDefault="00E81AF3">
      <w:pPr>
        <w:pStyle w:val="affd"/>
        <w:spacing w:before="120" w:after="120"/>
      </w:pPr>
      <w:bookmarkStart w:id="98" w:name="_Toc210215768"/>
      <w:r w:rsidRPr="00DF5496">
        <w:rPr>
          <w:rFonts w:hint="eastAsia"/>
        </w:rPr>
        <w:t>经络损伤型</w:t>
      </w:r>
      <w:bookmarkEnd w:id="98"/>
    </w:p>
    <w:p w14:paraId="7761C0E1" w14:textId="337C301A" w:rsidR="00A40B45" w:rsidRPr="00DF5496" w:rsidRDefault="00E81AF3" w:rsidP="00DF5496">
      <w:pPr>
        <w:pStyle w:val="afffffffff2"/>
        <w:numPr>
          <w:ilvl w:val="0"/>
          <w:numId w:val="0"/>
        </w:numPr>
        <w:ind w:firstLineChars="200" w:firstLine="420"/>
      </w:pPr>
      <w:r w:rsidRPr="00DF5496">
        <w:rPr>
          <w:rFonts w:hint="eastAsia"/>
        </w:rPr>
        <w:t>此型症状常与前几种证型交织，特点</w:t>
      </w:r>
      <w:r w:rsidR="00DF5496" w:rsidRPr="00DF5496">
        <w:rPr>
          <w:rFonts w:hint="eastAsia"/>
        </w:rPr>
        <w:t>为</w:t>
      </w:r>
      <w:r w:rsidRPr="00DF5496">
        <w:rPr>
          <w:rFonts w:hint="eastAsia"/>
        </w:rPr>
        <w:t>与药物血药浓度相关。典型表现为手足烧灼感、刺痛感，对触碰异常敏感。可能伴有肌肉酸痛、震颤。</w:t>
      </w:r>
    </w:p>
    <w:p w14:paraId="7C31655B" w14:textId="77777777" w:rsidR="00A40B45" w:rsidRPr="00DF5496" w:rsidRDefault="00E81AF3">
      <w:pPr>
        <w:pStyle w:val="affc"/>
        <w:spacing w:before="240" w:after="240"/>
      </w:pPr>
      <w:bookmarkStart w:id="99" w:name="_Toc208915792"/>
      <w:bookmarkStart w:id="100" w:name="_Toc208918840"/>
      <w:bookmarkStart w:id="101" w:name="_Toc199439485"/>
      <w:bookmarkStart w:id="102" w:name="_Toc210215769"/>
      <w:bookmarkEnd w:id="76"/>
      <w:r w:rsidRPr="00DF5496">
        <w:rPr>
          <w:rFonts w:hint="eastAsia"/>
        </w:rPr>
        <w:t>施术前</w:t>
      </w:r>
      <w:r w:rsidRPr="00DF5496">
        <w:t>准备</w:t>
      </w:r>
      <w:bookmarkEnd w:id="99"/>
      <w:bookmarkEnd w:id="100"/>
      <w:bookmarkEnd w:id="101"/>
      <w:bookmarkEnd w:id="102"/>
    </w:p>
    <w:p w14:paraId="0E0A4A60" w14:textId="77777777" w:rsidR="00A40B45" w:rsidRPr="00DF5496" w:rsidRDefault="00E81AF3">
      <w:pPr>
        <w:pStyle w:val="affd"/>
        <w:spacing w:before="120" w:after="120"/>
      </w:pPr>
      <w:bookmarkStart w:id="103" w:name="_Toc199439486"/>
      <w:bookmarkStart w:id="104" w:name="_Toc208915793"/>
      <w:bookmarkStart w:id="105" w:name="_Toc208918841"/>
      <w:bookmarkStart w:id="106" w:name="_Toc210215770"/>
      <w:r w:rsidRPr="00DF5496">
        <w:rPr>
          <w:rFonts w:hint="eastAsia"/>
        </w:rPr>
        <w:t>评估</w:t>
      </w:r>
      <w:bookmarkEnd w:id="103"/>
      <w:bookmarkEnd w:id="104"/>
      <w:bookmarkEnd w:id="105"/>
      <w:bookmarkEnd w:id="106"/>
    </w:p>
    <w:p w14:paraId="3BD3F129" w14:textId="77777777" w:rsidR="00A40B45" w:rsidRDefault="00E81AF3">
      <w:pPr>
        <w:pStyle w:val="afffffffff2"/>
      </w:pPr>
      <w:r w:rsidRPr="00DF5496">
        <w:rPr>
          <w:rFonts w:hint="eastAsia"/>
        </w:rPr>
        <w:t>核对患者基本信息，确诊为</w:t>
      </w:r>
      <w:r>
        <w:rPr>
          <w:rFonts w:hint="eastAsia"/>
        </w:rPr>
        <w:t>肾移植术后肢体感觉异常。</w:t>
      </w:r>
    </w:p>
    <w:p w14:paraId="4CD772C8" w14:textId="77777777" w:rsidR="00A40B45" w:rsidRDefault="00E81AF3">
      <w:pPr>
        <w:pStyle w:val="afffffffff2"/>
      </w:pPr>
      <w:r>
        <w:rPr>
          <w:rFonts w:hint="eastAsia"/>
        </w:rPr>
        <w:t>询问既往史、过敏史（特别是中药和酒精过敏史）、皮肤状况、感觉障碍程度。评估肾移植术后时间、免疫抑制剂血药浓度、凝血功能及当前症状。并评估是否具有以下禁忌症：</w:t>
      </w:r>
    </w:p>
    <w:p w14:paraId="005B480A" w14:textId="77777777" w:rsidR="00A40B45" w:rsidRDefault="00E81AF3">
      <w:pPr>
        <w:pStyle w:val="af2"/>
      </w:pPr>
      <w:r>
        <w:rPr>
          <w:rFonts w:hint="eastAsia"/>
        </w:rPr>
        <w:t>24</w:t>
      </w:r>
      <w:r>
        <w:rPr>
          <w:rFonts w:hint="eastAsia"/>
          <w:vertAlign w:val="superscript"/>
        </w:rPr>
        <w:t xml:space="preserve"> </w:t>
      </w:r>
      <w:r>
        <w:t>h</w:t>
      </w:r>
      <w:r>
        <w:rPr>
          <w:rFonts w:hint="eastAsia"/>
        </w:rPr>
        <w:t>急性创伤的局部、高热患者、急性期炎症患者、血友病患者、活动性结核患者、恶性肿瘤患者禁用；</w:t>
      </w:r>
    </w:p>
    <w:p w14:paraId="48E751E4" w14:textId="77777777" w:rsidR="00A40B45" w:rsidRDefault="00E81AF3">
      <w:pPr>
        <w:pStyle w:val="af2"/>
      </w:pPr>
      <w:r>
        <w:rPr>
          <w:rFonts w:hint="eastAsia"/>
        </w:rPr>
        <w:t>过敏体质、孕妇下腹部</w:t>
      </w:r>
      <w:bookmarkStart w:id="107" w:name="OLE_LINK71"/>
      <w:bookmarkStart w:id="108" w:name="OLE_LINK72"/>
      <w:r>
        <w:rPr>
          <w:rFonts w:hint="eastAsia"/>
        </w:rPr>
        <w:t>禁用</w:t>
      </w:r>
      <w:bookmarkEnd w:id="107"/>
      <w:bookmarkEnd w:id="108"/>
      <w:r>
        <w:rPr>
          <w:rFonts w:hint="eastAsia"/>
        </w:rPr>
        <w:t>；</w:t>
      </w:r>
    </w:p>
    <w:p w14:paraId="6D3D82C0" w14:textId="77777777" w:rsidR="00A40B45" w:rsidRDefault="00E81AF3">
      <w:pPr>
        <w:pStyle w:val="af2"/>
      </w:pPr>
      <w:r>
        <w:rPr>
          <w:rFonts w:hint="eastAsia"/>
        </w:rPr>
        <w:t>皮肤局部有破损、感染、肿块、破溃禁用。</w:t>
      </w:r>
    </w:p>
    <w:p w14:paraId="56714186" w14:textId="77777777" w:rsidR="00A40B45" w:rsidRDefault="00E81AF3">
      <w:pPr>
        <w:pStyle w:val="affd"/>
        <w:spacing w:before="120" w:after="120"/>
      </w:pPr>
      <w:bookmarkStart w:id="109" w:name="_Toc199439487"/>
      <w:bookmarkStart w:id="110" w:name="_Toc208915794"/>
      <w:bookmarkStart w:id="111" w:name="_Toc208918842"/>
      <w:bookmarkStart w:id="112" w:name="OLE_LINK28"/>
      <w:bookmarkStart w:id="113" w:name="_Toc210215771"/>
      <w:r>
        <w:rPr>
          <w:rFonts w:hint="eastAsia"/>
        </w:rPr>
        <w:t>术</w:t>
      </w:r>
      <w:r>
        <w:t>者准备</w:t>
      </w:r>
      <w:bookmarkEnd w:id="109"/>
      <w:bookmarkEnd w:id="110"/>
      <w:bookmarkEnd w:id="111"/>
      <w:bookmarkEnd w:id="112"/>
      <w:bookmarkEnd w:id="113"/>
    </w:p>
    <w:p w14:paraId="51EBA4FE" w14:textId="77777777" w:rsidR="00A40B45" w:rsidRDefault="00E81AF3">
      <w:pPr>
        <w:pStyle w:val="afffffffff2"/>
      </w:pPr>
      <w:bookmarkStart w:id="114" w:name="OLE_LINK26"/>
      <w:bookmarkStart w:id="115" w:name="OLE_LINK27"/>
      <w:r>
        <w:rPr>
          <w:rFonts w:hint="eastAsia"/>
        </w:rPr>
        <w:t>核对</w:t>
      </w:r>
      <w:r>
        <w:t>医嘱，</w:t>
      </w:r>
      <w:r>
        <w:rPr>
          <w:rFonts w:hint="eastAsia"/>
        </w:rPr>
        <w:t>签署知情同意书，说明操作流程、潜在风险。</w:t>
      </w:r>
      <w:bookmarkStart w:id="116" w:name="OLE_LINK73"/>
      <w:bookmarkStart w:id="117" w:name="OLE_LINK74"/>
      <w:r>
        <w:rPr>
          <w:rFonts w:hint="eastAsia"/>
        </w:rPr>
        <w:t>治疗前与患者解释治疗目的、流程，取得患者配合，消除患者紧张心理。</w:t>
      </w:r>
      <w:bookmarkEnd w:id="116"/>
      <w:bookmarkEnd w:id="117"/>
    </w:p>
    <w:bookmarkEnd w:id="114"/>
    <w:bookmarkEnd w:id="115"/>
    <w:p w14:paraId="58259304" w14:textId="77777777" w:rsidR="00A40B45" w:rsidRDefault="00E81AF3">
      <w:pPr>
        <w:pStyle w:val="afffffffff2"/>
      </w:pPr>
      <w:r>
        <w:rPr>
          <w:rFonts w:hint="eastAsia"/>
        </w:rPr>
        <w:t>术者双手应注意修剪指甲，并用洗手液清洗消毒，</w:t>
      </w:r>
      <w:r>
        <w:t>佩戴口罩</w:t>
      </w:r>
      <w:r>
        <w:rPr>
          <w:rFonts w:hint="eastAsia"/>
        </w:rPr>
        <w:t>；术者双手温暖，精神专注，态度和蔼。</w:t>
      </w:r>
    </w:p>
    <w:p w14:paraId="3485EC20" w14:textId="77777777" w:rsidR="00A40B45" w:rsidRPr="00DF5496" w:rsidRDefault="00E81AF3">
      <w:pPr>
        <w:pStyle w:val="afffffffff2"/>
      </w:pPr>
      <w:r w:rsidRPr="00DF5496">
        <w:rPr>
          <w:rFonts w:hint="eastAsia"/>
        </w:rPr>
        <w:t>药</w:t>
      </w:r>
      <w:r w:rsidRPr="00DF5496">
        <w:t>包</w:t>
      </w:r>
      <w:r w:rsidRPr="00DF5496">
        <w:rPr>
          <w:rFonts w:hint="eastAsia"/>
        </w:rPr>
        <w:t>制备</w:t>
      </w:r>
      <w:r w:rsidRPr="00DF5496">
        <w:t>：</w:t>
      </w:r>
    </w:p>
    <w:p w14:paraId="10C06224" w14:textId="77777777" w:rsidR="00A40B45" w:rsidRPr="00DF5496" w:rsidRDefault="00E81AF3">
      <w:pPr>
        <w:pStyle w:val="af5"/>
      </w:pPr>
      <w:r w:rsidRPr="00DF5496">
        <w:rPr>
          <w:rFonts w:hint="eastAsia"/>
        </w:rPr>
        <w:t>准备桂枝20</w:t>
      </w:r>
      <w:r w:rsidRPr="00DF5496">
        <w:rPr>
          <w:vertAlign w:val="superscript"/>
        </w:rPr>
        <w:t xml:space="preserve"> </w:t>
      </w:r>
      <w:r w:rsidRPr="00DF5496">
        <w:rPr>
          <w:rFonts w:hint="eastAsia"/>
        </w:rPr>
        <w:t>g、姜厚朴10</w:t>
      </w:r>
      <w:r w:rsidRPr="00DF5496">
        <w:rPr>
          <w:vertAlign w:val="superscript"/>
        </w:rPr>
        <w:t xml:space="preserve"> </w:t>
      </w:r>
      <w:r w:rsidRPr="00DF5496">
        <w:rPr>
          <w:rFonts w:hint="eastAsia"/>
        </w:rPr>
        <w:t>g、宽筋藤10</w:t>
      </w:r>
      <w:r w:rsidRPr="00DF5496">
        <w:rPr>
          <w:vertAlign w:val="superscript"/>
        </w:rPr>
        <w:t xml:space="preserve"> </w:t>
      </w:r>
      <w:r w:rsidRPr="00DF5496">
        <w:rPr>
          <w:rFonts w:hint="eastAsia"/>
        </w:rPr>
        <w:t>g、炒莱菔子20</w:t>
      </w:r>
      <w:r w:rsidRPr="00DF5496">
        <w:rPr>
          <w:vertAlign w:val="superscript"/>
        </w:rPr>
        <w:t xml:space="preserve"> </w:t>
      </w:r>
      <w:r w:rsidRPr="00DF5496">
        <w:rPr>
          <w:rFonts w:hint="eastAsia"/>
        </w:rPr>
        <w:t>g、艾叶20</w:t>
      </w:r>
      <w:r w:rsidRPr="00DF5496">
        <w:rPr>
          <w:vertAlign w:val="superscript"/>
        </w:rPr>
        <w:t xml:space="preserve"> </w:t>
      </w:r>
      <w:r w:rsidRPr="00DF5496">
        <w:rPr>
          <w:rFonts w:hint="eastAsia"/>
        </w:rPr>
        <w:t>g、干益母草20</w:t>
      </w:r>
      <w:r w:rsidRPr="00DF5496">
        <w:rPr>
          <w:vertAlign w:val="superscript"/>
        </w:rPr>
        <w:t xml:space="preserve"> </w:t>
      </w:r>
      <w:r w:rsidRPr="00DF5496">
        <w:rPr>
          <w:rFonts w:hint="eastAsia"/>
        </w:rPr>
        <w:t>g、桑枝20</w:t>
      </w:r>
      <w:r w:rsidRPr="00DF5496">
        <w:rPr>
          <w:vertAlign w:val="superscript"/>
        </w:rPr>
        <w:t xml:space="preserve"> </w:t>
      </w:r>
      <w:r w:rsidRPr="00DF5496">
        <w:rPr>
          <w:rFonts w:hint="eastAsia"/>
        </w:rPr>
        <w:t>g、鸡血藤10</w:t>
      </w:r>
      <w:r w:rsidRPr="00DF5496">
        <w:rPr>
          <w:vertAlign w:val="superscript"/>
        </w:rPr>
        <w:t xml:space="preserve"> </w:t>
      </w:r>
      <w:r w:rsidRPr="00DF5496">
        <w:rPr>
          <w:rFonts w:hint="eastAsia"/>
        </w:rPr>
        <w:t>g。将药物用白酒或食醋搅拌装入纯棉布袋</w:t>
      </w:r>
      <w:bookmarkStart w:id="118" w:name="OLE_LINK75"/>
      <w:r w:rsidRPr="00DF5496">
        <w:rPr>
          <w:rFonts w:hint="eastAsia"/>
        </w:rPr>
        <w:t>后</w:t>
      </w:r>
      <w:bookmarkEnd w:id="118"/>
      <w:r w:rsidRPr="00DF5496">
        <w:rPr>
          <w:rFonts w:hint="eastAsia"/>
        </w:rPr>
        <w:t>置入蒸锅中，100</w:t>
      </w:r>
      <w:r w:rsidRPr="00DF5496">
        <w:rPr>
          <w:vertAlign w:val="superscript"/>
        </w:rPr>
        <w:t xml:space="preserve"> </w:t>
      </w:r>
      <w:r w:rsidRPr="00DF5496">
        <w:rPr>
          <w:rFonts w:hint="eastAsia"/>
        </w:rPr>
        <w:t>℃沸水蒸汽蒸煮30</w:t>
      </w:r>
      <w:r w:rsidRPr="00DF5496">
        <w:rPr>
          <w:vertAlign w:val="superscript"/>
        </w:rPr>
        <w:t xml:space="preserve"> </w:t>
      </w:r>
      <w:r w:rsidRPr="00DF5496">
        <w:rPr>
          <w:rFonts w:hint="eastAsia"/>
        </w:rPr>
        <w:t>m</w:t>
      </w:r>
      <w:r w:rsidRPr="00DF5496">
        <w:t>in</w:t>
      </w:r>
      <w:bookmarkStart w:id="119" w:name="OLE_LINK45"/>
      <w:bookmarkStart w:id="120" w:name="OLE_LINK44"/>
      <w:r w:rsidRPr="00DF5496">
        <w:rPr>
          <w:rFonts w:hint="eastAsia"/>
        </w:rPr>
        <w:t>～</w:t>
      </w:r>
      <w:bookmarkEnd w:id="119"/>
      <w:bookmarkEnd w:id="120"/>
      <w:r w:rsidRPr="00DF5496">
        <w:rPr>
          <w:rFonts w:hint="eastAsia"/>
        </w:rPr>
        <w:t>40</w:t>
      </w:r>
      <w:bookmarkStart w:id="121" w:name="OLE_LINK21"/>
      <w:bookmarkStart w:id="122" w:name="OLE_LINK20"/>
      <w:r w:rsidRPr="00DF5496">
        <w:rPr>
          <w:vertAlign w:val="superscript"/>
        </w:rPr>
        <w:t xml:space="preserve"> </w:t>
      </w:r>
      <w:r w:rsidRPr="00DF5496">
        <w:rPr>
          <w:rFonts w:hint="eastAsia"/>
        </w:rPr>
        <w:t>m</w:t>
      </w:r>
      <w:r w:rsidRPr="00DF5496">
        <w:t>in</w:t>
      </w:r>
      <w:bookmarkEnd w:id="121"/>
      <w:bookmarkEnd w:id="122"/>
      <w:r w:rsidRPr="00DF5496">
        <w:rPr>
          <w:rFonts w:hint="eastAsia"/>
        </w:rPr>
        <w:t>，保温；</w:t>
      </w:r>
    </w:p>
    <w:p w14:paraId="3F81C2BD" w14:textId="255ADE72" w:rsidR="00A40B45" w:rsidRPr="00DF5496" w:rsidRDefault="00E81AF3">
      <w:pPr>
        <w:pStyle w:val="af5"/>
      </w:pPr>
      <w:r w:rsidRPr="00DF5496">
        <w:rPr>
          <w:rFonts w:hint="eastAsia"/>
        </w:rPr>
        <w:t>装入一次性无纺布袋（每次2袋）。</w:t>
      </w:r>
    </w:p>
    <w:p w14:paraId="7018A752" w14:textId="77777777" w:rsidR="00A40B45" w:rsidRDefault="00E81AF3">
      <w:pPr>
        <w:pStyle w:val="affd"/>
        <w:spacing w:before="120" w:after="120"/>
      </w:pPr>
      <w:bookmarkStart w:id="123" w:name="_Toc199439488"/>
      <w:bookmarkStart w:id="124" w:name="_Toc208918843"/>
      <w:bookmarkStart w:id="125" w:name="_Toc208915795"/>
      <w:bookmarkStart w:id="126" w:name="_Toc210215772"/>
      <w:r>
        <w:rPr>
          <w:rFonts w:hint="eastAsia"/>
        </w:rPr>
        <w:t>患者</w:t>
      </w:r>
      <w:r>
        <w:t>准备</w:t>
      </w:r>
      <w:bookmarkEnd w:id="123"/>
      <w:bookmarkEnd w:id="124"/>
      <w:bookmarkEnd w:id="125"/>
      <w:bookmarkEnd w:id="126"/>
    </w:p>
    <w:p w14:paraId="7CD7ECBF" w14:textId="77777777" w:rsidR="00A40B45" w:rsidRDefault="00E81AF3">
      <w:pPr>
        <w:pStyle w:val="afffff6"/>
        <w:ind w:firstLine="420"/>
      </w:pPr>
      <w:r>
        <w:rPr>
          <w:rFonts w:hint="eastAsia"/>
        </w:rPr>
        <w:t>取舒适体位，暴露操作部位，注意保暖。上肢麻木取仰卧位，手臂外展15°；下肢麻木取侧卧位，屈膝20°</w:t>
      </w:r>
      <w:bookmarkStart w:id="127" w:name="OLE_LINK24"/>
      <w:bookmarkStart w:id="128" w:name="OLE_LINK31"/>
      <w:bookmarkStart w:id="129" w:name="OLE_LINK23"/>
      <w:r>
        <w:rPr>
          <w:rFonts w:hint="eastAsia"/>
        </w:rPr>
        <w:t>～</w:t>
      </w:r>
      <w:bookmarkEnd w:id="127"/>
      <w:bookmarkEnd w:id="128"/>
      <w:bookmarkEnd w:id="129"/>
      <w:r>
        <w:rPr>
          <w:rFonts w:hint="eastAsia"/>
        </w:rPr>
        <w:t>30°。根据证型增加其他相应穴位烫熨。</w:t>
      </w:r>
    </w:p>
    <w:p w14:paraId="02A25440" w14:textId="77777777" w:rsidR="00A40B45" w:rsidRDefault="00E81AF3">
      <w:pPr>
        <w:pStyle w:val="affc"/>
        <w:spacing w:before="240" w:after="240"/>
      </w:pPr>
      <w:bookmarkStart w:id="130" w:name="_Toc199439489"/>
      <w:bookmarkStart w:id="131" w:name="_Toc208918844"/>
      <w:bookmarkStart w:id="132" w:name="_Toc208915796"/>
      <w:bookmarkStart w:id="133" w:name="_Toc210215773"/>
      <w:r>
        <w:rPr>
          <w:rFonts w:hint="eastAsia"/>
        </w:rPr>
        <w:t>施</w:t>
      </w:r>
      <w:r>
        <w:t>术方法</w:t>
      </w:r>
      <w:bookmarkEnd w:id="130"/>
      <w:bookmarkEnd w:id="131"/>
      <w:bookmarkEnd w:id="132"/>
      <w:bookmarkEnd w:id="133"/>
    </w:p>
    <w:p w14:paraId="2886CE47" w14:textId="77777777" w:rsidR="00A40B45" w:rsidRDefault="00E81AF3">
      <w:pPr>
        <w:pStyle w:val="affd"/>
        <w:spacing w:before="120" w:after="120"/>
      </w:pPr>
      <w:bookmarkStart w:id="134" w:name="_Toc208918845"/>
      <w:bookmarkStart w:id="135" w:name="_Toc208915797"/>
      <w:bookmarkStart w:id="136" w:name="_Toc210215774"/>
      <w:r>
        <w:rPr>
          <w:rFonts w:hint="eastAsia"/>
        </w:rPr>
        <w:t>穴位选择</w:t>
      </w:r>
      <w:bookmarkEnd w:id="134"/>
      <w:bookmarkEnd w:id="135"/>
      <w:bookmarkEnd w:id="136"/>
    </w:p>
    <w:p w14:paraId="56A44805" w14:textId="77777777" w:rsidR="00A40B45" w:rsidRDefault="00E81AF3">
      <w:pPr>
        <w:pStyle w:val="affe"/>
        <w:spacing w:before="120" w:after="120"/>
      </w:pPr>
      <w:bookmarkStart w:id="137" w:name="OLE_LINK57"/>
      <w:bookmarkStart w:id="138" w:name="OLE_LINK64"/>
      <w:bookmarkStart w:id="139" w:name="OLE_LINK66"/>
      <w:bookmarkStart w:id="140" w:name="OLE_LINK65"/>
      <w:r>
        <w:rPr>
          <w:rFonts w:hint="eastAsia"/>
        </w:rPr>
        <w:t>肝肾两虚型</w:t>
      </w:r>
    </w:p>
    <w:p w14:paraId="776BCA92" w14:textId="5350FCF7" w:rsidR="00A40B45" w:rsidRDefault="00E81AF3" w:rsidP="00DF5496">
      <w:pPr>
        <w:pStyle w:val="afffffffff1"/>
        <w:numPr>
          <w:ilvl w:val="0"/>
          <w:numId w:val="0"/>
        </w:numPr>
        <w:ind w:firstLineChars="200" w:firstLine="420"/>
      </w:pPr>
      <w:r>
        <w:rPr>
          <w:rFonts w:hint="eastAsia"/>
        </w:rPr>
        <w:t>肝俞、肾俞、太溪、悬钟、阳陵泉</w:t>
      </w:r>
      <w:r w:rsidR="00DF5496">
        <w:rPr>
          <w:rFonts w:hint="eastAsia"/>
        </w:rPr>
        <w:t>。</w:t>
      </w:r>
      <w:r w:rsidR="00EF5D35">
        <w:rPr>
          <w:rFonts w:hint="eastAsia"/>
        </w:rPr>
        <w:t>穴位定位按</w:t>
      </w:r>
      <w:r w:rsidR="00EF5D35" w:rsidRPr="00DF5496">
        <w:rPr>
          <w:rFonts w:hint="eastAsia"/>
        </w:rPr>
        <w:t>GB/T 12346</w:t>
      </w:r>
      <w:r w:rsidR="00EF5D35">
        <w:rPr>
          <w:rFonts w:hint="eastAsia"/>
        </w:rPr>
        <w:t>的规定执行。</w:t>
      </w:r>
    </w:p>
    <w:bookmarkEnd w:id="137"/>
    <w:bookmarkEnd w:id="138"/>
    <w:bookmarkEnd w:id="139"/>
    <w:bookmarkEnd w:id="140"/>
    <w:p w14:paraId="7D472C4F" w14:textId="77777777" w:rsidR="00A40B45" w:rsidRDefault="00E81AF3">
      <w:pPr>
        <w:pStyle w:val="affe"/>
        <w:spacing w:before="120" w:after="120"/>
      </w:pPr>
      <w:r>
        <w:rPr>
          <w:rFonts w:hint="eastAsia"/>
        </w:rPr>
        <w:lastRenderedPageBreak/>
        <w:t>风湿热痹型</w:t>
      </w:r>
    </w:p>
    <w:p w14:paraId="2E7BDAD8" w14:textId="5AFC016D" w:rsidR="00A40B45" w:rsidRDefault="00E81AF3" w:rsidP="00DF5496">
      <w:pPr>
        <w:pStyle w:val="afffffffff1"/>
        <w:numPr>
          <w:ilvl w:val="0"/>
          <w:numId w:val="0"/>
        </w:numPr>
        <w:ind w:firstLineChars="200" w:firstLine="420"/>
      </w:pPr>
      <w:r>
        <w:t>曲池</w:t>
      </w:r>
      <w:r>
        <w:rPr>
          <w:rFonts w:hint="eastAsia"/>
        </w:rPr>
        <w:t>、</w:t>
      </w:r>
      <w:r>
        <w:t>合谷</w:t>
      </w:r>
      <w:r>
        <w:rPr>
          <w:rFonts w:hint="eastAsia"/>
        </w:rPr>
        <w:t>、</w:t>
      </w:r>
      <w:r>
        <w:t>委中</w:t>
      </w:r>
      <w:r>
        <w:rPr>
          <w:rFonts w:hint="eastAsia"/>
        </w:rPr>
        <w:t>、</w:t>
      </w:r>
      <w:r>
        <w:t>太冲</w:t>
      </w:r>
      <w:r>
        <w:rPr>
          <w:rFonts w:hint="eastAsia"/>
        </w:rPr>
        <w:t>、</w:t>
      </w:r>
      <w:r>
        <w:t> </w:t>
      </w:r>
      <w:r>
        <w:t>大椎</w:t>
      </w:r>
      <w:r w:rsidR="00DF5496">
        <w:rPr>
          <w:rFonts w:hint="eastAsia"/>
        </w:rPr>
        <w:t>。</w:t>
      </w:r>
      <w:r w:rsidR="00EF5D35">
        <w:rPr>
          <w:rFonts w:hint="eastAsia"/>
        </w:rPr>
        <w:t>穴位定位按</w:t>
      </w:r>
      <w:r w:rsidR="00EF5D35" w:rsidRPr="00DF5496">
        <w:rPr>
          <w:rFonts w:hint="eastAsia"/>
        </w:rPr>
        <w:t>GB/T 12346</w:t>
      </w:r>
      <w:r w:rsidR="00EF5D35">
        <w:rPr>
          <w:rFonts w:hint="eastAsia"/>
        </w:rPr>
        <w:t>的规定执行。</w:t>
      </w:r>
    </w:p>
    <w:p w14:paraId="60876BF4" w14:textId="77777777" w:rsidR="00A40B45" w:rsidRDefault="00E81AF3">
      <w:pPr>
        <w:pStyle w:val="affe"/>
        <w:spacing w:before="120" w:after="120"/>
      </w:pPr>
      <w:bookmarkStart w:id="141" w:name="OLE_LINK43"/>
      <w:bookmarkStart w:id="142" w:name="OLE_LINK42"/>
      <w:r>
        <w:rPr>
          <w:rFonts w:hint="eastAsia"/>
        </w:rPr>
        <w:t>湿瘀痹阻型</w:t>
      </w:r>
    </w:p>
    <w:p w14:paraId="46456787" w14:textId="485A7CCD" w:rsidR="00A40B45" w:rsidRDefault="00E81AF3" w:rsidP="00DF5496">
      <w:pPr>
        <w:pStyle w:val="afffffffff1"/>
        <w:numPr>
          <w:ilvl w:val="0"/>
          <w:numId w:val="0"/>
        </w:numPr>
        <w:ind w:firstLineChars="200" w:firstLine="420"/>
      </w:pPr>
      <w:r>
        <w:t>膈俞</w:t>
      </w:r>
      <w:r>
        <w:rPr>
          <w:rFonts w:hint="eastAsia"/>
        </w:rPr>
        <w:t>、</w:t>
      </w:r>
      <w:r>
        <w:t>血海</w:t>
      </w:r>
      <w:r>
        <w:rPr>
          <w:rFonts w:hint="eastAsia"/>
        </w:rPr>
        <w:t>、</w:t>
      </w:r>
      <w:r>
        <w:t>丰隆</w:t>
      </w:r>
      <w:r>
        <w:rPr>
          <w:rFonts w:hint="eastAsia"/>
        </w:rPr>
        <w:t>、</w:t>
      </w:r>
      <w:r>
        <w:t>三阴交</w:t>
      </w:r>
      <w:r w:rsidR="00DF5496">
        <w:rPr>
          <w:rFonts w:hint="eastAsia"/>
        </w:rPr>
        <w:t>。</w:t>
      </w:r>
      <w:r w:rsidR="00EF5D35">
        <w:rPr>
          <w:rFonts w:hint="eastAsia"/>
        </w:rPr>
        <w:t>穴位定位按</w:t>
      </w:r>
      <w:r w:rsidR="00EF5D35" w:rsidRPr="00DF5496">
        <w:rPr>
          <w:rFonts w:hint="eastAsia"/>
        </w:rPr>
        <w:t>GB/T 12346</w:t>
      </w:r>
      <w:r w:rsidR="00EF5D35">
        <w:rPr>
          <w:rFonts w:hint="eastAsia"/>
        </w:rPr>
        <w:t>的规定执行。</w:t>
      </w:r>
    </w:p>
    <w:p w14:paraId="6FA1717E" w14:textId="77777777" w:rsidR="00A40B45" w:rsidRDefault="00E81AF3">
      <w:pPr>
        <w:pStyle w:val="affe"/>
        <w:spacing w:before="120" w:after="120"/>
      </w:pPr>
      <w:r>
        <w:rPr>
          <w:rFonts w:hint="eastAsia"/>
        </w:rPr>
        <w:t>损伤经络型</w:t>
      </w:r>
    </w:p>
    <w:p w14:paraId="1F8BEB9B" w14:textId="422C4AD3" w:rsidR="00A40B45" w:rsidRDefault="00E81AF3" w:rsidP="00DF5496">
      <w:pPr>
        <w:pStyle w:val="afffffffff1"/>
        <w:numPr>
          <w:ilvl w:val="0"/>
          <w:numId w:val="0"/>
        </w:numPr>
        <w:ind w:firstLineChars="200" w:firstLine="420"/>
      </w:pPr>
      <w:r>
        <w:rPr>
          <w:rFonts w:hint="eastAsia"/>
        </w:rPr>
        <w:t>太冲、行间、内关、八邪、八风</w:t>
      </w:r>
      <w:r w:rsidR="00DF5496">
        <w:rPr>
          <w:rFonts w:hint="eastAsia"/>
        </w:rPr>
        <w:t>。</w:t>
      </w:r>
      <w:r w:rsidR="00EF5D35">
        <w:rPr>
          <w:rFonts w:hint="eastAsia"/>
        </w:rPr>
        <w:t>穴位定位按</w:t>
      </w:r>
      <w:r w:rsidR="00EF5D35" w:rsidRPr="00DF5496">
        <w:rPr>
          <w:rFonts w:hint="eastAsia"/>
        </w:rPr>
        <w:t>GB/T 12346</w:t>
      </w:r>
      <w:r w:rsidR="00EF5D35">
        <w:rPr>
          <w:rFonts w:hint="eastAsia"/>
        </w:rPr>
        <w:t>的规定执行。</w:t>
      </w:r>
    </w:p>
    <w:p w14:paraId="55DA6476" w14:textId="77777777" w:rsidR="00A40B45" w:rsidRDefault="00E81AF3">
      <w:pPr>
        <w:pStyle w:val="affe"/>
        <w:spacing w:before="120" w:after="120"/>
      </w:pPr>
      <w:r>
        <w:rPr>
          <w:rFonts w:hint="eastAsia"/>
        </w:rPr>
        <w:t>随症局部选穴</w:t>
      </w:r>
    </w:p>
    <w:p w14:paraId="364CE3D3" w14:textId="68E531C0" w:rsidR="00A40B45" w:rsidRDefault="00E81AF3">
      <w:pPr>
        <w:pStyle w:val="afffffffff1"/>
      </w:pPr>
      <w:r>
        <w:rPr>
          <w:rFonts w:hint="eastAsia"/>
        </w:rPr>
        <w:t>上肢麻木甚者：肩髃、臂臑、手五里、后溪</w:t>
      </w:r>
      <w:r w:rsidR="00DF5496">
        <w:rPr>
          <w:rFonts w:hint="eastAsia"/>
        </w:rPr>
        <w:t>。</w:t>
      </w:r>
    </w:p>
    <w:p w14:paraId="3ECCF124" w14:textId="0CCD18F0" w:rsidR="00A40B45" w:rsidRDefault="00E81AF3">
      <w:pPr>
        <w:pStyle w:val="afffffffff1"/>
      </w:pPr>
      <w:r>
        <w:rPr>
          <w:rFonts w:hint="eastAsia"/>
        </w:rPr>
        <w:t>下肢麻木甚者：梁丘、伏兔、风市、委中、承山</w:t>
      </w:r>
      <w:r w:rsidR="00DF5496">
        <w:rPr>
          <w:rFonts w:hint="eastAsia"/>
        </w:rPr>
        <w:t>。</w:t>
      </w:r>
    </w:p>
    <w:p w14:paraId="574BC399" w14:textId="0BC1AB2E" w:rsidR="00A40B45" w:rsidRDefault="00E81AF3">
      <w:pPr>
        <w:pStyle w:val="afffffffff1"/>
      </w:pPr>
      <w:r>
        <w:rPr>
          <w:rFonts w:hint="eastAsia"/>
        </w:rPr>
        <w:t>肌肉萎缩或无力：脾俞、胃俞</w:t>
      </w:r>
      <w:r w:rsidR="00DF5496">
        <w:rPr>
          <w:rFonts w:hint="eastAsia"/>
        </w:rPr>
        <w:t>。</w:t>
      </w:r>
    </w:p>
    <w:p w14:paraId="109BB667" w14:textId="51F34354" w:rsidR="00A40B45" w:rsidRDefault="00E81AF3">
      <w:pPr>
        <w:pStyle w:val="afffffffff1"/>
      </w:pPr>
      <w:r>
        <w:rPr>
          <w:rFonts w:hint="eastAsia"/>
        </w:rPr>
        <w:t>疼痛明显：阿是穴（即压痛点）</w:t>
      </w:r>
      <w:r w:rsidR="00DF5496">
        <w:rPr>
          <w:rFonts w:hint="eastAsia"/>
        </w:rPr>
        <w:t>。</w:t>
      </w:r>
    </w:p>
    <w:p w14:paraId="40B13D86" w14:textId="77777777" w:rsidR="00A40B45" w:rsidRDefault="00E81AF3">
      <w:pPr>
        <w:pStyle w:val="affd"/>
        <w:spacing w:before="120" w:after="120"/>
      </w:pPr>
      <w:bookmarkStart w:id="143" w:name="_Toc208918847"/>
      <w:bookmarkStart w:id="144" w:name="_Toc208915799"/>
      <w:bookmarkStart w:id="145" w:name="_Toc210215775"/>
      <w:bookmarkEnd w:id="141"/>
      <w:bookmarkEnd w:id="142"/>
      <w:r>
        <w:rPr>
          <w:rFonts w:hint="eastAsia"/>
        </w:rPr>
        <w:t>操作方法</w:t>
      </w:r>
      <w:bookmarkEnd w:id="143"/>
      <w:bookmarkEnd w:id="144"/>
      <w:bookmarkEnd w:id="145"/>
    </w:p>
    <w:p w14:paraId="6A9208AE" w14:textId="77777777" w:rsidR="00A40B45" w:rsidRDefault="00E81AF3">
      <w:pPr>
        <w:pStyle w:val="afffffffff2"/>
      </w:pPr>
      <w:r>
        <w:rPr>
          <w:rFonts w:hint="eastAsia"/>
        </w:rPr>
        <w:t>局部涂凡士林，用双层包布包裹药包，先在医护人员手背上试温，</w:t>
      </w:r>
      <w:bookmarkStart w:id="146" w:name="OLE_LINK76"/>
      <w:bookmarkStart w:id="147" w:name="OLE_LINK77"/>
      <w:r>
        <w:rPr>
          <w:rFonts w:hint="eastAsia"/>
        </w:rPr>
        <w:t>宜用温度计测量，温度控制在50</w:t>
      </w:r>
      <w:r>
        <w:rPr>
          <w:rFonts w:hint="eastAsia"/>
          <w:vertAlign w:val="superscript"/>
        </w:rPr>
        <w:t xml:space="preserve"> </w:t>
      </w:r>
      <w:r>
        <w:rPr>
          <w:rFonts w:hint="eastAsia"/>
        </w:rPr>
        <w:t>℃</w:t>
      </w:r>
      <w:bookmarkStart w:id="148" w:name="OLE_LINK54"/>
      <w:bookmarkStart w:id="149" w:name="OLE_LINK53"/>
      <w:r>
        <w:rPr>
          <w:rFonts w:hint="eastAsia"/>
        </w:rPr>
        <w:t>～</w:t>
      </w:r>
      <w:bookmarkEnd w:id="148"/>
      <w:bookmarkEnd w:id="149"/>
      <w:r>
        <w:t>7</w:t>
      </w:r>
      <w:r>
        <w:rPr>
          <w:rFonts w:hint="eastAsia"/>
        </w:rPr>
        <w:t>0</w:t>
      </w:r>
      <w:bookmarkStart w:id="150" w:name="OLE_LINK46"/>
      <w:bookmarkStart w:id="151" w:name="OLE_LINK47"/>
      <w:r>
        <w:rPr>
          <w:vertAlign w:val="superscript"/>
        </w:rPr>
        <w:t xml:space="preserve"> </w:t>
      </w:r>
      <w:r>
        <w:rPr>
          <w:rFonts w:hint="eastAsia"/>
        </w:rPr>
        <w:t>℃</w:t>
      </w:r>
      <w:bookmarkEnd w:id="146"/>
      <w:bookmarkEnd w:id="147"/>
      <w:bookmarkEnd w:id="150"/>
      <w:bookmarkEnd w:id="151"/>
      <w:r>
        <w:t>，</w:t>
      </w:r>
      <w:r>
        <w:rPr>
          <w:rFonts w:hint="eastAsia"/>
        </w:rPr>
        <w:t>以患者耐受为度。烫熨手法</w:t>
      </w:r>
      <w:r>
        <w:t>：</w:t>
      </w:r>
    </w:p>
    <w:p w14:paraId="7F63F497" w14:textId="77777777" w:rsidR="00A40B45" w:rsidRPr="00DF5496" w:rsidRDefault="00E81AF3">
      <w:pPr>
        <w:pStyle w:val="af2"/>
      </w:pPr>
      <w:r w:rsidRPr="00DF5496">
        <w:rPr>
          <w:rFonts w:hint="eastAsia"/>
        </w:rPr>
        <w:t>平</w:t>
      </w:r>
      <w:bookmarkStart w:id="152" w:name="OLE_LINK56"/>
      <w:bookmarkStart w:id="153" w:name="OLE_LINK55"/>
      <w:r w:rsidRPr="00DF5496">
        <w:rPr>
          <w:rFonts w:hint="eastAsia"/>
        </w:rPr>
        <w:t>熨</w:t>
      </w:r>
      <w:bookmarkEnd w:id="152"/>
      <w:bookmarkEnd w:id="153"/>
      <w:r w:rsidRPr="00DF5496">
        <w:rPr>
          <w:rFonts w:hint="eastAsia"/>
        </w:rPr>
        <w:t>法：</w:t>
      </w:r>
      <w:bookmarkStart w:id="154" w:name="OLE_LINK80"/>
      <w:bookmarkStart w:id="155" w:name="OLE_LINK81"/>
      <w:r w:rsidRPr="00DF5496">
        <w:rPr>
          <w:rFonts w:hint="eastAsia"/>
        </w:rPr>
        <w:t>操作者戴一次性乳胶手套，将药袋置于患处熨敷，随时移动药袋，探沿经络走向匀速移动，用力均匀，来回推熨，开始时用力轻而速度快，随着药温降低则用力增加同时速度减慢，药袋温度过低时则重新加温至合适温度</w:t>
      </w:r>
      <w:bookmarkEnd w:id="154"/>
      <w:bookmarkEnd w:id="155"/>
      <w:r w:rsidRPr="00DF5496">
        <w:rPr>
          <w:rFonts w:hint="eastAsia"/>
        </w:rPr>
        <w:t>；</w:t>
      </w:r>
    </w:p>
    <w:p w14:paraId="38AB4EF3" w14:textId="77777777" w:rsidR="00A40B45" w:rsidRPr="00DF5496" w:rsidRDefault="00E81AF3">
      <w:pPr>
        <w:pStyle w:val="af2"/>
      </w:pPr>
      <w:r w:rsidRPr="00DF5496">
        <w:rPr>
          <w:rFonts w:hint="eastAsia"/>
        </w:rPr>
        <w:t>滚烫法：温度降至患者不感觉烫时，采用滚烫法，将药包在治疗部位来回滚动，滚烫时注意力量适中，速度较点烫时稍慢，</w:t>
      </w:r>
    </w:p>
    <w:p w14:paraId="1F009121" w14:textId="77777777" w:rsidR="00A40B45" w:rsidRPr="00DF5496" w:rsidRDefault="00E81AF3">
      <w:pPr>
        <w:pStyle w:val="af2"/>
      </w:pPr>
      <w:r w:rsidRPr="00DF5496">
        <w:rPr>
          <w:rFonts w:hint="eastAsia"/>
        </w:rPr>
        <w:t>揉烫法：药包温度继续下降时，改用揉烫法，揉烫时药包停留在烫熨部位或病灶筋结处进行摁压，并加大烫熨力度，在腧穴处加压停留，每穴30</w:t>
      </w:r>
      <w:r w:rsidRPr="00DF5496">
        <w:rPr>
          <w:vertAlign w:val="superscript"/>
        </w:rPr>
        <w:t xml:space="preserve"> </w:t>
      </w:r>
      <w:r w:rsidRPr="00DF5496">
        <w:rPr>
          <w:rFonts w:hint="eastAsia"/>
        </w:rPr>
        <w:t>s，使药热持续深入病所。</w:t>
      </w:r>
    </w:p>
    <w:p w14:paraId="73CC5216" w14:textId="77777777" w:rsidR="00A40B45" w:rsidRDefault="00E81AF3">
      <w:pPr>
        <w:pStyle w:val="afffffffff2"/>
      </w:pPr>
      <w:r>
        <w:rPr>
          <w:rFonts w:hint="eastAsia"/>
        </w:rPr>
        <w:t>观察患者对热感的反应，局部皮肤情况，一旦出现水疱，立即停止，并根据水疱大小。</w:t>
      </w:r>
    </w:p>
    <w:p w14:paraId="0076118E" w14:textId="77777777" w:rsidR="00A40B45" w:rsidRPr="00DF5496" w:rsidRDefault="00E81AF3">
      <w:pPr>
        <w:pStyle w:val="affd"/>
        <w:spacing w:before="120" w:after="120"/>
      </w:pPr>
      <w:bookmarkStart w:id="156" w:name="_Toc199439493"/>
      <w:bookmarkStart w:id="157" w:name="_Toc208915800"/>
      <w:bookmarkStart w:id="158" w:name="_Toc208918848"/>
      <w:bookmarkStart w:id="159" w:name="_Toc195961746"/>
      <w:bookmarkStart w:id="160" w:name="_Toc210215776"/>
      <w:r w:rsidRPr="00DF5496">
        <w:rPr>
          <w:rFonts w:hint="eastAsia"/>
        </w:rPr>
        <w:t>疗程</w:t>
      </w:r>
      <w:bookmarkEnd w:id="156"/>
      <w:bookmarkEnd w:id="157"/>
      <w:bookmarkEnd w:id="158"/>
      <w:bookmarkEnd w:id="159"/>
      <w:bookmarkEnd w:id="160"/>
    </w:p>
    <w:p w14:paraId="4C8C15EE" w14:textId="55FF12A0" w:rsidR="00A40B45" w:rsidRPr="00DF5496" w:rsidRDefault="00E81AF3">
      <w:pPr>
        <w:pStyle w:val="afffff6"/>
        <w:ind w:firstLine="420"/>
      </w:pPr>
      <w:r w:rsidRPr="00DF5496">
        <w:rPr>
          <w:rFonts w:hint="eastAsia"/>
        </w:rPr>
        <w:t>每日1～2次，每次操作时间15</w:t>
      </w:r>
      <w:r w:rsidRPr="00DF5496">
        <w:rPr>
          <w:vertAlign w:val="superscript"/>
        </w:rPr>
        <w:t xml:space="preserve"> </w:t>
      </w:r>
      <w:r w:rsidRPr="00DF5496">
        <w:t>min</w:t>
      </w:r>
      <w:r w:rsidRPr="00DF5496">
        <w:rPr>
          <w:rFonts w:hint="eastAsia"/>
        </w:rPr>
        <w:t>～30</w:t>
      </w:r>
      <w:bookmarkStart w:id="161" w:name="OLE_LINK82"/>
      <w:bookmarkStart w:id="162" w:name="OLE_LINK83"/>
      <w:r w:rsidRPr="00DF5496">
        <w:rPr>
          <w:vertAlign w:val="superscript"/>
        </w:rPr>
        <w:t xml:space="preserve"> </w:t>
      </w:r>
      <w:r w:rsidRPr="00DF5496">
        <w:rPr>
          <w:rFonts w:hint="eastAsia"/>
        </w:rPr>
        <w:t>m</w:t>
      </w:r>
      <w:r w:rsidRPr="00DF5496">
        <w:t>in</w:t>
      </w:r>
      <w:bookmarkEnd w:id="161"/>
      <w:bookmarkEnd w:id="162"/>
      <w:r w:rsidRPr="00DF5496">
        <w:rPr>
          <w:rFonts w:hint="eastAsia"/>
        </w:rPr>
        <w:t>，15</w:t>
      </w:r>
      <w:r w:rsidRPr="00DF5496">
        <w:rPr>
          <w:rFonts w:hint="eastAsia"/>
          <w:vertAlign w:val="superscript"/>
        </w:rPr>
        <w:t xml:space="preserve"> </w:t>
      </w:r>
      <w:r w:rsidRPr="00DF5496">
        <w:rPr>
          <w:rFonts w:hint="eastAsia"/>
        </w:rPr>
        <w:t>d为一疗程，根据病情及疗效可治疗2～3个疗程。</w:t>
      </w:r>
    </w:p>
    <w:p w14:paraId="35321EC9" w14:textId="77777777" w:rsidR="00A40B45" w:rsidRDefault="00E81AF3">
      <w:pPr>
        <w:pStyle w:val="affc"/>
        <w:spacing w:before="240" w:after="240"/>
      </w:pPr>
      <w:bookmarkStart w:id="163" w:name="_Toc195961748"/>
      <w:bookmarkStart w:id="164" w:name="_Toc208915801"/>
      <w:bookmarkStart w:id="165" w:name="_Toc199439494"/>
      <w:bookmarkStart w:id="166" w:name="_Toc208918849"/>
      <w:bookmarkStart w:id="167" w:name="_Toc192062544"/>
      <w:bookmarkStart w:id="168" w:name="_Toc195961747"/>
      <w:bookmarkStart w:id="169" w:name="_Toc210215777"/>
      <w:r>
        <w:rPr>
          <w:rFonts w:hint="eastAsia"/>
        </w:rPr>
        <w:t>施术后处理</w:t>
      </w:r>
      <w:bookmarkEnd w:id="163"/>
      <w:bookmarkEnd w:id="164"/>
      <w:bookmarkEnd w:id="165"/>
      <w:bookmarkEnd w:id="166"/>
      <w:bookmarkEnd w:id="167"/>
      <w:bookmarkEnd w:id="169"/>
    </w:p>
    <w:p w14:paraId="5ED3C35C" w14:textId="3368289B" w:rsidR="00A40B45" w:rsidRDefault="00E81AF3">
      <w:pPr>
        <w:pStyle w:val="afffffffff"/>
      </w:pPr>
      <w:r>
        <w:rPr>
          <w:rFonts w:hint="eastAsia"/>
        </w:rPr>
        <w:t>药熨后30</w:t>
      </w:r>
      <w:r>
        <w:rPr>
          <w:rFonts w:hint="eastAsia"/>
          <w:vertAlign w:val="superscript"/>
        </w:rPr>
        <w:t xml:space="preserve"> </w:t>
      </w:r>
      <w:r w:rsidR="00DF5496">
        <w:rPr>
          <w:rFonts w:hint="eastAsia"/>
        </w:rPr>
        <w:t>min</w:t>
      </w:r>
      <w:r>
        <w:rPr>
          <w:rFonts w:hint="eastAsia"/>
        </w:rPr>
        <w:t>内暂时不要沐浴，以维持较长的药效。</w:t>
      </w:r>
    </w:p>
    <w:p w14:paraId="7CFA7F0E" w14:textId="77777777" w:rsidR="00A40B45" w:rsidRPr="00DF5496" w:rsidRDefault="00E81AF3">
      <w:pPr>
        <w:pStyle w:val="afffffffff"/>
      </w:pPr>
      <w:r>
        <w:rPr>
          <w:rFonts w:hint="eastAsia"/>
        </w:rPr>
        <w:t>观察局部皮肤情况，记录</w:t>
      </w:r>
      <w:r w:rsidRPr="00DF5496">
        <w:rPr>
          <w:rFonts w:hint="eastAsia"/>
        </w:rPr>
        <w:t>有无红肿、水泡等异常。告知患者药熨后局部出现红肿、丘疹、奇痒、水疱等现象，及时报告。</w:t>
      </w:r>
    </w:p>
    <w:p w14:paraId="30E925BC" w14:textId="77777777" w:rsidR="00A40B45" w:rsidRPr="00DF5496" w:rsidRDefault="00E81AF3">
      <w:pPr>
        <w:pStyle w:val="afffffffff"/>
      </w:pPr>
      <w:r w:rsidRPr="00DF5496">
        <w:rPr>
          <w:rFonts w:hint="eastAsia"/>
        </w:rPr>
        <w:t>协助患者整理衣物，安置舒适体位。</w:t>
      </w:r>
    </w:p>
    <w:p w14:paraId="7B597BA1" w14:textId="77777777" w:rsidR="00A40B45" w:rsidRPr="00DF5496" w:rsidRDefault="00E81AF3">
      <w:pPr>
        <w:pStyle w:val="afffffffff"/>
      </w:pPr>
      <w:r w:rsidRPr="00DF5496">
        <w:rPr>
          <w:rFonts w:hint="eastAsia"/>
        </w:rPr>
        <w:t>整理用物，药包清洁消毒后备用。</w:t>
      </w:r>
    </w:p>
    <w:p w14:paraId="32E8C3A1" w14:textId="77777777" w:rsidR="00A40B45" w:rsidRPr="00DF5496" w:rsidRDefault="00E81AF3">
      <w:pPr>
        <w:pStyle w:val="afffffffff"/>
      </w:pPr>
      <w:r w:rsidRPr="00DF5496">
        <w:rPr>
          <w:rFonts w:hint="eastAsia"/>
        </w:rPr>
        <w:t>操作后注意保暖，不应受风。</w:t>
      </w:r>
    </w:p>
    <w:p w14:paraId="26A5BFF2" w14:textId="77777777" w:rsidR="00A40B45" w:rsidRPr="00DF5496" w:rsidRDefault="00E81AF3">
      <w:pPr>
        <w:pStyle w:val="affc"/>
        <w:spacing w:before="240" w:after="240"/>
      </w:pPr>
      <w:bookmarkStart w:id="170" w:name="_Toc208918850"/>
      <w:bookmarkStart w:id="171" w:name="_Toc199439495"/>
      <w:bookmarkStart w:id="172" w:name="_Toc208915802"/>
      <w:bookmarkStart w:id="173" w:name="_Toc210215778"/>
      <w:r w:rsidRPr="00DF5496">
        <w:rPr>
          <w:rFonts w:hint="eastAsia"/>
        </w:rPr>
        <w:t>注意事项</w:t>
      </w:r>
      <w:bookmarkEnd w:id="168"/>
      <w:bookmarkEnd w:id="170"/>
      <w:bookmarkEnd w:id="171"/>
      <w:bookmarkEnd w:id="172"/>
      <w:bookmarkEnd w:id="173"/>
    </w:p>
    <w:p w14:paraId="3FC17331" w14:textId="77777777" w:rsidR="00A40B45" w:rsidRPr="00DF5496" w:rsidRDefault="00E81AF3">
      <w:pPr>
        <w:pStyle w:val="afffffffff"/>
      </w:pPr>
      <w:r w:rsidRPr="00DF5496">
        <w:rPr>
          <w:rFonts w:hint="eastAsia"/>
        </w:rPr>
        <w:t>医护人员操作开始前必须在先在手背上试温。</w:t>
      </w:r>
    </w:p>
    <w:p w14:paraId="7B6CF531" w14:textId="0353AF9B" w:rsidR="00A40B45" w:rsidRPr="00DF5496" w:rsidRDefault="00E81AF3">
      <w:pPr>
        <w:pStyle w:val="afffffffff"/>
      </w:pPr>
      <w:r w:rsidRPr="00DF5496">
        <w:rPr>
          <w:rFonts w:hint="eastAsia"/>
        </w:rPr>
        <w:t>操作过程中密切观察局部皮肤的颜色，询问患者对温度的反应，及时调整速度、温度或停止操作，</w:t>
      </w:r>
      <w:r w:rsidR="00DF5496" w:rsidRPr="00DF5496">
        <w:rPr>
          <w:rFonts w:hint="eastAsia"/>
        </w:rPr>
        <w:t>不应</w:t>
      </w:r>
      <w:r w:rsidRPr="00DF5496">
        <w:rPr>
          <w:rFonts w:hint="eastAsia"/>
        </w:rPr>
        <w:t>烫伤。</w:t>
      </w:r>
    </w:p>
    <w:p w14:paraId="1E074334" w14:textId="77777777" w:rsidR="00A40B45" w:rsidRPr="00DF5496" w:rsidRDefault="00E81AF3">
      <w:pPr>
        <w:pStyle w:val="afffffffff"/>
      </w:pPr>
      <w:r w:rsidRPr="00DF5496">
        <w:rPr>
          <w:rFonts w:hint="eastAsia"/>
        </w:rPr>
        <w:t>对酒精过敏者，烫疗药物中可不加入白酒。</w:t>
      </w:r>
    </w:p>
    <w:p w14:paraId="17A9D2AC" w14:textId="77777777" w:rsidR="00A40B45" w:rsidRDefault="00E81AF3">
      <w:pPr>
        <w:pStyle w:val="afffffffff"/>
      </w:pPr>
      <w:r>
        <w:rPr>
          <w:rFonts w:hint="eastAsia"/>
        </w:rPr>
        <w:t>对于糖尿病患者和老年人，温度应适当降低（不超过50</w:t>
      </w:r>
      <w:r>
        <w:rPr>
          <w:vertAlign w:val="superscript"/>
        </w:rPr>
        <w:t xml:space="preserve"> </w:t>
      </w:r>
      <w:r>
        <w:rPr>
          <w:rFonts w:hint="eastAsia"/>
        </w:rPr>
        <w:t>℃）。</w:t>
      </w:r>
    </w:p>
    <w:p w14:paraId="6903CD79" w14:textId="77777777" w:rsidR="00A40B45" w:rsidRDefault="00E81AF3">
      <w:pPr>
        <w:pStyle w:val="afffffffff"/>
      </w:pPr>
      <w:r>
        <w:rPr>
          <w:rFonts w:hint="eastAsia"/>
        </w:rPr>
        <w:t>注意烫熨袋温度均匀，不应局部过热。</w:t>
      </w:r>
    </w:p>
    <w:p w14:paraId="51EE959D" w14:textId="77777777" w:rsidR="00A40B45" w:rsidRDefault="00E81AF3">
      <w:pPr>
        <w:pStyle w:val="afffffffff"/>
      </w:pPr>
      <w:r>
        <w:rPr>
          <w:rFonts w:hint="eastAsia"/>
        </w:rPr>
        <w:t>如出现烫伤、过敏等不良反应，立即停止操作并处理：</w:t>
      </w:r>
    </w:p>
    <w:p w14:paraId="48EE8F23" w14:textId="77777777" w:rsidR="00A40B45" w:rsidRDefault="00E81AF3">
      <w:pPr>
        <w:pStyle w:val="af2"/>
      </w:pPr>
      <w:r>
        <w:rPr>
          <w:rFonts w:hint="eastAsia"/>
        </w:rPr>
        <w:t>出现烫伤应立即移除药包，生理盐水冲洗，银离子敷料覆盖，不应使用冰敷；</w:t>
      </w:r>
    </w:p>
    <w:p w14:paraId="02F60929" w14:textId="77777777" w:rsidR="00A40B45" w:rsidRDefault="00E81AF3">
      <w:pPr>
        <w:pStyle w:val="af2"/>
      </w:pPr>
      <w:bookmarkStart w:id="174" w:name="OLE_LINK52"/>
      <w:r>
        <w:rPr>
          <w:rFonts w:hint="eastAsia"/>
        </w:rPr>
        <w:t>如出现</w:t>
      </w:r>
      <w:bookmarkEnd w:id="174"/>
      <w:r>
        <w:rPr>
          <w:rFonts w:hint="eastAsia"/>
        </w:rPr>
        <w:t>局部荨麻疹：炉甘石洗剂外涂；如出现全身反应，在</w:t>
      </w:r>
      <w:r>
        <w:t>医师指导下</w:t>
      </w:r>
      <w:r>
        <w:rPr>
          <w:rFonts w:hint="eastAsia"/>
        </w:rPr>
        <w:t>静注地塞米松5</w:t>
      </w:r>
      <w:r>
        <w:rPr>
          <w:vertAlign w:val="superscript"/>
        </w:rPr>
        <w:t xml:space="preserve"> </w:t>
      </w:r>
      <w:r>
        <w:rPr>
          <w:rFonts w:hint="eastAsia"/>
        </w:rPr>
        <w:t>mg；</w:t>
      </w:r>
    </w:p>
    <w:p w14:paraId="33CA1C66" w14:textId="77777777" w:rsidR="00A40B45" w:rsidRDefault="00E81AF3">
      <w:pPr>
        <w:pStyle w:val="af2"/>
      </w:pPr>
      <w:r>
        <w:rPr>
          <w:rFonts w:hint="eastAsia"/>
        </w:rPr>
        <w:lastRenderedPageBreak/>
        <w:t>血压下降：立即取头低足高位15°；</w:t>
      </w:r>
    </w:p>
    <w:p w14:paraId="6BB038DD" w14:textId="77777777" w:rsidR="00A40B45" w:rsidRDefault="00E81AF3">
      <w:pPr>
        <w:pStyle w:val="af2"/>
      </w:pPr>
      <w:r>
        <w:rPr>
          <w:rFonts w:hint="eastAsia"/>
        </w:rPr>
        <w:t>心率增快：停止治疗并吸氧。</w:t>
      </w:r>
    </w:p>
    <w:p w14:paraId="628275E3" w14:textId="77777777" w:rsidR="00A40B45" w:rsidRDefault="00E81AF3">
      <w:pPr>
        <w:pStyle w:val="affc"/>
        <w:spacing w:before="240" w:after="240"/>
      </w:pPr>
      <w:bookmarkStart w:id="175" w:name="_Toc199439496"/>
      <w:bookmarkStart w:id="176" w:name="_Toc195961752"/>
      <w:bookmarkStart w:id="177" w:name="_Toc192062545"/>
      <w:bookmarkStart w:id="178" w:name="_Toc208918851"/>
      <w:bookmarkStart w:id="179" w:name="_Toc208915803"/>
      <w:bookmarkStart w:id="180" w:name="_Toc210215779"/>
      <w:r>
        <w:rPr>
          <w:rFonts w:hint="eastAsia"/>
        </w:rPr>
        <w:t>日常调护</w:t>
      </w:r>
      <w:bookmarkEnd w:id="175"/>
      <w:bookmarkEnd w:id="176"/>
      <w:bookmarkEnd w:id="177"/>
      <w:bookmarkEnd w:id="178"/>
      <w:bookmarkEnd w:id="179"/>
      <w:bookmarkEnd w:id="180"/>
    </w:p>
    <w:p w14:paraId="41F16C31" w14:textId="77777777" w:rsidR="00A40B45" w:rsidRDefault="00E81AF3">
      <w:pPr>
        <w:pStyle w:val="afffffffff"/>
      </w:pPr>
      <w:r>
        <w:rPr>
          <w:rFonts w:hint="eastAsia"/>
        </w:rPr>
        <w:t>饮食调护：宜温软易消化，忌生冷寒凉之品。</w:t>
      </w:r>
    </w:p>
    <w:p w14:paraId="65D06EC3" w14:textId="4C3AFC2F" w:rsidR="00A40B45" w:rsidRDefault="00E81AF3">
      <w:pPr>
        <w:pStyle w:val="afffffffff"/>
      </w:pPr>
      <w:r>
        <w:rPr>
          <w:rFonts w:hint="eastAsia"/>
        </w:rPr>
        <w:t>情志调护：保持情绪稳定，</w:t>
      </w:r>
      <w:r w:rsidR="00DF5496">
        <w:rPr>
          <w:rFonts w:hint="eastAsia"/>
        </w:rPr>
        <w:t>不应</w:t>
      </w:r>
      <w:r>
        <w:rPr>
          <w:rFonts w:hint="eastAsia"/>
        </w:rPr>
        <w:t>焦虑紧张。</w:t>
      </w:r>
    </w:p>
    <w:p w14:paraId="08361C50" w14:textId="77777777" w:rsidR="00A40B45" w:rsidRDefault="00E81AF3">
      <w:pPr>
        <w:pStyle w:val="afffffffff"/>
      </w:pPr>
      <w:r>
        <w:rPr>
          <w:rFonts w:hint="eastAsia"/>
        </w:rPr>
        <w:t>生活调护：注意肢体保暖，不应受凉；适当进行肢体功能锻炼；保持皮肤清洁干燥。</w:t>
      </w:r>
    </w:p>
    <w:p w14:paraId="1EE8EB00" w14:textId="77777777" w:rsidR="00A40B45" w:rsidRDefault="00E81AF3">
      <w:pPr>
        <w:pStyle w:val="afffffffff"/>
      </w:pPr>
      <w:r>
        <w:rPr>
          <w:rFonts w:hint="eastAsia"/>
        </w:rPr>
        <w:t>自我监测：指导患者观察肢体感觉变化，发现异常及时就医。</w:t>
      </w:r>
    </w:p>
    <w:p w14:paraId="688C32D8" w14:textId="77777777" w:rsidR="00A40B45" w:rsidRDefault="00E81AF3">
      <w:pPr>
        <w:pStyle w:val="afffffffff"/>
      </w:pPr>
      <w:r>
        <w:rPr>
          <w:rFonts w:hint="eastAsia"/>
        </w:rPr>
        <w:t>定期复查：按要求复查肾功能、免疫抑制剂浓度等指标。</w:t>
      </w:r>
    </w:p>
    <w:p w14:paraId="65876C1F" w14:textId="77777777" w:rsidR="00A40B45" w:rsidRDefault="00A40B45">
      <w:pPr>
        <w:pStyle w:val="afffff6"/>
        <w:ind w:firstLine="420"/>
      </w:pPr>
    </w:p>
    <w:p w14:paraId="174BD16F" w14:textId="77777777" w:rsidR="00A40B45" w:rsidRDefault="00E81AF3">
      <w:pPr>
        <w:pStyle w:val="afffff6"/>
        <w:ind w:firstLineChars="0" w:firstLine="0"/>
        <w:jc w:val="center"/>
      </w:pPr>
      <w:bookmarkStart w:id="181" w:name="BookMark8"/>
      <w:bookmarkEnd w:id="27"/>
      <w:r>
        <w:rPr>
          <w:noProof/>
        </w:rPr>
        <w:drawing>
          <wp:inline distT="0" distB="0" distL="0" distR="0" wp14:anchorId="5D8C6C53" wp14:editId="6F248EAE">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81"/>
    </w:p>
    <w:sectPr w:rsidR="00A40B45">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E12A2" w14:textId="77777777" w:rsidR="00E81AF3" w:rsidRDefault="00E81AF3">
      <w:r>
        <w:separator/>
      </w:r>
    </w:p>
  </w:endnote>
  <w:endnote w:type="continuationSeparator" w:id="0">
    <w:p w14:paraId="66725C69" w14:textId="77777777" w:rsidR="00E81AF3" w:rsidRDefault="00E81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15465" w14:textId="77777777" w:rsidR="00A40B45" w:rsidRDefault="00E81AF3">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5614B" w14:textId="77777777" w:rsidR="00A40B45" w:rsidRDefault="00A40B45">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6EA31" w14:textId="77777777" w:rsidR="00A40B45" w:rsidRDefault="00A40B45">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025D3" w14:textId="77777777" w:rsidR="00A40B45" w:rsidRDefault="00E81AF3">
    <w:pPr>
      <w:pStyle w:val="afffff3"/>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842C4" w14:textId="77777777" w:rsidR="00E81AF3" w:rsidRDefault="00E81AF3">
      <w:r>
        <w:separator/>
      </w:r>
    </w:p>
  </w:footnote>
  <w:footnote w:type="continuationSeparator" w:id="0">
    <w:p w14:paraId="7B3D4FCC" w14:textId="77777777" w:rsidR="00E81AF3" w:rsidRDefault="00E81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3F993" w14:textId="77777777" w:rsidR="00A40B45" w:rsidRDefault="00A40B45">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F5E55" w14:textId="77777777" w:rsidR="00A40B45" w:rsidRDefault="00E81AF3">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19C54" w14:textId="77777777" w:rsidR="00A40B45" w:rsidRDefault="00A40B45">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96681" w14:textId="77777777" w:rsidR="00A40B45" w:rsidRDefault="00E81AF3">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C4A3" w14:textId="6878B95C" w:rsidR="00A40B45" w:rsidRDefault="00E81AF3">
    <w:pPr>
      <w:pStyle w:val="afffffb"/>
      <w:rPr>
        <w:rFonts w:hint="eastAsia"/>
      </w:rPr>
    </w:pPr>
    <w:r>
      <w:fldChar w:fldCharType="begin"/>
    </w:r>
    <w:r>
      <w:instrText xml:space="preserve"> STYLEREF  标准文件_文件编号  \* MERGEFORMAT </w:instrText>
    </w:r>
    <w:r>
      <w:fldChar w:fldCharType="separate"/>
    </w:r>
    <w:r w:rsidR="002D6083">
      <w:rPr>
        <w:rFonts w:hint="eastAsia"/>
        <w:noProof/>
      </w:rPr>
      <w:t>T/GXAS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819923810">
    <w:abstractNumId w:val="0"/>
  </w:num>
  <w:num w:numId="2" w16cid:durableId="1413966544">
    <w:abstractNumId w:val="27"/>
  </w:num>
  <w:num w:numId="3" w16cid:durableId="393088342">
    <w:abstractNumId w:val="5"/>
  </w:num>
  <w:num w:numId="4" w16cid:durableId="1835341982">
    <w:abstractNumId w:val="23"/>
  </w:num>
  <w:num w:numId="5" w16cid:durableId="1243684936">
    <w:abstractNumId w:val="18"/>
  </w:num>
  <w:num w:numId="6" w16cid:durableId="688722306">
    <w:abstractNumId w:val="13"/>
  </w:num>
  <w:num w:numId="7" w16cid:durableId="752582087">
    <w:abstractNumId w:val="8"/>
  </w:num>
  <w:num w:numId="8" w16cid:durableId="1182670958">
    <w:abstractNumId w:val="3"/>
  </w:num>
  <w:num w:numId="9" w16cid:durableId="1319455816">
    <w:abstractNumId w:val="9"/>
  </w:num>
  <w:num w:numId="10" w16cid:durableId="1358383031">
    <w:abstractNumId w:val="16"/>
  </w:num>
  <w:num w:numId="11" w16cid:durableId="975337173">
    <w:abstractNumId w:val="25"/>
  </w:num>
  <w:num w:numId="12" w16cid:durableId="1386248918">
    <w:abstractNumId w:val="11"/>
  </w:num>
  <w:num w:numId="13" w16cid:durableId="1505703917">
    <w:abstractNumId w:val="12"/>
  </w:num>
  <w:num w:numId="14" w16cid:durableId="470632963">
    <w:abstractNumId w:val="7"/>
  </w:num>
  <w:num w:numId="15" w16cid:durableId="1420444901">
    <w:abstractNumId w:val="19"/>
  </w:num>
  <w:num w:numId="16" w16cid:durableId="2004816541">
    <w:abstractNumId w:val="21"/>
  </w:num>
  <w:num w:numId="17" w16cid:durableId="297077824">
    <w:abstractNumId w:val="17"/>
  </w:num>
  <w:num w:numId="18" w16cid:durableId="1962957799">
    <w:abstractNumId w:val="29"/>
  </w:num>
  <w:num w:numId="19" w16cid:durableId="1000085370">
    <w:abstractNumId w:val="15"/>
  </w:num>
  <w:num w:numId="20" w16cid:durableId="1616135808">
    <w:abstractNumId w:val="1"/>
  </w:num>
  <w:num w:numId="21" w16cid:durableId="1070470517">
    <w:abstractNumId w:val="10"/>
  </w:num>
  <w:num w:numId="22" w16cid:durableId="451095765">
    <w:abstractNumId w:val="30"/>
  </w:num>
  <w:num w:numId="23" w16cid:durableId="498617980">
    <w:abstractNumId w:val="20"/>
  </w:num>
  <w:num w:numId="24" w16cid:durableId="496116954">
    <w:abstractNumId w:val="6"/>
  </w:num>
  <w:num w:numId="25" w16cid:durableId="661667429">
    <w:abstractNumId w:val="26"/>
  </w:num>
  <w:num w:numId="26" w16cid:durableId="121388221">
    <w:abstractNumId w:val="28"/>
  </w:num>
  <w:num w:numId="27" w16cid:durableId="199705049">
    <w:abstractNumId w:val="2"/>
  </w:num>
  <w:num w:numId="28" w16cid:durableId="2140412294">
    <w:abstractNumId w:val="4"/>
  </w:num>
  <w:num w:numId="29" w16cid:durableId="1436363089">
    <w:abstractNumId w:val="14"/>
  </w:num>
  <w:num w:numId="30" w16cid:durableId="633219719">
    <w:abstractNumId w:val="24"/>
  </w:num>
  <w:num w:numId="31" w16cid:durableId="33098949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attachedTemplate r:id="rId1"/>
  <w:documentProtection w:edit="forms" w:enforcement="1" w:cryptProviderType="rsaAES" w:cryptAlgorithmClass="hash" w:cryptAlgorithmType="typeAny" w:cryptAlgorithmSid="14" w:cryptSpinCount="100000" w:hash="PmFFHH4PMGSeY/4S7wy8AEs+fTQO2qeU7byhfhS7G4wkfAdV8HaLEcMlMq6VMjsDZurgXsWJGy/qUqd+TIuVNA==" w:salt="WEDUlIlW4ZyyXfqeAvgXlA=="/>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A9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450"/>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270"/>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4CAB"/>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4CC"/>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083"/>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6A99"/>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43B8"/>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08A1"/>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16E7"/>
    <w:rsid w:val="007F75CE"/>
    <w:rsid w:val="00800055"/>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496E"/>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0B45"/>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496"/>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1AF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2853"/>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5D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22049AD"/>
    <w:rsid w:val="139B660E"/>
    <w:rsid w:val="2A8B2D5C"/>
    <w:rsid w:val="335F5D8A"/>
    <w:rsid w:val="37F73375"/>
    <w:rsid w:val="3A6B550B"/>
    <w:rsid w:val="4D9A2D97"/>
    <w:rsid w:val="51944535"/>
    <w:rsid w:val="536A42B3"/>
    <w:rsid w:val="73F9685A"/>
    <w:rsid w:val="79142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E08C73E"/>
  <w15:docId w15:val="{21E64493-5C90-4F86-A57C-541F2B973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spacing w:before="280" w:after="290" w:line="376" w:lineRule="auto"/>
      <w:outlineLvl w:val="4"/>
    </w:pPr>
    <w:rPr>
      <w:b/>
      <w:bCs/>
      <w:sz w:val="28"/>
      <w:szCs w:val="28"/>
    </w:rPr>
  </w:style>
  <w:style w:type="paragraph" w:styleId="6">
    <w:name w:val="heading 6"/>
    <w:basedOn w:val="afff5"/>
    <w:next w:val="afff5"/>
    <w:link w:val="60"/>
    <w:qFormat/>
    <w:pPr>
      <w:keepNext/>
      <w:keepLines/>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spacing w:before="240" w:after="64" w:line="320" w:lineRule="auto"/>
      <w:outlineLvl w:val="6"/>
    </w:pPr>
    <w:rPr>
      <w:b/>
      <w:bCs/>
      <w:sz w:val="24"/>
      <w:szCs w:val="24"/>
    </w:rPr>
  </w:style>
  <w:style w:type="paragraph" w:styleId="8">
    <w:name w:val="heading 8"/>
    <w:basedOn w:val="afff5"/>
    <w:next w:val="afff5"/>
    <w:link w:val="80"/>
    <w:qFormat/>
    <w:pPr>
      <w:keepNext/>
      <w:keepLines/>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snapToGrid w:val="0"/>
      <w:jc w:val="right"/>
    </w:pPr>
    <w:rPr>
      <w:rFonts w:ascii="宋体"/>
      <w:sz w:val="18"/>
      <w:szCs w:val="18"/>
    </w:rPr>
  </w:style>
  <w:style w:type="paragraph" w:styleId="affff0">
    <w:name w:val="header"/>
    <w:basedOn w:val="afff5"/>
    <w:link w:val="affff1"/>
    <w:uiPriority w:val="99"/>
    <w:qFormat/>
    <w:pPr>
      <w:tabs>
        <w:tab w:val="center" w:pos="4153"/>
        <w:tab w:val="right" w:pos="8306"/>
      </w:tabs>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snapToGrid w:val="0"/>
      <w:spacing w:line="300" w:lineRule="exact"/>
      <w:ind w:leftChars="200" w:left="400" w:hangingChars="200" w:hanging="200"/>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Normal (Web)"/>
    <w:basedOn w:val="afff5"/>
    <w:uiPriority w:val="99"/>
    <w:semiHidden/>
    <w:unhideWhenUsed/>
    <w:qFormat/>
    <w:rPr>
      <w:sz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kern w:val="2"/>
      <w:sz w:val="21"/>
      <w:szCs w:val="21"/>
    </w:rPr>
  </w:style>
  <w:style w:type="character" w:customStyle="1" w:styleId="affff7">
    <w:name w:val="标题 字符"/>
    <w:link w:val="affff6"/>
    <w:qFormat/>
    <w:rPr>
      <w:rFonts w:ascii="Arial" w:hAnsi="Arial" w:cs="Arial"/>
      <w:b/>
      <w:bCs/>
      <w:kern w:val="2"/>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198"/>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shd w:val="clear" w:color="FFFFFF" w:fill="FFFFFF"/>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shd w:val="clear" w:color="FFFFFF" w:fill="FFFFFF"/>
      <w:spacing w:before="560" w:afterLines="50" w:after="50"/>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6"/>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jc w:val="center"/>
    </w:pPr>
    <w:rPr>
      <w:rFonts w:ascii="黑体" w:eastAsia="黑体"/>
      <w:kern w:val="0"/>
      <w:sz w:val="52"/>
    </w:rPr>
  </w:style>
  <w:style w:type="paragraph" w:customStyle="1" w:styleId="affffff2">
    <w:name w:val="标准文件_封面标准英文名称"/>
    <w:basedOn w:val="afff5"/>
    <w:qFormat/>
    <w:pPr>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6"/>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6"/>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6"/>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ind w:left="0" w:firstLine="0"/>
    </w:pPr>
  </w:style>
  <w:style w:type="paragraph" w:customStyle="1" w:styleId="affffffb">
    <w:name w:val="标准文件_目录标题"/>
    <w:basedOn w:val="afff5"/>
    <w:qFormat/>
    <w:pPr>
      <w:spacing w:before="480" w:afterLines="150" w:after="150"/>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6"/>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c">
    <w:name w:val="标准文件_示例后续"/>
    <w:basedOn w:val="afff5"/>
    <w:qFormat/>
    <w:pPr>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d">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6"/>
    <w:qFormat/>
    <w:pPr>
      <w:numPr>
        <w:ilvl w:val="2"/>
      </w:numPr>
      <w:spacing w:beforeLines="50" w:before="50" w:afterLines="50" w:after="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snapToGrid/>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6"/>
    <w:qFormat/>
    <w:pPr>
      <w:numPr>
        <w:numId w:val="14"/>
      </w:numPr>
      <w:tabs>
        <w:tab w:val="left" w:pos="420"/>
      </w:tabs>
      <w:autoSpaceDE w:val="0"/>
      <w:autoSpaceDN w:val="0"/>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5"/>
    <w:next w:val="afffff5"/>
    <w:qFormat/>
    <w:pPr>
      <w:tabs>
        <w:tab w:val="center" w:pos="4678"/>
        <w:tab w:val="right" w:leader="middleDot" w:pos="9356"/>
      </w:tabs>
    </w:pPr>
    <w:rPr>
      <w:rFonts w:ascii="宋体" w:hAnsi="宋体"/>
    </w:rPr>
  </w:style>
  <w:style w:type="paragraph" w:customStyle="1" w:styleId="afd">
    <w:name w:val="标准文件_正文图标题"/>
    <w:next w:val="afffff6"/>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6"/>
    <w:qFormat/>
    <w:pPr>
      <w:numPr>
        <w:numId w:val="18"/>
      </w:numPr>
      <w:jc w:val="center"/>
    </w:pPr>
    <w:rPr>
      <w:rFonts w:ascii="黑体" w:eastAsia="黑体"/>
      <w:sz w:val="21"/>
    </w:rPr>
  </w:style>
  <w:style w:type="paragraph" w:customStyle="1" w:styleId="afb">
    <w:name w:val="标准文件_正文英文图标题"/>
    <w:next w:val="afffff6"/>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5"/>
    <w:next w:val="afffff6"/>
    <w:qFormat/>
    <w:pPr>
      <w:wordWrap w:val="0"/>
      <w:overflowPunct w:val="0"/>
      <w:autoSpaceDE w:val="0"/>
      <w:autoSpaceDN w:val="0"/>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rPr>
      <w:bCs/>
      <w:iCs/>
    </w:rPr>
  </w:style>
  <w:style w:type="paragraph" w:customStyle="1" w:styleId="31">
    <w:name w:val="目录 31"/>
    <w:basedOn w:val="afff5"/>
    <w:next w:val="afff5"/>
    <w:autoRedefine/>
    <w:semiHidden/>
    <w:qFormat/>
    <w:rPr>
      <w:rFonts w:ascii="宋体" w:hAnsi="宋体"/>
      <w:iCs/>
    </w:rPr>
  </w:style>
  <w:style w:type="paragraph" w:customStyle="1" w:styleId="41">
    <w:name w:val="目录 41"/>
    <w:basedOn w:val="afff5"/>
    <w:next w:val="afff5"/>
    <w:autoRedefine/>
    <w:semiHidden/>
    <w:qFormat/>
  </w:style>
  <w:style w:type="paragraph" w:customStyle="1" w:styleId="51">
    <w:name w:val="目录 51"/>
    <w:basedOn w:val="afff5"/>
    <w:next w:val="afff5"/>
    <w:autoRedefine/>
    <w:semiHidden/>
    <w:qFormat/>
    <w:rPr>
      <w:rFonts w:ascii="宋体" w:hAnsi="宋体"/>
    </w:rPr>
  </w:style>
  <w:style w:type="paragraph" w:customStyle="1" w:styleId="61">
    <w:name w:val="目录 61"/>
    <w:basedOn w:val="afff5"/>
    <w:next w:val="afff5"/>
    <w:autoRedefine/>
    <w:semiHidden/>
    <w:qFormat/>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qFormat/>
    <w:pPr>
      <w:numPr>
        <w:ilvl w:val="6"/>
        <w:numId w:val="20"/>
      </w:numPr>
    </w:pPr>
    <w:rPr>
      <w:szCs w:val="24"/>
    </w:rPr>
  </w:style>
  <w:style w:type="paragraph" w:customStyle="1" w:styleId="a0">
    <w:name w:val="一级无标题条"/>
    <w:basedOn w:val="afff5"/>
    <w:qFormat/>
    <w:pPr>
      <w:numPr>
        <w:ilvl w:val="2"/>
        <w:numId w:val="20"/>
      </w:numPr>
      <w:spacing w:before="10" w:after="10"/>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qFormat/>
    <w:pPr>
      <w:spacing w:beforeLines="0" w:before="0" w:afterLines="0" w:after="0"/>
      <w:outlineLvl w:val="9"/>
    </w:pPr>
    <w:rPr>
      <w:rFonts w:ascii="宋体" w:eastAsia="宋体"/>
    </w:rPr>
  </w:style>
  <w:style w:type="paragraph" w:customStyle="1" w:styleId="afffffffff1">
    <w:name w:val="标准文件_三级无标题"/>
    <w:basedOn w:val="afff"/>
    <w:qFormat/>
    <w:pPr>
      <w:spacing w:beforeLines="0" w:before="0" w:afterLines="0" w:after="0"/>
      <w:outlineLvl w:val="9"/>
    </w:pPr>
    <w:rPr>
      <w:rFonts w:ascii="宋体" w:eastAsia="宋体"/>
    </w:rPr>
  </w:style>
  <w:style w:type="paragraph" w:customStyle="1" w:styleId="afffffffff2">
    <w:name w:val="标准文件_二级无标题"/>
    <w:basedOn w:val="affe"/>
    <w:qFormat/>
    <w:pPr>
      <w:spacing w:beforeLines="0" w:before="0" w:afterLines="0" w:after="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numPr>
        <w:numId w:val="29"/>
      </w:numPr>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qFormat/>
    <w:rPr>
      <w:color w:val="808080"/>
    </w:rPr>
  </w:style>
  <w:style w:type="paragraph" w:customStyle="1" w:styleId="2">
    <w:name w:val="标准文件_二级项2"/>
    <w:basedOn w:val="afffff6"/>
    <w:qFormat/>
    <w:pPr>
      <w:numPr>
        <w:ilvl w:val="1"/>
        <w:numId w:val="21"/>
      </w:numPr>
      <w:ind w:firstLineChars="0" w:firstLine="0"/>
    </w:pPr>
  </w:style>
  <w:style w:type="paragraph" w:customStyle="1" w:styleId="21">
    <w:name w:val="标准文件_三级项2"/>
    <w:basedOn w:val="afffff6"/>
    <w:qFormat/>
    <w:pPr>
      <w:numPr>
        <w:numId w:val="30"/>
      </w:numPr>
      <w:spacing w:line="300" w:lineRule="exact"/>
      <w:ind w:firstLineChars="0"/>
    </w:pPr>
    <w:rPr>
      <w:rFonts w:ascii="Times New Roman"/>
    </w:rPr>
  </w:style>
  <w:style w:type="paragraph" w:customStyle="1" w:styleId="20">
    <w:name w:val="标准文件_一级项2"/>
    <w:basedOn w:val="afffff6"/>
    <w:qFormat/>
    <w:pPr>
      <w:numPr>
        <w:numId w:val="31"/>
      </w:numPr>
      <w:spacing w:line="300" w:lineRule="exact"/>
      <w:ind w:firstLineChars="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a">
    <w:name w:val="发布"/>
    <w:basedOn w:val="afff6"/>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577F32DC83E42CABBC70EAB5481FCCA"/>
        <w:category>
          <w:name w:val="常规"/>
          <w:gallery w:val="placeholder"/>
        </w:category>
        <w:types>
          <w:type w:val="bbPlcHdr"/>
        </w:types>
        <w:behaviors>
          <w:behavior w:val="content"/>
        </w:behaviors>
        <w:guid w:val="{9F096920-A3EB-4EF0-85D3-9EA9E55DE66D}"/>
      </w:docPartPr>
      <w:docPartBody>
        <w:p w:rsidR="001A390C" w:rsidRDefault="001A390C">
          <w:pPr>
            <w:pStyle w:val="D577F32DC83E42CABBC70EAB5481FCCA"/>
            <w:rPr>
              <w:rFonts w:hint="eastAsia"/>
            </w:rPr>
          </w:pPr>
          <w:r>
            <w:rPr>
              <w:rStyle w:val="a3"/>
              <w:rFonts w:hint="eastAsia"/>
            </w:rPr>
            <w:t>单击或点击此处输入文字。</w:t>
          </w:r>
        </w:p>
      </w:docPartBody>
    </w:docPart>
    <w:docPart>
      <w:docPartPr>
        <w:name w:val="1600429586E24CA496C7A591EE7BBE5D"/>
        <w:category>
          <w:name w:val="常规"/>
          <w:gallery w:val="placeholder"/>
        </w:category>
        <w:types>
          <w:type w:val="bbPlcHdr"/>
        </w:types>
        <w:behaviors>
          <w:behavior w:val="content"/>
        </w:behaviors>
        <w:guid w:val="{9F299906-1103-41C1-B69E-391183C00286}"/>
      </w:docPartPr>
      <w:docPartBody>
        <w:p w:rsidR="001A390C" w:rsidRDefault="001A390C">
          <w:pPr>
            <w:pStyle w:val="1600429586E24CA496C7A591EE7BBE5D"/>
            <w:rPr>
              <w:rFonts w:hint="eastAsia"/>
            </w:rPr>
          </w:pPr>
          <w:r>
            <w:rPr>
              <w:rStyle w:val="a3"/>
              <w:rFonts w:hint="eastAsia"/>
            </w:rPr>
            <w:t>选择一项。</w:t>
          </w:r>
        </w:p>
      </w:docPartBody>
    </w:docPart>
    <w:docPart>
      <w:docPartPr>
        <w:name w:val="7038CCE7E1934A8D9A7B595963FFDD9A"/>
        <w:category>
          <w:name w:val="常规"/>
          <w:gallery w:val="placeholder"/>
        </w:category>
        <w:types>
          <w:type w:val="bbPlcHdr"/>
        </w:types>
        <w:behaviors>
          <w:behavior w:val="content"/>
        </w:behaviors>
        <w:guid w:val="{2A8B760C-6C32-438B-9BE9-3E240990C4D4}"/>
      </w:docPartPr>
      <w:docPartBody>
        <w:p w:rsidR="001A390C" w:rsidRDefault="001A390C">
          <w:pPr>
            <w:pStyle w:val="7038CCE7E1934A8D9A7B595963FFDD9A"/>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7A1"/>
    <w:rsid w:val="00173270"/>
    <w:rsid w:val="001A390C"/>
    <w:rsid w:val="008E27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577F32DC83E42CABBC70EAB5481FCCA">
    <w:name w:val="D577F32DC83E42CABBC70EAB5481FCCA"/>
    <w:qFormat/>
    <w:pPr>
      <w:widowControl w:val="0"/>
      <w:jc w:val="both"/>
    </w:pPr>
    <w:rPr>
      <w:kern w:val="2"/>
      <w:sz w:val="21"/>
      <w:szCs w:val="22"/>
    </w:rPr>
  </w:style>
  <w:style w:type="paragraph" w:customStyle="1" w:styleId="1600429586E24CA496C7A591EE7BBE5D">
    <w:name w:val="1600429586E24CA496C7A591EE7BBE5D"/>
    <w:qFormat/>
    <w:pPr>
      <w:widowControl w:val="0"/>
      <w:jc w:val="both"/>
    </w:pPr>
    <w:rPr>
      <w:kern w:val="2"/>
      <w:sz w:val="21"/>
      <w:szCs w:val="22"/>
    </w:rPr>
  </w:style>
  <w:style w:type="paragraph" w:customStyle="1" w:styleId="7038CCE7E1934A8D9A7B595963FFDD9A">
    <w:name w:val="7038CCE7E1934A8D9A7B595963FFDD9A"/>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1561139B-AB48-4D6D-9732-DE98986A48C8}">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TotalTime>165</TotalTime>
  <Pages>7</Pages>
  <Words>846</Words>
  <Characters>4827</Characters>
  <Application>Microsoft Office Word</Application>
  <DocSecurity>0</DocSecurity>
  <Lines>40</Lines>
  <Paragraphs>11</Paragraphs>
  <ScaleCrop>false</ScaleCrop>
  <Company>PCMI</Company>
  <LinksUpToDate>false</LinksUpToDate>
  <CharactersWithSpaces>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USER</dc:creator>
  <dc:description>&lt;config cover="true" show_menu="true" version="1.0.0" doctype="SDKXY"&gt;_x000d_
&lt;/config&gt;</dc:description>
  <cp:lastModifiedBy>沐新 谢</cp:lastModifiedBy>
  <cp:revision>4</cp:revision>
  <cp:lastPrinted>2021-02-02T08:22:00Z</cp:lastPrinted>
  <dcterms:created xsi:type="dcterms:W3CDTF">2025-09-16T04:34:00Z</dcterms:created>
  <dcterms:modified xsi:type="dcterms:W3CDTF">2025-10-01T04:55:00Z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eyJoZGlkIjoiYzE2N2M2MTE1ZjI2Njg3NWRkM2NhNzU0OWZhM2YwZWUiLCJ1c2VySWQiOiIyMzU1MjIwNzkifQ==</vt:lpwstr>
  </property>
  <property fmtid="{D5CDD505-2E9C-101B-9397-08002B2CF9AE}" pid="15" name="KSOProductBuildVer">
    <vt:lpwstr>2052-12.1.0.22529</vt:lpwstr>
  </property>
  <property fmtid="{D5CDD505-2E9C-101B-9397-08002B2CF9AE}" pid="16" name="ICV">
    <vt:lpwstr>B389ABF314AF4AC590258556AF7E0BEA_13</vt:lpwstr>
  </property>
</Properties>
</file>