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9164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857C813">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AA362E8">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67.080.10</w:t>
            </w:r>
            <w:r>
              <w:rPr>
                <w:rFonts w:ascii="黑体" w:hAnsi="黑体" w:eastAsia="黑体"/>
                <w:sz w:val="21"/>
                <w:szCs w:val="21"/>
              </w:rPr>
              <w:fldChar w:fldCharType="end"/>
            </w:r>
            <w:bookmarkEnd w:id="0"/>
          </w:p>
        </w:tc>
      </w:tr>
      <w:tr w14:paraId="440D1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7D22824">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426F890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245A976A">
                  <w:pPr>
                    <w:pStyle w:val="50"/>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4BE8FBB4">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bookmarkStart w:id="2" w:name="OLE_LINK9"/>
            <w:bookmarkStart w:id="3" w:name="OLE_LINK8"/>
            <w:r>
              <w:rPr>
                <w:rFonts w:ascii="黑体" w:hAnsi="黑体" w:eastAsia="黑体"/>
                <w:sz w:val="21"/>
                <w:szCs w:val="21"/>
              </w:rPr>
              <w:fldChar w:fldCharType="begin">
                <w:ffData>
                  <w:name w:val="CSDN"/>
                  <w:enabled/>
                  <w:calcOnExit w:val="0"/>
                  <w:textInput>
                    <w:default w:val="点击此处添加CCS号"/>
                  </w:textInput>
                </w:ffData>
              </w:fldChar>
            </w:r>
            <w:bookmarkStart w:id="4"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31</w:t>
            </w:r>
            <w:r>
              <w:rPr>
                <w:rFonts w:ascii="黑体" w:hAnsi="黑体" w:eastAsia="黑体"/>
                <w:sz w:val="21"/>
                <w:szCs w:val="21"/>
              </w:rPr>
              <w:fldChar w:fldCharType="end"/>
            </w:r>
            <w:bookmarkEnd w:id="2"/>
            <w:bookmarkEnd w:id="3"/>
            <w:bookmarkEnd w:id="4"/>
          </w:p>
        </w:tc>
      </w:tr>
    </w:tbl>
    <w:p w14:paraId="4503E19C">
      <w:pPr>
        <w:pStyle w:val="51"/>
        <w:framePr w:w="9639" w:h="624" w:hRule="exact" w:hSpace="181" w:vSpace="181" w:wrap="around" w:hAnchor="page" w:x="1305" w:y="2269"/>
        <w:rPr>
          <w:rFonts w:hint="eastAsia" w:ascii="黑体" w:hAnsi="黑体" w:eastAsia="黑体"/>
          <w:b w:val="0"/>
          <w:bCs w:val="0"/>
          <w:w w:val="100"/>
          <w:sz w:val="48"/>
          <w:szCs w:val="48"/>
        </w:rPr>
      </w:pPr>
      <w:bookmarkStart w:id="5" w:name="_Hlk26473981"/>
      <w:r>
        <w:rPr>
          <w:rFonts w:ascii="黑体" w:eastAsia="黑体"/>
          <w:b w:val="0"/>
          <w:w w:val="100"/>
          <w:sz w:val="48"/>
        </w:rPr>
        <w:fldChar w:fldCharType="begin">
          <w:ffData>
            <w:name w:val="c2"/>
            <w:enabled/>
            <w:calcOnExit w:val="0"/>
            <w:textInput/>
          </w:ffData>
        </w:fldChar>
      </w:r>
      <w:bookmarkStart w:id="6"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 xml:space="preserve">团体标准 </w:t>
      </w:r>
      <w:r>
        <w:rPr>
          <w:rFonts w:ascii="黑体" w:eastAsia="黑体"/>
          <w:b w:val="0"/>
          <w:w w:val="100"/>
          <w:sz w:val="48"/>
        </w:rPr>
        <w:t xml:space="preserve">                              </w:t>
      </w:r>
      <w:r>
        <w:rPr>
          <w:rFonts w:ascii="黑体" w:eastAsia="黑体"/>
          <w:b w:val="0"/>
          <w:w w:val="100"/>
          <w:sz w:val="48"/>
        </w:rPr>
        <w:fldChar w:fldCharType="end"/>
      </w:r>
      <w:bookmarkEnd w:id="6"/>
      <w:r>
        <w:rPr>
          <w:rFonts w:hint="eastAsia" w:ascii="黑体" w:eastAsia="黑体"/>
          <w:b w:val="0"/>
          <w:w w:val="100"/>
          <w:sz w:val="48"/>
        </w:rPr>
        <w:t>团体</w:t>
      </w:r>
      <w:r>
        <w:rPr>
          <w:rFonts w:hint="eastAsia" w:ascii="黑体" w:hAnsi="黑体" w:eastAsia="黑体"/>
          <w:b w:val="0"/>
          <w:bCs w:val="0"/>
          <w:w w:val="100"/>
          <w:sz w:val="48"/>
          <w:szCs w:val="48"/>
        </w:rPr>
        <w:t>标准</w:t>
      </w:r>
    </w:p>
    <w:bookmarkEnd w:id="5"/>
    <w:p w14:paraId="40F2FDE1">
      <w:pPr>
        <w:pStyle w:val="196"/>
        <w:framePr/>
      </w:pPr>
      <w:r>
        <w:t>T/</w:t>
      </w:r>
      <w:r>
        <w:fldChar w:fldCharType="begin">
          <w:ffData>
            <w:name w:val="文字1"/>
            <w:enabled/>
            <w:calcOnExit w:val="0"/>
            <w:textInput>
              <w:default w:val="XXX"/>
            </w:textInput>
          </w:ffData>
        </w:fldChar>
      </w:r>
      <w:bookmarkStart w:id="7" w:name="文字1"/>
      <w:r>
        <w:instrText xml:space="preserve"> FORMTEXT </w:instrText>
      </w:r>
      <w:r>
        <w:fldChar w:fldCharType="separate"/>
      </w:r>
      <w:r>
        <w:t>GXAS</w:t>
      </w:r>
      <w:r>
        <w:fldChar w:fldCharType="end"/>
      </w:r>
      <w:bookmarkEnd w:id="7"/>
      <w:r>
        <w:t xml:space="preserve"> </w:t>
      </w:r>
      <w:r>
        <w:fldChar w:fldCharType="begin">
          <w:ffData>
            <w:name w:val="NSTD_CODE_F"/>
            <w:enabled/>
            <w:calcOnExit w:val="0"/>
            <w:textInput>
              <w:default w:val="XXXX"/>
            </w:textInput>
          </w:ffData>
        </w:fldChar>
      </w:r>
      <w:bookmarkStart w:id="8" w:name="NSTD_CODE_F"/>
      <w:r>
        <w:instrText xml:space="preserve"> FORMTEXT </w:instrText>
      </w:r>
      <w:r>
        <w:fldChar w:fldCharType="separate"/>
      </w:r>
      <w:r>
        <w:t>XXXX</w:t>
      </w:r>
      <w:r>
        <w:fldChar w:fldCharType="end"/>
      </w:r>
      <w:bookmarkEnd w:id="8"/>
      <w:r>
        <w:rPr>
          <w:rFonts w:hAnsi="黑体"/>
        </w:rPr>
        <w:t>—</w:t>
      </w:r>
      <w:r>
        <w:fldChar w:fldCharType="begin">
          <w:ffData>
            <w:name w:val="NSTD_CODE_B"/>
            <w:enabled/>
            <w:calcOnExit w:val="0"/>
            <w:textInput>
              <w:default w:val="XXXX"/>
            </w:textInput>
          </w:ffData>
        </w:fldChar>
      </w:r>
      <w:bookmarkStart w:id="9" w:name="NSTD_CODE_B"/>
      <w:r>
        <w:instrText xml:space="preserve"> FORMTEXT </w:instrText>
      </w:r>
      <w:r>
        <w:fldChar w:fldCharType="separate"/>
      </w:r>
      <w:r>
        <w:t>XXXX</w:t>
      </w:r>
      <w:r>
        <w:fldChar w:fldCharType="end"/>
      </w:r>
      <w:bookmarkEnd w:id="9"/>
    </w:p>
    <w:p w14:paraId="45028345">
      <w:pPr>
        <w:pStyle w:val="197"/>
        <w:framePr/>
        <w:rPr>
          <w:rFonts w:hint="eastAsia" w:hAnsi="黑体"/>
        </w:rPr>
      </w:pPr>
      <w:r>
        <w:rPr>
          <w:rFonts w:hAnsi="黑体"/>
        </w:rPr>
        <w:fldChar w:fldCharType="begin">
          <w:ffData>
            <w:name w:val="OSTD_CODE"/>
            <w:enabled/>
            <w:calcOnExit w:val="0"/>
            <w:textInput/>
          </w:ffData>
        </w:fldChar>
      </w:r>
      <w:bookmarkStart w:id="10"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10"/>
    </w:p>
    <w:p w14:paraId="0C72C270">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14:paraId="299A0A65">
      <w:pPr>
        <w:pStyle w:val="51"/>
        <w:framePr w:w="9639" w:h="6976" w:hRule="exact" w:hSpace="0" w:vSpace="0" w:wrap="around" w:hAnchor="page" w:y="6408"/>
        <w:jc w:val="center"/>
        <w:rPr>
          <w:rFonts w:hint="eastAsia" w:ascii="黑体" w:hAnsi="黑体" w:eastAsia="黑体"/>
          <w:b w:val="0"/>
          <w:bCs w:val="0"/>
          <w:w w:val="100"/>
        </w:rPr>
      </w:pPr>
    </w:p>
    <w:p w14:paraId="158D9804">
      <w:pPr>
        <w:pStyle w:val="19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11" w:name="CSTD_NAME"/>
      <w:r>
        <w:instrText xml:space="preserve"> FORMTEXT </w:instrText>
      </w:r>
      <w:r>
        <w:fldChar w:fldCharType="separate"/>
      </w:r>
      <w:bookmarkStart w:id="12" w:name="OLE_LINK10"/>
      <w:r>
        <w:rPr>
          <w:rFonts w:hint="eastAsia"/>
        </w:rPr>
        <w:t>桂热杧82号推迟采收期技术规程</w:t>
      </w:r>
      <w:bookmarkEnd w:id="12"/>
      <w:r>
        <w:fldChar w:fldCharType="end"/>
      </w:r>
      <w:bookmarkEnd w:id="11"/>
    </w:p>
    <w:p w14:paraId="740D8454">
      <w:pPr>
        <w:framePr w:w="9639" w:h="6974" w:hRule="exact" w:wrap="around" w:vAnchor="page" w:hAnchor="page" w:x="1419" w:y="6408" w:anchorLock="1"/>
        <w:ind w:left="-1418"/>
      </w:pPr>
    </w:p>
    <w:p w14:paraId="459A712B">
      <w:pPr>
        <w:pStyle w:val="126"/>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3"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code of practice for delaying harvesting of mango Guire</w:t>
      </w:r>
      <w:r>
        <w:rPr>
          <w:rFonts w:hint="eastAsia" w:ascii="黑体" w:hAnsi="黑体" w:eastAsia="黑体"/>
          <w:szCs w:val="28"/>
        </w:rPr>
        <w:t xml:space="preserve"> </w:t>
      </w:r>
      <w:r>
        <w:rPr>
          <w:rFonts w:ascii="黑体" w:hAnsi="黑体" w:eastAsia="黑体"/>
          <w:szCs w:val="28"/>
        </w:rPr>
        <w:t>No.82</w:t>
      </w:r>
      <w:r>
        <w:rPr>
          <w:rFonts w:ascii="黑体" w:hAnsi="黑体" w:eastAsia="黑体"/>
          <w:szCs w:val="28"/>
        </w:rPr>
        <w:fldChar w:fldCharType="end"/>
      </w:r>
      <w:bookmarkEnd w:id="13"/>
    </w:p>
    <w:p w14:paraId="50F452C4">
      <w:pPr>
        <w:framePr w:w="9639" w:h="6974" w:hRule="exact" w:wrap="around" w:vAnchor="page" w:hAnchor="page" w:x="1419" w:y="6408" w:anchorLock="1"/>
        <w:spacing w:line="760" w:lineRule="exact"/>
        <w:ind w:left="-1418"/>
      </w:pPr>
    </w:p>
    <w:p w14:paraId="4818025E">
      <w:pPr>
        <w:pStyle w:val="126"/>
        <w:framePr w:w="9639" w:h="6974" w:hRule="exact" w:wrap="around" w:vAnchor="page" w:hAnchor="page" w:x="1419" w:y="6408" w:anchorLock="1"/>
        <w:textAlignment w:val="bottom"/>
        <w:rPr>
          <w:rFonts w:eastAsia="黑体"/>
          <w:szCs w:val="28"/>
        </w:rPr>
      </w:pPr>
    </w:p>
    <w:p w14:paraId="5C1FAFD5">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4" w:name="下拉1"/>
      <w:r>
        <w:rPr>
          <w:sz w:val="24"/>
          <w:szCs w:val="28"/>
        </w:rPr>
        <w:instrText xml:space="preserve"> FORMDROPDOWN </w:instrText>
      </w:r>
      <w:r>
        <w:rPr>
          <w:sz w:val="24"/>
          <w:szCs w:val="28"/>
        </w:rPr>
        <w:fldChar w:fldCharType="separate"/>
      </w:r>
      <w:r>
        <w:rPr>
          <w:sz w:val="24"/>
          <w:szCs w:val="28"/>
        </w:rPr>
        <w:fldChar w:fldCharType="end"/>
      </w:r>
      <w:bookmarkEnd w:id="14"/>
    </w:p>
    <w:p w14:paraId="46A9567F">
      <w:pPr>
        <w:pStyle w:val="126"/>
        <w:framePr w:w="9639" w:h="6974" w:hRule="exact" w:wrap="around" w:vAnchor="page" w:hAnchor="page" w:x="1419" w:y="6408" w:anchorLock="1"/>
        <w:spacing w:before="180" w:line="240" w:lineRule="atLeast"/>
        <w:textAlignment w:val="bottom"/>
        <w:rPr>
          <w:sz w:val="21"/>
          <w:szCs w:val="28"/>
        </w:rPr>
      </w:pPr>
    </w:p>
    <w:p w14:paraId="696810FD">
      <w:pPr>
        <w:pStyle w:val="126"/>
        <w:framePr w:w="9639" w:h="6974" w:hRule="exact" w:wrap="around" w:vAnchor="page" w:hAnchor="page" w:x="1419" w:y="6408" w:anchorLock="1"/>
        <w:spacing w:before="180" w:line="240" w:lineRule="atLeast"/>
        <w:textAlignment w:val="bottom"/>
        <w:rPr>
          <w:sz w:val="21"/>
          <w:szCs w:val="28"/>
        </w:rPr>
      </w:pPr>
    </w:p>
    <w:p w14:paraId="5860A55B">
      <w:pPr>
        <w:pStyle w:val="126"/>
        <w:framePr w:w="9639" w:h="6974" w:hRule="exact" w:wrap="around" w:vAnchor="page" w:hAnchor="page" w:x="1419" w:y="6408" w:anchorLock="1"/>
        <w:spacing w:before="180" w:line="240" w:lineRule="atLeast"/>
        <w:textAlignment w:val="bottom"/>
        <w:rPr>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Pr>
          <w:rFonts w:ascii="Calibri" w:hAnsi="Calibri"/>
          <w:b/>
          <w:kern w:val="2"/>
          <w:sz w:val="21"/>
          <w:szCs w:val="28"/>
        </w:rPr>
        <w:instrText xml:space="preserve"> FORMDROPDOWN </w:instrText>
      </w:r>
      <w:r>
        <w:rPr>
          <w:rFonts w:ascii="Calibri" w:hAnsi="Calibri"/>
          <w:b/>
          <w:kern w:val="2"/>
          <w:sz w:val="21"/>
          <w:szCs w:val="28"/>
        </w:rPr>
        <w:fldChar w:fldCharType="separate"/>
      </w:r>
      <w:r>
        <w:rPr>
          <w:rFonts w:ascii="Calibri" w:hAnsi="Calibri"/>
          <w:b/>
          <w:kern w:val="2"/>
          <w:sz w:val="21"/>
          <w:szCs w:val="28"/>
        </w:rPr>
        <w:fldChar w:fldCharType="end"/>
      </w:r>
      <w:bookmarkEnd w:id="15"/>
    </w:p>
    <w:p w14:paraId="0EB48009">
      <w:pPr>
        <w:pStyle w:val="194"/>
        <w:framePr w:wrap="around" w:y="14176"/>
      </w:pPr>
      <w:r>
        <w:rPr>
          <w:rFonts w:ascii="黑体"/>
        </w:rPr>
        <w:fldChar w:fldCharType="begin">
          <w:ffData>
            <w:name w:val="PLSH_DATE_Y"/>
            <w:enabled/>
            <w:calcOnExit w:val="0"/>
            <w:textInput>
              <w:default w:val="XXXX"/>
              <w:maxLength w:val="4"/>
            </w:textInput>
          </w:ffData>
        </w:fldChar>
      </w:r>
      <w:bookmarkStart w:id="16"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7"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8"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发布</w:t>
      </w:r>
    </w:p>
    <w:p w14:paraId="3DA082EE">
      <w:pPr>
        <w:pStyle w:val="195"/>
        <w:framePr w:wrap="around" w:y="14176"/>
      </w:pPr>
      <w:r>
        <w:rPr>
          <w:rFonts w:ascii="黑体"/>
        </w:rPr>
        <w:fldChar w:fldCharType="begin">
          <w:ffData>
            <w:name w:val="CROT_DATE_Y"/>
            <w:enabled/>
            <w:calcOnExit w:val="0"/>
            <w:textInput>
              <w:default w:val="XXXX"/>
              <w:maxLength w:val="4"/>
            </w:textInput>
          </w:ffData>
        </w:fldChar>
      </w:r>
      <w:bookmarkStart w:id="19"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0"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1"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1"/>
      <w:r>
        <w:rPr>
          <w:rFonts w:hint="eastAsia"/>
        </w:rPr>
        <w:t>实施</w:t>
      </w:r>
    </w:p>
    <w:p w14:paraId="51CBBE00">
      <w:pPr>
        <w:pStyle w:val="152"/>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22"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2"/>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1044E22A">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14:paraId="3DA528C5">
      <w:pPr>
        <w:pStyle w:val="92"/>
        <w:spacing w:after="360"/>
      </w:pPr>
      <w:bookmarkStart w:id="23" w:name="BookMark1"/>
      <w:bookmarkStart w:id="24" w:name="_Toc148711103"/>
      <w:bookmarkStart w:id="25" w:name="_Toc208425240"/>
      <w:bookmarkStart w:id="26" w:name="_Toc207981465"/>
      <w:bookmarkStart w:id="27" w:name="_Toc208069206"/>
      <w:bookmarkStart w:id="28" w:name="_Toc208066606"/>
      <w:bookmarkStart w:id="29" w:name="_Toc208319197"/>
      <w:bookmarkStart w:id="30" w:name="_Toc205907325"/>
      <w:r>
        <w:rPr>
          <w:rFonts w:hint="eastAsia"/>
          <w:spacing w:val="320"/>
        </w:rPr>
        <w:t>目</w:t>
      </w:r>
      <w:r>
        <w:rPr>
          <w:rFonts w:hint="eastAsia"/>
        </w:rPr>
        <w:t>次</w:t>
      </w:r>
    </w:p>
    <w:p w14:paraId="63D217F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"_Toc213525436" </w:instrText>
      </w:r>
      <w:r>
        <w:fldChar w:fldCharType="separate"/>
      </w:r>
      <w:r>
        <w:rPr>
          <w:rStyle w:val="33"/>
          <w:rFonts w:hint="eastAsia"/>
          <w:spacing w:val="0"/>
          <w:kern w:val="0"/>
          <w:fitText w:val="420" w:id="-616230656"/>
        </w:rPr>
        <w:t>前言</w:t>
      </w:r>
      <w:r>
        <w:rPr>
          <w:rFonts w:hint="eastAsia"/>
        </w:rPr>
        <w:tab/>
      </w:r>
      <w:r>
        <w:rPr>
          <w:rFonts w:hint="eastAsia"/>
        </w:rPr>
        <w:fldChar w:fldCharType="begin"/>
      </w:r>
      <w:r>
        <w:rPr>
          <w:rFonts w:hint="eastAsia"/>
        </w:rPr>
        <w:instrText xml:space="preserve"> </w:instrText>
      </w:r>
      <w:r>
        <w:instrText xml:space="preserve">PAGEREF _Toc213525436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0DED6B0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"_Toc213525437" </w:instrText>
      </w:r>
      <w:r>
        <w:fldChar w:fldCharType="separate"/>
      </w:r>
      <w:r>
        <w:rPr>
          <w:rStyle w:val="33"/>
          <w:rFonts w:hint="eastAsia"/>
        </w:rPr>
        <w:t>1 范围</w:t>
      </w:r>
      <w:r>
        <w:rPr>
          <w:rFonts w:hint="eastAsia"/>
        </w:rPr>
        <w:tab/>
      </w:r>
      <w:r>
        <w:rPr>
          <w:rFonts w:hint="eastAsia"/>
        </w:rPr>
        <w:fldChar w:fldCharType="begin"/>
      </w:r>
      <w:r>
        <w:rPr>
          <w:rFonts w:hint="eastAsia"/>
        </w:rPr>
        <w:instrText xml:space="preserve"> </w:instrText>
      </w:r>
      <w:r>
        <w:instrText xml:space="preserve">PAGEREF _Toc213525437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8304D73">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"_Toc213525438" </w:instrText>
      </w:r>
      <w:r>
        <w:fldChar w:fldCharType="separate"/>
      </w:r>
      <w:r>
        <w:rPr>
          <w:rStyle w:val="33"/>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_Toc213525438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018276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"_Toc213525439" </w:instrText>
      </w:r>
      <w:r>
        <w:fldChar w:fldCharType="separate"/>
      </w:r>
      <w:r>
        <w:rPr>
          <w:rStyle w:val="33"/>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_Toc213525439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9AD0A43">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"_Toc213525440" </w:instrText>
      </w:r>
      <w:r>
        <w:fldChar w:fldCharType="separate"/>
      </w:r>
      <w:r>
        <w:rPr>
          <w:rStyle w:val="33"/>
          <w:rFonts w:hint="eastAsia"/>
        </w:rPr>
        <w:t>4</w:t>
      </w:r>
      <w:r>
        <w:rPr>
          <w:rStyle w:val="33"/>
          <w:rFonts w:hint="eastAsia" w:hAnsi="黑体"/>
        </w:rPr>
        <w:t xml:space="preserve"> 采后管理</w:t>
      </w:r>
      <w:r>
        <w:rPr>
          <w:rFonts w:hint="eastAsia"/>
        </w:rPr>
        <w:tab/>
      </w:r>
      <w:r>
        <w:rPr>
          <w:rFonts w:hint="eastAsia"/>
        </w:rPr>
        <w:fldChar w:fldCharType="begin"/>
      </w:r>
      <w:r>
        <w:rPr>
          <w:rFonts w:hint="eastAsia"/>
        </w:rPr>
        <w:instrText xml:space="preserve"> </w:instrText>
      </w:r>
      <w:r>
        <w:instrText xml:space="preserve">PAGEREF _Toc213525440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E6F96BD">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"_Toc213525441" </w:instrText>
      </w:r>
      <w:r>
        <w:fldChar w:fldCharType="separate"/>
      </w:r>
      <w:r>
        <w:rPr>
          <w:rStyle w:val="33"/>
          <w:rFonts w:hint="eastAsia"/>
        </w:rPr>
        <w:t>4.1 施肥</w:t>
      </w:r>
      <w:r>
        <w:rPr>
          <w:rFonts w:hint="eastAsia"/>
        </w:rPr>
        <w:tab/>
      </w:r>
      <w:r>
        <w:rPr>
          <w:rFonts w:hint="eastAsia"/>
        </w:rPr>
        <w:fldChar w:fldCharType="begin"/>
      </w:r>
      <w:r>
        <w:rPr>
          <w:rFonts w:hint="eastAsia"/>
        </w:rPr>
        <w:instrText xml:space="preserve"> </w:instrText>
      </w:r>
      <w:r>
        <w:instrText xml:space="preserve">PAGEREF _Toc213525441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9F6A7CC">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"_Toc213525442" </w:instrText>
      </w:r>
      <w:r>
        <w:fldChar w:fldCharType="separate"/>
      </w:r>
      <w:r>
        <w:rPr>
          <w:rStyle w:val="33"/>
          <w:rFonts w:hint="eastAsia"/>
        </w:rPr>
        <w:t>4.2 修剪</w:t>
      </w:r>
      <w:r>
        <w:rPr>
          <w:rFonts w:hint="eastAsia"/>
        </w:rPr>
        <w:tab/>
      </w:r>
      <w:r>
        <w:rPr>
          <w:rFonts w:hint="eastAsia"/>
        </w:rPr>
        <w:fldChar w:fldCharType="begin"/>
      </w:r>
      <w:r>
        <w:rPr>
          <w:rFonts w:hint="eastAsia"/>
        </w:rPr>
        <w:instrText xml:space="preserve"> </w:instrText>
      </w:r>
      <w:r>
        <w:instrText xml:space="preserve">PAGEREF _Toc213525442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69046D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"_Toc213525443" </w:instrText>
      </w:r>
      <w:r>
        <w:fldChar w:fldCharType="separate"/>
      </w:r>
      <w:r>
        <w:rPr>
          <w:rStyle w:val="33"/>
          <w:rFonts w:hint="eastAsia"/>
        </w:rPr>
        <w:t>4.3 疏芽定梢</w:t>
      </w:r>
      <w:r>
        <w:rPr>
          <w:rFonts w:hint="eastAsia"/>
        </w:rPr>
        <w:tab/>
      </w:r>
      <w:r>
        <w:rPr>
          <w:rFonts w:hint="eastAsia"/>
        </w:rPr>
        <w:fldChar w:fldCharType="begin"/>
      </w:r>
      <w:r>
        <w:rPr>
          <w:rFonts w:hint="eastAsia"/>
        </w:rPr>
        <w:instrText xml:space="preserve"> </w:instrText>
      </w:r>
      <w:r>
        <w:instrText xml:space="preserve">PAGEREF _Toc213525443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7FA077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"_Toc213525444" </w:instrText>
      </w:r>
      <w:r>
        <w:fldChar w:fldCharType="separate"/>
      </w:r>
      <w:r>
        <w:rPr>
          <w:rStyle w:val="33"/>
          <w:rFonts w:hint="eastAsia"/>
        </w:rPr>
        <w:t>4.4 控梢促花</w:t>
      </w:r>
      <w:r>
        <w:rPr>
          <w:rFonts w:hint="eastAsia"/>
        </w:rPr>
        <w:tab/>
      </w:r>
      <w:r>
        <w:rPr>
          <w:rFonts w:hint="eastAsia"/>
        </w:rPr>
        <w:fldChar w:fldCharType="begin"/>
      </w:r>
      <w:r>
        <w:rPr>
          <w:rFonts w:hint="eastAsia"/>
        </w:rPr>
        <w:instrText xml:space="preserve"> </w:instrText>
      </w:r>
      <w:r>
        <w:instrText xml:space="preserve">PAGEREF _Toc213525444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DFD088A">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"_Toc213525445" </w:instrText>
      </w:r>
      <w:r>
        <w:fldChar w:fldCharType="separate"/>
      </w:r>
      <w:r>
        <w:rPr>
          <w:rStyle w:val="33"/>
          <w:rFonts w:hint="eastAsia"/>
        </w:rPr>
        <w:t>5</w:t>
      </w:r>
      <w:r>
        <w:rPr>
          <w:rStyle w:val="33"/>
          <w:rFonts w:hint="eastAsia" w:hAnsi="黑体"/>
        </w:rPr>
        <w:t xml:space="preserve"> 花期管理</w:t>
      </w:r>
      <w:r>
        <w:rPr>
          <w:rFonts w:hint="eastAsia"/>
        </w:rPr>
        <w:tab/>
      </w:r>
      <w:r>
        <w:rPr>
          <w:rFonts w:hint="eastAsia"/>
        </w:rPr>
        <w:fldChar w:fldCharType="begin"/>
      </w:r>
      <w:r>
        <w:rPr>
          <w:rFonts w:hint="eastAsia"/>
        </w:rPr>
        <w:instrText xml:space="preserve"> </w:instrText>
      </w:r>
      <w:r>
        <w:instrText xml:space="preserve">PAGEREF _Toc213525445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F3D8BB1">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"_Toc213525446" </w:instrText>
      </w:r>
      <w:r>
        <w:fldChar w:fldCharType="separate"/>
      </w:r>
      <w:r>
        <w:rPr>
          <w:rStyle w:val="33"/>
          <w:rFonts w:hint="eastAsia"/>
        </w:rPr>
        <w:t>5.1 施壮花肥</w:t>
      </w:r>
      <w:r>
        <w:rPr>
          <w:rFonts w:hint="eastAsia"/>
        </w:rPr>
        <w:tab/>
      </w:r>
      <w:r>
        <w:rPr>
          <w:rFonts w:hint="eastAsia"/>
        </w:rPr>
        <w:fldChar w:fldCharType="begin"/>
      </w:r>
      <w:r>
        <w:rPr>
          <w:rFonts w:hint="eastAsia"/>
        </w:rPr>
        <w:instrText xml:space="preserve"> </w:instrText>
      </w:r>
      <w:r>
        <w:instrText xml:space="preserve">PAGEREF _Toc213525446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725055B">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"_Toc213525447" </w:instrText>
      </w:r>
      <w:r>
        <w:fldChar w:fldCharType="separate"/>
      </w:r>
      <w:r>
        <w:rPr>
          <w:rStyle w:val="33"/>
          <w:rFonts w:hint="eastAsia"/>
        </w:rPr>
        <w:t>5.2 疏花前处理</w:t>
      </w:r>
      <w:r>
        <w:rPr>
          <w:rFonts w:hint="eastAsia"/>
        </w:rPr>
        <w:tab/>
      </w:r>
      <w:r>
        <w:rPr>
          <w:rFonts w:hint="eastAsia"/>
        </w:rPr>
        <w:fldChar w:fldCharType="begin"/>
      </w:r>
      <w:r>
        <w:rPr>
          <w:rFonts w:hint="eastAsia"/>
        </w:rPr>
        <w:instrText xml:space="preserve"> </w:instrText>
      </w:r>
      <w:r>
        <w:instrText xml:space="preserve">PAGEREF _Toc213525447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24B37DE">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"_Toc213525448" </w:instrText>
      </w:r>
      <w:r>
        <w:fldChar w:fldCharType="separate"/>
      </w:r>
      <w:r>
        <w:rPr>
          <w:rStyle w:val="33"/>
          <w:rFonts w:hint="eastAsia"/>
        </w:rPr>
        <w:t>5.3 疏花处理</w:t>
      </w:r>
      <w:r>
        <w:rPr>
          <w:rFonts w:hint="eastAsia"/>
        </w:rPr>
        <w:tab/>
      </w:r>
      <w:r>
        <w:rPr>
          <w:rFonts w:hint="eastAsia"/>
        </w:rPr>
        <w:fldChar w:fldCharType="begin"/>
      </w:r>
      <w:r>
        <w:rPr>
          <w:rFonts w:hint="eastAsia"/>
        </w:rPr>
        <w:instrText xml:space="preserve"> </w:instrText>
      </w:r>
      <w:r>
        <w:instrText xml:space="preserve">PAGEREF _Toc213525448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AAB284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"_Toc213525449" </w:instrText>
      </w:r>
      <w:r>
        <w:fldChar w:fldCharType="separate"/>
      </w:r>
      <w:r>
        <w:rPr>
          <w:rStyle w:val="33"/>
          <w:rFonts w:hint="eastAsia"/>
        </w:rPr>
        <w:t>5.4 疏花后防病促花</w:t>
      </w:r>
      <w:r>
        <w:rPr>
          <w:rFonts w:hint="eastAsia"/>
        </w:rPr>
        <w:tab/>
      </w:r>
      <w:r>
        <w:rPr>
          <w:rFonts w:hint="eastAsia"/>
        </w:rPr>
        <w:fldChar w:fldCharType="begin"/>
      </w:r>
      <w:r>
        <w:rPr>
          <w:rFonts w:hint="eastAsia"/>
        </w:rPr>
        <w:instrText xml:space="preserve"> </w:instrText>
      </w:r>
      <w:r>
        <w:instrText xml:space="preserve">PAGEREF _Toc213525449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333E89C">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"_Toc213525450" </w:instrText>
      </w:r>
      <w:r>
        <w:fldChar w:fldCharType="separate"/>
      </w:r>
      <w:r>
        <w:rPr>
          <w:rStyle w:val="33"/>
          <w:rFonts w:hint="eastAsia"/>
        </w:rPr>
        <w:t>6</w:t>
      </w:r>
      <w:r>
        <w:rPr>
          <w:rStyle w:val="33"/>
          <w:rFonts w:hint="eastAsia" w:hAnsi="黑体"/>
        </w:rPr>
        <w:t xml:space="preserve"> 花后管理</w:t>
      </w:r>
      <w:r>
        <w:rPr>
          <w:rFonts w:hint="eastAsia"/>
        </w:rPr>
        <w:tab/>
      </w:r>
      <w:r>
        <w:rPr>
          <w:rFonts w:hint="eastAsia"/>
        </w:rPr>
        <w:fldChar w:fldCharType="begin"/>
      </w:r>
      <w:r>
        <w:rPr>
          <w:rFonts w:hint="eastAsia"/>
        </w:rPr>
        <w:instrText xml:space="preserve"> </w:instrText>
      </w:r>
      <w:r>
        <w:instrText xml:space="preserve">PAGEREF _Toc213525450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96F557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"_Toc213525451" </w:instrText>
      </w:r>
      <w:r>
        <w:fldChar w:fldCharType="separate"/>
      </w:r>
      <w:r>
        <w:rPr>
          <w:rStyle w:val="33"/>
          <w:rFonts w:hint="eastAsia"/>
        </w:rPr>
        <w:t>6.1 保花保果</w:t>
      </w:r>
      <w:r>
        <w:rPr>
          <w:rFonts w:hint="eastAsia"/>
        </w:rPr>
        <w:tab/>
      </w:r>
      <w:r>
        <w:rPr>
          <w:rFonts w:hint="eastAsia"/>
        </w:rPr>
        <w:fldChar w:fldCharType="begin"/>
      </w:r>
      <w:r>
        <w:rPr>
          <w:rFonts w:hint="eastAsia"/>
        </w:rPr>
        <w:instrText xml:space="preserve"> </w:instrText>
      </w:r>
      <w:r>
        <w:instrText xml:space="preserve">PAGEREF _Toc213525451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F2F1AFD">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"_Toc213525452" </w:instrText>
      </w:r>
      <w:r>
        <w:fldChar w:fldCharType="separate"/>
      </w:r>
      <w:r>
        <w:rPr>
          <w:rStyle w:val="33"/>
          <w:rFonts w:hint="eastAsia"/>
        </w:rPr>
        <w:t>6.2 疏果与结果期修剪</w:t>
      </w:r>
      <w:r>
        <w:rPr>
          <w:rFonts w:hint="eastAsia"/>
        </w:rPr>
        <w:tab/>
      </w:r>
      <w:r>
        <w:rPr>
          <w:rFonts w:hint="eastAsia"/>
        </w:rPr>
        <w:fldChar w:fldCharType="begin"/>
      </w:r>
      <w:r>
        <w:rPr>
          <w:rFonts w:hint="eastAsia"/>
        </w:rPr>
        <w:instrText xml:space="preserve"> </w:instrText>
      </w:r>
      <w:r>
        <w:instrText xml:space="preserve">PAGEREF _Toc213525452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D2B3B7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"_Toc213525453" </w:instrText>
      </w:r>
      <w:r>
        <w:fldChar w:fldCharType="separate"/>
      </w:r>
      <w:r>
        <w:rPr>
          <w:rStyle w:val="33"/>
          <w:rFonts w:hint="eastAsia"/>
        </w:rPr>
        <w:t>6.3 施壮果肥</w:t>
      </w:r>
      <w:r>
        <w:rPr>
          <w:rFonts w:hint="eastAsia"/>
        </w:rPr>
        <w:tab/>
      </w:r>
      <w:r>
        <w:rPr>
          <w:rFonts w:hint="eastAsia"/>
        </w:rPr>
        <w:fldChar w:fldCharType="begin"/>
      </w:r>
      <w:r>
        <w:rPr>
          <w:rFonts w:hint="eastAsia"/>
        </w:rPr>
        <w:instrText xml:space="preserve"> </w:instrText>
      </w:r>
      <w:r>
        <w:instrText xml:space="preserve">PAGEREF _Toc213525453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E944E98">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"_Toc213525454" </w:instrText>
      </w:r>
      <w:r>
        <w:fldChar w:fldCharType="separate"/>
      </w:r>
      <w:r>
        <w:rPr>
          <w:rStyle w:val="33"/>
          <w:rFonts w:hint="eastAsia"/>
        </w:rPr>
        <w:t>6.4 果实套袋</w:t>
      </w:r>
      <w:r>
        <w:rPr>
          <w:rFonts w:hint="eastAsia"/>
        </w:rPr>
        <w:tab/>
      </w:r>
      <w:r>
        <w:rPr>
          <w:rFonts w:hint="eastAsia"/>
        </w:rPr>
        <w:fldChar w:fldCharType="begin"/>
      </w:r>
      <w:r>
        <w:rPr>
          <w:rFonts w:hint="eastAsia"/>
        </w:rPr>
        <w:instrText xml:space="preserve"> </w:instrText>
      </w:r>
      <w:r>
        <w:instrText xml:space="preserve">PAGEREF _Toc213525454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A97F05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"_Toc213525455" </w:instrText>
      </w:r>
      <w:r>
        <w:fldChar w:fldCharType="separate"/>
      </w:r>
      <w:r>
        <w:rPr>
          <w:rStyle w:val="33"/>
          <w:rFonts w:hint="eastAsia"/>
        </w:rPr>
        <w:t>7</w:t>
      </w:r>
      <w:r>
        <w:rPr>
          <w:rStyle w:val="33"/>
          <w:rFonts w:hint="eastAsia" w:hAnsi="黑体"/>
        </w:rPr>
        <w:t xml:space="preserve"> 病虫害防治</w:t>
      </w:r>
      <w:r>
        <w:rPr>
          <w:rFonts w:hint="eastAsia"/>
        </w:rPr>
        <w:tab/>
      </w:r>
      <w:r>
        <w:rPr>
          <w:rFonts w:hint="eastAsia"/>
        </w:rPr>
        <w:fldChar w:fldCharType="begin"/>
      </w:r>
      <w:r>
        <w:rPr>
          <w:rFonts w:hint="eastAsia"/>
        </w:rPr>
        <w:instrText xml:space="preserve"> </w:instrText>
      </w:r>
      <w:r>
        <w:instrText xml:space="preserve">PAGEREF _Toc213525455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1EB17C3">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"_Toc213525456" </w:instrText>
      </w:r>
      <w:r>
        <w:fldChar w:fldCharType="separate"/>
      </w:r>
      <w:r>
        <w:rPr>
          <w:rStyle w:val="33"/>
          <w:rFonts w:hint="eastAsia"/>
        </w:rPr>
        <w:t>8</w:t>
      </w:r>
      <w:r>
        <w:rPr>
          <w:rStyle w:val="33"/>
          <w:rFonts w:hint="eastAsia" w:hAnsi="黑体"/>
        </w:rPr>
        <w:t xml:space="preserve"> 采收</w:t>
      </w:r>
      <w:r>
        <w:rPr>
          <w:rFonts w:hint="eastAsia"/>
        </w:rPr>
        <w:tab/>
      </w:r>
      <w:r>
        <w:rPr>
          <w:rFonts w:hint="eastAsia"/>
        </w:rPr>
        <w:fldChar w:fldCharType="begin"/>
      </w:r>
      <w:r>
        <w:rPr>
          <w:rFonts w:hint="eastAsia"/>
        </w:rPr>
        <w:instrText xml:space="preserve"> </w:instrText>
      </w:r>
      <w:r>
        <w:instrText xml:space="preserve">PAGEREF _Toc213525456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2FB607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"_Toc213525457" </w:instrText>
      </w:r>
      <w:r>
        <w:fldChar w:fldCharType="separate"/>
      </w:r>
      <w:r>
        <w:rPr>
          <w:rStyle w:val="33"/>
          <w:rFonts w:hint="eastAsia"/>
        </w:rPr>
        <w:t>9</w:t>
      </w:r>
      <w:r>
        <w:rPr>
          <w:rStyle w:val="33"/>
          <w:rFonts w:hint="eastAsia" w:hAnsi="黑体"/>
        </w:rPr>
        <w:t xml:space="preserve"> 档案管理</w:t>
      </w:r>
      <w:r>
        <w:rPr>
          <w:rFonts w:hint="eastAsia"/>
        </w:rPr>
        <w:tab/>
      </w:r>
      <w:r>
        <w:rPr>
          <w:rFonts w:hint="eastAsia"/>
        </w:rPr>
        <w:fldChar w:fldCharType="begin"/>
      </w:r>
      <w:r>
        <w:rPr>
          <w:rFonts w:hint="eastAsia"/>
        </w:rPr>
        <w:instrText xml:space="preserve"> </w:instrText>
      </w:r>
      <w:r>
        <w:instrText xml:space="preserve">PAGEREF _Toc213525457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0B194A6">
      <w:pPr>
        <w:pStyle w:val="19"/>
        <w:tabs>
          <w:tab w:val="right" w:leader="dot" w:pos="9344"/>
        </w:tabs>
        <w:snapToGrid w:val="0"/>
        <w:jc w:val="left"/>
        <w:rPr>
          <w:rFonts w:hint="eastAsia" w:asciiTheme="minorHAnsi" w:hAnsiTheme="minorHAnsi" w:eastAsiaTheme="minorEastAsia" w:cstheme="minorBidi"/>
          <w:sz w:val="22"/>
          <w:szCs w:val="24"/>
          <w14:ligatures w14:val="standardContextual"/>
        </w:rPr>
      </w:pPr>
      <w:r>
        <w:rPr>
          <w:rStyle w:val="33"/>
          <w:rFonts w:hint="eastAsia"/>
          <w:spacing w:val="11"/>
          <w:kern w:val="0"/>
          <w:fitText w:val="630" w:id="-616230143"/>
        </w:rPr>
        <w:t>附录</w:t>
      </w:r>
      <w:r>
        <w:rPr>
          <w:rStyle w:val="33"/>
          <w:rFonts w:hint="eastAsia"/>
          <w:spacing w:val="2"/>
          <w:kern w:val="0"/>
          <w:fitText w:val="630" w:id="-616230143"/>
        </w:rPr>
        <w:t>A</w:t>
      </w:r>
      <w:r>
        <w:rPr>
          <w:rStyle w:val="33"/>
          <w:rFonts w:hint="eastAsia"/>
        </w:rPr>
        <w:t>（资料性） 档案记录</w:t>
      </w:r>
      <w:r>
        <w:rPr>
          <w:rFonts w:hint="eastAsia"/>
        </w:rPr>
        <w:tab/>
      </w:r>
      <w:r>
        <w:t>3</w:t>
      </w:r>
    </w:p>
    <w:p w14:paraId="037E4C48">
      <w:pPr>
        <w:pStyle w:val="92"/>
        <w:spacing w:after="36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23"/>
    <w:p w14:paraId="1F4128C5">
      <w:pPr>
        <w:pStyle w:val="90"/>
        <w:spacing w:after="360"/>
      </w:pPr>
      <w:bookmarkStart w:id="31" w:name="_Toc213525436"/>
      <w:bookmarkStart w:id="32" w:name="BookMark2"/>
      <w:r>
        <w:rPr>
          <w:spacing w:val="320"/>
        </w:rPr>
        <w:t>前</w:t>
      </w:r>
      <w:r>
        <w:t>言</w:t>
      </w:r>
      <w:bookmarkEnd w:id="24"/>
      <w:bookmarkEnd w:id="25"/>
      <w:bookmarkEnd w:id="26"/>
      <w:bookmarkEnd w:id="27"/>
      <w:bookmarkEnd w:id="28"/>
      <w:bookmarkEnd w:id="29"/>
      <w:bookmarkEnd w:id="30"/>
      <w:bookmarkEnd w:id="31"/>
    </w:p>
    <w:p w14:paraId="21C5DEE6">
      <w:pPr>
        <w:pStyle w:val="57"/>
        <w:ind w:firstLine="420"/>
        <w:rPr>
          <w:szCs w:val="21"/>
        </w:rPr>
      </w:pPr>
      <w:bookmarkStart w:id="33" w:name="OLE_LINK22"/>
      <w:r>
        <w:rPr>
          <w:rFonts w:hint="eastAsia" w:hAnsi="宋体"/>
        </w:rPr>
        <w:t>本文件参照GB/T 1.1—2020《标准化工作导则  第1部分：标准化文件的结构和起草规则》的规定起草。</w:t>
      </w:r>
    </w:p>
    <w:p w14:paraId="3F04E320">
      <w:pPr>
        <w:pStyle w:val="57"/>
        <w:ind w:firstLine="420"/>
      </w:pPr>
      <w:r>
        <w:rPr>
          <w:rFonts w:hint="eastAsia" w:hAnsi="宋体"/>
        </w:rPr>
        <w:t>请注意本文件的某些内容可能涉及专利。本文件的发布机构不承担识别专利的责任。</w:t>
      </w:r>
    </w:p>
    <w:p w14:paraId="398A2259">
      <w:pPr>
        <w:pStyle w:val="57"/>
        <w:ind w:firstLine="420"/>
      </w:pPr>
      <w:r>
        <w:rPr>
          <w:rFonts w:hint="eastAsia" w:hAnsi="宋体"/>
        </w:rPr>
        <w:t>本文件由广西百色国家农业科技园区管理委员会提出、归口并宣贯。</w:t>
      </w:r>
    </w:p>
    <w:p w14:paraId="035478B7">
      <w:pPr>
        <w:pStyle w:val="57"/>
        <w:ind w:firstLine="420"/>
      </w:pPr>
      <w:r>
        <w:rPr>
          <w:rFonts w:hint="eastAsia" w:hAnsi="宋体"/>
        </w:rPr>
        <w:t>本标准起草单位：百色市现代农业技术研究推广中心、广西职业技术学院、广西大学、广西农业工程职业技术学院、广西百色国家农业科技园区管理委员会。</w:t>
      </w:r>
    </w:p>
    <w:p w14:paraId="5AA7C9CA">
      <w:pPr>
        <w:pStyle w:val="231"/>
      </w:pPr>
      <w:r>
        <w:rPr>
          <w:rFonts w:hint="eastAsia" w:hAnsi="宋体"/>
        </w:rPr>
        <w:t>本标准主要起草人：</w:t>
      </w:r>
      <w:r>
        <w:rPr>
          <w:rFonts w:hint="eastAsia" w:hAnsi="宋体"/>
        </w:rPr>
        <w:t>钟勇、黄慧俐、蒋强、韦淑丹、罗慧、杨谨瑛、黄台明、方中斌、黄建智、李欣忆、陈依丽、李连华、彭依</w:t>
      </w:r>
      <w:r>
        <w:rPr>
          <w:rFonts w:hint="eastAsia" w:hAnsi="宋体"/>
          <w:lang w:eastAsia="zh-CN"/>
        </w:rPr>
        <w:t>、</w:t>
      </w:r>
      <w:r>
        <w:rPr>
          <w:rFonts w:hint="eastAsia" w:hAnsi="宋体"/>
          <w:lang w:val="en-US" w:eastAsia="zh-CN"/>
        </w:rPr>
        <w:t>刘迪</w:t>
      </w:r>
      <w:r>
        <w:rPr>
          <w:rFonts w:hint="eastAsia" w:hAnsi="宋体"/>
        </w:rPr>
        <w:t>。</w:t>
      </w:r>
      <w:bookmarkStart w:id="105" w:name="_GoBack"/>
      <w:bookmarkEnd w:id="105"/>
    </w:p>
    <w:bookmarkEnd w:id="33"/>
    <w:p w14:paraId="71F524E5">
      <w:pPr>
        <w:pStyle w:val="57"/>
        <w:ind w:firstLine="420"/>
      </w:pPr>
    </w:p>
    <w:p w14:paraId="64956637">
      <w:pPr>
        <w:pStyle w:val="57"/>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pgNumType w:fmt="upperRoman"/>
          <w:cols w:space="425" w:num="1"/>
          <w:formProt w:val="0"/>
          <w:docGrid w:linePitch="312" w:charSpace="0"/>
        </w:sectPr>
      </w:pPr>
    </w:p>
    <w:bookmarkEnd w:id="32"/>
    <w:p w14:paraId="527F4417">
      <w:pPr>
        <w:spacing w:line="20" w:lineRule="exact"/>
        <w:jc w:val="center"/>
        <w:rPr>
          <w:rFonts w:hint="eastAsia" w:ascii="黑体" w:hAnsi="黑体" w:eastAsia="黑体"/>
          <w:sz w:val="32"/>
          <w:szCs w:val="32"/>
        </w:rPr>
      </w:pPr>
      <w:bookmarkStart w:id="34" w:name="BookMark4"/>
    </w:p>
    <w:p w14:paraId="776406B6">
      <w:pPr>
        <w:spacing w:line="20" w:lineRule="exact"/>
        <w:jc w:val="center"/>
        <w:rPr>
          <w:rFonts w:hint="eastAsia" w:ascii="黑体" w:hAnsi="黑体" w:eastAsia="黑体"/>
          <w:sz w:val="32"/>
          <w:szCs w:val="32"/>
        </w:rPr>
      </w:pPr>
    </w:p>
    <w:sdt>
      <w:sdtPr>
        <w:tag w:val="NEW_STAND_NAME"/>
        <w:id w:val="595910757"/>
        <w:lock w:val="sdtLocked"/>
        <w:placeholder>
          <w:docPart w:val="8D0BA8D7A849426998CB78CA5F58C211"/>
        </w:placeholder>
      </w:sdtPr>
      <w:sdtContent>
        <w:p w14:paraId="53626495">
          <w:pPr>
            <w:pStyle w:val="178"/>
            <w:spacing w:before="240" w:beforeLines="100" w:after="528" w:afterLines="220"/>
            <w:rPr>
              <w:rFonts w:hint="eastAsia"/>
            </w:rPr>
          </w:pPr>
          <w:bookmarkStart w:id="35" w:name="NEW_STAND_NAME"/>
          <w:r>
            <w:rPr>
              <w:rFonts w:hint="eastAsia"/>
            </w:rPr>
            <w:t>桂热杧82号推迟采收期技术规程</w:t>
          </w:r>
        </w:p>
      </w:sdtContent>
    </w:sdt>
    <w:bookmarkEnd w:id="35"/>
    <w:p w14:paraId="00B99AB3">
      <w:pPr>
        <w:pStyle w:val="105"/>
        <w:spacing w:before="240" w:after="240"/>
      </w:pPr>
      <w:bookmarkStart w:id="36" w:name="_Toc26718930"/>
      <w:bookmarkStart w:id="37" w:name="_Toc24884218"/>
      <w:bookmarkStart w:id="38" w:name="_Toc24884211"/>
      <w:bookmarkStart w:id="39" w:name="_Toc148711104"/>
      <w:bookmarkStart w:id="40" w:name="_Toc17233325"/>
      <w:bookmarkStart w:id="41" w:name="_Toc26648465"/>
      <w:bookmarkStart w:id="42" w:name="_Toc207981466"/>
      <w:bookmarkStart w:id="43" w:name="_Toc205907326"/>
      <w:bookmarkStart w:id="44" w:name="_Toc208319198"/>
      <w:bookmarkStart w:id="45" w:name="_Toc208069207"/>
      <w:bookmarkStart w:id="46" w:name="_Toc208425241"/>
      <w:bookmarkStart w:id="47" w:name="_Toc17233333"/>
      <w:bookmarkStart w:id="48" w:name="_Toc26986530"/>
      <w:bookmarkStart w:id="49" w:name="_Toc213525437"/>
      <w:bookmarkStart w:id="50" w:name="_Toc208066607"/>
      <w:bookmarkStart w:id="51" w:name="_Toc26986771"/>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6B706E16">
      <w:pPr>
        <w:pStyle w:val="57"/>
        <w:ind w:firstLine="420"/>
        <w:rPr>
          <w:szCs w:val="21"/>
        </w:rPr>
      </w:pPr>
      <w:bookmarkStart w:id="52" w:name="_Toc17233334"/>
      <w:bookmarkStart w:id="53" w:name="_Toc24884219"/>
      <w:bookmarkStart w:id="54" w:name="_Toc24884212"/>
      <w:bookmarkStart w:id="55" w:name="_Toc17233326"/>
      <w:bookmarkStart w:id="56" w:name="_Toc26648466"/>
      <w:r>
        <w:rPr>
          <w:rFonts w:hint="eastAsia" w:hAnsi="宋体"/>
        </w:rPr>
        <w:t>本文件界定了桂热杧82号推迟采收期涉及的术语和定义，确立了桂热杧82号推迟采收期的程序，规定了采后管理、花期管理、花后管理、病虫害防治及采收的操作指示，描述了生产过程信息的追溯方法。</w:t>
      </w:r>
    </w:p>
    <w:p w14:paraId="533C3083">
      <w:pPr>
        <w:pStyle w:val="57"/>
        <w:ind w:firstLine="420"/>
      </w:pPr>
      <w:r>
        <w:rPr>
          <w:rFonts w:hint="eastAsia" w:hAnsi="宋体"/>
        </w:rPr>
        <w:t>本文件适用于桂热杧</w:t>
      </w:r>
      <w:r>
        <w:rPr>
          <w:rFonts w:hint="eastAsia" w:cs="Calibri"/>
        </w:rPr>
        <w:t>82</w:t>
      </w:r>
      <w:r>
        <w:rPr>
          <w:rFonts w:hint="eastAsia" w:hAnsi="宋体"/>
        </w:rPr>
        <w:t>号推迟采收的生产管理。</w:t>
      </w:r>
    </w:p>
    <w:p w14:paraId="471DF3F8">
      <w:pPr>
        <w:pStyle w:val="105"/>
        <w:spacing w:before="240" w:after="240"/>
      </w:pPr>
      <w:bookmarkStart w:id="57" w:name="_Toc26986772"/>
      <w:bookmarkStart w:id="58" w:name="_Toc26986531"/>
      <w:bookmarkStart w:id="59" w:name="_Toc148711105"/>
      <w:bookmarkStart w:id="60" w:name="_Toc207981467"/>
      <w:bookmarkStart w:id="61" w:name="_Toc26718931"/>
      <w:bookmarkStart w:id="62" w:name="_Toc208066608"/>
      <w:bookmarkStart w:id="63" w:name="_Toc208319199"/>
      <w:bookmarkStart w:id="64" w:name="_Toc205907327"/>
      <w:bookmarkStart w:id="65" w:name="_Toc208425242"/>
      <w:bookmarkStart w:id="66" w:name="_Toc208069208"/>
      <w:bookmarkStart w:id="67" w:name="_Toc213525438"/>
      <w:r>
        <w:rPr>
          <w:rFonts w:hint="eastAsia"/>
        </w:rPr>
        <w:t>规范性引用文件</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sdt>
      <w:sdtPr>
        <w:rPr>
          <w:rFonts w:hint="eastAsia"/>
        </w:rPr>
        <w:id w:val="715848253"/>
        <w:placeholder>
          <w:docPart w:val="A5608EDAA6024A3F95B0C99D764ECFF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3255DE3">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B8FC3C7">
      <w:pPr>
        <w:pStyle w:val="57"/>
        <w:ind w:firstLine="420"/>
      </w:pPr>
      <w:bookmarkStart w:id="68" w:name="OLE_LINK58"/>
      <w:bookmarkStart w:id="69" w:name="OLE_LINK57"/>
      <w:bookmarkStart w:id="70" w:name="OLE_LINK12"/>
      <w:r>
        <w:rPr>
          <w:rFonts w:hint="eastAsia"/>
        </w:rPr>
        <w:t>NY/T 1476  芒果病虫害防治技术规范</w:t>
      </w:r>
    </w:p>
    <w:p w14:paraId="45567BDD">
      <w:pPr>
        <w:pStyle w:val="57"/>
        <w:ind w:firstLine="420"/>
      </w:pPr>
      <w:r>
        <w:rPr>
          <w:rFonts w:hint="eastAsia"/>
        </w:rPr>
        <w:t>DB45/T 722  芒果套袋技术规程</w:t>
      </w:r>
    </w:p>
    <w:p w14:paraId="21DAAD92">
      <w:pPr>
        <w:pStyle w:val="57"/>
        <w:ind w:firstLine="420"/>
      </w:pPr>
      <w:r>
        <w:rPr>
          <w:rFonts w:hint="eastAsia"/>
        </w:rPr>
        <w:t>DB45/T 1525  芒果采收与采后商品化处理技术规程</w:t>
      </w:r>
    </w:p>
    <w:p w14:paraId="5D417D2C">
      <w:pPr>
        <w:pStyle w:val="57"/>
        <w:ind w:firstLine="420"/>
        <w:rPr>
          <w:color w:val="00B050"/>
        </w:rPr>
      </w:pPr>
      <w:r>
        <w:rPr>
          <w:rFonts w:hint="eastAsia"/>
        </w:rPr>
        <w:t>DB45/T 1900  芒果成龄果树管理技术规程</w:t>
      </w:r>
    </w:p>
    <w:bookmarkEnd w:id="68"/>
    <w:bookmarkEnd w:id="69"/>
    <w:bookmarkEnd w:id="70"/>
    <w:p w14:paraId="346BF799">
      <w:pPr>
        <w:pStyle w:val="105"/>
        <w:spacing w:before="240" w:after="240"/>
      </w:pPr>
      <w:bookmarkStart w:id="71" w:name="_Toc207981468"/>
      <w:bookmarkStart w:id="72" w:name="_Toc148711106"/>
      <w:bookmarkStart w:id="73" w:name="_Toc208066609"/>
      <w:bookmarkStart w:id="74" w:name="_Toc208425243"/>
      <w:bookmarkStart w:id="75" w:name="_Toc208319200"/>
      <w:bookmarkStart w:id="76" w:name="_Toc208069209"/>
      <w:bookmarkStart w:id="77" w:name="_Toc205907328"/>
      <w:bookmarkStart w:id="78" w:name="_Toc213525439"/>
      <w:r>
        <w:rPr>
          <w:rFonts w:hint="eastAsia"/>
          <w:szCs w:val="21"/>
        </w:rPr>
        <w:t>术语和定义</w:t>
      </w:r>
      <w:bookmarkEnd w:id="71"/>
      <w:bookmarkEnd w:id="72"/>
      <w:bookmarkEnd w:id="73"/>
      <w:bookmarkEnd w:id="74"/>
      <w:bookmarkEnd w:id="75"/>
      <w:bookmarkEnd w:id="76"/>
      <w:bookmarkEnd w:id="77"/>
      <w:bookmarkEnd w:id="78"/>
    </w:p>
    <w:sdt>
      <w:sdtPr>
        <w:id w:val="-1909835108"/>
        <w:placeholder>
          <w:docPart w:val="2A4FFC57B7AE4B8090A443CDD3D715E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D0670AA">
          <w:pPr>
            <w:pStyle w:val="57"/>
            <w:ind w:firstLine="420"/>
          </w:pPr>
          <w:bookmarkStart w:id="79" w:name="_Toc26986532"/>
          <w:bookmarkEnd w:id="79"/>
          <w:r>
            <w:t>下列术语和定义适用于本文件。</w:t>
          </w:r>
        </w:p>
      </w:sdtContent>
    </w:sdt>
    <w:p w14:paraId="6B1CF98E">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推迟采收期  delay harvesting </w:t>
      </w:r>
    </w:p>
    <w:p w14:paraId="519EA795">
      <w:pPr>
        <w:pStyle w:val="57"/>
        <w:ind w:firstLine="420"/>
      </w:pPr>
      <w:r>
        <w:rPr>
          <w:rFonts w:hint="eastAsia"/>
        </w:rPr>
        <w:t>采取相应的技术措施后使果实成熟期较不处理的延后，从而实现采收期推迟。</w:t>
      </w:r>
    </w:p>
    <w:p w14:paraId="4E8FE7A7">
      <w:pPr>
        <w:pStyle w:val="105"/>
        <w:spacing w:before="240" w:after="240"/>
        <w:rPr>
          <w:szCs w:val="21"/>
        </w:rPr>
      </w:pPr>
      <w:bookmarkStart w:id="80" w:name="_Toc213525440"/>
      <w:r>
        <w:rPr>
          <w:rFonts w:hint="eastAsia" w:hAnsi="黑体"/>
        </w:rPr>
        <w:t>采后管理</w:t>
      </w:r>
      <w:bookmarkEnd w:id="80"/>
    </w:p>
    <w:p w14:paraId="01B6DA6C">
      <w:pPr>
        <w:pStyle w:val="106"/>
        <w:spacing w:before="120" w:after="120"/>
        <w:ind w:left="0"/>
      </w:pPr>
      <w:bookmarkStart w:id="81" w:name="_Toc213525441"/>
      <w:r>
        <w:rPr>
          <w:rFonts w:hint="eastAsia"/>
        </w:rPr>
        <w:t>施肥</w:t>
      </w:r>
      <w:bookmarkEnd w:id="81"/>
    </w:p>
    <w:p w14:paraId="5EE61229">
      <w:pPr>
        <w:pStyle w:val="166"/>
        <w:ind w:left="0"/>
      </w:pPr>
      <w:r>
        <w:rPr>
          <w:rFonts w:hint="eastAsia"/>
        </w:rPr>
        <w:t>根际施肥，按DB45/T 1900的规定执行。</w:t>
      </w:r>
    </w:p>
    <w:p w14:paraId="3B53A030">
      <w:pPr>
        <w:pStyle w:val="166"/>
        <w:ind w:left="0"/>
      </w:pPr>
      <w:r>
        <w:rPr>
          <w:rFonts w:hint="eastAsia"/>
        </w:rPr>
        <w:t>根外追肥，采果后5</w:t>
      </w:r>
      <w:r>
        <w:rPr>
          <w:rFonts w:hint="eastAsia"/>
          <w:vertAlign w:val="superscript"/>
        </w:rPr>
        <w:t xml:space="preserve"> </w:t>
      </w:r>
      <w:r>
        <w:rPr>
          <w:rFonts w:hint="eastAsia"/>
        </w:rPr>
        <w:t>d内在树冠喷施0.5％磷酸二氢钾＋0.3％尿素。</w:t>
      </w:r>
    </w:p>
    <w:p w14:paraId="1235347F">
      <w:pPr>
        <w:pStyle w:val="106"/>
        <w:spacing w:before="120" w:after="120"/>
        <w:ind w:left="0"/>
      </w:pPr>
      <w:bookmarkStart w:id="82" w:name="_Toc213525442"/>
      <w:r>
        <w:rPr>
          <w:rFonts w:hint="eastAsia"/>
        </w:rPr>
        <w:t>修剪</w:t>
      </w:r>
      <w:bookmarkEnd w:id="82"/>
    </w:p>
    <w:p w14:paraId="1E2BA48F">
      <w:pPr>
        <w:pStyle w:val="57"/>
        <w:ind w:firstLine="420"/>
      </w:pPr>
      <w:r>
        <w:rPr>
          <w:rFonts w:hint="eastAsia"/>
        </w:rPr>
        <w:t>根外追肥后3</w:t>
      </w:r>
      <w:r>
        <w:rPr>
          <w:rFonts w:hint="eastAsia"/>
          <w:vertAlign w:val="superscript"/>
        </w:rPr>
        <w:t xml:space="preserve"> </w:t>
      </w:r>
      <w:r>
        <w:rPr>
          <w:rFonts w:hint="eastAsia"/>
        </w:rPr>
        <w:t>d～5</w:t>
      </w:r>
      <w:r>
        <w:rPr>
          <w:rFonts w:hint="eastAsia"/>
          <w:vertAlign w:val="superscript"/>
        </w:rPr>
        <w:t xml:space="preserve"> </w:t>
      </w:r>
      <w:r>
        <w:rPr>
          <w:rFonts w:hint="eastAsia"/>
        </w:rPr>
        <w:t>d内，安排修剪，促发新梢。修剪方法按DB45/T 1900的规定执行。</w:t>
      </w:r>
    </w:p>
    <w:p w14:paraId="0B54D32D">
      <w:pPr>
        <w:pStyle w:val="106"/>
        <w:spacing w:before="120" w:after="120"/>
        <w:ind w:left="0"/>
      </w:pPr>
      <w:bookmarkStart w:id="83" w:name="_Toc213525443"/>
      <w:r>
        <w:rPr>
          <w:rFonts w:hint="eastAsia"/>
        </w:rPr>
        <w:t>疏芽定梢</w:t>
      </w:r>
      <w:bookmarkEnd w:id="83"/>
    </w:p>
    <w:p w14:paraId="503614ED">
      <w:pPr>
        <w:pStyle w:val="57"/>
        <w:ind w:firstLine="420"/>
      </w:pPr>
      <w:r>
        <w:rPr>
          <w:rFonts w:hint="eastAsia"/>
        </w:rPr>
        <w:t>按DB45/T 1900的规定执行。</w:t>
      </w:r>
    </w:p>
    <w:p w14:paraId="45CDAF0D">
      <w:pPr>
        <w:pStyle w:val="106"/>
        <w:spacing w:before="120" w:after="120"/>
        <w:ind w:left="0"/>
      </w:pPr>
      <w:bookmarkStart w:id="84" w:name="_Toc213525444"/>
      <w:r>
        <w:rPr>
          <w:rFonts w:hint="eastAsia"/>
        </w:rPr>
        <w:t>控梢促花</w:t>
      </w:r>
      <w:bookmarkEnd w:id="84"/>
    </w:p>
    <w:p w14:paraId="7EC14F39">
      <w:pPr>
        <w:pStyle w:val="57"/>
        <w:ind w:firstLine="420"/>
      </w:pPr>
      <w:r>
        <w:rPr>
          <w:rFonts w:hint="eastAsia"/>
        </w:rPr>
        <w:t>10月中旬至11月上旬土施多效唑抑制枝梢生长（衰弱植株除外）。施用量、施用方法按DB45/T 1900的规定执行。</w:t>
      </w:r>
    </w:p>
    <w:p w14:paraId="5909452D">
      <w:pPr>
        <w:pStyle w:val="105"/>
        <w:spacing w:before="240" w:after="240"/>
      </w:pPr>
      <w:bookmarkStart w:id="85" w:name="_Toc213525445"/>
      <w:r>
        <w:rPr>
          <w:rFonts w:hint="eastAsia" w:hAnsi="黑体"/>
        </w:rPr>
        <w:t>花期管理</w:t>
      </w:r>
      <w:bookmarkEnd w:id="85"/>
    </w:p>
    <w:p w14:paraId="53AFB8C5">
      <w:pPr>
        <w:pStyle w:val="106"/>
        <w:spacing w:before="120" w:after="120"/>
        <w:ind w:left="0"/>
      </w:pPr>
      <w:bookmarkStart w:id="86" w:name="_Toc213525446"/>
      <w:r>
        <w:rPr>
          <w:rFonts w:hint="eastAsia"/>
        </w:rPr>
        <w:t>施壮花肥</w:t>
      </w:r>
      <w:bookmarkEnd w:id="86"/>
    </w:p>
    <w:p w14:paraId="17504D36">
      <w:pPr>
        <w:pStyle w:val="57"/>
        <w:ind w:firstLine="420"/>
      </w:pPr>
      <w:r>
        <w:rPr>
          <w:rFonts w:hint="eastAsia"/>
        </w:rPr>
        <w:t>根据长势，宜在2月中旬至3月上旬原生花序抽生至伸长中期，在树冠滴水线内侧挖深约15</w:t>
      </w:r>
      <w:r>
        <w:rPr>
          <w:rFonts w:hint="eastAsia"/>
          <w:vertAlign w:val="superscript"/>
        </w:rPr>
        <w:t xml:space="preserve"> </w:t>
      </w:r>
      <w:r>
        <w:rPr>
          <w:rFonts w:hint="eastAsia"/>
        </w:rPr>
        <w:t>cm的环状沟，每株施等量式复合肥（15-15-15）0.3</w:t>
      </w:r>
      <w:r>
        <w:rPr>
          <w:rFonts w:hint="eastAsia"/>
          <w:vertAlign w:val="superscript"/>
        </w:rPr>
        <w:t xml:space="preserve"> </w:t>
      </w:r>
      <w:r>
        <w:rPr>
          <w:rFonts w:hint="eastAsia"/>
        </w:rPr>
        <w:t>kg～0.5</w:t>
      </w:r>
      <w:r>
        <w:rPr>
          <w:rFonts w:hint="eastAsia"/>
          <w:vertAlign w:val="superscript"/>
        </w:rPr>
        <w:t xml:space="preserve"> </w:t>
      </w:r>
      <w:r>
        <w:rPr>
          <w:rFonts w:hint="eastAsia"/>
        </w:rPr>
        <w:t>kg，钾肥0.2</w:t>
      </w:r>
      <w:r>
        <w:rPr>
          <w:rFonts w:hint="eastAsia"/>
          <w:vertAlign w:val="superscript"/>
        </w:rPr>
        <w:t xml:space="preserve"> </w:t>
      </w:r>
      <w:r>
        <w:rPr>
          <w:rFonts w:hint="eastAsia"/>
        </w:rPr>
        <w:t>kg～0.3</w:t>
      </w:r>
      <w:r>
        <w:rPr>
          <w:rFonts w:hint="eastAsia"/>
          <w:vertAlign w:val="superscript"/>
        </w:rPr>
        <w:t xml:space="preserve"> </w:t>
      </w:r>
      <w:r>
        <w:rPr>
          <w:rFonts w:hint="eastAsia"/>
        </w:rPr>
        <w:t>kg，把肥料均匀撒入沟内后覆土，浇透水。</w:t>
      </w:r>
    </w:p>
    <w:p w14:paraId="7EAEDCD1">
      <w:pPr>
        <w:pStyle w:val="106"/>
        <w:spacing w:before="120" w:after="120"/>
        <w:ind w:left="0"/>
      </w:pPr>
      <w:bookmarkStart w:id="87" w:name="_Toc213525447"/>
      <w:r>
        <w:rPr>
          <w:rFonts w:hint="eastAsia"/>
        </w:rPr>
        <w:t>疏花前处理</w:t>
      </w:r>
      <w:bookmarkEnd w:id="87"/>
    </w:p>
    <w:p w14:paraId="155A33B7">
      <w:pPr>
        <w:pStyle w:val="57"/>
        <w:ind w:firstLine="420"/>
      </w:pPr>
      <w:r>
        <w:rPr>
          <w:rFonts w:hint="eastAsia" w:hAnsi="宋体"/>
        </w:rPr>
        <w:t>剪除花序前3</w:t>
      </w:r>
      <w:r>
        <w:rPr>
          <w:rFonts w:hint="eastAsia"/>
          <w:vertAlign w:val="superscript"/>
        </w:rPr>
        <w:t xml:space="preserve"> </w:t>
      </w:r>
      <w:r>
        <w:rPr>
          <w:rFonts w:hint="eastAsia"/>
        </w:rPr>
        <w:t>d</w:t>
      </w:r>
      <w:r>
        <w:rPr>
          <w:rFonts w:hint="eastAsia" w:hAnsi="宋体"/>
        </w:rPr>
        <w:t>～5</w:t>
      </w:r>
      <w:r>
        <w:rPr>
          <w:rFonts w:hint="eastAsia"/>
          <w:vertAlign w:val="superscript"/>
        </w:rPr>
        <w:t xml:space="preserve"> </w:t>
      </w:r>
      <w:r>
        <w:rPr>
          <w:rFonts w:hint="eastAsia"/>
        </w:rPr>
        <w:t>d</w:t>
      </w:r>
      <w:r>
        <w:rPr>
          <w:rFonts w:hint="eastAsia" w:hAnsi="宋体"/>
        </w:rPr>
        <w:t>树冠喷施1次2％硝酸钾溶液＋0.3％磷酸二氢钾溶液＋复硝芬钠3</w:t>
      </w:r>
      <w:r>
        <w:rPr>
          <w:rFonts w:hint="eastAsia"/>
          <w:vertAlign w:val="superscript"/>
        </w:rPr>
        <w:t xml:space="preserve"> </w:t>
      </w:r>
      <w:r>
        <w:rPr>
          <w:rFonts w:hint="eastAsia" w:hAnsi="宋体"/>
        </w:rPr>
        <w:t>000倍溶液。</w:t>
      </w:r>
    </w:p>
    <w:p w14:paraId="407EBBA3">
      <w:pPr>
        <w:pStyle w:val="106"/>
        <w:spacing w:before="120" w:after="120"/>
        <w:ind w:left="0"/>
      </w:pPr>
      <w:bookmarkStart w:id="88" w:name="_Toc213525448"/>
      <w:r>
        <w:rPr>
          <w:rFonts w:hint="eastAsia"/>
        </w:rPr>
        <w:t>疏花处理</w:t>
      </w:r>
      <w:bookmarkEnd w:id="88"/>
    </w:p>
    <w:p w14:paraId="58F132FB">
      <w:pPr>
        <w:pStyle w:val="57"/>
        <w:ind w:firstLine="420"/>
      </w:pPr>
      <w:r>
        <w:rPr>
          <w:rFonts w:hint="eastAsia" w:hAnsi="宋体"/>
        </w:rPr>
        <w:t>在原生花序伸长末期、小花开放前（2月下旬至3月中旬），把末级梢（即原生花序基枝）顶端约2</w:t>
      </w:r>
      <w:r>
        <w:rPr>
          <w:rFonts w:hint="eastAsia"/>
          <w:vertAlign w:val="superscript"/>
        </w:rPr>
        <w:t xml:space="preserve"> </w:t>
      </w:r>
      <w:r>
        <w:rPr>
          <w:rFonts w:hint="eastAsia" w:hAnsi="宋体"/>
        </w:rPr>
        <w:t>cm的密集芽连同花序剪除，以选留剪口粗度0.70</w:t>
      </w:r>
      <w:r>
        <w:rPr>
          <w:rFonts w:hint="eastAsia"/>
          <w:vertAlign w:val="superscript"/>
        </w:rPr>
        <w:t xml:space="preserve"> </w:t>
      </w:r>
      <w:r>
        <w:rPr>
          <w:rFonts w:hint="eastAsia"/>
        </w:rPr>
        <w:t>cm</w:t>
      </w:r>
      <w:r>
        <w:rPr>
          <w:rFonts w:hint="eastAsia" w:hAnsi="宋体"/>
        </w:rPr>
        <w:t>～1.00</w:t>
      </w:r>
      <w:r>
        <w:rPr>
          <w:rFonts w:hint="eastAsia"/>
          <w:vertAlign w:val="superscript"/>
        </w:rPr>
        <w:t xml:space="preserve"> </w:t>
      </w:r>
      <w:r>
        <w:rPr>
          <w:rFonts w:hint="eastAsia" w:hAnsi="宋体"/>
        </w:rPr>
        <w:t>cm的花枝为宜。</w:t>
      </w:r>
    </w:p>
    <w:p w14:paraId="383DAE10">
      <w:pPr>
        <w:pStyle w:val="106"/>
        <w:spacing w:before="120" w:after="120"/>
        <w:ind w:left="0"/>
      </w:pPr>
      <w:bookmarkStart w:id="89" w:name="_Toc213525449"/>
      <w:r>
        <w:rPr>
          <w:rFonts w:hint="eastAsia"/>
        </w:rPr>
        <w:t>疏花后防病促花</w:t>
      </w:r>
      <w:bookmarkEnd w:id="89"/>
    </w:p>
    <w:p w14:paraId="314B5E5A">
      <w:pPr>
        <w:pStyle w:val="57"/>
        <w:ind w:firstLine="420"/>
      </w:pPr>
      <w:r>
        <w:rPr>
          <w:rFonts w:hint="eastAsia" w:hAnsi="宋体"/>
        </w:rPr>
        <w:t>剪除花序后随即喷施1次杀菌剂45%春雷·喹啉铜悬浮剂1500倍液加25％吡唑醚菌酯乳油1500倍液防止角斑病、炭疽病等病菌入侵，药液加入2％硝酸钾溶液＋0.3％磷酸二氢钾溶液＋复硝芬钠3</w:t>
      </w:r>
      <w:r>
        <w:rPr>
          <w:rFonts w:hint="eastAsia"/>
          <w:vertAlign w:val="superscript"/>
        </w:rPr>
        <w:t xml:space="preserve"> </w:t>
      </w:r>
      <w:r>
        <w:rPr>
          <w:rFonts w:hint="eastAsia" w:hAnsi="宋体"/>
        </w:rPr>
        <w:t>000倍溶液促花。</w:t>
      </w:r>
    </w:p>
    <w:p w14:paraId="336F6190">
      <w:pPr>
        <w:pStyle w:val="105"/>
        <w:spacing w:before="240" w:after="240"/>
      </w:pPr>
      <w:bookmarkStart w:id="90" w:name="_Toc213525450"/>
      <w:r>
        <w:rPr>
          <w:rFonts w:hint="eastAsia" w:hAnsi="黑体"/>
        </w:rPr>
        <w:t>花后管理</w:t>
      </w:r>
      <w:bookmarkEnd w:id="90"/>
    </w:p>
    <w:p w14:paraId="52FE93FF">
      <w:pPr>
        <w:pStyle w:val="106"/>
        <w:spacing w:before="120" w:after="120"/>
        <w:ind w:left="0"/>
      </w:pPr>
      <w:bookmarkStart w:id="91" w:name="_Toc213525451"/>
      <w:r>
        <w:rPr>
          <w:rFonts w:hint="eastAsia"/>
        </w:rPr>
        <w:t>保花保果</w:t>
      </w:r>
      <w:bookmarkEnd w:id="91"/>
    </w:p>
    <w:p w14:paraId="0B8090CE">
      <w:pPr>
        <w:pStyle w:val="166"/>
        <w:ind w:left="0"/>
      </w:pPr>
      <w:r>
        <w:rPr>
          <w:rFonts w:hint="eastAsia"/>
        </w:rPr>
        <w:t>再生花序伸长中期至谢花期树冠（每隔约5天）喷施2～3次0.1％～0.3％硼酸溶液＋350倍氨基酸钙溶液或800倍氨基酸钙宝溶液。</w:t>
      </w:r>
    </w:p>
    <w:p w14:paraId="5E3FE947">
      <w:pPr>
        <w:pStyle w:val="166"/>
        <w:ind w:left="0"/>
      </w:pPr>
      <w:r>
        <w:rPr>
          <w:rFonts w:hint="eastAsia"/>
        </w:rPr>
        <w:t>初花开放期（每隔约5天）树冠喷施2次50</w:t>
      </w:r>
      <w:r>
        <w:rPr>
          <w:rFonts w:hint="eastAsia"/>
          <w:vertAlign w:val="superscript"/>
        </w:rPr>
        <w:t xml:space="preserve"> </w:t>
      </w:r>
      <w:r>
        <w:rPr>
          <w:rFonts w:hint="eastAsia"/>
        </w:rPr>
        <w:t>mg/L～70</w:t>
      </w:r>
      <w:r>
        <w:rPr>
          <w:rFonts w:hint="eastAsia"/>
          <w:vertAlign w:val="superscript"/>
        </w:rPr>
        <w:t xml:space="preserve"> </w:t>
      </w:r>
      <w:r>
        <w:rPr>
          <w:rFonts w:hint="eastAsia"/>
        </w:rPr>
        <w:t>mg/L防落素＋0.2%尿素＋0.2%磷酸二氢钾溶液。</w:t>
      </w:r>
    </w:p>
    <w:p w14:paraId="54E53CB5">
      <w:pPr>
        <w:pStyle w:val="166"/>
        <w:ind w:left="0"/>
      </w:pPr>
      <w:r>
        <w:rPr>
          <w:rFonts w:hint="eastAsia"/>
        </w:rPr>
        <w:t>谢花后1周树冠喷施1次30</w:t>
      </w:r>
      <w:r>
        <w:rPr>
          <w:rFonts w:hint="eastAsia"/>
          <w:vertAlign w:val="superscript"/>
        </w:rPr>
        <w:t xml:space="preserve"> </w:t>
      </w:r>
      <w:r>
        <w:rPr>
          <w:rFonts w:hint="eastAsia"/>
        </w:rPr>
        <w:t>mg/L～50</w:t>
      </w:r>
      <w:r>
        <w:rPr>
          <w:rFonts w:hint="eastAsia"/>
          <w:vertAlign w:val="superscript"/>
        </w:rPr>
        <w:t xml:space="preserve"> </w:t>
      </w:r>
      <w:r>
        <w:rPr>
          <w:rFonts w:hint="eastAsia"/>
        </w:rPr>
        <w:t>mg/L防落素＋0.2%磷酸二氢钾溶液，谢花后2～3周喷施1～2次30</w:t>
      </w:r>
      <w:r>
        <w:rPr>
          <w:rFonts w:hint="eastAsia"/>
          <w:vertAlign w:val="superscript"/>
        </w:rPr>
        <w:t xml:space="preserve"> </w:t>
      </w:r>
      <w:r>
        <w:rPr>
          <w:rFonts w:hint="eastAsia"/>
        </w:rPr>
        <w:t>mg/L～50</w:t>
      </w:r>
      <w:r>
        <w:rPr>
          <w:rFonts w:hint="eastAsia"/>
          <w:vertAlign w:val="superscript"/>
        </w:rPr>
        <w:t xml:space="preserve"> </w:t>
      </w:r>
      <w:r>
        <w:rPr>
          <w:rFonts w:hint="eastAsia"/>
        </w:rPr>
        <w:t>mg/L赤霉素+0.3％尿素。同时根据病虫害发生情况，加强防治。</w:t>
      </w:r>
    </w:p>
    <w:p w14:paraId="7956C584">
      <w:pPr>
        <w:pStyle w:val="106"/>
        <w:spacing w:before="120" w:after="120"/>
        <w:ind w:left="0"/>
      </w:pPr>
      <w:bookmarkStart w:id="92" w:name="_Toc213525452"/>
      <w:r>
        <w:rPr>
          <w:rFonts w:hint="eastAsia"/>
        </w:rPr>
        <w:t>疏果与结果期修剪</w:t>
      </w:r>
      <w:bookmarkEnd w:id="92"/>
    </w:p>
    <w:p w14:paraId="10E44A06">
      <w:pPr>
        <w:pStyle w:val="57"/>
        <w:ind w:firstLine="420"/>
      </w:pPr>
      <w:r>
        <w:rPr>
          <w:rFonts w:hint="eastAsia" w:hAnsi="宋体"/>
        </w:rPr>
        <w:t>按DB45/T 1900的规定执行。</w:t>
      </w:r>
    </w:p>
    <w:p w14:paraId="20F87F67">
      <w:pPr>
        <w:pStyle w:val="106"/>
        <w:spacing w:before="120" w:after="120"/>
        <w:ind w:left="0"/>
      </w:pPr>
      <w:bookmarkStart w:id="93" w:name="_Toc213525453"/>
      <w:r>
        <w:rPr>
          <w:rFonts w:hint="eastAsia"/>
        </w:rPr>
        <w:t>施壮果肥</w:t>
      </w:r>
      <w:bookmarkEnd w:id="93"/>
    </w:p>
    <w:p w14:paraId="783C673C">
      <w:pPr>
        <w:pStyle w:val="57"/>
        <w:ind w:firstLine="420"/>
      </w:pPr>
      <w:r>
        <w:rPr>
          <w:rFonts w:hint="eastAsia" w:hAnsi="宋体"/>
        </w:rPr>
        <w:t>按DB45/T 1900的规定执行。</w:t>
      </w:r>
    </w:p>
    <w:p w14:paraId="40515A50">
      <w:pPr>
        <w:pStyle w:val="106"/>
        <w:spacing w:before="120" w:after="120"/>
        <w:ind w:left="0"/>
      </w:pPr>
      <w:bookmarkStart w:id="94" w:name="_Toc213525454"/>
      <w:r>
        <w:rPr>
          <w:rFonts w:hint="eastAsia"/>
        </w:rPr>
        <w:t>果实套袋</w:t>
      </w:r>
      <w:bookmarkEnd w:id="94"/>
    </w:p>
    <w:p w14:paraId="0C029019">
      <w:pPr>
        <w:pStyle w:val="57"/>
        <w:ind w:firstLine="420"/>
        <w:rPr>
          <w:color w:val="FF0000"/>
        </w:rPr>
      </w:pPr>
      <w:r>
        <w:rPr>
          <w:rFonts w:hint="eastAsia" w:hAnsi="宋体"/>
        </w:rPr>
        <w:t>在结果期修剪后，采用芒果白色专用套袋，方法按DB45/T 722的规定执行。</w:t>
      </w:r>
    </w:p>
    <w:p w14:paraId="595ECB2C">
      <w:pPr>
        <w:pStyle w:val="105"/>
        <w:spacing w:before="240" w:after="240"/>
      </w:pPr>
      <w:bookmarkStart w:id="95" w:name="_Toc213525455"/>
      <w:r>
        <w:rPr>
          <w:rFonts w:hint="eastAsia" w:hAnsi="黑体"/>
        </w:rPr>
        <w:t>病虫害防治</w:t>
      </w:r>
      <w:bookmarkEnd w:id="95"/>
    </w:p>
    <w:p w14:paraId="24A54AC0">
      <w:pPr>
        <w:pStyle w:val="57"/>
        <w:ind w:firstLine="420"/>
      </w:pPr>
      <w:r>
        <w:rPr>
          <w:rFonts w:hint="eastAsia" w:hAnsi="宋体"/>
        </w:rPr>
        <w:t>按NY/T 1476和DB45/T 1900的规定执行。</w:t>
      </w:r>
    </w:p>
    <w:p w14:paraId="74317393">
      <w:pPr>
        <w:pStyle w:val="105"/>
        <w:spacing w:before="240" w:after="240"/>
      </w:pPr>
      <w:bookmarkStart w:id="96" w:name="_Toc213525456"/>
      <w:r>
        <w:rPr>
          <w:rFonts w:hint="eastAsia" w:hAnsi="黑体"/>
        </w:rPr>
        <w:t>采收</w:t>
      </w:r>
      <w:bookmarkEnd w:id="96"/>
    </w:p>
    <w:p w14:paraId="282BC7B7">
      <w:pPr>
        <w:pStyle w:val="57"/>
        <w:ind w:firstLine="420"/>
      </w:pPr>
      <w:r>
        <w:rPr>
          <w:rFonts w:hint="eastAsia" w:hAnsi="宋体"/>
        </w:rPr>
        <w:t>根据成熟度判断采收时间，具体方法按DB45/T 1525的规定执行。</w:t>
      </w:r>
    </w:p>
    <w:p w14:paraId="32996DF4">
      <w:pPr>
        <w:pStyle w:val="105"/>
        <w:spacing w:before="240" w:after="240"/>
      </w:pPr>
      <w:bookmarkStart w:id="97" w:name="_Toc213525457"/>
      <w:r>
        <w:rPr>
          <w:rFonts w:hint="eastAsia" w:hAnsi="黑体"/>
        </w:rPr>
        <w:t>档案管理</w:t>
      </w:r>
      <w:bookmarkEnd w:id="97"/>
    </w:p>
    <w:p w14:paraId="431C0581">
      <w:pPr>
        <w:pStyle w:val="57"/>
        <w:ind w:firstLine="420"/>
      </w:pPr>
      <w:r>
        <w:rPr>
          <w:rFonts w:hint="eastAsia" w:hAnsi="宋体"/>
        </w:rPr>
        <w:t>建立田间生产档案，详细记录生产过程中主要投入品使用、农事活动等情况。档案应至少保存</w:t>
      </w:r>
      <w:r>
        <w:rPr>
          <w:rFonts w:hint="eastAsia" w:cs="Calibri"/>
        </w:rPr>
        <w:t>2</w:t>
      </w:r>
      <w:r>
        <w:rPr>
          <w:rFonts w:hint="eastAsia" w:hAnsi="宋体"/>
        </w:rPr>
        <w:t>年。档案记录模板见附录</w:t>
      </w:r>
      <w:r>
        <w:rPr>
          <w:rFonts w:hint="eastAsia" w:cs="Calibri"/>
        </w:rPr>
        <w:t>A</w:t>
      </w:r>
      <w:r>
        <w:rPr>
          <w:rFonts w:hint="eastAsia" w:hAnsi="宋体"/>
        </w:rPr>
        <w:t>。</w:t>
      </w:r>
      <w:r>
        <w:t>。</w:t>
      </w:r>
    </w:p>
    <w:p w14:paraId="250BF3DE">
      <w:pPr>
        <w:pStyle w:val="57"/>
        <w:ind w:firstLine="199" w:firstLineChars="95"/>
      </w:pPr>
    </w:p>
    <w:p w14:paraId="5697427F">
      <w:pPr>
        <w:pStyle w:val="57"/>
        <w:ind w:firstLine="420"/>
        <w:jc w:val="center"/>
        <w:sectPr>
          <w:headerReference r:id="rId19" w:type="default"/>
          <w:footerReference r:id="rId21" w:type="default"/>
          <w:headerReference r:id="rId20" w:type="even"/>
          <w:footerReference r:id="rId22" w:type="even"/>
          <w:pgSz w:w="11906" w:h="16838"/>
          <w:pgMar w:top="2410" w:right="1134" w:bottom="1134" w:left="1134" w:header="1418" w:footer="1134" w:gutter="284"/>
          <w:pgNumType w:start="1"/>
          <w:cols w:space="425" w:num="1"/>
          <w:formProt w:val="0"/>
          <w:docGrid w:linePitch="312" w:charSpace="0"/>
        </w:sectPr>
      </w:pPr>
    </w:p>
    <w:bookmarkEnd w:id="34"/>
    <w:p w14:paraId="03DEDA7B">
      <w:pPr>
        <w:pStyle w:val="199"/>
        <w:rPr>
          <w:rFonts w:hint="eastAsia"/>
          <w:vanish w:val="0"/>
        </w:rPr>
      </w:pPr>
      <w:bookmarkStart w:id="98" w:name="BookMark5"/>
    </w:p>
    <w:p w14:paraId="17705A15">
      <w:pPr>
        <w:pStyle w:val="200"/>
        <w:rPr>
          <w:vanish w:val="0"/>
        </w:rPr>
      </w:pPr>
    </w:p>
    <w:p w14:paraId="4C3C9059">
      <w:pPr>
        <w:pStyle w:val="77"/>
        <w:spacing w:before="60" w:after="120"/>
      </w:pPr>
      <w:r>
        <w:br w:type="textWrapping"/>
      </w:r>
      <w:bookmarkStart w:id="99" w:name="_Toc208425265"/>
      <w:bookmarkStart w:id="100" w:name="_Toc208319223"/>
      <w:bookmarkStart w:id="101" w:name="_Toc208069228"/>
      <w:bookmarkStart w:id="102" w:name="_Toc208066628"/>
      <w:bookmarkStart w:id="103" w:name="_Toc213525458"/>
      <w:r>
        <w:rPr>
          <w:rFonts w:hint="eastAsia"/>
        </w:rPr>
        <w:t>（资料性）</w:t>
      </w:r>
      <w:r>
        <w:br w:type="textWrapping"/>
      </w:r>
      <w:bookmarkEnd w:id="99"/>
      <w:bookmarkEnd w:id="100"/>
      <w:bookmarkEnd w:id="101"/>
      <w:bookmarkEnd w:id="102"/>
      <w:r>
        <w:rPr>
          <w:rFonts w:hint="eastAsia"/>
        </w:rPr>
        <w:t>档案记录</w:t>
      </w:r>
      <w:bookmarkEnd w:id="103"/>
    </w:p>
    <w:p w14:paraId="4A7A936D">
      <w:pPr>
        <w:pStyle w:val="57"/>
        <w:ind w:firstLine="420"/>
      </w:pPr>
      <w:r>
        <w:rPr>
          <w:rFonts w:hint="eastAsia"/>
        </w:rPr>
        <w:t>桂热杧82号推迟</w:t>
      </w:r>
      <w:r>
        <w:t>采收期</w:t>
      </w:r>
      <w:r>
        <w:rPr>
          <w:rFonts w:hint="eastAsia"/>
        </w:rPr>
        <w:t>档案记录卡模板见表A.1。</w:t>
      </w:r>
    </w:p>
    <w:p w14:paraId="5B76A86B">
      <w:pPr>
        <w:pStyle w:val="78"/>
        <w:spacing w:before="120" w:after="120"/>
      </w:pPr>
      <w:r>
        <w:rPr>
          <w:rFonts w:hint="eastAsia"/>
        </w:rPr>
        <w:t>桂热杧82号推迟</w:t>
      </w:r>
      <w:r>
        <w:t>采收期</w:t>
      </w:r>
      <w:r>
        <w:rPr>
          <w:rFonts w:hint="eastAsia"/>
        </w:rPr>
        <w:t>档案记录</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72"/>
        <w:gridCol w:w="4672"/>
      </w:tblGrid>
      <w:tr w14:paraId="1AE0DC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72" w:type="dxa"/>
            <w:tcBorders>
              <w:top w:val="single" w:color="auto" w:sz="8" w:space="0"/>
              <w:bottom w:val="single" w:color="auto" w:sz="8" w:space="0"/>
            </w:tcBorders>
            <w:vAlign w:val="center"/>
          </w:tcPr>
          <w:p w14:paraId="7227F952">
            <w:pPr>
              <w:pStyle w:val="179"/>
              <w:ind w:firstLine="180" w:firstLineChars="100"/>
              <w:jc w:val="left"/>
              <w:rPr>
                <w:color w:val="0070C0"/>
              </w:rPr>
            </w:pPr>
            <w:r>
              <w:rPr>
                <w:rFonts w:hint="eastAsia"/>
              </w:rPr>
              <w:t>品种名称及来源</w:t>
            </w:r>
          </w:p>
        </w:tc>
        <w:tc>
          <w:tcPr>
            <w:tcW w:w="4672" w:type="dxa"/>
            <w:tcBorders>
              <w:top w:val="single" w:color="auto" w:sz="8" w:space="0"/>
              <w:bottom w:val="single" w:color="auto" w:sz="8" w:space="0"/>
            </w:tcBorders>
            <w:vAlign w:val="center"/>
          </w:tcPr>
          <w:p w14:paraId="0294A093">
            <w:pPr>
              <w:pStyle w:val="179"/>
              <w:rPr>
                <w:color w:val="0070C0"/>
              </w:rPr>
            </w:pPr>
          </w:p>
        </w:tc>
      </w:tr>
      <w:tr w14:paraId="4705A6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vAlign w:val="center"/>
          </w:tcPr>
          <w:p w14:paraId="3F78F891">
            <w:pPr>
              <w:pStyle w:val="179"/>
              <w:ind w:firstLine="180" w:firstLineChars="100"/>
              <w:jc w:val="left"/>
              <w:rPr>
                <w:color w:val="0070C0"/>
              </w:rPr>
            </w:pPr>
            <w:r>
              <w:rPr>
                <w:rFonts w:hint="eastAsia"/>
              </w:rPr>
              <w:t>种植规格</w:t>
            </w:r>
          </w:p>
        </w:tc>
        <w:tc>
          <w:tcPr>
            <w:tcW w:w="4672" w:type="dxa"/>
            <w:vAlign w:val="center"/>
          </w:tcPr>
          <w:p w14:paraId="1EE4B522">
            <w:pPr>
              <w:pStyle w:val="179"/>
              <w:rPr>
                <w:color w:val="0070C0"/>
              </w:rPr>
            </w:pPr>
          </w:p>
        </w:tc>
      </w:tr>
      <w:tr w14:paraId="072F01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vAlign w:val="center"/>
          </w:tcPr>
          <w:p w14:paraId="3EDB05F1">
            <w:pPr>
              <w:pStyle w:val="179"/>
              <w:ind w:firstLine="180" w:firstLineChars="100"/>
              <w:jc w:val="left"/>
              <w:rPr>
                <w:color w:val="0070C0"/>
              </w:rPr>
            </w:pPr>
            <w:r>
              <w:rPr>
                <w:rFonts w:hint="eastAsia"/>
              </w:rPr>
              <w:t>肥料名称及使用日期</w:t>
            </w:r>
          </w:p>
        </w:tc>
        <w:tc>
          <w:tcPr>
            <w:tcW w:w="4672" w:type="dxa"/>
            <w:vAlign w:val="center"/>
          </w:tcPr>
          <w:p w14:paraId="737FC17E">
            <w:pPr>
              <w:pStyle w:val="179"/>
              <w:rPr>
                <w:color w:val="0070C0"/>
              </w:rPr>
            </w:pPr>
          </w:p>
        </w:tc>
      </w:tr>
      <w:tr w14:paraId="6E8692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vAlign w:val="center"/>
          </w:tcPr>
          <w:p w14:paraId="3168A999">
            <w:pPr>
              <w:pStyle w:val="179"/>
              <w:ind w:firstLine="180" w:firstLineChars="100"/>
              <w:jc w:val="left"/>
              <w:rPr>
                <w:color w:val="0070C0"/>
              </w:rPr>
            </w:pPr>
            <w:r>
              <w:rPr>
                <w:rFonts w:hint="eastAsia"/>
              </w:rPr>
              <w:t>肥料使用量</w:t>
            </w:r>
          </w:p>
        </w:tc>
        <w:tc>
          <w:tcPr>
            <w:tcW w:w="4672" w:type="dxa"/>
            <w:vAlign w:val="center"/>
          </w:tcPr>
          <w:p w14:paraId="173F32A5">
            <w:pPr>
              <w:pStyle w:val="179"/>
              <w:rPr>
                <w:color w:val="0070C0"/>
              </w:rPr>
            </w:pPr>
          </w:p>
        </w:tc>
      </w:tr>
      <w:tr w14:paraId="0F6CDA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vAlign w:val="center"/>
          </w:tcPr>
          <w:p w14:paraId="3BA27E99">
            <w:pPr>
              <w:pStyle w:val="179"/>
              <w:ind w:firstLine="180" w:firstLineChars="100"/>
              <w:jc w:val="left"/>
            </w:pPr>
            <w:r>
              <w:rPr>
                <w:rFonts w:hint="eastAsia"/>
              </w:rPr>
              <w:t>发生病虫害名称</w:t>
            </w:r>
          </w:p>
        </w:tc>
        <w:tc>
          <w:tcPr>
            <w:tcW w:w="4672" w:type="dxa"/>
            <w:vAlign w:val="center"/>
          </w:tcPr>
          <w:p w14:paraId="63DF7A8A">
            <w:pPr>
              <w:pStyle w:val="179"/>
              <w:rPr>
                <w:color w:val="0070C0"/>
              </w:rPr>
            </w:pPr>
          </w:p>
        </w:tc>
      </w:tr>
      <w:tr w14:paraId="18E936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vAlign w:val="center"/>
          </w:tcPr>
          <w:p w14:paraId="5E071639">
            <w:pPr>
              <w:pStyle w:val="179"/>
              <w:ind w:firstLine="180" w:firstLineChars="100"/>
              <w:jc w:val="left"/>
            </w:pPr>
            <w:r>
              <w:rPr>
                <w:rFonts w:hint="eastAsia"/>
              </w:rPr>
              <w:t>农药使用日期和时间</w:t>
            </w:r>
          </w:p>
        </w:tc>
        <w:tc>
          <w:tcPr>
            <w:tcW w:w="4672" w:type="dxa"/>
            <w:vAlign w:val="center"/>
          </w:tcPr>
          <w:p w14:paraId="50EC6B9D">
            <w:pPr>
              <w:pStyle w:val="179"/>
              <w:rPr>
                <w:color w:val="0070C0"/>
              </w:rPr>
            </w:pPr>
          </w:p>
        </w:tc>
      </w:tr>
      <w:tr w14:paraId="267CE2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vAlign w:val="center"/>
          </w:tcPr>
          <w:p w14:paraId="45EB5591">
            <w:pPr>
              <w:pStyle w:val="179"/>
              <w:ind w:firstLine="180" w:firstLineChars="100"/>
              <w:jc w:val="left"/>
            </w:pPr>
            <w:r>
              <w:rPr>
                <w:rFonts w:hint="eastAsia"/>
              </w:rPr>
              <w:t>药剂品种和剂量</w:t>
            </w:r>
          </w:p>
        </w:tc>
        <w:tc>
          <w:tcPr>
            <w:tcW w:w="4672" w:type="dxa"/>
            <w:vAlign w:val="center"/>
          </w:tcPr>
          <w:p w14:paraId="703E70DE">
            <w:pPr>
              <w:pStyle w:val="179"/>
              <w:rPr>
                <w:color w:val="0070C0"/>
              </w:rPr>
            </w:pPr>
          </w:p>
        </w:tc>
      </w:tr>
      <w:tr w14:paraId="1C2632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vAlign w:val="center"/>
          </w:tcPr>
          <w:p w14:paraId="200FA04C">
            <w:pPr>
              <w:pStyle w:val="179"/>
              <w:ind w:firstLine="180" w:firstLineChars="100"/>
              <w:jc w:val="left"/>
            </w:pPr>
            <w:r>
              <w:rPr>
                <w:rFonts w:hint="eastAsia"/>
              </w:rPr>
              <w:t>采收日期</w:t>
            </w:r>
          </w:p>
        </w:tc>
        <w:tc>
          <w:tcPr>
            <w:tcW w:w="4672" w:type="dxa"/>
            <w:vAlign w:val="center"/>
          </w:tcPr>
          <w:p w14:paraId="12853A9C">
            <w:pPr>
              <w:pStyle w:val="179"/>
              <w:rPr>
                <w:color w:val="0070C0"/>
              </w:rPr>
            </w:pPr>
          </w:p>
        </w:tc>
      </w:tr>
    </w:tbl>
    <w:p w14:paraId="4EBD689F">
      <w:pPr>
        <w:pStyle w:val="57"/>
        <w:ind w:firstLine="420"/>
        <w:rPr>
          <w:rFonts w:ascii="黑体" w:eastAsia="黑体"/>
        </w:rPr>
      </w:pPr>
    </w:p>
    <w:bookmarkEnd w:id="98"/>
    <w:p w14:paraId="0557F5CC">
      <w:pPr>
        <w:pStyle w:val="57"/>
        <w:ind w:firstLine="0" w:firstLineChars="0"/>
        <w:jc w:val="center"/>
        <w:rPr>
          <w:rFonts w:hint="eastAsia"/>
        </w:rPr>
      </w:pPr>
      <w:bookmarkStart w:id="104" w:name="BookMark8"/>
      <w:r>
        <w:rPr>
          <w:rFonts w:hint="eastAsia"/>
        </w:rPr>
        <w:drawing>
          <wp:inline distT="0" distB="0" distL="0" distR="0">
            <wp:extent cx="1485900" cy="317500"/>
            <wp:effectExtent l="0" t="0" r="0" b="6350"/>
            <wp:docPr id="261871264" name="图片 3"/>
            <wp:cNvGraphicFramePr/>
            <a:graphic xmlns:a="http://schemas.openxmlformats.org/drawingml/2006/main">
              <a:graphicData uri="http://schemas.openxmlformats.org/drawingml/2006/picture">
                <pic:pic xmlns:pic="http://schemas.openxmlformats.org/drawingml/2006/picture">
                  <pic:nvPicPr>
                    <pic:cNvPr id="261871264" name="图片 3"/>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4"/>
    </w:p>
    <w:sectPr>
      <w:headerReference r:id="rId23" w:type="default"/>
      <w:footerReference r:id="rId25" w:type="default"/>
      <w:headerReference r:id="rId24" w:type="even"/>
      <w:footerReference r:id="rId26" w:type="even"/>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0F7B4">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D3235">
    <w:pPr>
      <w:pStyle w:val="53"/>
    </w:pPr>
    <w:r>
      <w:fldChar w:fldCharType="begin"/>
    </w:r>
    <w:r>
      <w:instrText xml:space="preserve">PAGE   \* MERGEFORMAT</w:instrText>
    </w:r>
    <w:r>
      <w:fldChar w:fldCharType="separate"/>
    </w:r>
    <w:r>
      <w:rPr>
        <w:lang w:val="zh-CN"/>
      </w:rPr>
      <w:t>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0F49C">
    <w:pPr>
      <w:pStyle w:val="52"/>
    </w:pPr>
    <w:r>
      <w:fldChar w:fldCharType="begin"/>
    </w:r>
    <w:r>
      <w:instrText xml:space="preserve"> PAGE   \* MERGEFORMAT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B17B6">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7988A">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BAA11">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C32FA">
    <w:pPr>
      <w:pStyle w:val="52"/>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235FE">
    <w:pPr>
      <w:pStyle w:val="53"/>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3BABF">
    <w:pPr>
      <w:pStyle w:val="52"/>
    </w:pPr>
    <w:r>
      <w:fldChar w:fldCharType="begin"/>
    </w:r>
    <w:r>
      <w:instrText xml:space="preserve"> PAGE   \* MERGEFORMAT \* MERGEFORMAT </w:instrText>
    </w:r>
    <w:r>
      <w:fldChar w:fldCharType="separate"/>
    </w:r>
    <w: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63056">
    <w:pPr>
      <w:pStyle w:val="53"/>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0D9F8">
    <w:pPr>
      <w:pStyle w:val="52"/>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435C">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DDFEE">
    <w:pPr>
      <w:pStyle w:val="62"/>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C2253">
    <w:pPr>
      <w:pStyle w:val="63"/>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8C58F">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63F0D">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D7825">
    <w:pPr>
      <w:pStyle w:val="62"/>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DB7F1">
    <w:pPr>
      <w:pStyle w:val="63"/>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03B11">
    <w:pPr>
      <w:pStyle w:val="62"/>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BCBA3">
    <w:pPr>
      <w:pStyle w:val="63"/>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T/GXAS XXXX—XXXX</w:t>
    </w:r>
    <w:r>
      <w:rPr>
        <w:rFonts w:hint="eastAsi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F5B7F">
    <w:pPr>
      <w:pStyle w:val="62"/>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231D0">
    <w:pPr>
      <w:pStyle w:val="63"/>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color w:val="auto"/>
        <w:sz w:val="21"/>
      </w:rPr>
    </w:lvl>
    <w:lvl w:ilvl="2" w:tentative="0">
      <w:start w:val="1"/>
      <w:numFmt w:val="decimal"/>
      <w:pStyle w:val="106"/>
      <w:suff w:val="nothing"/>
      <w:lvlText w:val="%1%2.%3　"/>
      <w:lvlJc w:val="left"/>
      <w:pPr>
        <w:ind w:left="851"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2121" w:firstLine="0"/>
      </w:pPr>
      <w:rPr>
        <w:rFonts w:hint="eastAsia" w:ascii="黑体" w:eastAsia="黑体"/>
        <w:b w:val="0"/>
        <w:i w:val="0"/>
        <w:color w:val="auto"/>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4NzViOGYxZWQxM2I2NTkwMWEwNjVkOGJkZWUzMGUifQ=="/>
  </w:docVars>
  <w:rsids>
    <w:rsidRoot w:val="004F0ABF"/>
    <w:rsid w:val="0000040A"/>
    <w:rsid w:val="00000A94"/>
    <w:rsid w:val="00001972"/>
    <w:rsid w:val="00001D9A"/>
    <w:rsid w:val="00005B4F"/>
    <w:rsid w:val="0000691A"/>
    <w:rsid w:val="00007B3A"/>
    <w:rsid w:val="000107E0"/>
    <w:rsid w:val="00010B3D"/>
    <w:rsid w:val="00011FDE"/>
    <w:rsid w:val="00012FFD"/>
    <w:rsid w:val="00014162"/>
    <w:rsid w:val="00014340"/>
    <w:rsid w:val="00016A9C"/>
    <w:rsid w:val="00021199"/>
    <w:rsid w:val="00022184"/>
    <w:rsid w:val="00022762"/>
    <w:rsid w:val="000238E0"/>
    <w:rsid w:val="00024030"/>
    <w:rsid w:val="00024276"/>
    <w:rsid w:val="000249DB"/>
    <w:rsid w:val="0002595E"/>
    <w:rsid w:val="00027927"/>
    <w:rsid w:val="00027E06"/>
    <w:rsid w:val="000303C3"/>
    <w:rsid w:val="00033137"/>
    <w:rsid w:val="000331D3"/>
    <w:rsid w:val="000346A5"/>
    <w:rsid w:val="000359C3"/>
    <w:rsid w:val="00035A7D"/>
    <w:rsid w:val="000365ED"/>
    <w:rsid w:val="000374AB"/>
    <w:rsid w:val="00042121"/>
    <w:rsid w:val="0004249A"/>
    <w:rsid w:val="00042D52"/>
    <w:rsid w:val="00043282"/>
    <w:rsid w:val="0004373A"/>
    <w:rsid w:val="00044286"/>
    <w:rsid w:val="00046413"/>
    <w:rsid w:val="000466A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7F5"/>
    <w:rsid w:val="0006357D"/>
    <w:rsid w:val="00064FD2"/>
    <w:rsid w:val="000667E1"/>
    <w:rsid w:val="00067F1E"/>
    <w:rsid w:val="00071839"/>
    <w:rsid w:val="00071CC0"/>
    <w:rsid w:val="00071CFC"/>
    <w:rsid w:val="00073390"/>
    <w:rsid w:val="00073C8C"/>
    <w:rsid w:val="0007460C"/>
    <w:rsid w:val="000767D4"/>
    <w:rsid w:val="00077B64"/>
    <w:rsid w:val="00080A1C"/>
    <w:rsid w:val="00081FA2"/>
    <w:rsid w:val="00082317"/>
    <w:rsid w:val="00083D2C"/>
    <w:rsid w:val="00086AA1"/>
    <w:rsid w:val="00087A77"/>
    <w:rsid w:val="00090CA6"/>
    <w:rsid w:val="00092B8A"/>
    <w:rsid w:val="00092F3D"/>
    <w:rsid w:val="00092FB0"/>
    <w:rsid w:val="000934C5"/>
    <w:rsid w:val="00093D25"/>
    <w:rsid w:val="00093DAB"/>
    <w:rsid w:val="00094D73"/>
    <w:rsid w:val="000967B3"/>
    <w:rsid w:val="00096D63"/>
    <w:rsid w:val="000A0B60"/>
    <w:rsid w:val="000A0EB8"/>
    <w:rsid w:val="000A19FC"/>
    <w:rsid w:val="000A1E8B"/>
    <w:rsid w:val="000A296B"/>
    <w:rsid w:val="000A5AA0"/>
    <w:rsid w:val="000A6AF5"/>
    <w:rsid w:val="000A7311"/>
    <w:rsid w:val="000B060F"/>
    <w:rsid w:val="000B1592"/>
    <w:rsid w:val="000B1FF2"/>
    <w:rsid w:val="000B313E"/>
    <w:rsid w:val="000B3CDA"/>
    <w:rsid w:val="000B6A0B"/>
    <w:rsid w:val="000C043B"/>
    <w:rsid w:val="000C0F6C"/>
    <w:rsid w:val="000C11DB"/>
    <w:rsid w:val="000C1492"/>
    <w:rsid w:val="000C2FBD"/>
    <w:rsid w:val="000C4B41"/>
    <w:rsid w:val="000C57D6"/>
    <w:rsid w:val="000C6362"/>
    <w:rsid w:val="000C6E4B"/>
    <w:rsid w:val="000C736F"/>
    <w:rsid w:val="000C7666"/>
    <w:rsid w:val="000D0A9C"/>
    <w:rsid w:val="000D1795"/>
    <w:rsid w:val="000D329A"/>
    <w:rsid w:val="000D4B9C"/>
    <w:rsid w:val="000D4EB6"/>
    <w:rsid w:val="000D5025"/>
    <w:rsid w:val="000D67A1"/>
    <w:rsid w:val="000D753B"/>
    <w:rsid w:val="000E022F"/>
    <w:rsid w:val="000E18FF"/>
    <w:rsid w:val="000E4C9E"/>
    <w:rsid w:val="000E686F"/>
    <w:rsid w:val="000E6FD7"/>
    <w:rsid w:val="000E7894"/>
    <w:rsid w:val="000F06E1"/>
    <w:rsid w:val="000F0D5A"/>
    <w:rsid w:val="000F0E3C"/>
    <w:rsid w:val="000F11F0"/>
    <w:rsid w:val="000F19D5"/>
    <w:rsid w:val="000F3A7D"/>
    <w:rsid w:val="000F4050"/>
    <w:rsid w:val="000F4AEA"/>
    <w:rsid w:val="000F67E9"/>
    <w:rsid w:val="000F71E1"/>
    <w:rsid w:val="0010407E"/>
    <w:rsid w:val="001044C4"/>
    <w:rsid w:val="00104926"/>
    <w:rsid w:val="001049F1"/>
    <w:rsid w:val="00110BA7"/>
    <w:rsid w:val="0011244F"/>
    <w:rsid w:val="00113B1E"/>
    <w:rsid w:val="0011711C"/>
    <w:rsid w:val="0012109E"/>
    <w:rsid w:val="00124E4F"/>
    <w:rsid w:val="001260B7"/>
    <w:rsid w:val="001265CB"/>
    <w:rsid w:val="00130C74"/>
    <w:rsid w:val="001321C6"/>
    <w:rsid w:val="00132597"/>
    <w:rsid w:val="001325C4"/>
    <w:rsid w:val="00133010"/>
    <w:rsid w:val="001338EE"/>
    <w:rsid w:val="00133AAE"/>
    <w:rsid w:val="00135323"/>
    <w:rsid w:val="001356C4"/>
    <w:rsid w:val="00137565"/>
    <w:rsid w:val="00140BB8"/>
    <w:rsid w:val="00141114"/>
    <w:rsid w:val="00142969"/>
    <w:rsid w:val="0014419F"/>
    <w:rsid w:val="001446C2"/>
    <w:rsid w:val="001457E7"/>
    <w:rsid w:val="00145D9D"/>
    <w:rsid w:val="00146388"/>
    <w:rsid w:val="001529E5"/>
    <w:rsid w:val="00152FB3"/>
    <w:rsid w:val="00153ABB"/>
    <w:rsid w:val="00153C7E"/>
    <w:rsid w:val="00156B25"/>
    <w:rsid w:val="00156E1A"/>
    <w:rsid w:val="00157894"/>
    <w:rsid w:val="00157B55"/>
    <w:rsid w:val="001642FA"/>
    <w:rsid w:val="001649EB"/>
    <w:rsid w:val="00164BAF"/>
    <w:rsid w:val="00164FA8"/>
    <w:rsid w:val="00165065"/>
    <w:rsid w:val="00165434"/>
    <w:rsid w:val="0016580B"/>
    <w:rsid w:val="00165C1A"/>
    <w:rsid w:val="00165F49"/>
    <w:rsid w:val="00166B88"/>
    <w:rsid w:val="0016770A"/>
    <w:rsid w:val="00170804"/>
    <w:rsid w:val="001708E9"/>
    <w:rsid w:val="0017313E"/>
    <w:rsid w:val="0017340B"/>
    <w:rsid w:val="00173FB1"/>
    <w:rsid w:val="00176DFD"/>
    <w:rsid w:val="00180C94"/>
    <w:rsid w:val="0018278A"/>
    <w:rsid w:val="001843E7"/>
    <w:rsid w:val="001852C9"/>
    <w:rsid w:val="00186D87"/>
    <w:rsid w:val="00187A0B"/>
    <w:rsid w:val="00190087"/>
    <w:rsid w:val="001913C4"/>
    <w:rsid w:val="0019348F"/>
    <w:rsid w:val="00193A07"/>
    <w:rsid w:val="00193E4D"/>
    <w:rsid w:val="00194C95"/>
    <w:rsid w:val="00195C34"/>
    <w:rsid w:val="00196EF5"/>
    <w:rsid w:val="00197F84"/>
    <w:rsid w:val="001A1243"/>
    <w:rsid w:val="001A1834"/>
    <w:rsid w:val="001A1A53"/>
    <w:rsid w:val="001A234A"/>
    <w:rsid w:val="001A23BC"/>
    <w:rsid w:val="001A4CF3"/>
    <w:rsid w:val="001A6696"/>
    <w:rsid w:val="001B06E8"/>
    <w:rsid w:val="001B564C"/>
    <w:rsid w:val="001B71D0"/>
    <w:rsid w:val="001B71EE"/>
    <w:rsid w:val="001B75A9"/>
    <w:rsid w:val="001C04A8"/>
    <w:rsid w:val="001C2C03"/>
    <w:rsid w:val="001C42F7"/>
    <w:rsid w:val="001C49E5"/>
    <w:rsid w:val="001C680C"/>
    <w:rsid w:val="001C7FEA"/>
    <w:rsid w:val="001D0499"/>
    <w:rsid w:val="001D0BBE"/>
    <w:rsid w:val="001D0ED4"/>
    <w:rsid w:val="001D212F"/>
    <w:rsid w:val="001D23D5"/>
    <w:rsid w:val="001D29D7"/>
    <w:rsid w:val="001D2DE7"/>
    <w:rsid w:val="001D3CDB"/>
    <w:rsid w:val="001D411C"/>
    <w:rsid w:val="001E0F3C"/>
    <w:rsid w:val="001E1B6A"/>
    <w:rsid w:val="001E2484"/>
    <w:rsid w:val="001E35C5"/>
    <w:rsid w:val="001E3CC4"/>
    <w:rsid w:val="001E4882"/>
    <w:rsid w:val="001E73AB"/>
    <w:rsid w:val="001E7BF3"/>
    <w:rsid w:val="001F092D"/>
    <w:rsid w:val="001F143A"/>
    <w:rsid w:val="001F1605"/>
    <w:rsid w:val="001F2508"/>
    <w:rsid w:val="001F3578"/>
    <w:rsid w:val="001F4816"/>
    <w:rsid w:val="001F69B4"/>
    <w:rsid w:val="001F77C7"/>
    <w:rsid w:val="00200183"/>
    <w:rsid w:val="00200333"/>
    <w:rsid w:val="0020107D"/>
    <w:rsid w:val="00202AA4"/>
    <w:rsid w:val="002031F7"/>
    <w:rsid w:val="002040E6"/>
    <w:rsid w:val="0020527B"/>
    <w:rsid w:val="002056B0"/>
    <w:rsid w:val="00205F2C"/>
    <w:rsid w:val="002070EF"/>
    <w:rsid w:val="00210B15"/>
    <w:rsid w:val="002142EA"/>
    <w:rsid w:val="00214A44"/>
    <w:rsid w:val="00215ADD"/>
    <w:rsid w:val="002204BB"/>
    <w:rsid w:val="00221B79"/>
    <w:rsid w:val="00221C6B"/>
    <w:rsid w:val="002251F5"/>
    <w:rsid w:val="002253A1"/>
    <w:rsid w:val="00225B05"/>
    <w:rsid w:val="00225CF8"/>
    <w:rsid w:val="002269FD"/>
    <w:rsid w:val="0022794E"/>
    <w:rsid w:val="00233D64"/>
    <w:rsid w:val="0023482A"/>
    <w:rsid w:val="002359BE"/>
    <w:rsid w:val="002359CB"/>
    <w:rsid w:val="00243540"/>
    <w:rsid w:val="00244073"/>
    <w:rsid w:val="0024497B"/>
    <w:rsid w:val="0024515B"/>
    <w:rsid w:val="002451D7"/>
    <w:rsid w:val="002453F2"/>
    <w:rsid w:val="00246021"/>
    <w:rsid w:val="0024666E"/>
    <w:rsid w:val="00247F52"/>
    <w:rsid w:val="00250B25"/>
    <w:rsid w:val="00250BBE"/>
    <w:rsid w:val="002515C2"/>
    <w:rsid w:val="0025194F"/>
    <w:rsid w:val="0026148A"/>
    <w:rsid w:val="00261766"/>
    <w:rsid w:val="00262696"/>
    <w:rsid w:val="00263442"/>
    <w:rsid w:val="00263D25"/>
    <w:rsid w:val="002643C3"/>
    <w:rsid w:val="00264A0C"/>
    <w:rsid w:val="002659C4"/>
    <w:rsid w:val="00266EEB"/>
    <w:rsid w:val="0026761E"/>
    <w:rsid w:val="00267B5B"/>
    <w:rsid w:val="00267EF4"/>
    <w:rsid w:val="00270CB8"/>
    <w:rsid w:val="00271815"/>
    <w:rsid w:val="00272B08"/>
    <w:rsid w:val="0027487D"/>
    <w:rsid w:val="0027556A"/>
    <w:rsid w:val="00276460"/>
    <w:rsid w:val="00281788"/>
    <w:rsid w:val="00281BB8"/>
    <w:rsid w:val="00281E9E"/>
    <w:rsid w:val="00282405"/>
    <w:rsid w:val="002849B8"/>
    <w:rsid w:val="00285170"/>
    <w:rsid w:val="00285361"/>
    <w:rsid w:val="0028685D"/>
    <w:rsid w:val="00286B1E"/>
    <w:rsid w:val="00287A44"/>
    <w:rsid w:val="0029182B"/>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A97"/>
    <w:rsid w:val="002B4508"/>
    <w:rsid w:val="002B4DA2"/>
    <w:rsid w:val="002B5779"/>
    <w:rsid w:val="002B7332"/>
    <w:rsid w:val="002B7F51"/>
    <w:rsid w:val="002C09E7"/>
    <w:rsid w:val="002C1A8B"/>
    <w:rsid w:val="002C1E06"/>
    <w:rsid w:val="002C3459"/>
    <w:rsid w:val="002C3F07"/>
    <w:rsid w:val="002C5278"/>
    <w:rsid w:val="002C63A9"/>
    <w:rsid w:val="002C7EBB"/>
    <w:rsid w:val="002D06C1"/>
    <w:rsid w:val="002D3248"/>
    <w:rsid w:val="002D42B5"/>
    <w:rsid w:val="002D4F1A"/>
    <w:rsid w:val="002D63EF"/>
    <w:rsid w:val="002D6EC6"/>
    <w:rsid w:val="002D79AC"/>
    <w:rsid w:val="002E039D"/>
    <w:rsid w:val="002E4D5A"/>
    <w:rsid w:val="002E6326"/>
    <w:rsid w:val="002F30E0"/>
    <w:rsid w:val="002F35E4"/>
    <w:rsid w:val="002F3730"/>
    <w:rsid w:val="002F3817"/>
    <w:rsid w:val="002F38E1"/>
    <w:rsid w:val="002F48B8"/>
    <w:rsid w:val="002F550A"/>
    <w:rsid w:val="002F7AF6"/>
    <w:rsid w:val="003009E3"/>
    <w:rsid w:val="00300E63"/>
    <w:rsid w:val="0030212C"/>
    <w:rsid w:val="00302288"/>
    <w:rsid w:val="00302F5F"/>
    <w:rsid w:val="0030441D"/>
    <w:rsid w:val="00306063"/>
    <w:rsid w:val="00311F8A"/>
    <w:rsid w:val="00313B85"/>
    <w:rsid w:val="00317988"/>
    <w:rsid w:val="0032050C"/>
    <w:rsid w:val="003219FF"/>
    <w:rsid w:val="003221B4"/>
    <w:rsid w:val="0032258D"/>
    <w:rsid w:val="00322E62"/>
    <w:rsid w:val="00324D13"/>
    <w:rsid w:val="00324EDD"/>
    <w:rsid w:val="00326029"/>
    <w:rsid w:val="00330169"/>
    <w:rsid w:val="00332BAF"/>
    <w:rsid w:val="003331E4"/>
    <w:rsid w:val="00334657"/>
    <w:rsid w:val="00334A36"/>
    <w:rsid w:val="0033593B"/>
    <w:rsid w:val="00336C64"/>
    <w:rsid w:val="00337162"/>
    <w:rsid w:val="00340BFB"/>
    <w:rsid w:val="0034194F"/>
    <w:rsid w:val="00344605"/>
    <w:rsid w:val="00344DB2"/>
    <w:rsid w:val="0034522E"/>
    <w:rsid w:val="003474AA"/>
    <w:rsid w:val="0035015B"/>
    <w:rsid w:val="00350D1D"/>
    <w:rsid w:val="00352C83"/>
    <w:rsid w:val="00352F1A"/>
    <w:rsid w:val="00356268"/>
    <w:rsid w:val="00360E72"/>
    <w:rsid w:val="0036107C"/>
    <w:rsid w:val="003615D2"/>
    <w:rsid w:val="003625F4"/>
    <w:rsid w:val="0036429C"/>
    <w:rsid w:val="00364A53"/>
    <w:rsid w:val="003654CB"/>
    <w:rsid w:val="00365AA9"/>
    <w:rsid w:val="00365F86"/>
    <w:rsid w:val="00365F87"/>
    <w:rsid w:val="00366E89"/>
    <w:rsid w:val="003676B2"/>
    <w:rsid w:val="003705F4"/>
    <w:rsid w:val="00370D58"/>
    <w:rsid w:val="00371316"/>
    <w:rsid w:val="0037505C"/>
    <w:rsid w:val="00376713"/>
    <w:rsid w:val="00381815"/>
    <w:rsid w:val="003819AF"/>
    <w:rsid w:val="003820E9"/>
    <w:rsid w:val="00382DE7"/>
    <w:rsid w:val="00383B2E"/>
    <w:rsid w:val="00384FFC"/>
    <w:rsid w:val="00385DF1"/>
    <w:rsid w:val="003872FC"/>
    <w:rsid w:val="00387ADC"/>
    <w:rsid w:val="00390020"/>
    <w:rsid w:val="00390030"/>
    <w:rsid w:val="003903D6"/>
    <w:rsid w:val="00390EE6"/>
    <w:rsid w:val="0039118F"/>
    <w:rsid w:val="00392AD7"/>
    <w:rsid w:val="003936EE"/>
    <w:rsid w:val="003938D9"/>
    <w:rsid w:val="00394376"/>
    <w:rsid w:val="003943FF"/>
    <w:rsid w:val="00395018"/>
    <w:rsid w:val="003974EB"/>
    <w:rsid w:val="00397CC5"/>
    <w:rsid w:val="003A1582"/>
    <w:rsid w:val="003A2602"/>
    <w:rsid w:val="003A3AC9"/>
    <w:rsid w:val="003A3D9C"/>
    <w:rsid w:val="003A4077"/>
    <w:rsid w:val="003A47C6"/>
    <w:rsid w:val="003A4AA7"/>
    <w:rsid w:val="003A5A32"/>
    <w:rsid w:val="003A67E6"/>
    <w:rsid w:val="003A787F"/>
    <w:rsid w:val="003B09AD"/>
    <w:rsid w:val="003B1F18"/>
    <w:rsid w:val="003B3004"/>
    <w:rsid w:val="003B347B"/>
    <w:rsid w:val="003B411A"/>
    <w:rsid w:val="003B5BF0"/>
    <w:rsid w:val="003B60BF"/>
    <w:rsid w:val="003B6BE3"/>
    <w:rsid w:val="003B7534"/>
    <w:rsid w:val="003C010C"/>
    <w:rsid w:val="003C0A6C"/>
    <w:rsid w:val="003C14F8"/>
    <w:rsid w:val="003C1B63"/>
    <w:rsid w:val="003C2597"/>
    <w:rsid w:val="003C52BA"/>
    <w:rsid w:val="003C5A43"/>
    <w:rsid w:val="003D0519"/>
    <w:rsid w:val="003D0FF6"/>
    <w:rsid w:val="003D2614"/>
    <w:rsid w:val="003D262C"/>
    <w:rsid w:val="003D31D5"/>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0CE"/>
    <w:rsid w:val="00401400"/>
    <w:rsid w:val="0040368C"/>
    <w:rsid w:val="00404869"/>
    <w:rsid w:val="00405884"/>
    <w:rsid w:val="00405C70"/>
    <w:rsid w:val="00407D39"/>
    <w:rsid w:val="0041477A"/>
    <w:rsid w:val="004167A3"/>
    <w:rsid w:val="00420370"/>
    <w:rsid w:val="00432DAA"/>
    <w:rsid w:val="00434305"/>
    <w:rsid w:val="004346DD"/>
    <w:rsid w:val="0043581B"/>
    <w:rsid w:val="004358C6"/>
    <w:rsid w:val="00435DCE"/>
    <w:rsid w:val="00435DF7"/>
    <w:rsid w:val="00436280"/>
    <w:rsid w:val="00436E74"/>
    <w:rsid w:val="0044083F"/>
    <w:rsid w:val="00441AE7"/>
    <w:rsid w:val="00441D7A"/>
    <w:rsid w:val="00443B8E"/>
    <w:rsid w:val="00444393"/>
    <w:rsid w:val="00445574"/>
    <w:rsid w:val="004467FB"/>
    <w:rsid w:val="004528D2"/>
    <w:rsid w:val="00452D6B"/>
    <w:rsid w:val="004530A9"/>
    <w:rsid w:val="00454484"/>
    <w:rsid w:val="0045517B"/>
    <w:rsid w:val="00456C6F"/>
    <w:rsid w:val="00460125"/>
    <w:rsid w:val="00460D9E"/>
    <w:rsid w:val="00460E77"/>
    <w:rsid w:val="00463B77"/>
    <w:rsid w:val="00463C7B"/>
    <w:rsid w:val="004644A6"/>
    <w:rsid w:val="004659BD"/>
    <w:rsid w:val="00470775"/>
    <w:rsid w:val="00470C72"/>
    <w:rsid w:val="00474577"/>
    <w:rsid w:val="004746B1"/>
    <w:rsid w:val="0047583F"/>
    <w:rsid w:val="00475DE8"/>
    <w:rsid w:val="00476FEC"/>
    <w:rsid w:val="0047763D"/>
    <w:rsid w:val="00481C44"/>
    <w:rsid w:val="00484936"/>
    <w:rsid w:val="00485C89"/>
    <w:rsid w:val="00486BE3"/>
    <w:rsid w:val="004905E4"/>
    <w:rsid w:val="00490A89"/>
    <w:rsid w:val="00490AB4"/>
    <w:rsid w:val="004911FA"/>
    <w:rsid w:val="00492F02"/>
    <w:rsid w:val="004939AE"/>
    <w:rsid w:val="00494B2C"/>
    <w:rsid w:val="004A12DF"/>
    <w:rsid w:val="004A1BA8"/>
    <w:rsid w:val="004A42BF"/>
    <w:rsid w:val="004A4B57"/>
    <w:rsid w:val="004A63FA"/>
    <w:rsid w:val="004A6A3D"/>
    <w:rsid w:val="004A70C0"/>
    <w:rsid w:val="004B0272"/>
    <w:rsid w:val="004B11F0"/>
    <w:rsid w:val="004B2701"/>
    <w:rsid w:val="004B2E1B"/>
    <w:rsid w:val="004B3AA8"/>
    <w:rsid w:val="004B3E93"/>
    <w:rsid w:val="004C1C09"/>
    <w:rsid w:val="004C1FBC"/>
    <w:rsid w:val="004C25A2"/>
    <w:rsid w:val="004C3F1D"/>
    <w:rsid w:val="004C458D"/>
    <w:rsid w:val="004C5110"/>
    <w:rsid w:val="004C7556"/>
    <w:rsid w:val="004C7E8B"/>
    <w:rsid w:val="004C7E9D"/>
    <w:rsid w:val="004C7F67"/>
    <w:rsid w:val="004D076D"/>
    <w:rsid w:val="004D0EF1"/>
    <w:rsid w:val="004D2253"/>
    <w:rsid w:val="004D4406"/>
    <w:rsid w:val="004D5C33"/>
    <w:rsid w:val="004D6854"/>
    <w:rsid w:val="004D7C42"/>
    <w:rsid w:val="004E0465"/>
    <w:rsid w:val="004E09D1"/>
    <w:rsid w:val="004E127B"/>
    <w:rsid w:val="004E1B13"/>
    <w:rsid w:val="004E1C0A"/>
    <w:rsid w:val="004E30C5"/>
    <w:rsid w:val="004E362C"/>
    <w:rsid w:val="004E4AA5"/>
    <w:rsid w:val="004E4AEE"/>
    <w:rsid w:val="004E4FE2"/>
    <w:rsid w:val="004E59E3"/>
    <w:rsid w:val="004E67C0"/>
    <w:rsid w:val="004F0ABF"/>
    <w:rsid w:val="004F1DCF"/>
    <w:rsid w:val="004F391A"/>
    <w:rsid w:val="004F3CFB"/>
    <w:rsid w:val="004F4732"/>
    <w:rsid w:val="004F473D"/>
    <w:rsid w:val="004F6456"/>
    <w:rsid w:val="004F696E"/>
    <w:rsid w:val="004F6C71"/>
    <w:rsid w:val="004F7734"/>
    <w:rsid w:val="00501139"/>
    <w:rsid w:val="00501396"/>
    <w:rsid w:val="0050363E"/>
    <w:rsid w:val="00503884"/>
    <w:rsid w:val="005039BC"/>
    <w:rsid w:val="00503D41"/>
    <w:rsid w:val="005043BB"/>
    <w:rsid w:val="00504A3D"/>
    <w:rsid w:val="00505767"/>
    <w:rsid w:val="005068E2"/>
    <w:rsid w:val="005073F0"/>
    <w:rsid w:val="00510A7B"/>
    <w:rsid w:val="005115DF"/>
    <w:rsid w:val="00512F6E"/>
    <w:rsid w:val="00513038"/>
    <w:rsid w:val="00514174"/>
    <w:rsid w:val="00516088"/>
    <w:rsid w:val="00516106"/>
    <w:rsid w:val="005166E5"/>
    <w:rsid w:val="00516B0B"/>
    <w:rsid w:val="00517CA6"/>
    <w:rsid w:val="005220EC"/>
    <w:rsid w:val="00523F95"/>
    <w:rsid w:val="00524A06"/>
    <w:rsid w:val="00524D65"/>
    <w:rsid w:val="00525B16"/>
    <w:rsid w:val="00526078"/>
    <w:rsid w:val="00526F24"/>
    <w:rsid w:val="00527582"/>
    <w:rsid w:val="00533D04"/>
    <w:rsid w:val="00534804"/>
    <w:rsid w:val="00534B1E"/>
    <w:rsid w:val="00534BDF"/>
    <w:rsid w:val="005354EA"/>
    <w:rsid w:val="0053567D"/>
    <w:rsid w:val="0053585F"/>
    <w:rsid w:val="00535EC4"/>
    <w:rsid w:val="00535ED9"/>
    <w:rsid w:val="0053665D"/>
    <w:rsid w:val="0053692B"/>
    <w:rsid w:val="00540326"/>
    <w:rsid w:val="00541853"/>
    <w:rsid w:val="00543BDA"/>
    <w:rsid w:val="00543CE1"/>
    <w:rsid w:val="005441CC"/>
    <w:rsid w:val="00546B6A"/>
    <w:rsid w:val="005479DA"/>
    <w:rsid w:val="00547BCC"/>
    <w:rsid w:val="0055013B"/>
    <w:rsid w:val="00551F6F"/>
    <w:rsid w:val="00555044"/>
    <w:rsid w:val="00555741"/>
    <w:rsid w:val="00561475"/>
    <w:rsid w:val="00562308"/>
    <w:rsid w:val="0056487B"/>
    <w:rsid w:val="00564FB9"/>
    <w:rsid w:val="0056551B"/>
    <w:rsid w:val="00573D9E"/>
    <w:rsid w:val="005801E3"/>
    <w:rsid w:val="00581802"/>
    <w:rsid w:val="00582A66"/>
    <w:rsid w:val="005836A8"/>
    <w:rsid w:val="0058409C"/>
    <w:rsid w:val="00584262"/>
    <w:rsid w:val="00584C75"/>
    <w:rsid w:val="00585841"/>
    <w:rsid w:val="00586630"/>
    <w:rsid w:val="005866C2"/>
    <w:rsid w:val="00587ADD"/>
    <w:rsid w:val="0059125B"/>
    <w:rsid w:val="005924B6"/>
    <w:rsid w:val="00593A49"/>
    <w:rsid w:val="00596160"/>
    <w:rsid w:val="005966E2"/>
    <w:rsid w:val="00597007"/>
    <w:rsid w:val="005A0966"/>
    <w:rsid w:val="005A11B7"/>
    <w:rsid w:val="005A1AD5"/>
    <w:rsid w:val="005A260B"/>
    <w:rsid w:val="005A4A1B"/>
    <w:rsid w:val="005A526C"/>
    <w:rsid w:val="005A6FAF"/>
    <w:rsid w:val="005A7830"/>
    <w:rsid w:val="005A7994"/>
    <w:rsid w:val="005A7FCE"/>
    <w:rsid w:val="005B0F3F"/>
    <w:rsid w:val="005B191C"/>
    <w:rsid w:val="005B4903"/>
    <w:rsid w:val="005B51CE"/>
    <w:rsid w:val="005B5885"/>
    <w:rsid w:val="005B5CD7"/>
    <w:rsid w:val="005B6CF6"/>
    <w:rsid w:val="005B7422"/>
    <w:rsid w:val="005B7D4A"/>
    <w:rsid w:val="005C29B8"/>
    <w:rsid w:val="005C377A"/>
    <w:rsid w:val="005C3C42"/>
    <w:rsid w:val="005C5F21"/>
    <w:rsid w:val="005C63C6"/>
    <w:rsid w:val="005C657A"/>
    <w:rsid w:val="005C7156"/>
    <w:rsid w:val="005D0C75"/>
    <w:rsid w:val="005D4171"/>
    <w:rsid w:val="005D50AD"/>
    <w:rsid w:val="005D6A95"/>
    <w:rsid w:val="005D6B2C"/>
    <w:rsid w:val="005D6D9C"/>
    <w:rsid w:val="005E1145"/>
    <w:rsid w:val="005E115D"/>
    <w:rsid w:val="005E2335"/>
    <w:rsid w:val="005E265C"/>
    <w:rsid w:val="005E34CA"/>
    <w:rsid w:val="005E3C18"/>
    <w:rsid w:val="005E4250"/>
    <w:rsid w:val="005E5708"/>
    <w:rsid w:val="005E6812"/>
    <w:rsid w:val="005E7881"/>
    <w:rsid w:val="005E78E0"/>
    <w:rsid w:val="005F0D9C"/>
    <w:rsid w:val="005F16D2"/>
    <w:rsid w:val="005F284E"/>
    <w:rsid w:val="005F4726"/>
    <w:rsid w:val="006015CE"/>
    <w:rsid w:val="00601C9F"/>
    <w:rsid w:val="00603511"/>
    <w:rsid w:val="00604784"/>
    <w:rsid w:val="00606419"/>
    <w:rsid w:val="00606C09"/>
    <w:rsid w:val="00607D29"/>
    <w:rsid w:val="00612756"/>
    <w:rsid w:val="00612952"/>
    <w:rsid w:val="00612A2A"/>
    <w:rsid w:val="00614CC1"/>
    <w:rsid w:val="00614ECF"/>
    <w:rsid w:val="00615A9D"/>
    <w:rsid w:val="00617387"/>
    <w:rsid w:val="006205D6"/>
    <w:rsid w:val="00622A98"/>
    <w:rsid w:val="006252D8"/>
    <w:rsid w:val="006259BC"/>
    <w:rsid w:val="0062636B"/>
    <w:rsid w:val="00626492"/>
    <w:rsid w:val="00631E6B"/>
    <w:rsid w:val="00632182"/>
    <w:rsid w:val="00632AE0"/>
    <w:rsid w:val="00633045"/>
    <w:rsid w:val="00633C17"/>
    <w:rsid w:val="00634D9E"/>
    <w:rsid w:val="006352B8"/>
    <w:rsid w:val="00635483"/>
    <w:rsid w:val="00636E3E"/>
    <w:rsid w:val="006379F7"/>
    <w:rsid w:val="00637E4D"/>
    <w:rsid w:val="00640620"/>
    <w:rsid w:val="00640D6E"/>
    <w:rsid w:val="00640ED1"/>
    <w:rsid w:val="00641A1F"/>
    <w:rsid w:val="00643B31"/>
    <w:rsid w:val="00645904"/>
    <w:rsid w:val="00645C4C"/>
    <w:rsid w:val="00647577"/>
    <w:rsid w:val="00651ACB"/>
    <w:rsid w:val="00651C47"/>
    <w:rsid w:val="00652AB2"/>
    <w:rsid w:val="00653FED"/>
    <w:rsid w:val="00654994"/>
    <w:rsid w:val="00654EC0"/>
    <w:rsid w:val="0065525B"/>
    <w:rsid w:val="00655D4F"/>
    <w:rsid w:val="006561A1"/>
    <w:rsid w:val="00656603"/>
    <w:rsid w:val="00656D29"/>
    <w:rsid w:val="00663363"/>
    <w:rsid w:val="006640E5"/>
    <w:rsid w:val="006646F1"/>
    <w:rsid w:val="00664929"/>
    <w:rsid w:val="00664F62"/>
    <w:rsid w:val="006655E1"/>
    <w:rsid w:val="0066676D"/>
    <w:rsid w:val="00667AF2"/>
    <w:rsid w:val="00671D61"/>
    <w:rsid w:val="00672060"/>
    <w:rsid w:val="00672AE2"/>
    <w:rsid w:val="00672BFD"/>
    <w:rsid w:val="006770F4"/>
    <w:rsid w:val="00677A84"/>
    <w:rsid w:val="0068026D"/>
    <w:rsid w:val="00680A27"/>
    <w:rsid w:val="006816A4"/>
    <w:rsid w:val="006816F1"/>
    <w:rsid w:val="006819B8"/>
    <w:rsid w:val="00683C5A"/>
    <w:rsid w:val="006840A6"/>
    <w:rsid w:val="006850CD"/>
    <w:rsid w:val="00685AAB"/>
    <w:rsid w:val="006A066A"/>
    <w:rsid w:val="006A07AA"/>
    <w:rsid w:val="006A0CC0"/>
    <w:rsid w:val="006A25E5"/>
    <w:rsid w:val="006A2B46"/>
    <w:rsid w:val="006A336D"/>
    <w:rsid w:val="006A37B9"/>
    <w:rsid w:val="006A3849"/>
    <w:rsid w:val="006A611A"/>
    <w:rsid w:val="006A77AC"/>
    <w:rsid w:val="006B03A5"/>
    <w:rsid w:val="006B2672"/>
    <w:rsid w:val="006B409D"/>
    <w:rsid w:val="006B4846"/>
    <w:rsid w:val="006B54BF"/>
    <w:rsid w:val="006B5F44"/>
    <w:rsid w:val="006B5F90"/>
    <w:rsid w:val="006B614C"/>
    <w:rsid w:val="006B62E4"/>
    <w:rsid w:val="006C12D0"/>
    <w:rsid w:val="006C1BBA"/>
    <w:rsid w:val="006C2079"/>
    <w:rsid w:val="006C54BD"/>
    <w:rsid w:val="006C5A62"/>
    <w:rsid w:val="006C5ADA"/>
    <w:rsid w:val="006C5D68"/>
    <w:rsid w:val="006C6976"/>
    <w:rsid w:val="006C6DD0"/>
    <w:rsid w:val="006C71C0"/>
    <w:rsid w:val="006D04EA"/>
    <w:rsid w:val="006D16C4"/>
    <w:rsid w:val="006D3E96"/>
    <w:rsid w:val="006D4515"/>
    <w:rsid w:val="006D4BB1"/>
    <w:rsid w:val="006D6593"/>
    <w:rsid w:val="006F03A8"/>
    <w:rsid w:val="006F03AF"/>
    <w:rsid w:val="006F0EFB"/>
    <w:rsid w:val="006F2ACA"/>
    <w:rsid w:val="006F2ADC"/>
    <w:rsid w:val="006F2BFE"/>
    <w:rsid w:val="006F31E9"/>
    <w:rsid w:val="006F3C4B"/>
    <w:rsid w:val="006F5457"/>
    <w:rsid w:val="006F6284"/>
    <w:rsid w:val="007002C5"/>
    <w:rsid w:val="0070114E"/>
    <w:rsid w:val="00704387"/>
    <w:rsid w:val="0070466B"/>
    <w:rsid w:val="00707669"/>
    <w:rsid w:val="00711CBA"/>
    <w:rsid w:val="00711FB5"/>
    <w:rsid w:val="00712A01"/>
    <w:rsid w:val="00714F58"/>
    <w:rsid w:val="00721A97"/>
    <w:rsid w:val="00722FBF"/>
    <w:rsid w:val="00722FC2"/>
    <w:rsid w:val="00724CEF"/>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778"/>
    <w:rsid w:val="00746800"/>
    <w:rsid w:val="007501A8"/>
    <w:rsid w:val="00750D61"/>
    <w:rsid w:val="00750EE1"/>
    <w:rsid w:val="00752A71"/>
    <w:rsid w:val="00752B4D"/>
    <w:rsid w:val="00755402"/>
    <w:rsid w:val="0075671B"/>
    <w:rsid w:val="00756B26"/>
    <w:rsid w:val="00756EDF"/>
    <w:rsid w:val="00757218"/>
    <w:rsid w:val="00757BDA"/>
    <w:rsid w:val="007600E3"/>
    <w:rsid w:val="007631E8"/>
    <w:rsid w:val="00765C43"/>
    <w:rsid w:val="00765EFB"/>
    <w:rsid w:val="00766289"/>
    <w:rsid w:val="007670B8"/>
    <w:rsid w:val="007671CA"/>
    <w:rsid w:val="00767C61"/>
    <w:rsid w:val="0077008A"/>
    <w:rsid w:val="00773352"/>
    <w:rsid w:val="00773C1F"/>
    <w:rsid w:val="00774DA4"/>
    <w:rsid w:val="00776599"/>
    <w:rsid w:val="0077693C"/>
    <w:rsid w:val="00780ACD"/>
    <w:rsid w:val="0078114B"/>
    <w:rsid w:val="00781491"/>
    <w:rsid w:val="00781DD2"/>
    <w:rsid w:val="00783ECF"/>
    <w:rsid w:val="0078413A"/>
    <w:rsid w:val="0079023F"/>
    <w:rsid w:val="007904D3"/>
    <w:rsid w:val="007959E8"/>
    <w:rsid w:val="00795E9C"/>
    <w:rsid w:val="00796D90"/>
    <w:rsid w:val="00797F7E"/>
    <w:rsid w:val="007A0521"/>
    <w:rsid w:val="007A2E12"/>
    <w:rsid w:val="007A3475"/>
    <w:rsid w:val="007A41C8"/>
    <w:rsid w:val="007A54CE"/>
    <w:rsid w:val="007A6FD9"/>
    <w:rsid w:val="007A7FFA"/>
    <w:rsid w:val="007B01EC"/>
    <w:rsid w:val="007B04EB"/>
    <w:rsid w:val="007B0D4F"/>
    <w:rsid w:val="007B4BD6"/>
    <w:rsid w:val="007B5A3D"/>
    <w:rsid w:val="007B5B95"/>
    <w:rsid w:val="007B6032"/>
    <w:rsid w:val="007B68EA"/>
    <w:rsid w:val="007B7453"/>
    <w:rsid w:val="007C13CD"/>
    <w:rsid w:val="007C28C2"/>
    <w:rsid w:val="007C2D89"/>
    <w:rsid w:val="007C4593"/>
    <w:rsid w:val="007C47FC"/>
    <w:rsid w:val="007C5309"/>
    <w:rsid w:val="007C5B53"/>
    <w:rsid w:val="007C6069"/>
    <w:rsid w:val="007D06C4"/>
    <w:rsid w:val="007D1352"/>
    <w:rsid w:val="007D2508"/>
    <w:rsid w:val="007D346A"/>
    <w:rsid w:val="007D39EE"/>
    <w:rsid w:val="007D584E"/>
    <w:rsid w:val="007D64BC"/>
    <w:rsid w:val="007D6518"/>
    <w:rsid w:val="007D76BD"/>
    <w:rsid w:val="007E0BF1"/>
    <w:rsid w:val="007F0ED8"/>
    <w:rsid w:val="007F0F63"/>
    <w:rsid w:val="007F1C4E"/>
    <w:rsid w:val="007F75CE"/>
    <w:rsid w:val="008013A4"/>
    <w:rsid w:val="008027CE"/>
    <w:rsid w:val="00802F42"/>
    <w:rsid w:val="00804383"/>
    <w:rsid w:val="00804BB7"/>
    <w:rsid w:val="00804D41"/>
    <w:rsid w:val="008071F7"/>
    <w:rsid w:val="00810257"/>
    <w:rsid w:val="008104F5"/>
    <w:rsid w:val="00811072"/>
    <w:rsid w:val="00811369"/>
    <w:rsid w:val="00815419"/>
    <w:rsid w:val="008163C8"/>
    <w:rsid w:val="008164A1"/>
    <w:rsid w:val="00817325"/>
    <w:rsid w:val="0082034A"/>
    <w:rsid w:val="008209E6"/>
    <w:rsid w:val="00823303"/>
    <w:rsid w:val="008233B2"/>
    <w:rsid w:val="00823A9F"/>
    <w:rsid w:val="00823C85"/>
    <w:rsid w:val="00825138"/>
    <w:rsid w:val="008269DD"/>
    <w:rsid w:val="0083044F"/>
    <w:rsid w:val="00830621"/>
    <w:rsid w:val="0083078B"/>
    <w:rsid w:val="00830B14"/>
    <w:rsid w:val="0083234D"/>
    <w:rsid w:val="0083348C"/>
    <w:rsid w:val="008338A6"/>
    <w:rsid w:val="008370AE"/>
    <w:rsid w:val="008373D3"/>
    <w:rsid w:val="00837BDF"/>
    <w:rsid w:val="00840617"/>
    <w:rsid w:val="00840F84"/>
    <w:rsid w:val="00842996"/>
    <w:rsid w:val="00842A47"/>
    <w:rsid w:val="00842F66"/>
    <w:rsid w:val="00843C13"/>
    <w:rsid w:val="00843E4E"/>
    <w:rsid w:val="008454F8"/>
    <w:rsid w:val="0085173A"/>
    <w:rsid w:val="00851D13"/>
    <w:rsid w:val="00853121"/>
    <w:rsid w:val="00854826"/>
    <w:rsid w:val="00854BB4"/>
    <w:rsid w:val="00855A32"/>
    <w:rsid w:val="008603CE"/>
    <w:rsid w:val="008620FC"/>
    <w:rsid w:val="008627A5"/>
    <w:rsid w:val="00863E05"/>
    <w:rsid w:val="00863F6D"/>
    <w:rsid w:val="00865ACA"/>
    <w:rsid w:val="00865D28"/>
    <w:rsid w:val="00865F85"/>
    <w:rsid w:val="00867C10"/>
    <w:rsid w:val="00870439"/>
    <w:rsid w:val="00870DA1"/>
    <w:rsid w:val="00871657"/>
    <w:rsid w:val="008736B2"/>
    <w:rsid w:val="00877DAB"/>
    <w:rsid w:val="008824B8"/>
    <w:rsid w:val="00883F93"/>
    <w:rsid w:val="00884DB3"/>
    <w:rsid w:val="00885A9D"/>
    <w:rsid w:val="008864F6"/>
    <w:rsid w:val="0088661C"/>
    <w:rsid w:val="00887C20"/>
    <w:rsid w:val="00887C6C"/>
    <w:rsid w:val="0089049D"/>
    <w:rsid w:val="008928C9"/>
    <w:rsid w:val="008930CB"/>
    <w:rsid w:val="00893155"/>
    <w:rsid w:val="008938DC"/>
    <w:rsid w:val="00893FD1"/>
    <w:rsid w:val="00894836"/>
    <w:rsid w:val="00895172"/>
    <w:rsid w:val="00895680"/>
    <w:rsid w:val="00896DFF"/>
    <w:rsid w:val="008973A5"/>
    <w:rsid w:val="0089762C"/>
    <w:rsid w:val="008A1738"/>
    <w:rsid w:val="008A173B"/>
    <w:rsid w:val="008A1893"/>
    <w:rsid w:val="008A4841"/>
    <w:rsid w:val="008A57E6"/>
    <w:rsid w:val="008A5B10"/>
    <w:rsid w:val="008A5CC6"/>
    <w:rsid w:val="008A6F81"/>
    <w:rsid w:val="008A769A"/>
    <w:rsid w:val="008B0C9C"/>
    <w:rsid w:val="008B166D"/>
    <w:rsid w:val="008B17F4"/>
    <w:rsid w:val="008B26F5"/>
    <w:rsid w:val="008B3615"/>
    <w:rsid w:val="008B45D3"/>
    <w:rsid w:val="008B4AC4"/>
    <w:rsid w:val="008B50C8"/>
    <w:rsid w:val="008B5281"/>
    <w:rsid w:val="008B7E05"/>
    <w:rsid w:val="008C1797"/>
    <w:rsid w:val="008C219C"/>
    <w:rsid w:val="008C475E"/>
    <w:rsid w:val="008C619A"/>
    <w:rsid w:val="008C65B6"/>
    <w:rsid w:val="008D00C5"/>
    <w:rsid w:val="008D0225"/>
    <w:rsid w:val="008D0CE8"/>
    <w:rsid w:val="008D210E"/>
    <w:rsid w:val="008D2D1D"/>
    <w:rsid w:val="008D453D"/>
    <w:rsid w:val="008D53AD"/>
    <w:rsid w:val="008D562B"/>
    <w:rsid w:val="008D5733"/>
    <w:rsid w:val="008D5F42"/>
    <w:rsid w:val="008D622B"/>
    <w:rsid w:val="008D666C"/>
    <w:rsid w:val="008D6EC4"/>
    <w:rsid w:val="008D7B54"/>
    <w:rsid w:val="008E0C9D"/>
    <w:rsid w:val="008E1648"/>
    <w:rsid w:val="008E1B3E"/>
    <w:rsid w:val="008E2319"/>
    <w:rsid w:val="008E3DA7"/>
    <w:rsid w:val="008E4BB6"/>
    <w:rsid w:val="008E4FB3"/>
    <w:rsid w:val="008E5110"/>
    <w:rsid w:val="008E5518"/>
    <w:rsid w:val="008E6A84"/>
    <w:rsid w:val="008F0190"/>
    <w:rsid w:val="008F0CDC"/>
    <w:rsid w:val="008F11B1"/>
    <w:rsid w:val="008F17A3"/>
    <w:rsid w:val="008F1ED3"/>
    <w:rsid w:val="008F4C29"/>
    <w:rsid w:val="008F70BD"/>
    <w:rsid w:val="008F788F"/>
    <w:rsid w:val="008F7A03"/>
    <w:rsid w:val="008F7EA2"/>
    <w:rsid w:val="00901573"/>
    <w:rsid w:val="009020C1"/>
    <w:rsid w:val="00902722"/>
    <w:rsid w:val="009027BC"/>
    <w:rsid w:val="009062E6"/>
    <w:rsid w:val="00911BE5"/>
    <w:rsid w:val="00913CA9"/>
    <w:rsid w:val="009145AE"/>
    <w:rsid w:val="009146CE"/>
    <w:rsid w:val="00914CA7"/>
    <w:rsid w:val="00915C3E"/>
    <w:rsid w:val="009161A8"/>
    <w:rsid w:val="009176CE"/>
    <w:rsid w:val="0092443E"/>
    <w:rsid w:val="009245AE"/>
    <w:rsid w:val="009245F5"/>
    <w:rsid w:val="009249EC"/>
    <w:rsid w:val="0092553A"/>
    <w:rsid w:val="009273B3"/>
    <w:rsid w:val="009305B5"/>
    <w:rsid w:val="0093259D"/>
    <w:rsid w:val="009378DD"/>
    <w:rsid w:val="0094059D"/>
    <w:rsid w:val="009429D5"/>
    <w:rsid w:val="00942BF1"/>
    <w:rsid w:val="00945180"/>
    <w:rsid w:val="00945428"/>
    <w:rsid w:val="0094607B"/>
    <w:rsid w:val="0094799C"/>
    <w:rsid w:val="00953604"/>
    <w:rsid w:val="0095496B"/>
    <w:rsid w:val="00956342"/>
    <w:rsid w:val="00960F1E"/>
    <w:rsid w:val="009610DC"/>
    <w:rsid w:val="00961490"/>
    <w:rsid w:val="0096381A"/>
    <w:rsid w:val="00964716"/>
    <w:rsid w:val="00965E04"/>
    <w:rsid w:val="009674AD"/>
    <w:rsid w:val="00970CDC"/>
    <w:rsid w:val="00970FC1"/>
    <w:rsid w:val="0097199D"/>
    <w:rsid w:val="00971E11"/>
    <w:rsid w:val="00975727"/>
    <w:rsid w:val="00976AA5"/>
    <w:rsid w:val="00976C0C"/>
    <w:rsid w:val="00976C2B"/>
    <w:rsid w:val="00976C66"/>
    <w:rsid w:val="00977010"/>
    <w:rsid w:val="00977D02"/>
    <w:rsid w:val="00977FF9"/>
    <w:rsid w:val="0098000C"/>
    <w:rsid w:val="009809BB"/>
    <w:rsid w:val="00981454"/>
    <w:rsid w:val="009820F9"/>
    <w:rsid w:val="00982D2B"/>
    <w:rsid w:val="0098364B"/>
    <w:rsid w:val="00983C81"/>
    <w:rsid w:val="00986E79"/>
    <w:rsid w:val="009908A3"/>
    <w:rsid w:val="009911AF"/>
    <w:rsid w:val="00991464"/>
    <w:rsid w:val="00991875"/>
    <w:rsid w:val="00991F92"/>
    <w:rsid w:val="00992985"/>
    <w:rsid w:val="009929C6"/>
    <w:rsid w:val="00993889"/>
    <w:rsid w:val="0099551B"/>
    <w:rsid w:val="00995AF1"/>
    <w:rsid w:val="00996BD2"/>
    <w:rsid w:val="00996FD6"/>
    <w:rsid w:val="00997BF1"/>
    <w:rsid w:val="009A089C"/>
    <w:rsid w:val="009A118E"/>
    <w:rsid w:val="009A1BC9"/>
    <w:rsid w:val="009A21CD"/>
    <w:rsid w:val="009A2264"/>
    <w:rsid w:val="009A278C"/>
    <w:rsid w:val="009A2BC2"/>
    <w:rsid w:val="009A42C1"/>
    <w:rsid w:val="009A5429"/>
    <w:rsid w:val="009A72AD"/>
    <w:rsid w:val="009B05CD"/>
    <w:rsid w:val="009B09E0"/>
    <w:rsid w:val="009B0BC5"/>
    <w:rsid w:val="009B1247"/>
    <w:rsid w:val="009B24B4"/>
    <w:rsid w:val="009B6029"/>
    <w:rsid w:val="009B6971"/>
    <w:rsid w:val="009C0985"/>
    <w:rsid w:val="009C1817"/>
    <w:rsid w:val="009C27F1"/>
    <w:rsid w:val="009C3152"/>
    <w:rsid w:val="009C3257"/>
    <w:rsid w:val="009C3B97"/>
    <w:rsid w:val="009C4CFA"/>
    <w:rsid w:val="009C5070"/>
    <w:rsid w:val="009D078A"/>
    <w:rsid w:val="009D112C"/>
    <w:rsid w:val="009D1385"/>
    <w:rsid w:val="009D47FA"/>
    <w:rsid w:val="009D4C5B"/>
    <w:rsid w:val="009D50D2"/>
    <w:rsid w:val="009D6BCA"/>
    <w:rsid w:val="009E0F62"/>
    <w:rsid w:val="009E4A58"/>
    <w:rsid w:val="009E5A2D"/>
    <w:rsid w:val="009E5AB2"/>
    <w:rsid w:val="009E6219"/>
    <w:rsid w:val="009F03B3"/>
    <w:rsid w:val="009F2010"/>
    <w:rsid w:val="009F5AE3"/>
    <w:rsid w:val="009F5D24"/>
    <w:rsid w:val="009F611A"/>
    <w:rsid w:val="009F613E"/>
    <w:rsid w:val="00A0096C"/>
    <w:rsid w:val="00A01528"/>
    <w:rsid w:val="00A01757"/>
    <w:rsid w:val="00A028C0"/>
    <w:rsid w:val="00A02BAE"/>
    <w:rsid w:val="00A0386D"/>
    <w:rsid w:val="00A04E2B"/>
    <w:rsid w:val="00A06A6B"/>
    <w:rsid w:val="00A07E47"/>
    <w:rsid w:val="00A129D0"/>
    <w:rsid w:val="00A12C33"/>
    <w:rsid w:val="00A138BA"/>
    <w:rsid w:val="00A14968"/>
    <w:rsid w:val="00A14C8E"/>
    <w:rsid w:val="00A153D9"/>
    <w:rsid w:val="00A15F09"/>
    <w:rsid w:val="00A169B6"/>
    <w:rsid w:val="00A16EEC"/>
    <w:rsid w:val="00A22670"/>
    <w:rsid w:val="00A2271D"/>
    <w:rsid w:val="00A237D5"/>
    <w:rsid w:val="00A24C46"/>
    <w:rsid w:val="00A30EFC"/>
    <w:rsid w:val="00A31984"/>
    <w:rsid w:val="00A32D73"/>
    <w:rsid w:val="00A3367B"/>
    <w:rsid w:val="00A34E85"/>
    <w:rsid w:val="00A35442"/>
    <w:rsid w:val="00A3597D"/>
    <w:rsid w:val="00A3683A"/>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54F"/>
    <w:rsid w:val="00A60CF2"/>
    <w:rsid w:val="00A648CD"/>
    <w:rsid w:val="00A6537A"/>
    <w:rsid w:val="00A67866"/>
    <w:rsid w:val="00A707E8"/>
    <w:rsid w:val="00A70B07"/>
    <w:rsid w:val="00A723D9"/>
    <w:rsid w:val="00A723F8"/>
    <w:rsid w:val="00A72D0C"/>
    <w:rsid w:val="00A743C4"/>
    <w:rsid w:val="00A77CCB"/>
    <w:rsid w:val="00A77E27"/>
    <w:rsid w:val="00A83D8D"/>
    <w:rsid w:val="00A8446B"/>
    <w:rsid w:val="00A8473F"/>
    <w:rsid w:val="00A862D6"/>
    <w:rsid w:val="00A8715E"/>
    <w:rsid w:val="00A9295B"/>
    <w:rsid w:val="00A93B09"/>
    <w:rsid w:val="00A945C0"/>
    <w:rsid w:val="00A952D7"/>
    <w:rsid w:val="00A963F7"/>
    <w:rsid w:val="00A96AD8"/>
    <w:rsid w:val="00AA052C"/>
    <w:rsid w:val="00AA1E45"/>
    <w:rsid w:val="00AA2ACF"/>
    <w:rsid w:val="00AA4286"/>
    <w:rsid w:val="00AA456B"/>
    <w:rsid w:val="00AA57F5"/>
    <w:rsid w:val="00AA672E"/>
    <w:rsid w:val="00AA6E41"/>
    <w:rsid w:val="00AA6EC9"/>
    <w:rsid w:val="00AA7D87"/>
    <w:rsid w:val="00AA7EEF"/>
    <w:rsid w:val="00AB0D12"/>
    <w:rsid w:val="00AB3416"/>
    <w:rsid w:val="00AB5426"/>
    <w:rsid w:val="00AB6309"/>
    <w:rsid w:val="00AB6C5F"/>
    <w:rsid w:val="00AB6DF7"/>
    <w:rsid w:val="00AB7129"/>
    <w:rsid w:val="00AB783B"/>
    <w:rsid w:val="00AC27A6"/>
    <w:rsid w:val="00AC30F7"/>
    <w:rsid w:val="00AC3A5A"/>
    <w:rsid w:val="00AC4D95"/>
    <w:rsid w:val="00AC5DF4"/>
    <w:rsid w:val="00AD0AEF"/>
    <w:rsid w:val="00AD11B7"/>
    <w:rsid w:val="00AD1A94"/>
    <w:rsid w:val="00AD1C05"/>
    <w:rsid w:val="00AD2BD3"/>
    <w:rsid w:val="00AD4126"/>
    <w:rsid w:val="00AD421C"/>
    <w:rsid w:val="00AD44FA"/>
    <w:rsid w:val="00AD4EAE"/>
    <w:rsid w:val="00AD6FCA"/>
    <w:rsid w:val="00AE070A"/>
    <w:rsid w:val="00AE0C76"/>
    <w:rsid w:val="00AE101C"/>
    <w:rsid w:val="00AE2A69"/>
    <w:rsid w:val="00AE37E5"/>
    <w:rsid w:val="00AE45ED"/>
    <w:rsid w:val="00AE55FA"/>
    <w:rsid w:val="00AE5EB4"/>
    <w:rsid w:val="00AE62BF"/>
    <w:rsid w:val="00AF0C18"/>
    <w:rsid w:val="00AF2563"/>
    <w:rsid w:val="00AF41B6"/>
    <w:rsid w:val="00AF47C5"/>
    <w:rsid w:val="00AF5398"/>
    <w:rsid w:val="00B03427"/>
    <w:rsid w:val="00B049AF"/>
    <w:rsid w:val="00B07242"/>
    <w:rsid w:val="00B07682"/>
    <w:rsid w:val="00B10534"/>
    <w:rsid w:val="00B113DB"/>
    <w:rsid w:val="00B11D8A"/>
    <w:rsid w:val="00B121DF"/>
    <w:rsid w:val="00B12981"/>
    <w:rsid w:val="00B12D07"/>
    <w:rsid w:val="00B147DD"/>
    <w:rsid w:val="00B156FD"/>
    <w:rsid w:val="00B21F61"/>
    <w:rsid w:val="00B23A3B"/>
    <w:rsid w:val="00B26132"/>
    <w:rsid w:val="00B261F1"/>
    <w:rsid w:val="00B265BC"/>
    <w:rsid w:val="00B26CCA"/>
    <w:rsid w:val="00B31FB1"/>
    <w:rsid w:val="00B33952"/>
    <w:rsid w:val="00B33C5E"/>
    <w:rsid w:val="00B342F4"/>
    <w:rsid w:val="00B34369"/>
    <w:rsid w:val="00B34758"/>
    <w:rsid w:val="00B34DC2"/>
    <w:rsid w:val="00B36694"/>
    <w:rsid w:val="00B378E5"/>
    <w:rsid w:val="00B4346D"/>
    <w:rsid w:val="00B43D9F"/>
    <w:rsid w:val="00B440F4"/>
    <w:rsid w:val="00B447A5"/>
    <w:rsid w:val="00B462D2"/>
    <w:rsid w:val="00B4654C"/>
    <w:rsid w:val="00B47293"/>
    <w:rsid w:val="00B501E4"/>
    <w:rsid w:val="00B50E50"/>
    <w:rsid w:val="00B52120"/>
    <w:rsid w:val="00B54ABC"/>
    <w:rsid w:val="00B552D3"/>
    <w:rsid w:val="00B56583"/>
    <w:rsid w:val="00B56FBE"/>
    <w:rsid w:val="00B604B4"/>
    <w:rsid w:val="00B60ACF"/>
    <w:rsid w:val="00B62B58"/>
    <w:rsid w:val="00B63280"/>
    <w:rsid w:val="00B65149"/>
    <w:rsid w:val="00B66567"/>
    <w:rsid w:val="00B66F52"/>
    <w:rsid w:val="00B66FE5"/>
    <w:rsid w:val="00B70CB8"/>
    <w:rsid w:val="00B72880"/>
    <w:rsid w:val="00B758BF"/>
    <w:rsid w:val="00B75EE2"/>
    <w:rsid w:val="00B77224"/>
    <w:rsid w:val="00B77EC8"/>
    <w:rsid w:val="00B827A6"/>
    <w:rsid w:val="00B831CE"/>
    <w:rsid w:val="00B84977"/>
    <w:rsid w:val="00B86677"/>
    <w:rsid w:val="00B87131"/>
    <w:rsid w:val="00B9123F"/>
    <w:rsid w:val="00B9281D"/>
    <w:rsid w:val="00B939B1"/>
    <w:rsid w:val="00B951A0"/>
    <w:rsid w:val="00B96D40"/>
    <w:rsid w:val="00B97386"/>
    <w:rsid w:val="00BA263B"/>
    <w:rsid w:val="00BA42B2"/>
    <w:rsid w:val="00BA4EBF"/>
    <w:rsid w:val="00BA58D4"/>
    <w:rsid w:val="00BA5B9E"/>
    <w:rsid w:val="00BA7C9A"/>
    <w:rsid w:val="00BB4999"/>
    <w:rsid w:val="00BB50F9"/>
    <w:rsid w:val="00BB5F8F"/>
    <w:rsid w:val="00BB657A"/>
    <w:rsid w:val="00BC123A"/>
    <w:rsid w:val="00BC1A4E"/>
    <w:rsid w:val="00BC466D"/>
    <w:rsid w:val="00BC4C8A"/>
    <w:rsid w:val="00BC5DC7"/>
    <w:rsid w:val="00BC6B8B"/>
    <w:rsid w:val="00BC73D8"/>
    <w:rsid w:val="00BD0DDC"/>
    <w:rsid w:val="00BD2114"/>
    <w:rsid w:val="00BD52D7"/>
    <w:rsid w:val="00BD5AD2"/>
    <w:rsid w:val="00BE22F3"/>
    <w:rsid w:val="00BE5B52"/>
    <w:rsid w:val="00BE74C9"/>
    <w:rsid w:val="00BE7ACD"/>
    <w:rsid w:val="00BE7B8D"/>
    <w:rsid w:val="00BF0993"/>
    <w:rsid w:val="00BF0BCE"/>
    <w:rsid w:val="00BF10A9"/>
    <w:rsid w:val="00BF1703"/>
    <w:rsid w:val="00BF231C"/>
    <w:rsid w:val="00BF2997"/>
    <w:rsid w:val="00BF51E5"/>
    <w:rsid w:val="00BF698C"/>
    <w:rsid w:val="00BF6AE1"/>
    <w:rsid w:val="00BF74A6"/>
    <w:rsid w:val="00C006EC"/>
    <w:rsid w:val="00C013AD"/>
    <w:rsid w:val="00C040C2"/>
    <w:rsid w:val="00C04904"/>
    <w:rsid w:val="00C056B3"/>
    <w:rsid w:val="00C103E5"/>
    <w:rsid w:val="00C13319"/>
    <w:rsid w:val="00C13EE9"/>
    <w:rsid w:val="00C210C2"/>
    <w:rsid w:val="00C21540"/>
    <w:rsid w:val="00C21906"/>
    <w:rsid w:val="00C21BFA"/>
    <w:rsid w:val="00C22066"/>
    <w:rsid w:val="00C22C3A"/>
    <w:rsid w:val="00C24C8D"/>
    <w:rsid w:val="00C25FE2"/>
    <w:rsid w:val="00C2682A"/>
    <w:rsid w:val="00C26B53"/>
    <w:rsid w:val="00C279B2"/>
    <w:rsid w:val="00C30269"/>
    <w:rsid w:val="00C302EA"/>
    <w:rsid w:val="00C33E50"/>
    <w:rsid w:val="00C34C20"/>
    <w:rsid w:val="00C35A3E"/>
    <w:rsid w:val="00C42130"/>
    <w:rsid w:val="00C423A4"/>
    <w:rsid w:val="00C423E3"/>
    <w:rsid w:val="00C44BF5"/>
    <w:rsid w:val="00C521D6"/>
    <w:rsid w:val="00C54B72"/>
    <w:rsid w:val="00C55232"/>
    <w:rsid w:val="00C553A4"/>
    <w:rsid w:val="00C55A06"/>
    <w:rsid w:val="00C55D03"/>
    <w:rsid w:val="00C601BC"/>
    <w:rsid w:val="00C628A3"/>
    <w:rsid w:val="00C6329F"/>
    <w:rsid w:val="00C63340"/>
    <w:rsid w:val="00C64157"/>
    <w:rsid w:val="00C643F9"/>
    <w:rsid w:val="00C64E95"/>
    <w:rsid w:val="00C66955"/>
    <w:rsid w:val="00C71372"/>
    <w:rsid w:val="00C7226F"/>
    <w:rsid w:val="00C72410"/>
    <w:rsid w:val="00C7287F"/>
    <w:rsid w:val="00C72B7A"/>
    <w:rsid w:val="00C7723A"/>
    <w:rsid w:val="00C80CB8"/>
    <w:rsid w:val="00C819F8"/>
    <w:rsid w:val="00C82361"/>
    <w:rsid w:val="00C8248C"/>
    <w:rsid w:val="00C82676"/>
    <w:rsid w:val="00C84E33"/>
    <w:rsid w:val="00C86D6F"/>
    <w:rsid w:val="00C905FC"/>
    <w:rsid w:val="00C90A58"/>
    <w:rsid w:val="00C90B81"/>
    <w:rsid w:val="00C91207"/>
    <w:rsid w:val="00C91A26"/>
    <w:rsid w:val="00C92D03"/>
    <w:rsid w:val="00C9319C"/>
    <w:rsid w:val="00C9435D"/>
    <w:rsid w:val="00C94DF2"/>
    <w:rsid w:val="00C96741"/>
    <w:rsid w:val="00C969F4"/>
    <w:rsid w:val="00CA1B99"/>
    <w:rsid w:val="00CA2D1B"/>
    <w:rsid w:val="00CA375D"/>
    <w:rsid w:val="00CA662A"/>
    <w:rsid w:val="00CA7AFD"/>
    <w:rsid w:val="00CA7C3C"/>
    <w:rsid w:val="00CB0189"/>
    <w:rsid w:val="00CB0BA2"/>
    <w:rsid w:val="00CB1A42"/>
    <w:rsid w:val="00CB1B0C"/>
    <w:rsid w:val="00CB2C0B"/>
    <w:rsid w:val="00CB4840"/>
    <w:rsid w:val="00CB4DA1"/>
    <w:rsid w:val="00CB5127"/>
    <w:rsid w:val="00CB517D"/>
    <w:rsid w:val="00CB611C"/>
    <w:rsid w:val="00CB6DD3"/>
    <w:rsid w:val="00CB6E77"/>
    <w:rsid w:val="00CC0100"/>
    <w:rsid w:val="00CC038D"/>
    <w:rsid w:val="00CC08DB"/>
    <w:rsid w:val="00CC0AC8"/>
    <w:rsid w:val="00CC39FF"/>
    <w:rsid w:val="00CC3C2F"/>
    <w:rsid w:val="00CC4AC8"/>
    <w:rsid w:val="00CC50E4"/>
    <w:rsid w:val="00CC5233"/>
    <w:rsid w:val="00CC5DE6"/>
    <w:rsid w:val="00CC6E4E"/>
    <w:rsid w:val="00CC6FE8"/>
    <w:rsid w:val="00CC7202"/>
    <w:rsid w:val="00CD2808"/>
    <w:rsid w:val="00CD28BF"/>
    <w:rsid w:val="00CD3D18"/>
    <w:rsid w:val="00CD4092"/>
    <w:rsid w:val="00CD4A20"/>
    <w:rsid w:val="00CD50A1"/>
    <w:rsid w:val="00CD519E"/>
    <w:rsid w:val="00CE0C4F"/>
    <w:rsid w:val="00CE2189"/>
    <w:rsid w:val="00CE2962"/>
    <w:rsid w:val="00CE30EA"/>
    <w:rsid w:val="00CE5824"/>
    <w:rsid w:val="00CE6FE3"/>
    <w:rsid w:val="00CF048A"/>
    <w:rsid w:val="00CF155A"/>
    <w:rsid w:val="00CF2947"/>
    <w:rsid w:val="00CF686F"/>
    <w:rsid w:val="00CF6E60"/>
    <w:rsid w:val="00CF75D4"/>
    <w:rsid w:val="00CF7BCA"/>
    <w:rsid w:val="00D008FD"/>
    <w:rsid w:val="00D0321C"/>
    <w:rsid w:val="00D035EC"/>
    <w:rsid w:val="00D04EA3"/>
    <w:rsid w:val="00D052DF"/>
    <w:rsid w:val="00D06AB1"/>
    <w:rsid w:val="00D06FC1"/>
    <w:rsid w:val="00D072ED"/>
    <w:rsid w:val="00D07A16"/>
    <w:rsid w:val="00D1051D"/>
    <w:rsid w:val="00D1067E"/>
    <w:rsid w:val="00D10F50"/>
    <w:rsid w:val="00D11272"/>
    <w:rsid w:val="00D126F5"/>
    <w:rsid w:val="00D1489E"/>
    <w:rsid w:val="00D149D5"/>
    <w:rsid w:val="00D158DB"/>
    <w:rsid w:val="00D16094"/>
    <w:rsid w:val="00D17782"/>
    <w:rsid w:val="00D17B5C"/>
    <w:rsid w:val="00D20737"/>
    <w:rsid w:val="00D207A1"/>
    <w:rsid w:val="00D21E81"/>
    <w:rsid w:val="00D22157"/>
    <w:rsid w:val="00D223DE"/>
    <w:rsid w:val="00D25524"/>
    <w:rsid w:val="00D25E37"/>
    <w:rsid w:val="00D2661A"/>
    <w:rsid w:val="00D27582"/>
    <w:rsid w:val="00D27621"/>
    <w:rsid w:val="00D27EC4"/>
    <w:rsid w:val="00D32719"/>
    <w:rsid w:val="00D330FB"/>
    <w:rsid w:val="00D33333"/>
    <w:rsid w:val="00D33D5B"/>
    <w:rsid w:val="00D352A2"/>
    <w:rsid w:val="00D408E0"/>
    <w:rsid w:val="00D4162B"/>
    <w:rsid w:val="00D43D5E"/>
    <w:rsid w:val="00D4514F"/>
    <w:rsid w:val="00D451E2"/>
    <w:rsid w:val="00D45E89"/>
    <w:rsid w:val="00D45E8D"/>
    <w:rsid w:val="00D466AE"/>
    <w:rsid w:val="00D46BFC"/>
    <w:rsid w:val="00D4734F"/>
    <w:rsid w:val="00D51BF3"/>
    <w:rsid w:val="00D6018C"/>
    <w:rsid w:val="00D62006"/>
    <w:rsid w:val="00D648B2"/>
    <w:rsid w:val="00D66805"/>
    <w:rsid w:val="00D66846"/>
    <w:rsid w:val="00D675FB"/>
    <w:rsid w:val="00D70978"/>
    <w:rsid w:val="00D71F25"/>
    <w:rsid w:val="00D72A9C"/>
    <w:rsid w:val="00D737C8"/>
    <w:rsid w:val="00D74D5D"/>
    <w:rsid w:val="00D77031"/>
    <w:rsid w:val="00D80D60"/>
    <w:rsid w:val="00D84941"/>
    <w:rsid w:val="00D84FA1"/>
    <w:rsid w:val="00D851F0"/>
    <w:rsid w:val="00D86DB7"/>
    <w:rsid w:val="00D87BF5"/>
    <w:rsid w:val="00D87C2D"/>
    <w:rsid w:val="00D90721"/>
    <w:rsid w:val="00D91487"/>
    <w:rsid w:val="00D926D0"/>
    <w:rsid w:val="00D9273C"/>
    <w:rsid w:val="00D93030"/>
    <w:rsid w:val="00D950E1"/>
    <w:rsid w:val="00D952A6"/>
    <w:rsid w:val="00D97F99"/>
    <w:rsid w:val="00DA0421"/>
    <w:rsid w:val="00DA1E08"/>
    <w:rsid w:val="00DA24F8"/>
    <w:rsid w:val="00DA28E8"/>
    <w:rsid w:val="00DA38D3"/>
    <w:rsid w:val="00DA3932"/>
    <w:rsid w:val="00DA3AFC"/>
    <w:rsid w:val="00DA44FD"/>
    <w:rsid w:val="00DA64F8"/>
    <w:rsid w:val="00DA6C15"/>
    <w:rsid w:val="00DA754B"/>
    <w:rsid w:val="00DB0258"/>
    <w:rsid w:val="00DB34CD"/>
    <w:rsid w:val="00DB38EE"/>
    <w:rsid w:val="00DB498B"/>
    <w:rsid w:val="00DB66CA"/>
    <w:rsid w:val="00DB6BCA"/>
    <w:rsid w:val="00DB6D19"/>
    <w:rsid w:val="00DB6F54"/>
    <w:rsid w:val="00DB73F7"/>
    <w:rsid w:val="00DC0321"/>
    <w:rsid w:val="00DC3067"/>
    <w:rsid w:val="00DC3153"/>
    <w:rsid w:val="00DC370B"/>
    <w:rsid w:val="00DC5B90"/>
    <w:rsid w:val="00DC5D22"/>
    <w:rsid w:val="00DD00FF"/>
    <w:rsid w:val="00DD05A4"/>
    <w:rsid w:val="00DD0619"/>
    <w:rsid w:val="00DD07FB"/>
    <w:rsid w:val="00DD25C6"/>
    <w:rsid w:val="00DD4FE5"/>
    <w:rsid w:val="00DD54B0"/>
    <w:rsid w:val="00DD57EE"/>
    <w:rsid w:val="00DD6BCC"/>
    <w:rsid w:val="00DE0A4B"/>
    <w:rsid w:val="00DE2410"/>
    <w:rsid w:val="00DE2939"/>
    <w:rsid w:val="00DE6E81"/>
    <w:rsid w:val="00DE703F"/>
    <w:rsid w:val="00DE7595"/>
    <w:rsid w:val="00DF01A2"/>
    <w:rsid w:val="00DF1961"/>
    <w:rsid w:val="00DF3A5B"/>
    <w:rsid w:val="00DF44DE"/>
    <w:rsid w:val="00DF7193"/>
    <w:rsid w:val="00E00B83"/>
    <w:rsid w:val="00E01138"/>
    <w:rsid w:val="00E015C4"/>
    <w:rsid w:val="00E02DFB"/>
    <w:rsid w:val="00E030F9"/>
    <w:rsid w:val="00E0311A"/>
    <w:rsid w:val="00E03138"/>
    <w:rsid w:val="00E03B39"/>
    <w:rsid w:val="00E03CC8"/>
    <w:rsid w:val="00E06404"/>
    <w:rsid w:val="00E11A85"/>
    <w:rsid w:val="00E11F14"/>
    <w:rsid w:val="00E12495"/>
    <w:rsid w:val="00E15CCD"/>
    <w:rsid w:val="00E202EF"/>
    <w:rsid w:val="00E210B5"/>
    <w:rsid w:val="00E222E4"/>
    <w:rsid w:val="00E2552F"/>
    <w:rsid w:val="00E3137A"/>
    <w:rsid w:val="00E31CB7"/>
    <w:rsid w:val="00E32CCF"/>
    <w:rsid w:val="00E34A98"/>
    <w:rsid w:val="00E35D1E"/>
    <w:rsid w:val="00E364F9"/>
    <w:rsid w:val="00E365FA"/>
    <w:rsid w:val="00E36789"/>
    <w:rsid w:val="00E37DC2"/>
    <w:rsid w:val="00E41656"/>
    <w:rsid w:val="00E44A83"/>
    <w:rsid w:val="00E4693A"/>
    <w:rsid w:val="00E502C1"/>
    <w:rsid w:val="00E502DD"/>
    <w:rsid w:val="00E50D3A"/>
    <w:rsid w:val="00E51387"/>
    <w:rsid w:val="00E51E68"/>
    <w:rsid w:val="00E52381"/>
    <w:rsid w:val="00E52EFD"/>
    <w:rsid w:val="00E5408A"/>
    <w:rsid w:val="00E56800"/>
    <w:rsid w:val="00E568D3"/>
    <w:rsid w:val="00E60C63"/>
    <w:rsid w:val="00E62FF9"/>
    <w:rsid w:val="00E635D6"/>
    <w:rsid w:val="00E639BC"/>
    <w:rsid w:val="00E664CC"/>
    <w:rsid w:val="00E70388"/>
    <w:rsid w:val="00E70F92"/>
    <w:rsid w:val="00E71825"/>
    <w:rsid w:val="00E74313"/>
    <w:rsid w:val="00E74C54"/>
    <w:rsid w:val="00E77A03"/>
    <w:rsid w:val="00E81FCE"/>
    <w:rsid w:val="00E822E8"/>
    <w:rsid w:val="00E82554"/>
    <w:rsid w:val="00E82606"/>
    <w:rsid w:val="00E831C1"/>
    <w:rsid w:val="00E846C8"/>
    <w:rsid w:val="00E84957"/>
    <w:rsid w:val="00E84A55"/>
    <w:rsid w:val="00E85ADD"/>
    <w:rsid w:val="00E85BFF"/>
    <w:rsid w:val="00E90391"/>
    <w:rsid w:val="00E906C2"/>
    <w:rsid w:val="00E90A91"/>
    <w:rsid w:val="00E9311F"/>
    <w:rsid w:val="00E934D1"/>
    <w:rsid w:val="00E94AF0"/>
    <w:rsid w:val="00E95D13"/>
    <w:rsid w:val="00E95DD3"/>
    <w:rsid w:val="00E969D5"/>
    <w:rsid w:val="00EA58D1"/>
    <w:rsid w:val="00EA61BC"/>
    <w:rsid w:val="00EA681A"/>
    <w:rsid w:val="00EA735B"/>
    <w:rsid w:val="00EB1E69"/>
    <w:rsid w:val="00EB2086"/>
    <w:rsid w:val="00EB31ED"/>
    <w:rsid w:val="00EB36BA"/>
    <w:rsid w:val="00EB42FB"/>
    <w:rsid w:val="00EB4C8F"/>
    <w:rsid w:val="00EB5303"/>
    <w:rsid w:val="00EB5EDF"/>
    <w:rsid w:val="00EB60FE"/>
    <w:rsid w:val="00EB74DB"/>
    <w:rsid w:val="00EC065B"/>
    <w:rsid w:val="00EC113F"/>
    <w:rsid w:val="00EC14DE"/>
    <w:rsid w:val="00EC5359"/>
    <w:rsid w:val="00EC562A"/>
    <w:rsid w:val="00EC69ED"/>
    <w:rsid w:val="00ED067A"/>
    <w:rsid w:val="00ED2B50"/>
    <w:rsid w:val="00EE0350"/>
    <w:rsid w:val="00EE0719"/>
    <w:rsid w:val="00EE0E80"/>
    <w:rsid w:val="00EE29DC"/>
    <w:rsid w:val="00EE3A5C"/>
    <w:rsid w:val="00EE613F"/>
    <w:rsid w:val="00EE7295"/>
    <w:rsid w:val="00EE7869"/>
    <w:rsid w:val="00EF054A"/>
    <w:rsid w:val="00EF2375"/>
    <w:rsid w:val="00EF2D54"/>
    <w:rsid w:val="00EF3235"/>
    <w:rsid w:val="00EF3998"/>
    <w:rsid w:val="00EF492A"/>
    <w:rsid w:val="00EF6B38"/>
    <w:rsid w:val="00EF7E72"/>
    <w:rsid w:val="00F00925"/>
    <w:rsid w:val="00F02401"/>
    <w:rsid w:val="00F0601C"/>
    <w:rsid w:val="00F0657D"/>
    <w:rsid w:val="00F06D37"/>
    <w:rsid w:val="00F07B9D"/>
    <w:rsid w:val="00F07BBE"/>
    <w:rsid w:val="00F10476"/>
    <w:rsid w:val="00F11586"/>
    <w:rsid w:val="00F1183B"/>
    <w:rsid w:val="00F11C9F"/>
    <w:rsid w:val="00F12263"/>
    <w:rsid w:val="00F12A53"/>
    <w:rsid w:val="00F1409D"/>
    <w:rsid w:val="00F14214"/>
    <w:rsid w:val="00F157A9"/>
    <w:rsid w:val="00F16F00"/>
    <w:rsid w:val="00F218F6"/>
    <w:rsid w:val="00F22E78"/>
    <w:rsid w:val="00F25BB6"/>
    <w:rsid w:val="00F2699E"/>
    <w:rsid w:val="00F26B7E"/>
    <w:rsid w:val="00F27A3B"/>
    <w:rsid w:val="00F33817"/>
    <w:rsid w:val="00F420D5"/>
    <w:rsid w:val="00F4223B"/>
    <w:rsid w:val="00F44347"/>
    <w:rsid w:val="00F451EA"/>
    <w:rsid w:val="00F45447"/>
    <w:rsid w:val="00F456C6"/>
    <w:rsid w:val="00F4577B"/>
    <w:rsid w:val="00F46496"/>
    <w:rsid w:val="00F474D0"/>
    <w:rsid w:val="00F50179"/>
    <w:rsid w:val="00F50E42"/>
    <w:rsid w:val="00F515EE"/>
    <w:rsid w:val="00F56511"/>
    <w:rsid w:val="00F6194E"/>
    <w:rsid w:val="00F623AC"/>
    <w:rsid w:val="00F627BB"/>
    <w:rsid w:val="00F6412A"/>
    <w:rsid w:val="00F65893"/>
    <w:rsid w:val="00F66A4A"/>
    <w:rsid w:val="00F70C62"/>
    <w:rsid w:val="00F71E22"/>
    <w:rsid w:val="00F72142"/>
    <w:rsid w:val="00F72AE7"/>
    <w:rsid w:val="00F833BA"/>
    <w:rsid w:val="00F83BC1"/>
    <w:rsid w:val="00F84FD0"/>
    <w:rsid w:val="00F859A8"/>
    <w:rsid w:val="00F86D87"/>
    <w:rsid w:val="00F9108B"/>
    <w:rsid w:val="00F91349"/>
    <w:rsid w:val="00F93A8A"/>
    <w:rsid w:val="00F940B8"/>
    <w:rsid w:val="00F95248"/>
    <w:rsid w:val="00F956A9"/>
    <w:rsid w:val="00F963ED"/>
    <w:rsid w:val="00F966CF"/>
    <w:rsid w:val="00F96CAE"/>
    <w:rsid w:val="00F97C99"/>
    <w:rsid w:val="00FA2EE4"/>
    <w:rsid w:val="00FA662D"/>
    <w:rsid w:val="00FA73B1"/>
    <w:rsid w:val="00FB0CB9"/>
    <w:rsid w:val="00FB1EEA"/>
    <w:rsid w:val="00FB231D"/>
    <w:rsid w:val="00FB45F1"/>
    <w:rsid w:val="00FB4A72"/>
    <w:rsid w:val="00FB54E8"/>
    <w:rsid w:val="00FB6F46"/>
    <w:rsid w:val="00FB7054"/>
    <w:rsid w:val="00FC17B7"/>
    <w:rsid w:val="00FC2CB7"/>
    <w:rsid w:val="00FC4090"/>
    <w:rsid w:val="00FC4B38"/>
    <w:rsid w:val="00FC4C37"/>
    <w:rsid w:val="00FC55B4"/>
    <w:rsid w:val="00FD00E6"/>
    <w:rsid w:val="00FD09A1"/>
    <w:rsid w:val="00FD0DA8"/>
    <w:rsid w:val="00FD14FD"/>
    <w:rsid w:val="00FD2A7C"/>
    <w:rsid w:val="00FD5828"/>
    <w:rsid w:val="00FD59EB"/>
    <w:rsid w:val="00FD7299"/>
    <w:rsid w:val="00FE1FBE"/>
    <w:rsid w:val="00FE3901"/>
    <w:rsid w:val="00FE39D3"/>
    <w:rsid w:val="00FE43CC"/>
    <w:rsid w:val="00FE4BCE"/>
    <w:rsid w:val="00FE54AE"/>
    <w:rsid w:val="00FE576A"/>
    <w:rsid w:val="00FE6B23"/>
    <w:rsid w:val="00FE711F"/>
    <w:rsid w:val="00FE7E79"/>
    <w:rsid w:val="00FF0DB6"/>
    <w:rsid w:val="00FF2C9D"/>
    <w:rsid w:val="00FF3E7D"/>
    <w:rsid w:val="00FF5B99"/>
    <w:rsid w:val="00FF6119"/>
    <w:rsid w:val="00FF6250"/>
    <w:rsid w:val="00FF730C"/>
    <w:rsid w:val="00FF73F4"/>
    <w:rsid w:val="00FF7819"/>
    <w:rsid w:val="00FF7CE4"/>
    <w:rsid w:val="00FF7E39"/>
    <w:rsid w:val="03F3534F"/>
    <w:rsid w:val="07920DCF"/>
    <w:rsid w:val="096344EA"/>
    <w:rsid w:val="0BAD4354"/>
    <w:rsid w:val="0FB12F47"/>
    <w:rsid w:val="0FD2421E"/>
    <w:rsid w:val="14B97FAB"/>
    <w:rsid w:val="176C20FE"/>
    <w:rsid w:val="25E75404"/>
    <w:rsid w:val="27653475"/>
    <w:rsid w:val="28833117"/>
    <w:rsid w:val="2B90561B"/>
    <w:rsid w:val="393C5773"/>
    <w:rsid w:val="39667606"/>
    <w:rsid w:val="3B00084D"/>
    <w:rsid w:val="3BE51EE7"/>
    <w:rsid w:val="3FA94C9F"/>
    <w:rsid w:val="40174298"/>
    <w:rsid w:val="462C46B7"/>
    <w:rsid w:val="4639454E"/>
    <w:rsid w:val="4D48354C"/>
    <w:rsid w:val="4F861F69"/>
    <w:rsid w:val="4FC420B1"/>
    <w:rsid w:val="53D64CA3"/>
    <w:rsid w:val="579D57AF"/>
    <w:rsid w:val="57E26A3C"/>
    <w:rsid w:val="58070251"/>
    <w:rsid w:val="5A101EC0"/>
    <w:rsid w:val="5A8627FF"/>
    <w:rsid w:val="5AE97A2A"/>
    <w:rsid w:val="5D9C42A6"/>
    <w:rsid w:val="60560DEB"/>
    <w:rsid w:val="653177FA"/>
    <w:rsid w:val="66BC07DB"/>
    <w:rsid w:val="68CA125E"/>
    <w:rsid w:val="6BCC1A6F"/>
    <w:rsid w:val="6CB7707B"/>
    <w:rsid w:val="6DF12A5D"/>
    <w:rsid w:val="6E665852"/>
    <w:rsid w:val="6F5F66CB"/>
    <w:rsid w:val="703C503C"/>
    <w:rsid w:val="71061911"/>
    <w:rsid w:val="71340325"/>
    <w:rsid w:val="720F2131"/>
    <w:rsid w:val="726F07E9"/>
    <w:rsid w:val="7343692A"/>
    <w:rsid w:val="73D90B8B"/>
    <w:rsid w:val="783A45D2"/>
    <w:rsid w:val="784C330B"/>
    <w:rsid w:val="7A0D6966"/>
    <w:rsid w:val="7A446928"/>
    <w:rsid w:val="7DBD0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8"/>
    <w:qFormat/>
    <w:uiPriority w:val="99"/>
    <w:rPr>
      <w:rFonts w:ascii="Times New Roman" w:hAnsi="Times New Roman" w:eastAsia="宋体" w:cs="Times New Roman"/>
      <w:sz w:val="18"/>
      <w:szCs w:val="18"/>
    </w:rPr>
  </w:style>
  <w:style w:type="character" w:customStyle="1" w:styleId="45">
    <w:name w:val="页脚 字符"/>
    <w:link w:val="17"/>
    <w:qFormat/>
    <w:uiPriority w:val="99"/>
    <w:rPr>
      <w:rFonts w:ascii="宋体" w:hAnsi="Times New Roman" w:eastAsia="宋体" w:cs="Times New Roman"/>
      <w:sz w:val="18"/>
      <w:szCs w:val="18"/>
    </w:rPr>
  </w:style>
  <w:style w:type="character" w:customStyle="1" w:styleId="46">
    <w:name w:val="批注框文本 字符"/>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ind w:left="284"/>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basedOn w:val="1"/>
    <w:link w:val="233"/>
    <w:qFormat/>
    <w:uiPriority w:val="0"/>
    <w:pPr>
      <w:widowControl/>
      <w:tabs>
        <w:tab w:val="center" w:pos="4201"/>
        <w:tab w:val="right" w:leader="dot" w:pos="9298"/>
      </w:tabs>
      <w:autoSpaceDE w:val="0"/>
      <w:autoSpaceDN w:val="0"/>
      <w:adjustRightInd/>
      <w:spacing w:line="240" w:lineRule="auto"/>
      <w:ind w:firstLine="420" w:firstLineChars="200"/>
    </w:pPr>
    <w:rPr>
      <w:rFonts w:ascii="宋体" w:hAnsi="Times New Roman"/>
      <w:kern w:val="0"/>
    </w:rPr>
  </w:style>
  <w:style w:type="table" w:customStyle="1" w:styleId="232">
    <w:name w:val="网格型1"/>
    <w:basedOn w:val="27"/>
    <w:unhideWhenUsed/>
    <w:qFormat/>
    <w:uiPriority w:val="99"/>
    <w:rPr>
      <w:rFonts w:ascii="宋体" w:hAns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233">
    <w:name w:val="段 Char"/>
    <w:basedOn w:val="29"/>
    <w:link w:val="231"/>
    <w:qFormat/>
    <w:uiPriority w:val="0"/>
    <w:rPr>
      <w:rFonts w:ascii="宋体" w:hAnsi="Times New Roman"/>
      <w:sz w:val="21"/>
      <w:szCs w:val="21"/>
    </w:rPr>
  </w:style>
  <w:style w:type="paragraph" w:customStyle="1" w:styleId="234">
    <w:name w:val="修订1"/>
    <w:hidden/>
    <w:unhideWhenUsed/>
    <w:qFormat/>
    <w:uiPriority w:val="99"/>
    <w:rPr>
      <w:rFonts w:ascii="Calibri" w:hAnsi="Calibri" w:eastAsia="宋体" w:cs="Times New Roman"/>
      <w:kern w:val="2"/>
      <w:sz w:val="21"/>
      <w:szCs w:val="21"/>
      <w:lang w:val="en-US" w:eastAsia="zh-CN" w:bidi="ar-SA"/>
    </w:rPr>
  </w:style>
  <w:style w:type="paragraph" w:customStyle="1" w:styleId="235">
    <w:name w:val="修订2"/>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3.jpeg"/><Relationship Id="rId3" Type="http://schemas.openxmlformats.org/officeDocument/2006/relationships/footnotes" Target="footnotes.xml"/><Relationship Id="rId29" Type="http://schemas.openxmlformats.org/officeDocument/2006/relationships/image" Target="media/image2.pn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D0BA8D7A849426998CB78CA5F58C211"/>
        <w:style w:val=""/>
        <w:category>
          <w:name w:val="常规"/>
          <w:gallery w:val="placeholder"/>
        </w:category>
        <w:types>
          <w:type w:val="bbPlcHdr"/>
        </w:types>
        <w:behaviors>
          <w:behavior w:val="content"/>
        </w:behaviors>
        <w:description w:val=""/>
        <w:guid w:val="{6F902354-FD5E-41E8-A475-D1C6719B6A74}"/>
      </w:docPartPr>
      <w:docPartBody>
        <w:p w14:paraId="37E01A97">
          <w:pPr>
            <w:pStyle w:val="5"/>
            <w:rPr>
              <w:rFonts w:hint="eastAsia"/>
            </w:rPr>
          </w:pPr>
          <w:r>
            <w:rPr>
              <w:rStyle w:val="4"/>
              <w:rFonts w:hint="eastAsia"/>
            </w:rPr>
            <w:t>单击或点击此处输入文字。</w:t>
          </w:r>
        </w:p>
      </w:docPartBody>
    </w:docPart>
    <w:docPart>
      <w:docPartPr>
        <w:name w:val="A5608EDAA6024A3F95B0C99D764ECFFC"/>
        <w:style w:val=""/>
        <w:category>
          <w:name w:val="常规"/>
          <w:gallery w:val="placeholder"/>
        </w:category>
        <w:types>
          <w:type w:val="bbPlcHdr"/>
        </w:types>
        <w:behaviors>
          <w:behavior w:val="content"/>
        </w:behaviors>
        <w:description w:val=""/>
        <w:guid w:val="{01C89477-F9FC-4CC5-8027-D37B87F9637E}"/>
      </w:docPartPr>
      <w:docPartBody>
        <w:p w14:paraId="50A73F2E">
          <w:pPr>
            <w:pStyle w:val="6"/>
            <w:rPr>
              <w:rFonts w:hint="eastAsia"/>
            </w:rPr>
          </w:pPr>
          <w:r>
            <w:rPr>
              <w:rStyle w:val="4"/>
              <w:rFonts w:hint="eastAsia"/>
            </w:rPr>
            <w:t>选择一项。</w:t>
          </w:r>
        </w:p>
      </w:docPartBody>
    </w:docPart>
    <w:docPart>
      <w:docPartPr>
        <w:name w:val="2A4FFC57B7AE4B8090A443CDD3D715EE"/>
        <w:style w:val=""/>
        <w:category>
          <w:name w:val="常规"/>
          <w:gallery w:val="placeholder"/>
        </w:category>
        <w:types>
          <w:type w:val="bbPlcHdr"/>
        </w:types>
        <w:behaviors>
          <w:behavior w:val="content"/>
        </w:behaviors>
        <w:description w:val=""/>
        <w:guid w:val="{5B9AD63E-E5D6-4F42-8664-8281CB2AD3FA}"/>
      </w:docPartPr>
      <w:docPartBody>
        <w:p w14:paraId="0B203EA8">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D55"/>
    <w:rsid w:val="000A6AF5"/>
    <w:rsid w:val="000B4144"/>
    <w:rsid w:val="0013035F"/>
    <w:rsid w:val="00155421"/>
    <w:rsid w:val="001913B9"/>
    <w:rsid w:val="001A6D55"/>
    <w:rsid w:val="001B377E"/>
    <w:rsid w:val="001B47EB"/>
    <w:rsid w:val="00214A44"/>
    <w:rsid w:val="0030483B"/>
    <w:rsid w:val="00315EE1"/>
    <w:rsid w:val="00337C7E"/>
    <w:rsid w:val="003447F7"/>
    <w:rsid w:val="00370FF9"/>
    <w:rsid w:val="003B28C6"/>
    <w:rsid w:val="003D1375"/>
    <w:rsid w:val="00466C47"/>
    <w:rsid w:val="00476BF6"/>
    <w:rsid w:val="00480196"/>
    <w:rsid w:val="00480435"/>
    <w:rsid w:val="00480966"/>
    <w:rsid w:val="00497C7F"/>
    <w:rsid w:val="004B6B0D"/>
    <w:rsid w:val="004C0030"/>
    <w:rsid w:val="004E707B"/>
    <w:rsid w:val="005A1553"/>
    <w:rsid w:val="005F4A18"/>
    <w:rsid w:val="00612756"/>
    <w:rsid w:val="00627432"/>
    <w:rsid w:val="00650F4E"/>
    <w:rsid w:val="00653D3A"/>
    <w:rsid w:val="006B03A5"/>
    <w:rsid w:val="006B0AC5"/>
    <w:rsid w:val="006B38EE"/>
    <w:rsid w:val="006B73C7"/>
    <w:rsid w:val="006F3C10"/>
    <w:rsid w:val="007008BA"/>
    <w:rsid w:val="00705F92"/>
    <w:rsid w:val="00720886"/>
    <w:rsid w:val="007514E1"/>
    <w:rsid w:val="00773195"/>
    <w:rsid w:val="0078102C"/>
    <w:rsid w:val="007C418A"/>
    <w:rsid w:val="007F1037"/>
    <w:rsid w:val="007F38CC"/>
    <w:rsid w:val="008637C9"/>
    <w:rsid w:val="008801BD"/>
    <w:rsid w:val="00881C10"/>
    <w:rsid w:val="0088615A"/>
    <w:rsid w:val="008C3AF1"/>
    <w:rsid w:val="009B05CD"/>
    <w:rsid w:val="009E2133"/>
    <w:rsid w:val="00A707E8"/>
    <w:rsid w:val="00A85DA0"/>
    <w:rsid w:val="00AA7003"/>
    <w:rsid w:val="00AB0D12"/>
    <w:rsid w:val="00AD6B36"/>
    <w:rsid w:val="00AE13BA"/>
    <w:rsid w:val="00AF446B"/>
    <w:rsid w:val="00B95FC8"/>
    <w:rsid w:val="00BA6DFD"/>
    <w:rsid w:val="00BE45D2"/>
    <w:rsid w:val="00C05538"/>
    <w:rsid w:val="00C36D1C"/>
    <w:rsid w:val="00C7223F"/>
    <w:rsid w:val="00C86017"/>
    <w:rsid w:val="00C9752C"/>
    <w:rsid w:val="00CB2991"/>
    <w:rsid w:val="00CC6B3C"/>
    <w:rsid w:val="00CC6C59"/>
    <w:rsid w:val="00D05B5A"/>
    <w:rsid w:val="00D65330"/>
    <w:rsid w:val="00D82074"/>
    <w:rsid w:val="00E07C50"/>
    <w:rsid w:val="00E935CF"/>
    <w:rsid w:val="00EC5125"/>
    <w:rsid w:val="00F113F0"/>
    <w:rsid w:val="00F41A1D"/>
    <w:rsid w:val="00F807E1"/>
    <w:rsid w:val="00FD0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D0BA8D7A849426998CB78CA5F58C2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5608EDAA6024A3F95B0C99D764ECF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A4FFC57B7AE4B8090A443CDD3D715E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9A525C-1C5B-429E-9B1F-C6D918E8B1C3}">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1710</Words>
  <Characters>2060</Characters>
  <Lines>29</Lines>
  <Paragraphs>8</Paragraphs>
  <TotalTime>0</TotalTime>
  <ScaleCrop>false</ScaleCrop>
  <LinksUpToDate>false</LinksUpToDate>
  <CharactersWithSpaces>2211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2025-08-29T08:11:00Z</dcterms:created>
  <dc:creator>微软用户</dc:creator>
  <dc:description>&lt;config cover="true" show_menu="true" version="1.0.0" doctype="SDKXY"&gt;_x000d_
&lt;/config&gt;</dc:description>
  <cp:lastModifiedBy>XIEX</cp:lastModifiedBy>
  <cp:lastPrinted>2025-09-07T14:01:00Z</cp:lastPrinted>
  <dcterms:modified xsi:type="dcterms:W3CDTF">2025-11-08T12:21:34Z</dcterms:modified>
  <dc:title>团体标准</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2052-12.1.0.23542</vt:lpwstr>
  </property>
  <property fmtid="{D5CDD505-2E9C-101B-9397-08002B2CF9AE}" pid="15" name="ICV">
    <vt:lpwstr>A9ACC7F06D8D432B8840C05CF026683E_13</vt:lpwstr>
  </property>
  <property fmtid="{D5CDD505-2E9C-101B-9397-08002B2CF9AE}" pid="16" name="DoublePage">
    <vt:lpwstr>true</vt:lpwstr>
  </property>
  <property fmtid="{D5CDD505-2E9C-101B-9397-08002B2CF9AE}" pid="17" name="KSOTemplateDocerSaveRecord">
    <vt:lpwstr>eyJoZGlkIjoiZjUwYjRjNDYxNGIzZTYyN2FjOGViYTVlYzI3MTBmMzMiLCJ1c2VySWQiOiI2ODM5ODUzMDMifQ==</vt:lpwstr>
  </property>
</Properties>
</file>