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A200A" w14:paraId="2B805150" w14:textId="77777777">
        <w:tc>
          <w:tcPr>
            <w:tcW w:w="509" w:type="dxa"/>
          </w:tcPr>
          <w:p w14:paraId="17DFE2A5" w14:textId="77777777" w:rsidR="009A200A" w:rsidRDefault="00000000">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0306809A" w14:textId="77777777" w:rsidR="009A200A" w:rsidRDefault="00000000">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65.150</w:t>
            </w:r>
            <w:r>
              <w:rPr>
                <w:rFonts w:ascii="黑体" w:eastAsia="黑体" w:hAnsi="黑体"/>
                <w:sz w:val="21"/>
                <w:szCs w:val="21"/>
              </w:rPr>
              <w:fldChar w:fldCharType="end"/>
            </w:r>
            <w:bookmarkEnd w:id="0"/>
          </w:p>
        </w:tc>
      </w:tr>
      <w:tr w:rsidR="009A200A" w14:paraId="183AF1C3" w14:textId="77777777">
        <w:tc>
          <w:tcPr>
            <w:tcW w:w="509" w:type="dxa"/>
          </w:tcPr>
          <w:p w14:paraId="74BC3AD6" w14:textId="77777777" w:rsidR="009A200A"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A200A" w14:paraId="0C4AD3C6" w14:textId="77777777">
              <w:trPr>
                <w:trHeight w:hRule="exact" w:val="1021"/>
              </w:trPr>
              <w:tc>
                <w:tcPr>
                  <w:tcW w:w="9242" w:type="dxa"/>
                  <w:vAlign w:val="center"/>
                </w:tcPr>
                <w:p w14:paraId="742A0D3D" w14:textId="77777777" w:rsidR="009A200A" w:rsidRDefault="00000000" w:rsidP="009F784A">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6D69173B" wp14:editId="73AD206D">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3C1E850" wp14:editId="50FA227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2DAB1B16" w14:textId="77777777" w:rsidR="009A200A" w:rsidRDefault="00000000">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51</w:t>
            </w:r>
            <w:r>
              <w:rPr>
                <w:rFonts w:ascii="黑体" w:eastAsia="黑体" w:hAnsi="黑体"/>
                <w:sz w:val="21"/>
                <w:szCs w:val="21"/>
              </w:rPr>
              <w:fldChar w:fldCharType="end"/>
            </w:r>
            <w:bookmarkEnd w:id="2"/>
          </w:p>
        </w:tc>
      </w:tr>
    </w:tbl>
    <w:p w14:paraId="2859865B" w14:textId="77777777" w:rsidR="009A200A" w:rsidRDefault="00000000">
      <w:pPr>
        <w:pStyle w:val="afffff0"/>
        <w:framePr w:w="9639" w:h="624" w:hRule="exact" w:hSpace="181" w:vSpace="181" w:wrap="around" w:hAnchor="page" w:x="1305" w:y="2269"/>
        <w:rPr>
          <w:rFonts w:ascii="黑体" w:eastAsia="黑体" w:hAnsi="黑体" w:hint="eastAsia"/>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0D841399" w14:textId="77777777" w:rsidR="009A200A" w:rsidRDefault="00000000">
      <w:pPr>
        <w:pStyle w:val="affffffffff2"/>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rPr>
          <w:rFonts w:hint="eastAsia"/>
        </w:rP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2025</w:t>
      </w:r>
      <w:r>
        <w:fldChar w:fldCharType="end"/>
      </w:r>
      <w:bookmarkEnd w:id="6"/>
    </w:p>
    <w:p w14:paraId="1EF09373" w14:textId="77777777" w:rsidR="009A200A" w:rsidRDefault="00000000">
      <w:pPr>
        <w:pStyle w:val="affffffffff3"/>
        <w:framePr w:wrap="auto"/>
        <w:rPr>
          <w:rFonts w:hAnsi="黑体" w:hint="eastAsia"/>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0E556578" w14:textId="77777777" w:rsidR="009A200A"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70A4F62" wp14:editId="519435F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C1C1384"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7D225307" w14:textId="77777777" w:rsidR="009A200A" w:rsidRDefault="009A200A">
      <w:pPr>
        <w:pStyle w:val="afffff0"/>
        <w:framePr w:w="9639" w:h="6976" w:hRule="exact" w:hSpace="0" w:vSpace="0" w:wrap="around" w:hAnchor="page" w:y="6408"/>
        <w:jc w:val="center"/>
        <w:rPr>
          <w:rFonts w:ascii="黑体" w:eastAsia="黑体" w:hAnsi="黑体" w:hint="eastAsia"/>
          <w:b w:val="0"/>
          <w:bCs w:val="0"/>
          <w:w w:val="100"/>
        </w:rPr>
      </w:pPr>
    </w:p>
    <w:p w14:paraId="28D83AB7" w14:textId="77777777" w:rsidR="009A200A" w:rsidRDefault="00000000">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南美白对虾与青蟹混养技术规范</w:t>
      </w:r>
      <w:r>
        <w:fldChar w:fldCharType="end"/>
      </w:r>
      <w:bookmarkEnd w:id="8"/>
    </w:p>
    <w:p w14:paraId="0A514C09" w14:textId="77777777" w:rsidR="009A200A" w:rsidRDefault="009A200A">
      <w:pPr>
        <w:framePr w:w="9639" w:h="6974" w:hRule="exact" w:wrap="around" w:vAnchor="page" w:hAnchor="page" w:x="1419" w:y="6408" w:anchorLock="1"/>
        <w:ind w:left="-1418"/>
      </w:pPr>
    </w:p>
    <w:p w14:paraId="6BDEA8AB" w14:textId="77777777" w:rsidR="009A200A" w:rsidRDefault="00000000">
      <w:pPr>
        <w:pStyle w:val="afffffff8"/>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 xml:space="preserve">Technical specification for co-culture of </w:t>
      </w:r>
      <w:r>
        <w:rPr>
          <w:rFonts w:ascii="黑体" w:eastAsia="黑体" w:hAnsi="黑体"/>
          <w:i/>
          <w:szCs w:val="28"/>
        </w:rPr>
        <w:t>litopenaeus vannamei</w:t>
      </w:r>
      <w:r>
        <w:rPr>
          <w:rFonts w:ascii="黑体" w:eastAsia="黑体" w:hAnsi="黑体"/>
          <w:szCs w:val="28"/>
        </w:rPr>
        <w:t xml:space="preserve"> and </w:t>
      </w:r>
      <w:r>
        <w:rPr>
          <w:rFonts w:ascii="黑体" w:eastAsia="黑体" w:hAnsi="黑体"/>
          <w:i/>
          <w:szCs w:val="28"/>
        </w:rPr>
        <w:t>scylla serrata</w:t>
      </w:r>
      <w:r>
        <w:rPr>
          <w:rFonts w:ascii="黑体" w:eastAsia="黑体" w:hAnsi="黑体"/>
          <w:szCs w:val="28"/>
        </w:rPr>
        <w:fldChar w:fldCharType="end"/>
      </w:r>
      <w:bookmarkEnd w:id="9"/>
    </w:p>
    <w:p w14:paraId="57F99930" w14:textId="77777777" w:rsidR="009A200A" w:rsidRDefault="009A200A">
      <w:pPr>
        <w:framePr w:w="9639" w:h="6974" w:hRule="exact" w:wrap="around" w:vAnchor="page" w:hAnchor="page" w:x="1419" w:y="6408" w:anchorLock="1"/>
        <w:spacing w:line="760" w:lineRule="exact"/>
        <w:ind w:left="-1418"/>
      </w:pPr>
    </w:p>
    <w:p w14:paraId="1D76A406" w14:textId="77777777" w:rsidR="009A200A" w:rsidRDefault="009A200A">
      <w:pPr>
        <w:pStyle w:val="afffffff8"/>
        <w:framePr w:w="9639" w:h="6974" w:hRule="exact" w:wrap="around" w:vAnchor="page" w:hAnchor="page" w:x="1419" w:y="6408" w:anchorLock="1"/>
        <w:textAlignment w:val="bottom"/>
        <w:rPr>
          <w:rFonts w:eastAsia="黑体"/>
          <w:szCs w:val="28"/>
        </w:rPr>
      </w:pPr>
    </w:p>
    <w:p w14:paraId="6B7F4EFF" w14:textId="77777777" w:rsidR="009A200A" w:rsidRDefault="00000000">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0"/>
    </w:p>
    <w:p w14:paraId="0E067E28" w14:textId="77777777" w:rsidR="009A200A" w:rsidRDefault="00000000">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2A227F34" w14:textId="77777777" w:rsidR="009A200A" w:rsidRDefault="0000000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14:paraId="0876A9FD" w14:textId="77777777" w:rsidR="009A200A" w:rsidRDefault="00000000">
      <w:pPr>
        <w:pStyle w:val="affffffffff0"/>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202</w:t>
      </w:r>
      <w:r>
        <w:rPr>
          <w:rFonts w:ascii="黑体" w:hint="eastAsia"/>
        </w:rPr>
        <w:t>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5"/>
      <w:r>
        <w:rPr>
          <w:rFonts w:hint="eastAsia"/>
        </w:rPr>
        <w:t>发布</w:t>
      </w:r>
    </w:p>
    <w:p w14:paraId="4B63F5F3" w14:textId="77777777" w:rsidR="009A200A" w:rsidRDefault="00000000">
      <w:pPr>
        <w:pStyle w:val="affffffffff1"/>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2025</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hint="eastAsia"/>
        </w:rPr>
        <w:t>XX</w:t>
      </w:r>
      <w:r>
        <w:rPr>
          <w:rFonts w:ascii="黑体"/>
        </w:rPr>
        <w:fldChar w:fldCharType="end"/>
      </w:r>
      <w:bookmarkEnd w:id="18"/>
      <w:r>
        <w:rPr>
          <w:rFonts w:hint="eastAsia"/>
        </w:rPr>
        <w:t>实施</w:t>
      </w:r>
    </w:p>
    <w:p w14:paraId="54DF371B" w14:textId="77777777" w:rsidR="009A200A" w:rsidRDefault="00000000">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w:t>
      </w:r>
      <w:r>
        <w:rPr>
          <w:rFonts w:hAnsi="黑体"/>
          <w:w w:val="100"/>
          <w:sz w:val="28"/>
        </w:rPr>
        <w:t>化</w:t>
      </w:r>
      <w:r>
        <w:rPr>
          <w:rFonts w:hAnsi="黑体" w:hint="eastAsia"/>
          <w:w w:val="100"/>
          <w:sz w:val="28"/>
        </w:rPr>
        <w:t>协会</w:t>
      </w:r>
      <w:r>
        <w:rPr>
          <w:rFonts w:hAnsi="黑体"/>
          <w:w w:val="100"/>
          <w:sz w:val="28"/>
        </w:rPr>
        <w:fldChar w:fldCharType="end"/>
      </w:r>
      <w:bookmarkEnd w:id="19"/>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1251D9C2" w14:textId="77777777" w:rsidR="009A200A" w:rsidRDefault="00000000">
      <w:pPr>
        <w:rPr>
          <w:rFonts w:ascii="宋体" w:hAnsi="宋体" w:hint="eastAsia"/>
          <w:sz w:val="28"/>
          <w:szCs w:val="28"/>
        </w:rPr>
        <w:sectPr w:rsidR="009A200A" w:rsidSect="009F784A">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DE857D8" wp14:editId="157EDC0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37A8134E"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676FC662" w14:textId="77777777" w:rsidR="009F784A" w:rsidRDefault="009F784A" w:rsidP="009F784A">
      <w:pPr>
        <w:pStyle w:val="affffffa"/>
        <w:spacing w:after="360"/>
        <w:rPr>
          <w:rFonts w:hint="eastAsia"/>
        </w:rPr>
      </w:pPr>
      <w:bookmarkStart w:id="20" w:name="_Toc216809454"/>
      <w:bookmarkStart w:id="21" w:name="_Toc217401598"/>
      <w:bookmarkStart w:id="22" w:name="_Toc220598645"/>
      <w:bookmarkStart w:id="23" w:name="_Toc220587103"/>
      <w:bookmarkStart w:id="24" w:name="_Toc220586404"/>
      <w:bookmarkStart w:id="25" w:name="_Toc217308589"/>
      <w:bookmarkStart w:id="26" w:name="_Toc220587297"/>
      <w:bookmarkStart w:id="27" w:name="_Toc220597874"/>
      <w:bookmarkStart w:id="28" w:name="_Toc220587197"/>
      <w:bookmarkStart w:id="29" w:name="_Toc217403846"/>
      <w:bookmarkStart w:id="30" w:name="_Toc220597976"/>
      <w:bookmarkStart w:id="31" w:name="_Toc220598966"/>
      <w:bookmarkStart w:id="32" w:name="_Toc220701220"/>
      <w:bookmarkStart w:id="33" w:name="_Toc220701905"/>
      <w:bookmarkStart w:id="34" w:name="_Toc220771772"/>
      <w:bookmarkStart w:id="35" w:name="_Toc220599181"/>
      <w:bookmarkStart w:id="36" w:name="_Toc220611823"/>
      <w:bookmarkStart w:id="37" w:name="_Toc220772447"/>
      <w:bookmarkStart w:id="38" w:name="BookMark1"/>
      <w:r w:rsidRPr="009F784A">
        <w:rPr>
          <w:rFonts w:hint="eastAsia"/>
          <w:spacing w:val="320"/>
        </w:rPr>
        <w:lastRenderedPageBreak/>
        <w:t>目</w:t>
      </w:r>
      <w:r>
        <w:rPr>
          <w:rFonts w:hint="eastAsia"/>
        </w:rPr>
        <w:t>次</w:t>
      </w:r>
    </w:p>
    <w:p w14:paraId="60EF99A4" w14:textId="0D6EB9EC"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9F784A">
        <w:fldChar w:fldCharType="begin"/>
      </w:r>
      <w:r w:rsidRPr="009F784A">
        <w:instrText xml:space="preserve"> TOC \o "1-1" \h \t "标准文件_一级条标题,2,标准文件_附录一级条标题,2," </w:instrText>
      </w:r>
      <w:r w:rsidRPr="009F784A">
        <w:fldChar w:fldCharType="separate"/>
      </w:r>
      <w:hyperlink w:anchor="_Toc220794357" w:history="1">
        <w:r w:rsidRPr="009F784A">
          <w:rPr>
            <w:rStyle w:val="affffb"/>
            <w:noProof/>
          </w:rPr>
          <w:t>前言</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_Toc220794357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III</w:t>
        </w:r>
        <w:r w:rsidRPr="009F784A">
          <w:rPr>
            <w:rFonts w:hint="eastAsia"/>
            <w:noProof/>
          </w:rPr>
          <w:fldChar w:fldCharType="end"/>
        </w:r>
      </w:hyperlink>
    </w:p>
    <w:p w14:paraId="62E61C7E" w14:textId="58D2261D"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58" w:history="1">
        <w:r w:rsidRPr="009F784A">
          <w:rPr>
            <w:rStyle w:val="affffb"/>
            <w:noProof/>
          </w:rPr>
          <w:t>1</w:t>
        </w:r>
        <w:r>
          <w:rPr>
            <w:rStyle w:val="affffb"/>
            <w:noProof/>
          </w:rPr>
          <w:t xml:space="preserve"> </w:t>
        </w:r>
        <w:r w:rsidRPr="009F784A">
          <w:rPr>
            <w:rStyle w:val="affffb"/>
            <w:noProof/>
          </w:rPr>
          <w:t xml:space="preserve"> 范围</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_Toc220794358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1</w:t>
        </w:r>
        <w:r w:rsidRPr="009F784A">
          <w:rPr>
            <w:rFonts w:hint="eastAsia"/>
            <w:noProof/>
          </w:rPr>
          <w:fldChar w:fldCharType="end"/>
        </w:r>
      </w:hyperlink>
    </w:p>
    <w:p w14:paraId="30DFE78A" w14:textId="66141047"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59" w:history="1">
        <w:r w:rsidRPr="009F784A">
          <w:rPr>
            <w:rStyle w:val="affffb"/>
            <w:noProof/>
          </w:rPr>
          <w:t>2</w:t>
        </w:r>
        <w:r>
          <w:rPr>
            <w:rStyle w:val="affffb"/>
            <w:noProof/>
          </w:rPr>
          <w:t xml:space="preserve"> </w:t>
        </w:r>
        <w:r w:rsidRPr="009F784A">
          <w:rPr>
            <w:rStyle w:val="affffb"/>
            <w:noProof/>
          </w:rPr>
          <w:t xml:space="preserve"> 规范性引用文件</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_Toc220794359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1</w:t>
        </w:r>
        <w:r w:rsidRPr="009F784A">
          <w:rPr>
            <w:rFonts w:hint="eastAsia"/>
            <w:noProof/>
          </w:rPr>
          <w:fldChar w:fldCharType="end"/>
        </w:r>
      </w:hyperlink>
    </w:p>
    <w:p w14:paraId="18C263D7" w14:textId="284B6E04"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60" w:history="1">
        <w:r w:rsidRPr="009F784A">
          <w:rPr>
            <w:rStyle w:val="affffb"/>
            <w:noProof/>
          </w:rPr>
          <w:t>3</w:t>
        </w:r>
        <w:r>
          <w:rPr>
            <w:rStyle w:val="affffb"/>
            <w:noProof/>
          </w:rPr>
          <w:t xml:space="preserve"> </w:t>
        </w:r>
        <w:r w:rsidRPr="009F784A">
          <w:rPr>
            <w:rStyle w:val="affffb"/>
            <w:noProof/>
          </w:rPr>
          <w:t xml:space="preserve"> 术语和定义</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_Toc220794360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1</w:t>
        </w:r>
        <w:r w:rsidRPr="009F784A">
          <w:rPr>
            <w:rFonts w:hint="eastAsia"/>
            <w:noProof/>
          </w:rPr>
          <w:fldChar w:fldCharType="end"/>
        </w:r>
      </w:hyperlink>
    </w:p>
    <w:p w14:paraId="747CE640" w14:textId="0449DB88"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61" w:history="1">
        <w:r w:rsidRPr="009F784A">
          <w:rPr>
            <w:rStyle w:val="affffb"/>
            <w:noProof/>
          </w:rPr>
          <w:t>4</w:t>
        </w:r>
        <w:r>
          <w:rPr>
            <w:rStyle w:val="affffb"/>
            <w:noProof/>
          </w:rPr>
          <w:t xml:space="preserve"> </w:t>
        </w:r>
        <w:r w:rsidRPr="009F784A">
          <w:rPr>
            <w:rStyle w:val="affffb"/>
            <w:noProof/>
          </w:rPr>
          <w:t xml:space="preserve"> 环境条件与设施</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_Toc220794361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1</w:t>
        </w:r>
        <w:r w:rsidRPr="009F784A">
          <w:rPr>
            <w:rFonts w:hint="eastAsia"/>
            <w:noProof/>
          </w:rPr>
          <w:fldChar w:fldCharType="end"/>
        </w:r>
      </w:hyperlink>
    </w:p>
    <w:p w14:paraId="769A1976" w14:textId="7951FF7C"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62" w:history="1">
        <w:r w:rsidRPr="009F784A">
          <w:rPr>
            <w:rStyle w:val="affffb"/>
            <w:noProof/>
            <w14:scene3d>
              <w14:camera w14:prst="orthographicFront"/>
              <w14:lightRig w14:rig="threePt" w14:dir="t">
                <w14:rot w14:lat="0" w14:lon="0" w14:rev="0"/>
              </w14:lightRig>
            </w14:scene3d>
          </w:rPr>
          <w:t>4.1</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场址选择</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_Toc220794362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1</w:t>
        </w:r>
        <w:r w:rsidRPr="009F784A">
          <w:rPr>
            <w:rFonts w:hint="eastAsia"/>
            <w:noProof/>
          </w:rPr>
          <w:fldChar w:fldCharType="end"/>
        </w:r>
      </w:hyperlink>
    </w:p>
    <w:p w14:paraId="10CFB995" w14:textId="34B43E72"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63" w:history="1">
        <w:r w:rsidRPr="009F784A">
          <w:rPr>
            <w:rStyle w:val="affffb"/>
            <w:noProof/>
            <w14:scene3d>
              <w14:camera w14:prst="orthographicFront"/>
              <w14:lightRig w14:rig="threePt" w14:dir="t">
                <w14:rot w14:lat="0" w14:lon="0" w14:rev="0"/>
              </w14:lightRig>
            </w14:scene3d>
          </w:rPr>
          <w:t>4.2</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池塘设计</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_Toc220794363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1</w:t>
        </w:r>
        <w:r w:rsidRPr="009F784A">
          <w:rPr>
            <w:rFonts w:hint="eastAsia"/>
            <w:noProof/>
          </w:rPr>
          <w:fldChar w:fldCharType="end"/>
        </w:r>
      </w:hyperlink>
    </w:p>
    <w:p w14:paraId="0C0F4A65" w14:textId="6510BB44"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64" w:history="1">
        <w:r w:rsidRPr="009F784A">
          <w:rPr>
            <w:rStyle w:val="affffb"/>
            <w:noProof/>
            <w14:scene3d>
              <w14:camera w14:prst="orthographicFront"/>
              <w14:lightRig w14:rig="threePt" w14:dir="t">
                <w14:rot w14:lat="0" w14:lon="0" w14:rev="0"/>
              </w14:lightRig>
            </w14:scene3d>
          </w:rPr>
          <w:t>4.3</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配套设施</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_Toc220794364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1</w:t>
        </w:r>
        <w:r w:rsidRPr="009F784A">
          <w:rPr>
            <w:rFonts w:hint="eastAsia"/>
            <w:noProof/>
          </w:rPr>
          <w:fldChar w:fldCharType="end"/>
        </w:r>
      </w:hyperlink>
    </w:p>
    <w:p w14:paraId="41A5C02F" w14:textId="3A28C5D1"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65" w:history="1">
        <w:r w:rsidRPr="009F784A">
          <w:rPr>
            <w:rStyle w:val="affffb"/>
            <w:noProof/>
            <w14:scene3d>
              <w14:camera w14:prst="orthographicFront"/>
              <w14:lightRig w14:rig="threePt" w14:dir="t">
                <w14:rot w14:lat="0" w14:lon="0" w14:rev="0"/>
              </w14:lightRig>
            </w14:scene3d>
          </w:rPr>
          <w:t>4.4</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监测设施</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_Toc220794365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2</w:t>
        </w:r>
        <w:r w:rsidRPr="009F784A">
          <w:rPr>
            <w:rFonts w:hint="eastAsia"/>
            <w:noProof/>
          </w:rPr>
          <w:fldChar w:fldCharType="end"/>
        </w:r>
      </w:hyperlink>
    </w:p>
    <w:p w14:paraId="0ECAAD75" w14:textId="05671D11"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66" w:history="1">
        <w:r w:rsidRPr="009F784A">
          <w:rPr>
            <w:rStyle w:val="affffb"/>
            <w:noProof/>
          </w:rPr>
          <w:t>5</w:t>
        </w:r>
        <w:r>
          <w:rPr>
            <w:rStyle w:val="affffb"/>
            <w:noProof/>
          </w:rPr>
          <w:t xml:space="preserve"> </w:t>
        </w:r>
        <w:r w:rsidRPr="009F784A">
          <w:rPr>
            <w:rStyle w:val="affffb"/>
            <w:noProof/>
          </w:rPr>
          <w:t xml:space="preserve"> 养殖用水水质</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_Toc220794366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2</w:t>
        </w:r>
        <w:r w:rsidRPr="009F784A">
          <w:rPr>
            <w:rFonts w:hint="eastAsia"/>
            <w:noProof/>
          </w:rPr>
          <w:fldChar w:fldCharType="end"/>
        </w:r>
      </w:hyperlink>
    </w:p>
    <w:p w14:paraId="106D27F1" w14:textId="18F04FCB"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67" w:history="1">
        <w:r w:rsidRPr="009F784A">
          <w:rPr>
            <w:rStyle w:val="affffb"/>
            <w:noProof/>
          </w:rPr>
          <w:t>6</w:t>
        </w:r>
        <w:r>
          <w:rPr>
            <w:rStyle w:val="affffb"/>
            <w:noProof/>
          </w:rPr>
          <w:t xml:space="preserve"> </w:t>
        </w:r>
        <w:r w:rsidRPr="009F784A">
          <w:rPr>
            <w:rStyle w:val="affffb"/>
            <w:noProof/>
          </w:rPr>
          <w:t xml:space="preserve"> 前期准备</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_Toc220794367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2</w:t>
        </w:r>
        <w:r w:rsidRPr="009F784A">
          <w:rPr>
            <w:rFonts w:hint="eastAsia"/>
            <w:noProof/>
          </w:rPr>
          <w:fldChar w:fldCharType="end"/>
        </w:r>
      </w:hyperlink>
    </w:p>
    <w:p w14:paraId="46A1F223" w14:textId="17832445"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68" w:history="1">
        <w:r w:rsidRPr="009F784A">
          <w:rPr>
            <w:rStyle w:val="affffb"/>
            <w:noProof/>
            <w14:scene3d>
              <w14:camera w14:prst="orthographicFront"/>
              <w14:lightRig w14:rig="threePt" w14:dir="t">
                <w14:rot w14:lat="0" w14:lon="0" w14:rev="0"/>
              </w14:lightRig>
            </w14:scene3d>
          </w:rPr>
          <w:t>6.1</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消毒</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_Toc220794368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2</w:t>
        </w:r>
        <w:r w:rsidRPr="009F784A">
          <w:rPr>
            <w:rFonts w:hint="eastAsia"/>
            <w:noProof/>
          </w:rPr>
          <w:fldChar w:fldCharType="end"/>
        </w:r>
      </w:hyperlink>
    </w:p>
    <w:p w14:paraId="4DD2FB49" w14:textId="6AF5B681"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69" w:history="1">
        <w:r w:rsidRPr="009F784A">
          <w:rPr>
            <w:rStyle w:val="affffb"/>
            <w:noProof/>
            <w14:scene3d>
              <w14:camera w14:prst="orthographicFront"/>
              <w14:lightRig w14:rig="threePt" w14:dir="t">
                <w14:rot w14:lat="0" w14:lon="0" w14:rev="0"/>
              </w14:lightRig>
            </w14:scene3d>
          </w:rPr>
          <w:t>6.2</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进水</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_Toc220794369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2</w:t>
        </w:r>
        <w:r w:rsidRPr="009F784A">
          <w:rPr>
            <w:rFonts w:hint="eastAsia"/>
            <w:noProof/>
          </w:rPr>
          <w:fldChar w:fldCharType="end"/>
        </w:r>
      </w:hyperlink>
    </w:p>
    <w:p w14:paraId="31FEFFCE" w14:textId="391D32A9"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70" w:history="1">
        <w:r w:rsidRPr="009F784A">
          <w:rPr>
            <w:rStyle w:val="affffb"/>
            <w:noProof/>
            <w14:scene3d>
              <w14:camera w14:prst="orthographicFront"/>
              <w14:lightRig w14:rig="threePt" w14:dir="t">
                <w14:rot w14:lat="0" w14:lon="0" w14:rev="0"/>
              </w14:lightRig>
            </w14:scene3d>
          </w:rPr>
          <w:t>6.3</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水质培育</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_Toc220794370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2</w:t>
        </w:r>
        <w:r w:rsidRPr="009F784A">
          <w:rPr>
            <w:rFonts w:hint="eastAsia"/>
            <w:noProof/>
          </w:rPr>
          <w:fldChar w:fldCharType="end"/>
        </w:r>
      </w:hyperlink>
    </w:p>
    <w:p w14:paraId="1EA844F9" w14:textId="7AD3814F"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71" w:history="1">
        <w:r w:rsidRPr="009F784A">
          <w:rPr>
            <w:rStyle w:val="affffb"/>
            <w:noProof/>
            <w14:scene3d>
              <w14:camera w14:prst="orthographicFront"/>
              <w14:lightRig w14:rig="threePt" w14:dir="t">
                <w14:rot w14:lat="0" w14:lon="0" w14:rev="0"/>
              </w14:lightRig>
            </w14:scene3d>
          </w:rPr>
          <w:t>6.4</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培养饵料</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_Toc220794371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2</w:t>
        </w:r>
        <w:r w:rsidRPr="009F784A">
          <w:rPr>
            <w:rFonts w:hint="eastAsia"/>
            <w:noProof/>
          </w:rPr>
          <w:fldChar w:fldCharType="end"/>
        </w:r>
      </w:hyperlink>
    </w:p>
    <w:p w14:paraId="386AD4B5" w14:textId="5D2A4AE8"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72" w:history="1">
        <w:r w:rsidRPr="009F784A">
          <w:rPr>
            <w:rStyle w:val="affffb"/>
            <w:noProof/>
            <w14:scene3d>
              <w14:camera w14:prst="orthographicFront"/>
              <w14:lightRig w14:rig="threePt" w14:dir="t">
                <w14:rot w14:lat="0" w14:lon="0" w14:rev="0"/>
              </w14:lightRig>
            </w14:scene3d>
          </w:rPr>
          <w:t>6.5</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水生植物栽种</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_Toc220794372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2</w:t>
        </w:r>
        <w:r w:rsidRPr="009F784A">
          <w:rPr>
            <w:rFonts w:hint="eastAsia"/>
            <w:noProof/>
          </w:rPr>
          <w:fldChar w:fldCharType="end"/>
        </w:r>
      </w:hyperlink>
    </w:p>
    <w:p w14:paraId="756EEBD5" w14:textId="57762D65"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73" w:history="1">
        <w:r w:rsidRPr="009F784A">
          <w:rPr>
            <w:rStyle w:val="affffb"/>
            <w:noProof/>
          </w:rPr>
          <w:t>7</w:t>
        </w:r>
        <w:r>
          <w:rPr>
            <w:rStyle w:val="affffb"/>
            <w:noProof/>
          </w:rPr>
          <w:t xml:space="preserve"> </w:t>
        </w:r>
        <w:r w:rsidRPr="009F784A">
          <w:rPr>
            <w:rStyle w:val="affffb"/>
            <w:noProof/>
          </w:rPr>
          <w:t xml:space="preserve"> 苗种选择与投放</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_Toc220794373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3</w:t>
        </w:r>
        <w:r w:rsidRPr="009F784A">
          <w:rPr>
            <w:rFonts w:hint="eastAsia"/>
            <w:noProof/>
          </w:rPr>
          <w:fldChar w:fldCharType="end"/>
        </w:r>
      </w:hyperlink>
    </w:p>
    <w:p w14:paraId="3B5A408B" w14:textId="28DC5115"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74" w:history="1">
        <w:r w:rsidRPr="009F784A">
          <w:rPr>
            <w:rStyle w:val="affffb"/>
            <w:noProof/>
            <w14:scene3d>
              <w14:camera w14:prst="orthographicFront"/>
              <w14:lightRig w14:rig="threePt" w14:dir="t">
                <w14:rot w14:lat="0" w14:lon="0" w14:rev="0"/>
              </w14:lightRig>
            </w14:scene3d>
          </w:rPr>
          <w:t>7.1</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苗种质量</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_Toc220794374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3</w:t>
        </w:r>
        <w:r w:rsidRPr="009F784A">
          <w:rPr>
            <w:rFonts w:hint="eastAsia"/>
            <w:noProof/>
          </w:rPr>
          <w:fldChar w:fldCharType="end"/>
        </w:r>
      </w:hyperlink>
    </w:p>
    <w:p w14:paraId="106AD935" w14:textId="4A14618D"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75" w:history="1">
        <w:r w:rsidRPr="009F784A">
          <w:rPr>
            <w:rStyle w:val="affffb"/>
            <w:noProof/>
            <w14:scene3d>
              <w14:camera w14:prst="orthographicFront"/>
              <w14:lightRig w14:rig="threePt" w14:dir="t">
                <w14:rot w14:lat="0" w14:lon="0" w14:rev="0"/>
              </w14:lightRig>
            </w14:scene3d>
          </w:rPr>
          <w:t>7.2</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苗种投放</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_Toc220794375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3</w:t>
        </w:r>
        <w:r w:rsidRPr="009F784A">
          <w:rPr>
            <w:rFonts w:hint="eastAsia"/>
            <w:noProof/>
          </w:rPr>
          <w:fldChar w:fldCharType="end"/>
        </w:r>
      </w:hyperlink>
    </w:p>
    <w:p w14:paraId="6E1B8F62" w14:textId="21473202"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76" w:history="1">
        <w:r w:rsidRPr="009F784A">
          <w:rPr>
            <w:rStyle w:val="affffb"/>
            <w:noProof/>
          </w:rPr>
          <w:t>8</w:t>
        </w:r>
        <w:r>
          <w:rPr>
            <w:rStyle w:val="affffb"/>
            <w:noProof/>
          </w:rPr>
          <w:t xml:space="preserve"> </w:t>
        </w:r>
        <w:r w:rsidRPr="009F784A">
          <w:rPr>
            <w:rStyle w:val="affffb"/>
            <w:noProof/>
          </w:rPr>
          <w:t xml:space="preserve"> 养殖过程管理</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_Toc220794376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4</w:t>
        </w:r>
        <w:r w:rsidRPr="009F784A">
          <w:rPr>
            <w:rFonts w:hint="eastAsia"/>
            <w:noProof/>
          </w:rPr>
          <w:fldChar w:fldCharType="end"/>
        </w:r>
      </w:hyperlink>
    </w:p>
    <w:p w14:paraId="3258873B" w14:textId="346F298A"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77" w:history="1">
        <w:r w:rsidRPr="009F784A">
          <w:rPr>
            <w:rStyle w:val="affffb"/>
            <w:noProof/>
            <w14:scene3d>
              <w14:camera w14:prst="orthographicFront"/>
              <w14:lightRig w14:rig="threePt" w14:dir="t">
                <w14:rot w14:lat="0" w14:lon="0" w14:rev="0"/>
              </w14:lightRig>
            </w14:scene3d>
          </w:rPr>
          <w:t>8.1</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饲料管理</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_Toc220794377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4</w:t>
        </w:r>
        <w:r w:rsidRPr="009F784A">
          <w:rPr>
            <w:rFonts w:hint="eastAsia"/>
            <w:noProof/>
          </w:rPr>
          <w:fldChar w:fldCharType="end"/>
        </w:r>
      </w:hyperlink>
    </w:p>
    <w:p w14:paraId="0948BA2E" w14:textId="7E170EB0"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78" w:history="1">
        <w:r w:rsidRPr="009F784A">
          <w:rPr>
            <w:rStyle w:val="affffb"/>
            <w:noProof/>
            <w14:scene3d>
              <w14:camera w14:prst="orthographicFront"/>
              <w14:lightRig w14:rig="threePt" w14:dir="t">
                <w14:rot w14:lat="0" w14:lon="0" w14:rev="0"/>
              </w14:lightRig>
            </w14:scene3d>
          </w:rPr>
          <w:t>8.2</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水环境管理</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_Toc220794378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5</w:t>
        </w:r>
        <w:r w:rsidRPr="009F784A">
          <w:rPr>
            <w:rFonts w:hint="eastAsia"/>
            <w:noProof/>
          </w:rPr>
          <w:fldChar w:fldCharType="end"/>
        </w:r>
      </w:hyperlink>
    </w:p>
    <w:p w14:paraId="461B1EB9" w14:textId="056868EA"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79" w:history="1">
        <w:r w:rsidRPr="009F784A">
          <w:rPr>
            <w:rStyle w:val="affffb"/>
            <w:noProof/>
            <w14:scene3d>
              <w14:camera w14:prst="orthographicFront"/>
              <w14:lightRig w14:rig="threePt" w14:dir="t">
                <w14:rot w14:lat="0" w14:lon="0" w14:rev="0"/>
              </w14:lightRig>
            </w14:scene3d>
          </w:rPr>
          <w:t>8.3</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底质调控</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_Toc220794379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5</w:t>
        </w:r>
        <w:r w:rsidRPr="009F784A">
          <w:rPr>
            <w:rFonts w:hint="eastAsia"/>
            <w:noProof/>
          </w:rPr>
          <w:fldChar w:fldCharType="end"/>
        </w:r>
      </w:hyperlink>
    </w:p>
    <w:p w14:paraId="197678E6" w14:textId="10D3DFF0"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80" w:history="1">
        <w:r w:rsidRPr="009F784A">
          <w:rPr>
            <w:rStyle w:val="affffb"/>
            <w:noProof/>
            <w14:scene3d>
              <w14:camera w14:prst="orthographicFront"/>
              <w14:lightRig w14:rig="threePt" w14:dir="t">
                <w14:rot w14:lat="0" w14:lon="0" w14:rev="0"/>
              </w14:lightRig>
            </w14:scene3d>
          </w:rPr>
          <w:t>8.4</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水温调控</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_Toc220794380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5</w:t>
        </w:r>
        <w:r w:rsidRPr="009F784A">
          <w:rPr>
            <w:rFonts w:hint="eastAsia"/>
            <w:noProof/>
          </w:rPr>
          <w:fldChar w:fldCharType="end"/>
        </w:r>
      </w:hyperlink>
    </w:p>
    <w:p w14:paraId="7108D34A" w14:textId="6BC890AD"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81" w:history="1">
        <w:r w:rsidRPr="009F784A">
          <w:rPr>
            <w:rStyle w:val="affffb"/>
            <w:noProof/>
          </w:rPr>
          <w:t>9</w:t>
        </w:r>
        <w:r>
          <w:rPr>
            <w:rStyle w:val="affffb"/>
            <w:noProof/>
          </w:rPr>
          <w:t xml:space="preserve"> </w:t>
        </w:r>
        <w:r w:rsidRPr="009F784A">
          <w:rPr>
            <w:rStyle w:val="affffb"/>
            <w:noProof/>
          </w:rPr>
          <w:t xml:space="preserve"> 病害防控</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_Toc220794381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5</w:t>
        </w:r>
        <w:r w:rsidRPr="009F784A">
          <w:rPr>
            <w:rFonts w:hint="eastAsia"/>
            <w:noProof/>
          </w:rPr>
          <w:fldChar w:fldCharType="end"/>
        </w:r>
      </w:hyperlink>
    </w:p>
    <w:p w14:paraId="7A9E9F83" w14:textId="030BA90C"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82" w:history="1">
        <w:r w:rsidRPr="009F784A">
          <w:rPr>
            <w:rStyle w:val="affffb"/>
            <w:noProof/>
            <w14:scene3d>
              <w14:camera w14:prst="orthographicFront"/>
              <w14:lightRig w14:rig="threePt" w14:dir="t">
                <w14:rot w14:lat="0" w14:lon="0" w14:rev="0"/>
              </w14:lightRig>
            </w14:scene3d>
          </w:rPr>
          <w:t>9.1</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禁用物质与用药限制</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_Toc220794382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5</w:t>
        </w:r>
        <w:r w:rsidRPr="009F784A">
          <w:rPr>
            <w:rFonts w:hint="eastAsia"/>
            <w:noProof/>
          </w:rPr>
          <w:fldChar w:fldCharType="end"/>
        </w:r>
      </w:hyperlink>
    </w:p>
    <w:p w14:paraId="325A5881" w14:textId="72A7DE4F"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83" w:history="1">
        <w:r w:rsidRPr="009F784A">
          <w:rPr>
            <w:rStyle w:val="affffb"/>
            <w:noProof/>
            <w14:scene3d>
              <w14:camera w14:prst="orthographicFront"/>
              <w14:lightRig w14:rig="threePt" w14:dir="t">
                <w14:rot w14:lat="0" w14:lon="0" w14:rev="0"/>
              </w14:lightRig>
            </w14:scene3d>
          </w:rPr>
          <w:t>9.2</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常见病害预防</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_Toc220794383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6</w:t>
        </w:r>
        <w:r w:rsidRPr="009F784A">
          <w:rPr>
            <w:rFonts w:hint="eastAsia"/>
            <w:noProof/>
          </w:rPr>
          <w:fldChar w:fldCharType="end"/>
        </w:r>
      </w:hyperlink>
    </w:p>
    <w:p w14:paraId="4F0226B4" w14:textId="11072041"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84" w:history="1">
        <w:r w:rsidRPr="009F784A">
          <w:rPr>
            <w:rStyle w:val="affffb"/>
            <w:noProof/>
            <w14:scene3d>
              <w14:camera w14:prst="orthographicFront"/>
              <w14:lightRig w14:rig="threePt" w14:dir="t">
                <w14:rot w14:lat="0" w14:lon="0" w14:rev="0"/>
              </w14:lightRig>
            </w14:scene3d>
          </w:rPr>
          <w:t>9.3</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常见病害处理</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_Toc220794384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6</w:t>
        </w:r>
        <w:r w:rsidRPr="009F784A">
          <w:rPr>
            <w:rFonts w:hint="eastAsia"/>
            <w:noProof/>
          </w:rPr>
          <w:fldChar w:fldCharType="end"/>
        </w:r>
      </w:hyperlink>
    </w:p>
    <w:p w14:paraId="20939911" w14:textId="2598C886"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85" w:history="1">
        <w:r w:rsidRPr="009F784A">
          <w:rPr>
            <w:rStyle w:val="affffb"/>
            <w:noProof/>
          </w:rPr>
          <w:t>10</w:t>
        </w:r>
        <w:r>
          <w:rPr>
            <w:rStyle w:val="affffb"/>
            <w:noProof/>
          </w:rPr>
          <w:t xml:space="preserve"> </w:t>
        </w:r>
        <w:r w:rsidRPr="009F784A">
          <w:rPr>
            <w:rStyle w:val="affffb"/>
            <w:noProof/>
          </w:rPr>
          <w:t xml:space="preserve"> 尾水处理</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_Toc220794385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6</w:t>
        </w:r>
        <w:r w:rsidRPr="009F784A">
          <w:rPr>
            <w:rFonts w:hint="eastAsia"/>
            <w:noProof/>
          </w:rPr>
          <w:fldChar w:fldCharType="end"/>
        </w:r>
      </w:hyperlink>
    </w:p>
    <w:p w14:paraId="5963D433" w14:textId="162A5AFF"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86" w:history="1">
        <w:r w:rsidRPr="009F784A">
          <w:rPr>
            <w:rStyle w:val="affffb"/>
            <w:noProof/>
          </w:rPr>
          <w:t>11</w:t>
        </w:r>
        <w:r>
          <w:rPr>
            <w:rStyle w:val="affffb"/>
            <w:noProof/>
          </w:rPr>
          <w:t xml:space="preserve"> </w:t>
        </w:r>
        <w:r w:rsidRPr="009F784A">
          <w:rPr>
            <w:rStyle w:val="affffb"/>
            <w:noProof/>
          </w:rPr>
          <w:t xml:space="preserve"> 收获</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_Toc220794386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6</w:t>
        </w:r>
        <w:r w:rsidRPr="009F784A">
          <w:rPr>
            <w:rFonts w:hint="eastAsia"/>
            <w:noProof/>
          </w:rPr>
          <w:fldChar w:fldCharType="end"/>
        </w:r>
      </w:hyperlink>
    </w:p>
    <w:p w14:paraId="65D09D1D" w14:textId="06CB86BF"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87" w:history="1">
        <w:r w:rsidRPr="009F784A">
          <w:rPr>
            <w:rStyle w:val="affffb"/>
            <w:noProof/>
            <w14:scene3d>
              <w14:camera w14:prst="orthographicFront"/>
              <w14:lightRig w14:rig="threePt" w14:dir="t">
                <w14:rot w14:lat="0" w14:lon="0" w14:rev="0"/>
              </w14:lightRig>
            </w14:scene3d>
          </w:rPr>
          <w:t>11.1</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收获期</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_Toc220794387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6</w:t>
        </w:r>
        <w:r w:rsidRPr="009F784A">
          <w:rPr>
            <w:rFonts w:hint="eastAsia"/>
            <w:noProof/>
          </w:rPr>
          <w:fldChar w:fldCharType="end"/>
        </w:r>
      </w:hyperlink>
    </w:p>
    <w:p w14:paraId="0F2853A7" w14:textId="11D50291"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88" w:history="1">
        <w:r w:rsidRPr="009F784A">
          <w:rPr>
            <w:rStyle w:val="affffb"/>
            <w:noProof/>
            <w14:scene3d>
              <w14:camera w14:prst="orthographicFront"/>
              <w14:lightRig w14:rig="threePt" w14:dir="t">
                <w14:rot w14:lat="0" w14:lon="0" w14:rev="0"/>
              </w14:lightRig>
            </w14:scene3d>
          </w:rPr>
          <w:t>11.2</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收获方法</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_Toc220794388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6</w:t>
        </w:r>
        <w:r w:rsidRPr="009F784A">
          <w:rPr>
            <w:rFonts w:hint="eastAsia"/>
            <w:noProof/>
          </w:rPr>
          <w:fldChar w:fldCharType="end"/>
        </w:r>
      </w:hyperlink>
    </w:p>
    <w:p w14:paraId="191DF9A6" w14:textId="4607BB53" w:rsidR="009F784A" w:rsidRPr="009F784A" w:rsidRDefault="009F784A">
      <w:pPr>
        <w:pStyle w:val="TOC2"/>
        <w:rPr>
          <w:rFonts w:asciiTheme="minorHAnsi" w:eastAsiaTheme="minorEastAsia" w:hAnsiTheme="minorHAnsi" w:cstheme="minorBidi" w:hint="eastAsia"/>
          <w:noProof/>
          <w:sz w:val="22"/>
          <w:szCs w:val="24"/>
          <w14:ligatures w14:val="standardContextual"/>
        </w:rPr>
      </w:pPr>
      <w:hyperlink w:anchor="_Toc220794389" w:history="1">
        <w:r w:rsidRPr="009F784A">
          <w:rPr>
            <w:rStyle w:val="affffb"/>
            <w:noProof/>
            <w14:scene3d>
              <w14:camera w14:prst="orthographicFront"/>
              <w14:lightRig w14:rig="threePt" w14:dir="t">
                <w14:rot w14:lat="0" w14:lon="0" w14:rev="0"/>
              </w14:lightRig>
            </w14:scene3d>
          </w:rPr>
          <w:t>11.3</w:t>
        </w:r>
        <w:r>
          <w:rPr>
            <w:rStyle w:val="affffb"/>
            <w:noProof/>
            <w14:scene3d>
              <w14:camera w14:prst="orthographicFront"/>
              <w14:lightRig w14:rig="threePt" w14:dir="t">
                <w14:rot w14:lat="0" w14:lon="0" w14:rev="0"/>
              </w14:lightRig>
            </w14:scene3d>
          </w:rPr>
          <w:t xml:space="preserve"> </w:t>
        </w:r>
        <w:r w:rsidRPr="009F784A">
          <w:rPr>
            <w:rStyle w:val="affffb"/>
            <w:noProof/>
          </w:rPr>
          <w:t xml:space="preserve"> 暂养</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_Toc220794389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6</w:t>
        </w:r>
        <w:r w:rsidRPr="009F784A">
          <w:rPr>
            <w:rFonts w:hint="eastAsia"/>
            <w:noProof/>
          </w:rPr>
          <w:fldChar w:fldCharType="end"/>
        </w:r>
      </w:hyperlink>
    </w:p>
    <w:p w14:paraId="2DFF0FD3" w14:textId="415F4CDE"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90" w:history="1">
        <w:r w:rsidRPr="009F784A">
          <w:rPr>
            <w:rStyle w:val="affffb"/>
            <w:noProof/>
          </w:rPr>
          <w:t>12</w:t>
        </w:r>
        <w:r>
          <w:rPr>
            <w:rStyle w:val="affffb"/>
            <w:noProof/>
          </w:rPr>
          <w:t xml:space="preserve"> </w:t>
        </w:r>
        <w:r w:rsidRPr="009F784A">
          <w:rPr>
            <w:rStyle w:val="affffb"/>
            <w:noProof/>
          </w:rPr>
          <w:t xml:space="preserve"> 养殖档案</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_Toc220794390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6</w:t>
        </w:r>
        <w:r w:rsidRPr="009F784A">
          <w:rPr>
            <w:rFonts w:hint="eastAsia"/>
            <w:noProof/>
          </w:rPr>
          <w:fldChar w:fldCharType="end"/>
        </w:r>
      </w:hyperlink>
    </w:p>
    <w:p w14:paraId="2D0EE62C" w14:textId="3A9F35D3"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91" w:history="1">
        <w:r w:rsidRPr="009F784A">
          <w:rPr>
            <w:rStyle w:val="affffb"/>
            <w:noProof/>
          </w:rPr>
          <w:t>附录A（资料性）</w:t>
        </w:r>
        <w:r>
          <w:rPr>
            <w:rStyle w:val="affffb"/>
            <w:noProof/>
          </w:rPr>
          <w:t xml:space="preserve"> </w:t>
        </w:r>
        <w:r w:rsidRPr="009F784A">
          <w:rPr>
            <w:rStyle w:val="affffb"/>
            <w:noProof/>
          </w:rPr>
          <w:t xml:space="preserve"> 拟穴青蟹常见病害</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_Toc220794391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7</w:t>
        </w:r>
        <w:r w:rsidRPr="009F784A">
          <w:rPr>
            <w:rFonts w:hint="eastAsia"/>
            <w:noProof/>
          </w:rPr>
          <w:fldChar w:fldCharType="end"/>
        </w:r>
      </w:hyperlink>
    </w:p>
    <w:p w14:paraId="2FA0FBA1" w14:textId="0745BA13" w:rsidR="009F784A" w:rsidRPr="009F784A" w:rsidRDefault="009F784A">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20794392" w:history="1">
        <w:r w:rsidRPr="009F784A">
          <w:rPr>
            <w:rStyle w:val="affffb"/>
            <w:noProof/>
          </w:rPr>
          <w:t>参考文献</w:t>
        </w:r>
        <w:r w:rsidRPr="009F784A">
          <w:rPr>
            <w:rFonts w:hint="eastAsia"/>
            <w:noProof/>
          </w:rPr>
          <w:tab/>
        </w:r>
        <w:r w:rsidRPr="009F784A">
          <w:rPr>
            <w:rFonts w:hint="eastAsia"/>
            <w:noProof/>
          </w:rPr>
          <w:fldChar w:fldCharType="begin"/>
        </w:r>
        <w:r w:rsidRPr="009F784A">
          <w:rPr>
            <w:rFonts w:hint="eastAsia"/>
            <w:noProof/>
          </w:rPr>
          <w:instrText xml:space="preserve"> </w:instrText>
        </w:r>
        <w:r w:rsidRPr="009F784A">
          <w:rPr>
            <w:noProof/>
          </w:rPr>
          <w:instrText>PAGEREF _Toc220794392 \h</w:instrText>
        </w:r>
        <w:r w:rsidRPr="009F784A">
          <w:rPr>
            <w:rFonts w:hint="eastAsia"/>
            <w:noProof/>
          </w:rPr>
          <w:instrText xml:space="preserve"> </w:instrText>
        </w:r>
        <w:r w:rsidRPr="009F784A">
          <w:rPr>
            <w:rFonts w:hint="eastAsia"/>
            <w:noProof/>
          </w:rPr>
        </w:r>
        <w:r w:rsidRPr="009F784A">
          <w:rPr>
            <w:rFonts w:hint="eastAsia"/>
            <w:noProof/>
          </w:rPr>
          <w:fldChar w:fldCharType="separate"/>
        </w:r>
        <w:r w:rsidRPr="009F784A">
          <w:rPr>
            <w:noProof/>
          </w:rPr>
          <w:t>8</w:t>
        </w:r>
        <w:r w:rsidRPr="009F784A">
          <w:rPr>
            <w:rFonts w:hint="eastAsia"/>
            <w:noProof/>
          </w:rPr>
          <w:fldChar w:fldCharType="end"/>
        </w:r>
      </w:hyperlink>
    </w:p>
    <w:p w14:paraId="563B12A3" w14:textId="4DE21A91" w:rsidR="009F784A" w:rsidRPr="009F784A" w:rsidRDefault="009F784A" w:rsidP="009F784A">
      <w:pPr>
        <w:pStyle w:val="affffffa"/>
        <w:spacing w:after="360"/>
        <w:sectPr w:rsidR="009F784A" w:rsidRPr="009F784A" w:rsidSect="009F784A">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9F784A">
        <w:fldChar w:fldCharType="end"/>
      </w:r>
    </w:p>
    <w:p w14:paraId="029B4635" w14:textId="77777777" w:rsidR="009A200A" w:rsidRDefault="00000000">
      <w:pPr>
        <w:pStyle w:val="a6"/>
        <w:spacing w:before="900" w:after="360"/>
      </w:pPr>
      <w:bookmarkStart w:id="39" w:name="BookMark2"/>
      <w:bookmarkStart w:id="40" w:name="_Toc220794357"/>
      <w:bookmarkEnd w:id="38"/>
      <w:r>
        <w:rPr>
          <w:spacing w:val="320"/>
        </w:rPr>
        <w:lastRenderedPageBreak/>
        <w:t>前</w:t>
      </w:r>
      <w: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40"/>
    </w:p>
    <w:p w14:paraId="19E102B3" w14:textId="77777777" w:rsidR="009A200A" w:rsidRDefault="00000000">
      <w:pPr>
        <w:pStyle w:val="afffff5"/>
        <w:ind w:firstLine="420"/>
      </w:pPr>
      <w:r>
        <w:rPr>
          <w:rFonts w:hint="eastAsia"/>
        </w:rPr>
        <w:t>本文件参照GB/T 1.1—2020《标准化工作导则  第1部分：标准化文件的结构和起草规则》的规定起草。</w:t>
      </w:r>
    </w:p>
    <w:p w14:paraId="68313D48" w14:textId="77777777" w:rsidR="009A200A" w:rsidRDefault="00000000">
      <w:pPr>
        <w:pStyle w:val="afffff5"/>
        <w:ind w:firstLine="420"/>
      </w:pPr>
      <w:r>
        <w:rPr>
          <w:rFonts w:hint="eastAsia"/>
        </w:rPr>
        <w:t>请注意本文件的某些内容可能涉及专利。本文件的发布机构不承担识别专利的责任。</w:t>
      </w:r>
    </w:p>
    <w:p w14:paraId="4408E319" w14:textId="77777777" w:rsidR="009A200A" w:rsidRDefault="00000000">
      <w:pPr>
        <w:pStyle w:val="afffff5"/>
        <w:ind w:firstLine="420"/>
      </w:pPr>
      <w:r>
        <w:rPr>
          <w:rFonts w:hint="eastAsia"/>
        </w:rPr>
        <w:t>本文件由广西水产学会提出、宣贯并归口。</w:t>
      </w:r>
    </w:p>
    <w:p w14:paraId="23FD1E29" w14:textId="77777777" w:rsidR="009A200A" w:rsidRDefault="00000000">
      <w:pPr>
        <w:pStyle w:val="afffff5"/>
        <w:ind w:firstLine="420"/>
      </w:pPr>
      <w:r>
        <w:rPr>
          <w:rFonts w:hint="eastAsia"/>
        </w:rPr>
        <w:t>本文件起草单位：广西壮族自治区中医药研究院、广西壮族自治区水产科学研究院、广西中医药大学、防城港市渔业技术推广站、合浦县乡村振兴发展中心、合浦县水产技术推广站。</w:t>
      </w:r>
    </w:p>
    <w:p w14:paraId="407AC9D6" w14:textId="77777777" w:rsidR="009A200A" w:rsidRDefault="00000000">
      <w:pPr>
        <w:pStyle w:val="afffff5"/>
        <w:ind w:firstLine="420"/>
      </w:pPr>
      <w:r>
        <w:rPr>
          <w:rFonts w:hint="eastAsia"/>
        </w:rPr>
        <w:t>本文件主要起草人：黄艳、罗帮、熊建华、方怀义、钟声平、陈明生、黄国强、谭小青、张艳秋、秦普亿、张彬、赵永贞、黄德生、花廷鹏、高程海、黄亮华、黄忠国、黄忠杰、曾尚伟。</w:t>
      </w:r>
    </w:p>
    <w:p w14:paraId="419DE066" w14:textId="77777777" w:rsidR="009A200A" w:rsidRDefault="009A200A">
      <w:pPr>
        <w:pStyle w:val="afffff5"/>
        <w:ind w:firstLine="420"/>
      </w:pPr>
    </w:p>
    <w:p w14:paraId="60B671BC" w14:textId="77777777" w:rsidR="009A200A" w:rsidRDefault="009A200A">
      <w:pPr>
        <w:pStyle w:val="afffff5"/>
        <w:ind w:firstLine="420"/>
        <w:sectPr w:rsidR="009A200A" w:rsidSect="009F784A">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14:paraId="52361A7A" w14:textId="77777777" w:rsidR="009A200A" w:rsidRDefault="009A200A">
      <w:pPr>
        <w:spacing w:line="20" w:lineRule="exact"/>
        <w:jc w:val="center"/>
        <w:rPr>
          <w:rFonts w:ascii="黑体" w:eastAsia="黑体" w:hAnsi="黑体" w:hint="eastAsia"/>
          <w:sz w:val="32"/>
          <w:szCs w:val="32"/>
        </w:rPr>
      </w:pPr>
      <w:bookmarkStart w:id="41" w:name="BookMark4"/>
      <w:bookmarkEnd w:id="39"/>
    </w:p>
    <w:p w14:paraId="00A2AAB8" w14:textId="77777777" w:rsidR="009A200A" w:rsidRDefault="009A200A">
      <w:pPr>
        <w:spacing w:line="20" w:lineRule="exact"/>
        <w:jc w:val="center"/>
        <w:rPr>
          <w:rFonts w:ascii="黑体" w:eastAsia="黑体" w:hAnsi="黑体" w:hint="eastAsia"/>
          <w:sz w:val="32"/>
          <w:szCs w:val="32"/>
        </w:rPr>
      </w:pPr>
    </w:p>
    <w:bookmarkStart w:id="42" w:name="OLE_LINK131" w:displacedByCustomXml="next"/>
    <w:bookmarkEnd w:id="42" w:displacedByCustomXml="next"/>
    <w:bookmarkStart w:id="43" w:name="OLE_LINK132" w:displacedByCustomXml="next"/>
    <w:bookmarkEnd w:id="43" w:displacedByCustomXml="next"/>
    <w:bookmarkStart w:id="44" w:name="NEW_STAND_NAME" w:displacedByCustomXml="next"/>
    <w:bookmarkStart w:id="45" w:name="OLE_LINK135" w:displacedByCustomXml="next"/>
    <w:bookmarkStart w:id="46" w:name="OLE_LINK136" w:displacedByCustomXml="next"/>
    <w:sdt>
      <w:sdtPr>
        <w:tag w:val="NEW_STAND_NAME"/>
        <w:id w:val="595910757"/>
        <w:lock w:val="sdtLocked"/>
        <w:placeholder>
          <w:docPart w:val="7F48F5C3760245A789628678EC16FABC"/>
        </w:placeholder>
      </w:sdtPr>
      <w:sdtContent>
        <w:p w14:paraId="7B7BF3A3" w14:textId="77777777" w:rsidR="009A200A" w:rsidRDefault="00000000">
          <w:pPr>
            <w:pStyle w:val="afffffffff8"/>
            <w:spacing w:beforeLines="1" w:before="2" w:afterLines="220" w:after="528"/>
            <w:rPr>
              <w:rFonts w:hint="eastAsia"/>
            </w:rPr>
          </w:pPr>
          <w:r>
            <w:rPr>
              <w:rFonts w:hint="eastAsia"/>
            </w:rPr>
            <w:t>南美白对虾与青蟹混养</w:t>
          </w:r>
          <w:bookmarkEnd w:id="46"/>
          <w:bookmarkEnd w:id="45"/>
          <w:r>
            <w:rPr>
              <w:rFonts w:hint="eastAsia"/>
            </w:rPr>
            <w:t>技术规范</w:t>
          </w:r>
        </w:p>
      </w:sdtContent>
    </w:sdt>
    <w:p w14:paraId="5D3EA728" w14:textId="77777777" w:rsidR="009A200A" w:rsidRDefault="00000000">
      <w:pPr>
        <w:pStyle w:val="affc"/>
        <w:spacing w:before="240" w:after="240"/>
      </w:pPr>
      <w:bookmarkStart w:id="47" w:name="_Toc217401599"/>
      <w:bookmarkStart w:id="48" w:name="_Toc24884218"/>
      <w:bookmarkStart w:id="49" w:name="_Toc26718930"/>
      <w:bookmarkStart w:id="50" w:name="_Toc220598967"/>
      <w:bookmarkStart w:id="51" w:name="_Toc24884211"/>
      <w:bookmarkStart w:id="52" w:name="_Toc26986771"/>
      <w:bookmarkStart w:id="53" w:name="_Toc216809455"/>
      <w:bookmarkStart w:id="54" w:name="_Toc97192964"/>
      <w:bookmarkStart w:id="55" w:name="_Toc26648465"/>
      <w:bookmarkStart w:id="56" w:name="_Toc17233333"/>
      <w:bookmarkStart w:id="57" w:name="_Toc220599182"/>
      <w:bookmarkStart w:id="58" w:name="_Toc17233325"/>
      <w:bookmarkStart w:id="59" w:name="_Toc220597977"/>
      <w:bookmarkStart w:id="60" w:name="_Toc220586405"/>
      <w:bookmarkStart w:id="61" w:name="_Toc220611824"/>
      <w:bookmarkStart w:id="62" w:name="_Toc26986530"/>
      <w:bookmarkStart w:id="63" w:name="_Toc220701906"/>
      <w:bookmarkStart w:id="64" w:name="_Toc220771773"/>
      <w:bookmarkStart w:id="65" w:name="_Toc217308590"/>
      <w:bookmarkStart w:id="66" w:name="_Toc220772448"/>
      <w:bookmarkStart w:id="67" w:name="_Toc220587298"/>
      <w:bookmarkStart w:id="68" w:name="_Toc217403847"/>
      <w:bookmarkStart w:id="69" w:name="_Toc220587198"/>
      <w:bookmarkStart w:id="70" w:name="_Toc220598646"/>
      <w:bookmarkStart w:id="71" w:name="_Toc220587104"/>
      <w:bookmarkStart w:id="72" w:name="_Toc220597875"/>
      <w:bookmarkStart w:id="73" w:name="_Toc220701221"/>
      <w:bookmarkStart w:id="74" w:name="_Toc220794358"/>
      <w:bookmarkEnd w:id="44"/>
      <w:r>
        <w:rPr>
          <w:rFonts w:hint="eastAsia"/>
        </w:rPr>
        <w:t>范围</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479F80F9" w14:textId="77777777" w:rsidR="009A200A" w:rsidRDefault="00000000">
      <w:pPr>
        <w:pStyle w:val="afffff5"/>
        <w:ind w:firstLine="420"/>
      </w:pPr>
      <w:bookmarkStart w:id="75" w:name="_Toc17233326"/>
      <w:bookmarkStart w:id="76" w:name="_Toc24884219"/>
      <w:bookmarkStart w:id="77" w:name="_Toc17233334"/>
      <w:bookmarkStart w:id="78" w:name="_Toc26648466"/>
      <w:bookmarkStart w:id="79" w:name="_Toc24884212"/>
      <w:r>
        <w:rPr>
          <w:rFonts w:hint="eastAsia"/>
        </w:rPr>
        <w:t>本文件规定了南美白对虾与青蟹混养环境条件与设施、养殖用水水质、前期准备、苗种选择与投放、养殖过程管理、病害防控、尾水处理、收获等的要求，描述了养殖过程信息的追溯方法。</w:t>
      </w:r>
    </w:p>
    <w:p w14:paraId="4D23A952" w14:textId="77777777" w:rsidR="009A200A" w:rsidRDefault="00000000">
      <w:pPr>
        <w:pStyle w:val="afffff5"/>
        <w:ind w:firstLine="420"/>
      </w:pPr>
      <w:r>
        <w:rPr>
          <w:rFonts w:hint="eastAsia"/>
        </w:rPr>
        <w:t>本文件适用于南美白对虾与青蟹的混合养殖。</w:t>
      </w:r>
    </w:p>
    <w:p w14:paraId="6C2398F6" w14:textId="77777777" w:rsidR="009A200A" w:rsidRDefault="00000000">
      <w:pPr>
        <w:pStyle w:val="affc"/>
        <w:spacing w:before="240" w:after="240"/>
      </w:pPr>
      <w:bookmarkStart w:id="80" w:name="_Toc220597876"/>
      <w:bookmarkStart w:id="81" w:name="_Toc220597978"/>
      <w:bookmarkStart w:id="82" w:name="_Toc220598647"/>
      <w:bookmarkStart w:id="83" w:name="_Toc26986531"/>
      <w:bookmarkStart w:id="84" w:name="_Toc220587299"/>
      <w:bookmarkStart w:id="85" w:name="_Toc220586406"/>
      <w:bookmarkStart w:id="86" w:name="_Toc97192965"/>
      <w:bookmarkStart w:id="87" w:name="_Toc26718931"/>
      <w:bookmarkStart w:id="88" w:name="_Toc217308591"/>
      <w:bookmarkStart w:id="89" w:name="_Toc216809456"/>
      <w:bookmarkStart w:id="90" w:name="_Toc220587199"/>
      <w:bookmarkStart w:id="91" w:name="_Toc26986772"/>
      <w:bookmarkStart w:id="92" w:name="_Toc220599183"/>
      <w:bookmarkStart w:id="93" w:name="_Toc217401600"/>
      <w:bookmarkStart w:id="94" w:name="_Toc217403848"/>
      <w:bookmarkStart w:id="95" w:name="_Toc220587105"/>
      <w:bookmarkStart w:id="96" w:name="_Toc220598968"/>
      <w:bookmarkStart w:id="97" w:name="_Toc220701907"/>
      <w:bookmarkStart w:id="98" w:name="_Toc220771774"/>
      <w:bookmarkStart w:id="99" w:name="_Toc220701222"/>
      <w:bookmarkStart w:id="100" w:name="_Toc220772449"/>
      <w:bookmarkStart w:id="101" w:name="_Toc220611825"/>
      <w:bookmarkStart w:id="102" w:name="_Toc220794359"/>
      <w:r>
        <w:rPr>
          <w:rFonts w:hint="eastAsia"/>
        </w:rPr>
        <w:t>规范性引用文件</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sdt>
      <w:sdtPr>
        <w:rPr>
          <w:rFonts w:hint="eastAsia"/>
        </w:rPr>
        <w:id w:val="715848253"/>
        <w:placeholder>
          <w:docPart w:val="CB1103F42942430488BB99BDA103B02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CAFFDF8" w14:textId="77777777" w:rsidR="009A200A" w:rsidRDefault="00000000">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6AEDC72" w14:textId="77777777" w:rsidR="009A200A" w:rsidRDefault="00000000">
      <w:pPr>
        <w:pStyle w:val="afffff5"/>
        <w:ind w:firstLine="420"/>
      </w:pPr>
      <w:bookmarkStart w:id="103" w:name="OLE_LINK33"/>
      <w:bookmarkStart w:id="104" w:name="OLE_LINK32"/>
      <w:r>
        <w:rPr>
          <w:rFonts w:hint="eastAsia"/>
        </w:rPr>
        <w:t>GB 2733  食品安全国家标准  鲜、冻动物性水产品</w:t>
      </w:r>
    </w:p>
    <w:bookmarkEnd w:id="103"/>
    <w:bookmarkEnd w:id="104"/>
    <w:p w14:paraId="2D4BFAF3" w14:textId="77777777" w:rsidR="009A200A" w:rsidRDefault="00000000">
      <w:pPr>
        <w:pStyle w:val="afffff5"/>
        <w:ind w:firstLine="420"/>
      </w:pPr>
      <w:r>
        <w:rPr>
          <w:rFonts w:hint="eastAsia"/>
        </w:rPr>
        <w:t>GB 11607  渔业水质标准</w:t>
      </w:r>
    </w:p>
    <w:p w14:paraId="56E707BB" w14:textId="77777777" w:rsidR="009A200A" w:rsidRDefault="00000000">
      <w:pPr>
        <w:pStyle w:val="afffff5"/>
        <w:ind w:firstLine="420"/>
      </w:pPr>
      <w:bookmarkStart w:id="105" w:name="OLE_LINK137"/>
      <w:bookmarkStart w:id="106" w:name="OLE_LINK138"/>
      <w:r>
        <w:rPr>
          <w:rFonts w:hint="eastAsia"/>
        </w:rPr>
        <w:t>SC/T 0004</w:t>
      </w:r>
      <w:bookmarkEnd w:id="105"/>
      <w:bookmarkEnd w:id="106"/>
      <w:r>
        <w:rPr>
          <w:rFonts w:hint="eastAsia"/>
        </w:rPr>
        <w:t xml:space="preserve">  水产养殖质量安全管理规范</w:t>
      </w:r>
    </w:p>
    <w:p w14:paraId="78206766" w14:textId="77777777" w:rsidR="009A200A" w:rsidRDefault="00000000">
      <w:pPr>
        <w:pStyle w:val="afffff5"/>
        <w:ind w:firstLine="420"/>
      </w:pPr>
      <w:r>
        <w:rPr>
          <w:rFonts w:hAnsi="宋体" w:hint="eastAsia"/>
        </w:rPr>
        <w:t>GB/T 22919.5</w:t>
      </w:r>
      <w:r>
        <w:rPr>
          <w:rFonts w:hint="eastAsia"/>
        </w:rPr>
        <w:t xml:space="preserve">  </w:t>
      </w:r>
      <w:r>
        <w:rPr>
          <w:rFonts w:hAnsi="宋体" w:hint="eastAsia"/>
        </w:rPr>
        <w:t>水产配合饲料</w:t>
      </w:r>
      <w:r>
        <w:rPr>
          <w:rFonts w:hint="eastAsia"/>
        </w:rPr>
        <w:t xml:space="preserve">  </w:t>
      </w:r>
      <w:r>
        <w:rPr>
          <w:rFonts w:hAnsi="宋体" w:hint="eastAsia"/>
        </w:rPr>
        <w:t>第5部分：南美白对虾配合饲料</w:t>
      </w:r>
    </w:p>
    <w:p w14:paraId="0E2BA56D" w14:textId="77777777" w:rsidR="009A200A" w:rsidRDefault="00000000">
      <w:pPr>
        <w:pStyle w:val="afffff5"/>
        <w:ind w:firstLine="420"/>
      </w:pPr>
      <w:r>
        <w:rPr>
          <w:rFonts w:hint="eastAsia"/>
        </w:rPr>
        <w:t>GB/T 42478  农产品生产档案记载规范</w:t>
      </w:r>
    </w:p>
    <w:p w14:paraId="3B75F355" w14:textId="77777777" w:rsidR="009A200A" w:rsidRDefault="00000000">
      <w:pPr>
        <w:pStyle w:val="afffff5"/>
        <w:ind w:firstLine="420"/>
      </w:pPr>
      <w:r>
        <w:t xml:space="preserve">NY 5071  </w:t>
      </w:r>
      <w:r>
        <w:rPr>
          <w:rFonts w:hint="eastAsia"/>
        </w:rPr>
        <w:t>无公害食品</w:t>
      </w:r>
      <w:r>
        <w:t xml:space="preserve"> </w:t>
      </w:r>
      <w:r>
        <w:rPr>
          <w:rFonts w:hint="eastAsia"/>
        </w:rPr>
        <w:t xml:space="preserve"> 渔用药物使用准则</w:t>
      </w:r>
    </w:p>
    <w:p w14:paraId="3704C837" w14:textId="77777777" w:rsidR="009A200A" w:rsidRDefault="00000000">
      <w:pPr>
        <w:pStyle w:val="afffff5"/>
        <w:ind w:firstLine="420"/>
      </w:pPr>
      <w:r>
        <w:rPr>
          <w:rFonts w:hint="eastAsia"/>
        </w:rPr>
        <w:t>DB45/T 2841</w:t>
      </w:r>
      <w:r>
        <w:t xml:space="preserve">  </w:t>
      </w:r>
      <w:r>
        <w:rPr>
          <w:rFonts w:hint="eastAsia"/>
        </w:rPr>
        <w:t>海水养殖尾水排放标准</w:t>
      </w:r>
    </w:p>
    <w:p w14:paraId="4D81B2A2" w14:textId="77777777" w:rsidR="009A200A" w:rsidRDefault="00000000">
      <w:pPr>
        <w:pStyle w:val="afffff5"/>
        <w:ind w:firstLine="420"/>
      </w:pPr>
      <w:bookmarkStart w:id="107" w:name="OLE_LINK96"/>
      <w:bookmarkStart w:id="108" w:name="OLE_LINK95"/>
      <w:r>
        <w:rPr>
          <w:rFonts w:hint="eastAsia"/>
        </w:rPr>
        <w:t>DB45/T 2956</w:t>
      </w:r>
      <w:bookmarkEnd w:id="107"/>
      <w:bookmarkEnd w:id="108"/>
      <w:r>
        <w:t xml:space="preserve">  </w:t>
      </w:r>
      <w:r>
        <w:rPr>
          <w:rFonts w:hint="eastAsia"/>
        </w:rPr>
        <w:t>池塘养殖尾水净化处理技术规程</w:t>
      </w:r>
    </w:p>
    <w:p w14:paraId="03AEC3BA" w14:textId="77777777" w:rsidR="009A200A" w:rsidRDefault="00000000">
      <w:pPr>
        <w:pStyle w:val="affc"/>
        <w:spacing w:before="240" w:after="240"/>
      </w:pPr>
      <w:bookmarkStart w:id="109" w:name="_Toc216809457"/>
      <w:bookmarkStart w:id="110" w:name="_Toc220587300"/>
      <w:bookmarkStart w:id="111" w:name="_Toc220598648"/>
      <w:bookmarkStart w:id="112" w:name="_Toc220611826"/>
      <w:bookmarkStart w:id="113" w:name="_Toc220587200"/>
      <w:bookmarkStart w:id="114" w:name="_Toc220597979"/>
      <w:bookmarkStart w:id="115" w:name="_Toc97192966"/>
      <w:bookmarkStart w:id="116" w:name="_Toc220701223"/>
      <w:bookmarkStart w:id="117" w:name="_Toc220771775"/>
      <w:bookmarkStart w:id="118" w:name="_Toc220772450"/>
      <w:bookmarkStart w:id="119" w:name="_Toc220587106"/>
      <w:bookmarkStart w:id="120" w:name="_Toc220597877"/>
      <w:bookmarkStart w:id="121" w:name="_Toc217401601"/>
      <w:bookmarkStart w:id="122" w:name="_Toc220701908"/>
      <w:bookmarkStart w:id="123" w:name="_Toc220598969"/>
      <w:bookmarkStart w:id="124" w:name="_Toc220586407"/>
      <w:bookmarkStart w:id="125" w:name="_Toc217308592"/>
      <w:bookmarkStart w:id="126" w:name="_Toc220599184"/>
      <w:bookmarkStart w:id="127" w:name="_Toc217403849"/>
      <w:bookmarkStart w:id="128" w:name="_Toc220794360"/>
      <w:r>
        <w:rPr>
          <w:rFonts w:hint="eastAsia"/>
          <w:szCs w:val="21"/>
        </w:rPr>
        <w:t>术语和定义</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bookmarkStart w:id="129" w:name="_Toc26986532" w:displacedByCustomXml="next"/>
    <w:bookmarkEnd w:id="129" w:displacedByCustomXml="next"/>
    <w:sdt>
      <w:sdtPr>
        <w:id w:val="-1909835108"/>
        <w:placeholder>
          <w:docPart w:val="D131A8FE113F4960AA1222A1CAF406C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2976600" w14:textId="77777777" w:rsidR="009A200A" w:rsidRDefault="00000000">
          <w:pPr>
            <w:pStyle w:val="afffff5"/>
            <w:ind w:firstLine="420"/>
          </w:pPr>
          <w:r>
            <w:t>本文件没有需要界定的术语和定义。</w:t>
          </w:r>
        </w:p>
      </w:sdtContent>
    </w:sdt>
    <w:p w14:paraId="6530E703" w14:textId="77777777" w:rsidR="009A200A" w:rsidRDefault="00000000">
      <w:pPr>
        <w:pStyle w:val="affc"/>
        <w:spacing w:before="240" w:after="240"/>
      </w:pPr>
      <w:bookmarkStart w:id="130" w:name="_Toc220598649"/>
      <w:bookmarkStart w:id="131" w:name="_Toc220587301"/>
      <w:bookmarkStart w:id="132" w:name="_Toc220599185"/>
      <w:bookmarkStart w:id="133" w:name="_Toc220586408"/>
      <w:bookmarkStart w:id="134" w:name="_Toc220587107"/>
      <w:bookmarkStart w:id="135" w:name="_Toc220587201"/>
      <w:bookmarkStart w:id="136" w:name="_Toc220597980"/>
      <w:bookmarkStart w:id="137" w:name="_Toc217403850"/>
      <w:bookmarkStart w:id="138" w:name="_Toc220597878"/>
      <w:bookmarkStart w:id="139" w:name="_Toc220701224"/>
      <w:bookmarkStart w:id="140" w:name="_Toc220701909"/>
      <w:bookmarkStart w:id="141" w:name="_Toc216809458"/>
      <w:bookmarkStart w:id="142" w:name="_Toc220598970"/>
      <w:bookmarkStart w:id="143" w:name="_Toc217308593"/>
      <w:bookmarkStart w:id="144" w:name="_Toc217401602"/>
      <w:bookmarkStart w:id="145" w:name="_Toc220611827"/>
      <w:bookmarkStart w:id="146" w:name="_Toc220772451"/>
      <w:bookmarkStart w:id="147" w:name="_Toc220771776"/>
      <w:bookmarkStart w:id="148" w:name="_Toc220794361"/>
      <w:r>
        <w:rPr>
          <w:rFonts w:hint="eastAsia"/>
        </w:rPr>
        <w:t>环境条件与设施</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201B5634" w14:textId="77777777" w:rsidR="009A200A" w:rsidRDefault="00000000">
      <w:pPr>
        <w:pStyle w:val="affd"/>
        <w:spacing w:before="120" w:after="120"/>
      </w:pPr>
      <w:bookmarkStart w:id="149" w:name="_Toc216809459"/>
      <w:bookmarkStart w:id="150" w:name="_Toc217403851"/>
      <w:bookmarkStart w:id="151" w:name="_Toc217308594"/>
      <w:bookmarkStart w:id="152" w:name="_Toc217401603"/>
      <w:bookmarkStart w:id="153" w:name="_Toc220599186"/>
      <w:bookmarkStart w:id="154" w:name="_Toc220587202"/>
      <w:bookmarkStart w:id="155" w:name="_Toc220598971"/>
      <w:bookmarkStart w:id="156" w:name="_Toc220597981"/>
      <w:bookmarkStart w:id="157" w:name="_Toc220587302"/>
      <w:bookmarkStart w:id="158" w:name="_Toc220587108"/>
      <w:bookmarkStart w:id="159" w:name="_Toc220772452"/>
      <w:bookmarkStart w:id="160" w:name="_Toc220586409"/>
      <w:bookmarkStart w:id="161" w:name="_Toc220598650"/>
      <w:bookmarkStart w:id="162" w:name="_Toc220771777"/>
      <w:bookmarkStart w:id="163" w:name="_Toc220701225"/>
      <w:bookmarkStart w:id="164" w:name="_Toc220597879"/>
      <w:bookmarkStart w:id="165" w:name="_Toc220701910"/>
      <w:bookmarkStart w:id="166" w:name="_Toc220611828"/>
      <w:bookmarkStart w:id="167" w:name="_Toc220794362"/>
      <w:r>
        <w:rPr>
          <w:rFonts w:hint="eastAsia"/>
        </w:rPr>
        <w:t>场址选择</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53C6C2E2" w14:textId="77777777" w:rsidR="009A200A" w:rsidRDefault="00000000">
      <w:pPr>
        <w:pStyle w:val="afffff5"/>
        <w:ind w:firstLine="420"/>
      </w:pPr>
      <w:r>
        <w:rPr>
          <w:rFonts w:hint="eastAsia"/>
        </w:rPr>
        <w:t>应选择交通便利、电力设施齐全、水源丰富，排水通畅，临近河口、港湾的区域，</w:t>
      </w:r>
      <w:r>
        <w:t>周边环境5</w:t>
      </w:r>
      <w:r>
        <w:rPr>
          <w:vertAlign w:val="superscript"/>
        </w:rPr>
        <w:t xml:space="preserve"> </w:t>
      </w:r>
      <w:r>
        <w:t>km内无工业污染源、生活污水排放口</w:t>
      </w:r>
      <w:r>
        <w:rPr>
          <w:rFonts w:hint="eastAsia"/>
        </w:rPr>
        <w:t>，其他符合SC/T 0004选址的规定。</w:t>
      </w:r>
    </w:p>
    <w:p w14:paraId="0B2F4893" w14:textId="77777777" w:rsidR="009A200A" w:rsidRDefault="00000000">
      <w:pPr>
        <w:pStyle w:val="affd"/>
        <w:spacing w:before="120" w:after="120"/>
      </w:pPr>
      <w:bookmarkStart w:id="168" w:name="_Toc220701226"/>
      <w:bookmarkStart w:id="169" w:name="_Toc220701911"/>
      <w:bookmarkStart w:id="170" w:name="_Toc220771778"/>
      <w:bookmarkStart w:id="171" w:name="_Toc220587203"/>
      <w:bookmarkStart w:id="172" w:name="_Toc220597880"/>
      <w:bookmarkStart w:id="173" w:name="_Toc220598972"/>
      <w:bookmarkStart w:id="174" w:name="_Toc220598651"/>
      <w:bookmarkStart w:id="175" w:name="_Toc220597982"/>
      <w:bookmarkStart w:id="176" w:name="_Toc220586410"/>
      <w:bookmarkStart w:id="177" w:name="_Toc220587109"/>
      <w:bookmarkStart w:id="178" w:name="_Toc220587303"/>
      <w:bookmarkStart w:id="179" w:name="_Toc220599187"/>
      <w:bookmarkStart w:id="180" w:name="_Toc220611829"/>
      <w:bookmarkStart w:id="181" w:name="_Toc220772453"/>
      <w:bookmarkStart w:id="182" w:name="_Toc220794363"/>
      <w:r>
        <w:rPr>
          <w:rFonts w:hint="eastAsia"/>
        </w:rPr>
        <w:t>池塘设计</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2FFFD52B" w14:textId="77777777" w:rsidR="009A200A" w:rsidRDefault="00000000">
      <w:pPr>
        <w:pStyle w:val="afffffffff1"/>
      </w:pPr>
      <w:r>
        <w:rPr>
          <w:rFonts w:hint="eastAsia"/>
        </w:rPr>
        <w:t>选择面积2×667</w:t>
      </w:r>
      <w:r>
        <w:rPr>
          <w:rFonts w:hint="eastAsia"/>
          <w:vertAlign w:val="superscript"/>
        </w:rPr>
        <w:t xml:space="preserve"> </w:t>
      </w:r>
      <w:r>
        <w:rPr>
          <w:rFonts w:hint="eastAsia"/>
        </w:rPr>
        <w:t>m</w:t>
      </w:r>
      <w:r>
        <w:rPr>
          <w:rFonts w:hint="eastAsia"/>
          <w:vertAlign w:val="superscript"/>
        </w:rPr>
        <w:t>2</w:t>
      </w:r>
      <w:r>
        <w:rPr>
          <w:rFonts w:hint="eastAsia"/>
        </w:rPr>
        <w:t>～10×667</w:t>
      </w:r>
      <w:r>
        <w:rPr>
          <w:rFonts w:hint="eastAsia"/>
          <w:vertAlign w:val="superscript"/>
        </w:rPr>
        <w:t xml:space="preserve"> </w:t>
      </w:r>
      <w:r>
        <w:rPr>
          <w:rFonts w:hint="eastAsia"/>
        </w:rPr>
        <w:t>m</w:t>
      </w:r>
      <w:r>
        <w:rPr>
          <w:rFonts w:hint="eastAsia"/>
          <w:vertAlign w:val="superscript"/>
        </w:rPr>
        <w:t>2</w:t>
      </w:r>
      <w:r>
        <w:rPr>
          <w:rFonts w:hint="eastAsia"/>
        </w:rPr>
        <w:t>的池塘，池塘形状以方形或呈圆形为主，塘底呈3°～7°斜坡“锅”字底型。</w:t>
      </w:r>
    </w:p>
    <w:p w14:paraId="04A19B15" w14:textId="77777777" w:rsidR="009A200A" w:rsidRDefault="00000000">
      <w:pPr>
        <w:pStyle w:val="afffffffff1"/>
      </w:pPr>
      <w:r>
        <w:rPr>
          <w:rFonts w:hint="eastAsia"/>
        </w:rPr>
        <w:t>池塘划分蟹道区与对虾活动区，其中蟹道区域面积占池塘总面积的25</w:t>
      </w:r>
      <w:bookmarkStart w:id="183" w:name="OLE_LINK139"/>
      <w:bookmarkStart w:id="184" w:name="OLE_LINK141"/>
      <w:bookmarkStart w:id="185" w:name="OLE_LINK140"/>
      <w:r>
        <w:rPr>
          <w:rFonts w:hint="eastAsia"/>
        </w:rPr>
        <w:t>％</w:t>
      </w:r>
      <w:bookmarkEnd w:id="183"/>
      <w:bookmarkEnd w:id="184"/>
      <w:bookmarkEnd w:id="185"/>
      <w:r>
        <w:rPr>
          <w:rFonts w:hint="eastAsia"/>
        </w:rPr>
        <w:t>～30％，水深0.8</w:t>
      </w:r>
      <w:r>
        <w:rPr>
          <w:rFonts w:hint="eastAsia"/>
          <w:vertAlign w:val="superscript"/>
        </w:rPr>
        <w:t xml:space="preserve"> </w:t>
      </w:r>
      <w:r>
        <w:rPr>
          <w:rFonts w:hint="eastAsia"/>
        </w:rPr>
        <w:t>m～1.2</w:t>
      </w:r>
      <w:r>
        <w:rPr>
          <w:rFonts w:hint="eastAsia"/>
          <w:vertAlign w:val="superscript"/>
        </w:rPr>
        <w:t xml:space="preserve"> </w:t>
      </w:r>
      <w:r>
        <w:rPr>
          <w:rFonts w:hint="eastAsia"/>
        </w:rPr>
        <w:t>m；对虾活动区面积占比70</w:t>
      </w:r>
      <w:bookmarkStart w:id="186" w:name="OLE_LINK144"/>
      <w:bookmarkStart w:id="187" w:name="OLE_LINK145"/>
      <w:r>
        <w:rPr>
          <w:rFonts w:hint="eastAsia"/>
        </w:rPr>
        <w:t>％</w:t>
      </w:r>
      <w:bookmarkEnd w:id="186"/>
      <w:bookmarkEnd w:id="187"/>
      <w:r>
        <w:rPr>
          <w:rFonts w:hint="eastAsia"/>
        </w:rPr>
        <w:t>～75</w:t>
      </w:r>
      <w:bookmarkStart w:id="188" w:name="OLE_LINK154"/>
      <w:bookmarkStart w:id="189" w:name="OLE_LINK142"/>
      <w:bookmarkStart w:id="190" w:name="OLE_LINK143"/>
      <w:r>
        <w:rPr>
          <w:rFonts w:hint="eastAsia"/>
        </w:rPr>
        <w:t>％</w:t>
      </w:r>
      <w:bookmarkEnd w:id="188"/>
      <w:bookmarkEnd w:id="189"/>
      <w:bookmarkEnd w:id="190"/>
      <w:r>
        <w:rPr>
          <w:rFonts w:hint="eastAsia"/>
        </w:rPr>
        <w:t>，水深1.5</w:t>
      </w:r>
      <w:r>
        <w:rPr>
          <w:rFonts w:hint="eastAsia"/>
          <w:vertAlign w:val="superscript"/>
        </w:rPr>
        <w:t xml:space="preserve"> </w:t>
      </w:r>
      <w:r>
        <w:rPr>
          <w:rFonts w:hint="eastAsia"/>
        </w:rPr>
        <w:t>m～2.0</w:t>
      </w:r>
      <w:r>
        <w:rPr>
          <w:rFonts w:hint="eastAsia"/>
          <w:vertAlign w:val="superscript"/>
        </w:rPr>
        <w:t xml:space="preserve"> </w:t>
      </w:r>
      <w:r>
        <w:rPr>
          <w:rFonts w:hint="eastAsia"/>
        </w:rPr>
        <w:t>m。</w:t>
      </w:r>
    </w:p>
    <w:p w14:paraId="46C71A8B" w14:textId="77777777" w:rsidR="009A200A" w:rsidRDefault="00000000">
      <w:pPr>
        <w:pStyle w:val="afffffffff1"/>
      </w:pPr>
      <w:r>
        <w:rPr>
          <w:rFonts w:hint="eastAsia"/>
        </w:rPr>
        <w:t>蟹道区域底质应铺设粒径0.2</w:t>
      </w:r>
      <w:r>
        <w:rPr>
          <w:rFonts w:hint="eastAsia"/>
          <w:vertAlign w:val="superscript"/>
        </w:rPr>
        <w:t xml:space="preserve"> </w:t>
      </w:r>
      <w:r>
        <w:rPr>
          <w:rFonts w:hint="eastAsia"/>
        </w:rPr>
        <w:t>mm～0.5</w:t>
      </w:r>
      <w:r>
        <w:rPr>
          <w:rFonts w:hint="eastAsia"/>
          <w:vertAlign w:val="superscript"/>
        </w:rPr>
        <w:t xml:space="preserve"> </w:t>
      </w:r>
      <w:r>
        <w:rPr>
          <w:rFonts w:hint="eastAsia"/>
        </w:rPr>
        <w:t>mm的洁净细沙，铺设厚度10</w:t>
      </w:r>
      <w:r>
        <w:rPr>
          <w:rFonts w:hint="eastAsia"/>
          <w:vertAlign w:val="superscript"/>
        </w:rPr>
        <w:t xml:space="preserve"> </w:t>
      </w:r>
      <w:r>
        <w:rPr>
          <w:rFonts w:hint="eastAsia"/>
        </w:rPr>
        <w:t>cm～15</w:t>
      </w:r>
      <w:r>
        <w:rPr>
          <w:rFonts w:hint="eastAsia"/>
          <w:vertAlign w:val="superscript"/>
        </w:rPr>
        <w:t xml:space="preserve"> </w:t>
      </w:r>
      <w:r>
        <w:rPr>
          <w:rFonts w:hint="eastAsia"/>
        </w:rPr>
        <w:t>cm，细沙应经暴晒或20</w:t>
      </w:r>
      <w:r>
        <w:rPr>
          <w:rFonts w:hint="eastAsia"/>
          <w:vertAlign w:val="superscript"/>
        </w:rPr>
        <w:t xml:space="preserve"> </w:t>
      </w:r>
      <w:r>
        <w:rPr>
          <w:rFonts w:hint="eastAsia"/>
        </w:rPr>
        <w:t>mg/L漂白粉溶液消毒处理；对虾活动区底质以壤土或黏土为宜，若为沙质底质应掺混20％～30％塘泥改良。</w:t>
      </w:r>
    </w:p>
    <w:p w14:paraId="5F521CE3" w14:textId="77777777" w:rsidR="009A200A" w:rsidRDefault="00000000">
      <w:pPr>
        <w:pStyle w:val="afffffffff1"/>
      </w:pPr>
      <w:r>
        <w:rPr>
          <w:rFonts w:hint="eastAsia"/>
        </w:rPr>
        <w:t>排水口位于池塘中心，池底铺设管材和砖等遮蔽物。</w:t>
      </w:r>
    </w:p>
    <w:p w14:paraId="6C2B1ADC" w14:textId="77777777" w:rsidR="009A200A" w:rsidRDefault="00000000">
      <w:pPr>
        <w:pStyle w:val="affd"/>
        <w:spacing w:before="120" w:after="120"/>
      </w:pPr>
      <w:bookmarkStart w:id="191" w:name="_Toc217403853"/>
      <w:bookmarkStart w:id="192" w:name="_Toc217401605"/>
      <w:bookmarkStart w:id="193" w:name="_Toc216809461"/>
      <w:bookmarkStart w:id="194" w:name="_Toc220587304"/>
      <w:bookmarkStart w:id="195" w:name="_Toc220587204"/>
      <w:bookmarkStart w:id="196" w:name="_Toc220586411"/>
      <w:bookmarkStart w:id="197" w:name="_Toc220597881"/>
      <w:bookmarkStart w:id="198" w:name="_Toc217308596"/>
      <w:bookmarkStart w:id="199" w:name="_Toc220587110"/>
      <w:bookmarkStart w:id="200" w:name="_Toc220772454"/>
      <w:bookmarkStart w:id="201" w:name="_Toc220598652"/>
      <w:bookmarkStart w:id="202" w:name="_Toc220599188"/>
      <w:bookmarkStart w:id="203" w:name="_Toc220597983"/>
      <w:bookmarkStart w:id="204" w:name="_Toc220701912"/>
      <w:bookmarkStart w:id="205" w:name="_Toc220611830"/>
      <w:bookmarkStart w:id="206" w:name="_Toc220701227"/>
      <w:bookmarkStart w:id="207" w:name="_Toc220771779"/>
      <w:bookmarkStart w:id="208" w:name="_Toc220598973"/>
      <w:bookmarkStart w:id="209" w:name="_Toc220794364"/>
      <w:r>
        <w:rPr>
          <w:rFonts w:hint="eastAsia"/>
        </w:rPr>
        <w:t>配套设施</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4CB2676D" w14:textId="77777777" w:rsidR="009A200A" w:rsidRDefault="00000000">
      <w:pPr>
        <w:pStyle w:val="affe"/>
        <w:spacing w:before="120" w:after="120"/>
      </w:pPr>
      <w:r>
        <w:rPr>
          <w:rFonts w:hint="eastAsia"/>
        </w:rPr>
        <w:t>进排水系统</w:t>
      </w:r>
    </w:p>
    <w:p w14:paraId="7336A406" w14:textId="77777777" w:rsidR="009A200A" w:rsidRDefault="00000000">
      <w:pPr>
        <w:pStyle w:val="afffff5"/>
        <w:ind w:firstLine="420"/>
      </w:pPr>
      <w:r>
        <w:rPr>
          <w:rFonts w:hint="eastAsia"/>
        </w:rPr>
        <w:t>进水口应安装</w:t>
      </w:r>
      <w:r>
        <w:t>0.18</w:t>
      </w:r>
      <w:r>
        <w:rPr>
          <w:vertAlign w:val="superscript"/>
        </w:rPr>
        <w:t xml:space="preserve"> </w:t>
      </w:r>
      <w:r>
        <w:t>mm</w:t>
      </w:r>
      <w:r>
        <w:rPr>
          <w:rFonts w:hint="eastAsia"/>
        </w:rPr>
        <w:t>～</w:t>
      </w:r>
      <w:r>
        <w:t>0.25</w:t>
      </w:r>
      <w:r>
        <w:rPr>
          <w:vertAlign w:val="superscript"/>
        </w:rPr>
        <w:t xml:space="preserve"> </w:t>
      </w:r>
      <w:bookmarkStart w:id="210" w:name="OLE_LINK1"/>
      <w:r>
        <w:t>mm</w:t>
      </w:r>
      <w:bookmarkEnd w:id="210"/>
      <w:r>
        <w:rPr>
          <w:rFonts w:hint="eastAsia"/>
        </w:rPr>
        <w:t>（60～80目）</w:t>
      </w:r>
      <w:bookmarkStart w:id="211" w:name="OLE_LINK153"/>
      <w:r>
        <w:rPr>
          <w:rFonts w:hint="eastAsia"/>
        </w:rPr>
        <w:t>进水网</w:t>
      </w:r>
      <w:bookmarkEnd w:id="211"/>
      <w:r>
        <w:rPr>
          <w:rFonts w:hint="eastAsia"/>
        </w:rPr>
        <w:t>袋，排水系统应包含池底排污管与集污井，其中池底排污管间距为15</w:t>
      </w:r>
      <w:r>
        <w:rPr>
          <w:rFonts w:hint="eastAsia"/>
          <w:vertAlign w:val="superscript"/>
        </w:rPr>
        <w:t xml:space="preserve"> </w:t>
      </w:r>
      <w:r>
        <w:rPr>
          <w:rFonts w:hint="eastAsia"/>
        </w:rPr>
        <w:t>m～20</w:t>
      </w:r>
      <w:r>
        <w:rPr>
          <w:rFonts w:hint="eastAsia"/>
          <w:vertAlign w:val="superscript"/>
        </w:rPr>
        <w:t xml:space="preserve"> </w:t>
      </w:r>
      <w:r>
        <w:rPr>
          <w:rFonts w:hint="eastAsia"/>
        </w:rPr>
        <w:t>m，管口安装防逃网。</w:t>
      </w:r>
    </w:p>
    <w:p w14:paraId="123F7BCF" w14:textId="77777777" w:rsidR="009A200A" w:rsidRDefault="009A200A">
      <w:pPr>
        <w:pStyle w:val="afffff5"/>
        <w:ind w:firstLine="420"/>
      </w:pPr>
    </w:p>
    <w:p w14:paraId="287D70F8" w14:textId="77777777" w:rsidR="009A200A" w:rsidRDefault="00000000">
      <w:pPr>
        <w:pStyle w:val="affe"/>
        <w:spacing w:before="120" w:after="120"/>
      </w:pPr>
      <w:r>
        <w:rPr>
          <w:rFonts w:hint="eastAsia"/>
        </w:rPr>
        <w:lastRenderedPageBreak/>
        <w:t>增氧系统</w:t>
      </w:r>
    </w:p>
    <w:p w14:paraId="6F63997B" w14:textId="77777777" w:rsidR="009A200A" w:rsidRDefault="00000000">
      <w:pPr>
        <w:pStyle w:val="afffffffff0"/>
      </w:pPr>
      <w:r>
        <w:rPr>
          <w:rFonts w:hint="eastAsia"/>
        </w:rPr>
        <w:t>池塘增氧系统总功率应达到2.0</w:t>
      </w:r>
      <w:r>
        <w:rPr>
          <w:rFonts w:hint="eastAsia"/>
          <w:vertAlign w:val="superscript"/>
        </w:rPr>
        <w:t xml:space="preserve"> </w:t>
      </w:r>
      <w:r>
        <w:rPr>
          <w:rFonts w:hint="eastAsia"/>
        </w:rPr>
        <w:t>kW/667</w:t>
      </w:r>
      <w:r>
        <w:rPr>
          <w:rFonts w:hint="eastAsia"/>
          <w:vertAlign w:val="superscript"/>
        </w:rPr>
        <w:t xml:space="preserve"> </w:t>
      </w:r>
      <w:r>
        <w:rPr>
          <w:rFonts w:hint="eastAsia"/>
        </w:rPr>
        <w:t>m</w:t>
      </w:r>
      <w:r>
        <w:rPr>
          <w:rFonts w:hint="eastAsia"/>
          <w:vertAlign w:val="superscript"/>
        </w:rPr>
        <w:t>2</w:t>
      </w:r>
      <w:r>
        <w:rPr>
          <w:rFonts w:hint="eastAsia"/>
        </w:rPr>
        <w:t>～2.5</w:t>
      </w:r>
      <w:r>
        <w:rPr>
          <w:rFonts w:hint="eastAsia"/>
          <w:vertAlign w:val="superscript"/>
        </w:rPr>
        <w:t xml:space="preserve"> </w:t>
      </w:r>
      <w:r>
        <w:rPr>
          <w:rFonts w:hint="eastAsia"/>
        </w:rPr>
        <w:t>kW/667</w:t>
      </w:r>
      <w:r>
        <w:rPr>
          <w:rFonts w:hint="eastAsia"/>
          <w:vertAlign w:val="superscript"/>
        </w:rPr>
        <w:t xml:space="preserve"> </w:t>
      </w:r>
      <w:r>
        <w:rPr>
          <w:rFonts w:hint="eastAsia"/>
        </w:rPr>
        <w:t>m</w:t>
      </w:r>
      <w:r>
        <w:rPr>
          <w:rFonts w:hint="eastAsia"/>
          <w:vertAlign w:val="superscript"/>
        </w:rPr>
        <w:t>2</w:t>
      </w:r>
      <w:r>
        <w:rPr>
          <w:rFonts w:hint="eastAsia"/>
        </w:rPr>
        <w:t>。</w:t>
      </w:r>
    </w:p>
    <w:p w14:paraId="5B03F726" w14:textId="77777777" w:rsidR="009A200A" w:rsidRDefault="00000000">
      <w:pPr>
        <w:pStyle w:val="afffffffff0"/>
      </w:pPr>
      <w:r>
        <w:rPr>
          <w:rFonts w:hint="eastAsia"/>
        </w:rPr>
        <w:t>对虾活动区每</w:t>
      </w:r>
      <w:bookmarkStart w:id="212" w:name="OLE_LINK2"/>
      <w:r>
        <w:rPr>
          <w:rFonts w:hint="eastAsia"/>
        </w:rPr>
        <w:t>3×667</w:t>
      </w:r>
      <w:r>
        <w:rPr>
          <w:rFonts w:hint="eastAsia"/>
          <w:vertAlign w:val="superscript"/>
        </w:rPr>
        <w:t xml:space="preserve"> </w:t>
      </w:r>
      <w:r>
        <w:rPr>
          <w:rFonts w:hint="eastAsia"/>
        </w:rPr>
        <w:t>m</w:t>
      </w:r>
      <w:r>
        <w:rPr>
          <w:rFonts w:hint="eastAsia"/>
          <w:vertAlign w:val="superscript"/>
        </w:rPr>
        <w:t>2</w:t>
      </w:r>
      <w:r>
        <w:rPr>
          <w:rFonts w:hint="eastAsia"/>
        </w:rPr>
        <w:t>～6×667</w:t>
      </w:r>
      <w:r>
        <w:rPr>
          <w:rFonts w:hint="eastAsia"/>
          <w:vertAlign w:val="superscript"/>
        </w:rPr>
        <w:t xml:space="preserve"> </w:t>
      </w:r>
      <w:r>
        <w:rPr>
          <w:rFonts w:hint="eastAsia"/>
        </w:rPr>
        <w:t>m</w:t>
      </w:r>
      <w:r>
        <w:rPr>
          <w:rFonts w:hint="eastAsia"/>
          <w:vertAlign w:val="superscript"/>
        </w:rPr>
        <w:t>2</w:t>
      </w:r>
      <w:bookmarkEnd w:id="212"/>
      <w:r>
        <w:rPr>
          <w:rFonts w:hint="eastAsia"/>
        </w:rPr>
        <w:t>配置1～2台功率为1.5</w:t>
      </w:r>
      <w:r>
        <w:rPr>
          <w:rFonts w:hint="eastAsia"/>
          <w:vertAlign w:val="superscript"/>
        </w:rPr>
        <w:t xml:space="preserve"> </w:t>
      </w:r>
      <w:r>
        <w:rPr>
          <w:rFonts w:hint="eastAsia"/>
        </w:rPr>
        <w:t>kW的水车式增氧机，或每3×667</w:t>
      </w:r>
      <w:r>
        <w:rPr>
          <w:rFonts w:hint="eastAsia"/>
          <w:vertAlign w:val="superscript"/>
        </w:rPr>
        <w:t xml:space="preserve"> </w:t>
      </w:r>
      <w:r>
        <w:rPr>
          <w:rFonts w:hint="eastAsia"/>
        </w:rPr>
        <w:t>m</w:t>
      </w:r>
      <w:r>
        <w:rPr>
          <w:rFonts w:hint="eastAsia"/>
          <w:vertAlign w:val="superscript"/>
        </w:rPr>
        <w:t>2</w:t>
      </w:r>
      <w:r>
        <w:rPr>
          <w:rFonts w:hint="eastAsia"/>
        </w:rPr>
        <w:t>～4×667</w:t>
      </w:r>
      <w:r>
        <w:rPr>
          <w:rFonts w:hint="eastAsia"/>
          <w:vertAlign w:val="superscript"/>
        </w:rPr>
        <w:t xml:space="preserve"> </w:t>
      </w:r>
      <w:r>
        <w:rPr>
          <w:rFonts w:hint="eastAsia"/>
        </w:rPr>
        <w:t>m</w:t>
      </w:r>
      <w:r>
        <w:rPr>
          <w:rFonts w:hint="eastAsia"/>
          <w:vertAlign w:val="superscript"/>
        </w:rPr>
        <w:t>2</w:t>
      </w:r>
      <w:r>
        <w:rPr>
          <w:rFonts w:hint="eastAsia"/>
        </w:rPr>
        <w:t>配置1台功率2.2</w:t>
      </w:r>
      <w:r>
        <w:rPr>
          <w:rFonts w:hint="eastAsia"/>
          <w:vertAlign w:val="superscript"/>
        </w:rPr>
        <w:t xml:space="preserve"> </w:t>
      </w:r>
      <w:r>
        <w:rPr>
          <w:rFonts w:hint="eastAsia"/>
        </w:rPr>
        <w:t>kW的叶轮式增氧机；蟹道区每50</w:t>
      </w:r>
      <w:r>
        <w:rPr>
          <w:rFonts w:hint="eastAsia"/>
          <w:vertAlign w:val="superscript"/>
        </w:rPr>
        <w:t xml:space="preserve"> </w:t>
      </w:r>
      <w:r>
        <w:rPr>
          <w:rFonts w:hint="eastAsia"/>
        </w:rPr>
        <w:t>m～60</w:t>
      </w:r>
      <w:r>
        <w:rPr>
          <w:rFonts w:hint="eastAsia"/>
          <w:vertAlign w:val="superscript"/>
        </w:rPr>
        <w:t xml:space="preserve"> </w:t>
      </w:r>
      <w:r>
        <w:rPr>
          <w:rFonts w:hint="eastAsia"/>
        </w:rPr>
        <w:t>m配置1台功率0.75 kW的射流式增氧机。</w:t>
      </w:r>
    </w:p>
    <w:p w14:paraId="422D4332" w14:textId="77777777" w:rsidR="009A200A" w:rsidRDefault="00000000">
      <w:pPr>
        <w:pStyle w:val="afffffffff0"/>
      </w:pPr>
      <w:r>
        <w:rPr>
          <w:rFonts w:hint="eastAsia"/>
        </w:rPr>
        <w:t>池塘水体溶解氧含量＞5</w:t>
      </w:r>
      <w:r>
        <w:rPr>
          <w:rFonts w:hint="eastAsia"/>
          <w:vertAlign w:val="superscript"/>
        </w:rPr>
        <w:t xml:space="preserve"> </w:t>
      </w:r>
      <w:r>
        <w:rPr>
          <w:rFonts w:hint="eastAsia"/>
        </w:rPr>
        <w:t>mg/L，蟹道区域溶解氧含量＞6</w:t>
      </w:r>
      <w:r>
        <w:rPr>
          <w:rFonts w:hint="eastAsia"/>
          <w:vertAlign w:val="superscript"/>
        </w:rPr>
        <w:t xml:space="preserve"> </w:t>
      </w:r>
      <w:r>
        <w:rPr>
          <w:rFonts w:hint="eastAsia"/>
        </w:rPr>
        <w:t>mg/L。</w:t>
      </w:r>
    </w:p>
    <w:p w14:paraId="5D77BF90" w14:textId="77777777" w:rsidR="009A200A" w:rsidRDefault="00000000">
      <w:pPr>
        <w:pStyle w:val="affe"/>
        <w:spacing w:before="120" w:after="120"/>
      </w:pPr>
      <w:r>
        <w:rPr>
          <w:rFonts w:hint="eastAsia"/>
        </w:rPr>
        <w:t>防逃设施</w:t>
      </w:r>
    </w:p>
    <w:p w14:paraId="55FCCE74" w14:textId="77777777" w:rsidR="009A200A" w:rsidRDefault="00000000">
      <w:pPr>
        <w:pStyle w:val="afffff5"/>
        <w:ind w:firstLine="420"/>
      </w:pPr>
      <w:r>
        <w:rPr>
          <w:rFonts w:hint="eastAsia"/>
        </w:rPr>
        <w:t>池埂顶部设置高度0.8</w:t>
      </w:r>
      <w:r>
        <w:rPr>
          <w:rFonts w:hint="eastAsia"/>
          <w:vertAlign w:val="superscript"/>
        </w:rPr>
        <w:t xml:space="preserve"> </w:t>
      </w:r>
      <w:r>
        <w:rPr>
          <w:rFonts w:hint="eastAsia"/>
        </w:rPr>
        <w:t>m的防逃网（网目尺寸0.5</w:t>
      </w:r>
      <w:r>
        <w:rPr>
          <w:rFonts w:hint="eastAsia"/>
          <w:vertAlign w:val="superscript"/>
        </w:rPr>
        <w:t xml:space="preserve"> </w:t>
      </w:r>
      <w:r>
        <w:rPr>
          <w:rFonts w:hint="eastAsia"/>
        </w:rPr>
        <w:t>cm），防逃网埋入地下0.3</w:t>
      </w:r>
      <w:r>
        <w:rPr>
          <w:rFonts w:hint="eastAsia"/>
          <w:vertAlign w:val="superscript"/>
        </w:rPr>
        <w:t xml:space="preserve"> </w:t>
      </w:r>
      <w:r>
        <w:rPr>
          <w:rFonts w:hint="eastAsia"/>
        </w:rPr>
        <w:t>m；或采用高度≥60</w:t>
      </w:r>
      <w:r>
        <w:rPr>
          <w:rFonts w:hint="eastAsia"/>
          <w:vertAlign w:val="superscript"/>
        </w:rPr>
        <w:t xml:space="preserve"> </w:t>
      </w:r>
      <w:r>
        <w:rPr>
          <w:rFonts w:hint="eastAsia"/>
        </w:rPr>
        <w:t>cm的尼龙薄膜或钙塑板或钢化玻璃等作防逃设施，板间搭接长度＞5</w:t>
      </w:r>
      <w:r>
        <w:rPr>
          <w:rFonts w:hint="eastAsia"/>
          <w:vertAlign w:val="superscript"/>
        </w:rPr>
        <w:t xml:space="preserve"> </w:t>
      </w:r>
      <w:r>
        <w:rPr>
          <w:rFonts w:hint="eastAsia"/>
        </w:rPr>
        <w:t>cm，埋入土中10</w:t>
      </w:r>
      <w:r>
        <w:rPr>
          <w:rFonts w:hint="eastAsia"/>
          <w:vertAlign w:val="superscript"/>
        </w:rPr>
        <w:t xml:space="preserve"> </w:t>
      </w:r>
      <w:r>
        <w:rPr>
          <w:rFonts w:hint="eastAsia"/>
        </w:rPr>
        <w:t>cm～20</w:t>
      </w:r>
      <w:r>
        <w:rPr>
          <w:rFonts w:hint="eastAsia"/>
          <w:vertAlign w:val="superscript"/>
        </w:rPr>
        <w:t xml:space="preserve"> </w:t>
      </w:r>
      <w:r>
        <w:rPr>
          <w:rFonts w:hint="eastAsia"/>
        </w:rPr>
        <w:t>cm。防逃设施转角处应处理为弧形，弧形半径＞50</w:t>
      </w:r>
      <w:r>
        <w:rPr>
          <w:rFonts w:hint="eastAsia"/>
          <w:vertAlign w:val="superscript"/>
        </w:rPr>
        <w:t xml:space="preserve"> </w:t>
      </w:r>
      <w:r>
        <w:rPr>
          <w:rFonts w:hint="eastAsia"/>
        </w:rPr>
        <w:t>cm。</w:t>
      </w:r>
    </w:p>
    <w:p w14:paraId="5E891B7E" w14:textId="77777777" w:rsidR="009A200A" w:rsidRDefault="00000000">
      <w:pPr>
        <w:pStyle w:val="affd"/>
        <w:spacing w:before="120" w:after="120"/>
      </w:pPr>
      <w:bookmarkStart w:id="213" w:name="_Toc220597882"/>
      <w:bookmarkStart w:id="214" w:name="_Toc220587205"/>
      <w:bookmarkStart w:id="215" w:name="_Toc217401606"/>
      <w:bookmarkStart w:id="216" w:name="_Toc220599189"/>
      <w:bookmarkStart w:id="217" w:name="_Toc220598653"/>
      <w:bookmarkStart w:id="218" w:name="_Toc216809462"/>
      <w:bookmarkStart w:id="219" w:name="_Toc220586412"/>
      <w:bookmarkStart w:id="220" w:name="_Toc220598974"/>
      <w:bookmarkStart w:id="221" w:name="_Toc220597984"/>
      <w:bookmarkStart w:id="222" w:name="_Toc220587111"/>
      <w:bookmarkStart w:id="223" w:name="_Toc220587305"/>
      <w:bookmarkStart w:id="224" w:name="_Toc217403854"/>
      <w:bookmarkStart w:id="225" w:name="_Toc217308597"/>
      <w:bookmarkStart w:id="226" w:name="_Toc220611831"/>
      <w:bookmarkStart w:id="227" w:name="_Toc220701228"/>
      <w:bookmarkStart w:id="228" w:name="_Toc220771780"/>
      <w:bookmarkStart w:id="229" w:name="_Toc220772455"/>
      <w:bookmarkStart w:id="230" w:name="_Toc220701913"/>
      <w:bookmarkStart w:id="231" w:name="_Toc220794365"/>
      <w:r>
        <w:rPr>
          <w:rFonts w:hint="eastAsia"/>
        </w:rPr>
        <w:t>监测</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Pr>
          <w:rFonts w:hint="eastAsia"/>
        </w:rPr>
        <w:t>设施</w:t>
      </w:r>
      <w:bookmarkEnd w:id="227"/>
      <w:bookmarkEnd w:id="228"/>
      <w:bookmarkEnd w:id="229"/>
      <w:bookmarkEnd w:id="230"/>
      <w:bookmarkEnd w:id="231"/>
    </w:p>
    <w:p w14:paraId="4CF0AB6E" w14:textId="77777777" w:rsidR="009A200A" w:rsidRDefault="00000000">
      <w:pPr>
        <w:pStyle w:val="afffff5"/>
        <w:ind w:firstLine="420"/>
      </w:pPr>
      <w:r>
        <w:rPr>
          <w:rFonts w:hint="eastAsia"/>
        </w:rPr>
        <w:t>宜配置生物显微镜和盐度监测仪、水温、溶解氧仪、pH计、氨氮及亚硝酸盐等水质分析的仪器设施。</w:t>
      </w:r>
    </w:p>
    <w:p w14:paraId="47ED8210" w14:textId="77777777" w:rsidR="009A200A" w:rsidRDefault="00000000">
      <w:pPr>
        <w:pStyle w:val="affc"/>
        <w:spacing w:before="240" w:after="240"/>
      </w:pPr>
      <w:bookmarkStart w:id="232" w:name="_Toc220587306"/>
      <w:bookmarkStart w:id="233" w:name="_Toc220597985"/>
      <w:bookmarkStart w:id="234" w:name="_Toc217401607"/>
      <w:bookmarkStart w:id="235" w:name="_Toc220598975"/>
      <w:bookmarkStart w:id="236" w:name="_Toc220587112"/>
      <w:bookmarkStart w:id="237" w:name="_Toc220597883"/>
      <w:bookmarkStart w:id="238" w:name="_Toc217308598"/>
      <w:bookmarkStart w:id="239" w:name="_Toc220587206"/>
      <w:bookmarkStart w:id="240" w:name="_Toc216809463"/>
      <w:bookmarkStart w:id="241" w:name="_Toc220599190"/>
      <w:bookmarkStart w:id="242" w:name="_Toc220598654"/>
      <w:bookmarkStart w:id="243" w:name="_Toc217403855"/>
      <w:bookmarkStart w:id="244" w:name="_Toc220586413"/>
      <w:bookmarkStart w:id="245" w:name="_Toc220611832"/>
      <w:bookmarkStart w:id="246" w:name="_Toc220701229"/>
      <w:bookmarkStart w:id="247" w:name="_Toc220771781"/>
      <w:bookmarkStart w:id="248" w:name="_Toc220701914"/>
      <w:bookmarkStart w:id="249" w:name="_Toc220772456"/>
      <w:bookmarkStart w:id="250" w:name="_Toc220794366"/>
      <w:r>
        <w:rPr>
          <w:rFonts w:hint="eastAsia"/>
        </w:rPr>
        <w:t>养殖用水水质</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7DA37740" w14:textId="77777777" w:rsidR="009A200A" w:rsidRDefault="00000000">
      <w:pPr>
        <w:pStyle w:val="afffff5"/>
        <w:ind w:firstLine="420"/>
      </w:pPr>
      <w:r>
        <w:rPr>
          <w:rFonts w:hint="eastAsia"/>
        </w:rPr>
        <w:t>水源水盐度10‰～35‰；全年水温≥22</w:t>
      </w:r>
      <w:r>
        <w:rPr>
          <w:rFonts w:hint="eastAsia"/>
          <w:vertAlign w:val="superscript"/>
        </w:rPr>
        <w:t xml:space="preserve"> </w:t>
      </w:r>
      <w:r>
        <w:rPr>
          <w:rFonts w:hint="eastAsia"/>
        </w:rPr>
        <w:t>℃，持续周期≥8个月；冬季最低水温＞16</w:t>
      </w:r>
      <w:r>
        <w:rPr>
          <w:rFonts w:hint="eastAsia"/>
          <w:vertAlign w:val="superscript"/>
        </w:rPr>
        <w:t xml:space="preserve"> </w:t>
      </w:r>
      <w:r>
        <w:rPr>
          <w:rFonts w:hint="eastAsia"/>
        </w:rPr>
        <w:t>℃，pH值</w:t>
      </w:r>
      <w:r>
        <w:t>7</w:t>
      </w:r>
      <w:r>
        <w:rPr>
          <w:rFonts w:hint="eastAsia"/>
        </w:rPr>
        <w:t>.</w:t>
      </w:r>
      <w:r>
        <w:t>5</w:t>
      </w:r>
      <w:r>
        <w:rPr>
          <w:rFonts w:hint="eastAsia"/>
        </w:rPr>
        <w:t>～</w:t>
      </w:r>
      <w:r>
        <w:t>8.</w:t>
      </w:r>
      <w:r>
        <w:rPr>
          <w:rFonts w:hint="eastAsia"/>
        </w:rPr>
        <w:t>5，氨氮≤0.2</w:t>
      </w:r>
      <w:r>
        <w:rPr>
          <w:rFonts w:hint="eastAsia"/>
          <w:vertAlign w:val="superscript"/>
        </w:rPr>
        <w:t xml:space="preserve"> </w:t>
      </w:r>
      <w:r>
        <w:rPr>
          <w:rFonts w:hint="eastAsia"/>
        </w:rPr>
        <w:t>mg/L，亚硝酸盐≤0.05</w:t>
      </w:r>
      <w:r>
        <w:rPr>
          <w:rFonts w:hint="eastAsia"/>
          <w:vertAlign w:val="superscript"/>
        </w:rPr>
        <w:t xml:space="preserve"> </w:t>
      </w:r>
      <w:r>
        <w:rPr>
          <w:rFonts w:hint="eastAsia"/>
        </w:rPr>
        <w:t>mg/L，透明度≥30</w:t>
      </w:r>
      <w:r>
        <w:rPr>
          <w:rFonts w:hint="eastAsia"/>
          <w:vertAlign w:val="superscript"/>
        </w:rPr>
        <w:t xml:space="preserve"> </w:t>
      </w:r>
      <w:r>
        <w:rPr>
          <w:rFonts w:hint="eastAsia"/>
        </w:rPr>
        <w:t>cm，化学需氧量≤15</w:t>
      </w:r>
      <w:r>
        <w:rPr>
          <w:rFonts w:hint="eastAsia"/>
          <w:vertAlign w:val="superscript"/>
        </w:rPr>
        <w:t xml:space="preserve"> </w:t>
      </w:r>
      <w:r>
        <w:rPr>
          <w:rFonts w:hint="eastAsia"/>
        </w:rPr>
        <w:t>mg/L，其他水质指标应符合GB 11607的规定。</w:t>
      </w:r>
    </w:p>
    <w:p w14:paraId="0322D17B" w14:textId="77777777" w:rsidR="009A200A" w:rsidRDefault="00000000">
      <w:pPr>
        <w:pStyle w:val="affc"/>
        <w:spacing w:before="240" w:after="240"/>
      </w:pPr>
      <w:bookmarkStart w:id="251" w:name="_Toc216809464"/>
      <w:bookmarkStart w:id="252" w:name="_Toc220587113"/>
      <w:bookmarkStart w:id="253" w:name="_Toc220701915"/>
      <w:bookmarkStart w:id="254" w:name="_Toc217308599"/>
      <w:bookmarkStart w:id="255" w:name="_Toc220772457"/>
      <w:bookmarkStart w:id="256" w:name="_Toc220611833"/>
      <w:bookmarkStart w:id="257" w:name="_Toc220597986"/>
      <w:bookmarkStart w:id="258" w:name="_Toc220771782"/>
      <w:bookmarkStart w:id="259" w:name="_Toc217403856"/>
      <w:bookmarkStart w:id="260" w:name="_Toc220701230"/>
      <w:bookmarkStart w:id="261" w:name="_Toc220597884"/>
      <w:bookmarkStart w:id="262" w:name="_Toc220598655"/>
      <w:bookmarkStart w:id="263" w:name="_Toc217401608"/>
      <w:bookmarkStart w:id="264" w:name="_Toc220599191"/>
      <w:bookmarkStart w:id="265" w:name="_Toc220587207"/>
      <w:bookmarkStart w:id="266" w:name="_Toc220586414"/>
      <w:bookmarkStart w:id="267" w:name="_Toc220587307"/>
      <w:bookmarkStart w:id="268" w:name="_Toc220598976"/>
      <w:bookmarkStart w:id="269" w:name="_Toc220794367"/>
      <w:r>
        <w:rPr>
          <w:rFonts w:hint="eastAsia"/>
        </w:rPr>
        <w:t>前期准备</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69CB1FA4" w14:textId="77777777" w:rsidR="009A200A" w:rsidRDefault="00000000">
      <w:pPr>
        <w:pStyle w:val="affd"/>
        <w:spacing w:before="120" w:after="120"/>
      </w:pPr>
      <w:bookmarkStart w:id="270" w:name="_Toc220771783"/>
      <w:bookmarkStart w:id="271" w:name="_Toc220701231"/>
      <w:bookmarkStart w:id="272" w:name="_Toc220599192"/>
      <w:bookmarkStart w:id="273" w:name="_Toc220598656"/>
      <w:bookmarkStart w:id="274" w:name="_Toc220772458"/>
      <w:bookmarkStart w:id="275" w:name="_Toc220587308"/>
      <w:bookmarkStart w:id="276" w:name="_Toc220701916"/>
      <w:bookmarkStart w:id="277" w:name="_Toc220598977"/>
      <w:bookmarkStart w:id="278" w:name="_Toc220611834"/>
      <w:bookmarkStart w:id="279" w:name="_Toc220597987"/>
      <w:bookmarkStart w:id="280" w:name="_Toc217308600"/>
      <w:bookmarkStart w:id="281" w:name="_Toc220586415"/>
      <w:bookmarkStart w:id="282" w:name="_Toc220587114"/>
      <w:bookmarkStart w:id="283" w:name="_Toc220587208"/>
      <w:bookmarkStart w:id="284" w:name="_Toc217403857"/>
      <w:bookmarkStart w:id="285" w:name="_Toc217401609"/>
      <w:bookmarkStart w:id="286" w:name="_Toc216809465"/>
      <w:bookmarkStart w:id="287" w:name="_Toc220597885"/>
      <w:bookmarkStart w:id="288" w:name="_Toc220794368"/>
      <w:r>
        <w:rPr>
          <w:rFonts w:hint="eastAsia"/>
        </w:rPr>
        <w:t>消毒</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3089CD1E" w14:textId="77777777" w:rsidR="009A200A" w:rsidRDefault="00000000">
      <w:pPr>
        <w:pStyle w:val="afffffffff1"/>
      </w:pPr>
      <w:r>
        <w:rPr>
          <w:rFonts w:hint="eastAsia"/>
        </w:rPr>
        <w:t>上一茬养殖结束后，排干池水，将塘角的淤泥清除出塘外，保留池底5</w:t>
      </w:r>
      <w:r>
        <w:rPr>
          <w:rFonts w:hint="eastAsia"/>
          <w:vertAlign w:val="superscript"/>
        </w:rPr>
        <w:t xml:space="preserve"> </w:t>
      </w:r>
      <w:r>
        <w:rPr>
          <w:rFonts w:hint="eastAsia"/>
        </w:rPr>
        <w:t>cm～10</w:t>
      </w:r>
      <w:r>
        <w:rPr>
          <w:rFonts w:hint="eastAsia"/>
          <w:vertAlign w:val="superscript"/>
        </w:rPr>
        <w:t xml:space="preserve"> </w:t>
      </w:r>
      <w:r>
        <w:rPr>
          <w:rFonts w:hint="eastAsia"/>
        </w:rPr>
        <w:t>cm厚淤泥层，清除凶猛杂鱼、甲壳类、浒苔、石莼等杂物，再用高压水枪冲洗1～2次后，暴晒15</w:t>
      </w:r>
      <w:r>
        <w:rPr>
          <w:rFonts w:hint="eastAsia"/>
          <w:vertAlign w:val="superscript"/>
        </w:rPr>
        <w:t xml:space="preserve"> </w:t>
      </w:r>
      <w:r>
        <w:rPr>
          <w:rFonts w:hint="eastAsia"/>
        </w:rPr>
        <w:t>d～20</w:t>
      </w:r>
      <w:r>
        <w:rPr>
          <w:rFonts w:hint="eastAsia"/>
          <w:vertAlign w:val="superscript"/>
        </w:rPr>
        <w:t xml:space="preserve"> </w:t>
      </w:r>
      <w:r>
        <w:rPr>
          <w:rFonts w:hint="eastAsia"/>
        </w:rPr>
        <w:t>d至池底土壤龟裂。</w:t>
      </w:r>
    </w:p>
    <w:p w14:paraId="318ED004" w14:textId="77777777" w:rsidR="009A200A" w:rsidRDefault="00000000">
      <w:pPr>
        <w:pStyle w:val="afffffffff1"/>
      </w:pPr>
      <w:r>
        <w:t>干塘清淤后，</w:t>
      </w:r>
      <w:r>
        <w:rPr>
          <w:rFonts w:hint="eastAsia"/>
        </w:rPr>
        <w:t>施放</w:t>
      </w:r>
      <w:bookmarkStart w:id="289" w:name="OLE_LINK16"/>
      <w:bookmarkStart w:id="290" w:name="OLE_LINK17"/>
      <w:r>
        <w:rPr>
          <w:rFonts w:hint="eastAsia"/>
        </w:rPr>
        <w:t>5</w:t>
      </w:r>
      <w:r>
        <w:t>0</w:t>
      </w:r>
      <w:r>
        <w:rPr>
          <w:rFonts w:hint="eastAsia"/>
          <w:vertAlign w:val="superscript"/>
        </w:rPr>
        <w:t xml:space="preserve"> </w:t>
      </w:r>
      <w:bookmarkStart w:id="291" w:name="OLE_LINK15"/>
      <w:r>
        <w:rPr>
          <w:rFonts w:hint="eastAsia"/>
        </w:rPr>
        <w:t>kg/</w:t>
      </w:r>
      <w:bookmarkStart w:id="292" w:name="OLE_LINK18"/>
      <w:bookmarkStart w:id="293" w:name="OLE_LINK19"/>
      <w:r>
        <w:rPr>
          <w:rFonts w:hint="eastAsia"/>
        </w:rPr>
        <w:t>667m</w:t>
      </w:r>
      <w:r>
        <w:rPr>
          <w:rFonts w:hint="eastAsia"/>
          <w:vertAlign w:val="superscript"/>
        </w:rPr>
        <w:t>2</w:t>
      </w:r>
      <w:bookmarkStart w:id="294" w:name="OLE_LINK21"/>
      <w:bookmarkStart w:id="295" w:name="OLE_LINK20"/>
      <w:bookmarkEnd w:id="291"/>
      <w:bookmarkEnd w:id="292"/>
      <w:bookmarkEnd w:id="293"/>
      <w:r>
        <w:rPr>
          <w:rFonts w:hint="eastAsia"/>
        </w:rPr>
        <w:t>～</w:t>
      </w:r>
      <w:bookmarkEnd w:id="294"/>
      <w:bookmarkEnd w:id="295"/>
      <w:r>
        <w:rPr>
          <w:rFonts w:hint="eastAsia"/>
        </w:rPr>
        <w:t>80</w:t>
      </w:r>
      <w:r>
        <w:rPr>
          <w:rFonts w:hint="eastAsia"/>
          <w:vertAlign w:val="superscript"/>
        </w:rPr>
        <w:t xml:space="preserve"> </w:t>
      </w:r>
      <w:r>
        <w:t>kg/</w:t>
      </w:r>
      <w:bookmarkStart w:id="296" w:name="OLE_LINK164"/>
      <w:bookmarkStart w:id="297" w:name="OLE_LINK163"/>
      <w:bookmarkStart w:id="298" w:name="OLE_LINK157"/>
      <w:bookmarkStart w:id="299" w:name="OLE_LINK158"/>
      <w:r>
        <w:t>667m</w:t>
      </w:r>
      <w:bookmarkEnd w:id="296"/>
      <w:bookmarkEnd w:id="297"/>
      <w:r>
        <w:rPr>
          <w:vertAlign w:val="superscript"/>
        </w:rPr>
        <w:t>2</w:t>
      </w:r>
      <w:bookmarkEnd w:id="289"/>
      <w:bookmarkEnd w:id="290"/>
      <w:bookmarkEnd w:id="298"/>
      <w:bookmarkEnd w:id="299"/>
      <w:r>
        <w:rPr>
          <w:rFonts w:hint="eastAsia"/>
        </w:rPr>
        <w:t>生石灰，制成乳液后全池泼洒；或带水消毒，池内保留10</w:t>
      </w:r>
      <w:r>
        <w:rPr>
          <w:rFonts w:hint="eastAsia"/>
          <w:vertAlign w:val="superscript"/>
        </w:rPr>
        <w:t xml:space="preserve"> </w:t>
      </w:r>
      <w:r>
        <w:rPr>
          <w:rFonts w:hint="eastAsia"/>
        </w:rPr>
        <w:t>cm～20</w:t>
      </w:r>
      <w:r>
        <w:rPr>
          <w:rFonts w:hint="eastAsia"/>
          <w:vertAlign w:val="superscript"/>
        </w:rPr>
        <w:t xml:space="preserve"> </w:t>
      </w:r>
      <w:r>
        <w:rPr>
          <w:rFonts w:hint="eastAsia"/>
        </w:rPr>
        <w:t>cm水深，选用有效氯含量＞</w:t>
      </w:r>
      <w:bookmarkStart w:id="300" w:name="OLE_LINK159"/>
      <w:bookmarkStart w:id="301" w:name="OLE_LINK160"/>
      <w:r>
        <w:rPr>
          <w:rFonts w:hint="eastAsia"/>
        </w:rPr>
        <w:t>28％</w:t>
      </w:r>
      <w:bookmarkEnd w:id="300"/>
      <w:bookmarkEnd w:id="301"/>
      <w:r>
        <w:rPr>
          <w:rFonts w:hint="eastAsia"/>
        </w:rPr>
        <w:t>的漂白粉，用量为20</w:t>
      </w:r>
      <w:r>
        <w:rPr>
          <w:rFonts w:hint="eastAsia"/>
          <w:vertAlign w:val="superscript"/>
        </w:rPr>
        <w:t xml:space="preserve"> </w:t>
      </w:r>
      <w:r>
        <w:rPr>
          <w:rFonts w:hint="eastAsia"/>
        </w:rPr>
        <w:t>kg/</w:t>
      </w:r>
      <w:r>
        <w:t>667m</w:t>
      </w:r>
      <w:r>
        <w:rPr>
          <w:vertAlign w:val="superscript"/>
        </w:rPr>
        <w:t>2</w:t>
      </w:r>
      <w:r>
        <w:rPr>
          <w:rFonts w:hint="eastAsia"/>
        </w:rPr>
        <w:t>～30</w:t>
      </w:r>
      <w:r>
        <w:rPr>
          <w:rFonts w:hint="eastAsia"/>
          <w:vertAlign w:val="superscript"/>
        </w:rPr>
        <w:t xml:space="preserve"> </w:t>
      </w:r>
      <w:r>
        <w:rPr>
          <w:rFonts w:hint="eastAsia"/>
        </w:rPr>
        <w:t>kg/</w:t>
      </w:r>
      <w:r>
        <w:t>667m</w:t>
      </w:r>
      <w:r>
        <w:rPr>
          <w:vertAlign w:val="superscript"/>
        </w:rPr>
        <w:t>2</w:t>
      </w:r>
      <w:r>
        <w:rPr>
          <w:rFonts w:hint="eastAsia"/>
        </w:rPr>
        <w:t>，放置2</w:t>
      </w:r>
      <w:r>
        <w:rPr>
          <w:rFonts w:hint="eastAsia"/>
          <w:vertAlign w:val="superscript"/>
        </w:rPr>
        <w:t xml:space="preserve"> </w:t>
      </w:r>
      <w:r>
        <w:rPr>
          <w:rFonts w:hint="eastAsia"/>
        </w:rPr>
        <w:t>d以上。</w:t>
      </w:r>
    </w:p>
    <w:p w14:paraId="4ECEF44E" w14:textId="77777777" w:rsidR="009A200A" w:rsidRDefault="00000000">
      <w:pPr>
        <w:pStyle w:val="afffffffff1"/>
      </w:pPr>
      <w:r>
        <w:rPr>
          <w:rFonts w:hint="eastAsia"/>
        </w:rPr>
        <w:t>消毒完成7</w:t>
      </w:r>
      <w:r>
        <w:rPr>
          <w:rFonts w:hint="eastAsia"/>
          <w:vertAlign w:val="superscript"/>
        </w:rPr>
        <w:t xml:space="preserve"> </w:t>
      </w:r>
      <w:r>
        <w:rPr>
          <w:rFonts w:hint="eastAsia"/>
        </w:rPr>
        <w:t>d～10</w:t>
      </w:r>
      <w:r>
        <w:rPr>
          <w:rFonts w:hint="eastAsia"/>
          <w:vertAlign w:val="superscript"/>
        </w:rPr>
        <w:t xml:space="preserve"> </w:t>
      </w:r>
      <w:r>
        <w:rPr>
          <w:rFonts w:hint="eastAsia"/>
        </w:rPr>
        <w:t>d后，平整沙面，进行试水，24</w:t>
      </w:r>
      <w:r>
        <w:rPr>
          <w:rFonts w:hint="eastAsia"/>
          <w:vertAlign w:val="superscript"/>
        </w:rPr>
        <w:t xml:space="preserve"> </w:t>
      </w:r>
      <w:r>
        <w:rPr>
          <w:rFonts w:hint="eastAsia"/>
        </w:rPr>
        <w:t>h内虾苗存活率＞90％。</w:t>
      </w:r>
    </w:p>
    <w:p w14:paraId="747F3FC8" w14:textId="77777777" w:rsidR="009A200A" w:rsidRDefault="00000000">
      <w:pPr>
        <w:pStyle w:val="affd"/>
        <w:spacing w:before="120" w:after="120"/>
      </w:pPr>
      <w:bookmarkStart w:id="302" w:name="_Toc220586416"/>
      <w:bookmarkStart w:id="303" w:name="_Toc220587115"/>
      <w:bookmarkStart w:id="304" w:name="_Toc220611835"/>
      <w:bookmarkStart w:id="305" w:name="_Toc220597988"/>
      <w:bookmarkStart w:id="306" w:name="_Toc220587309"/>
      <w:bookmarkStart w:id="307" w:name="_Toc220597886"/>
      <w:bookmarkStart w:id="308" w:name="_Toc220587209"/>
      <w:bookmarkStart w:id="309" w:name="_Toc220701917"/>
      <w:bookmarkStart w:id="310" w:name="_Toc220771784"/>
      <w:bookmarkStart w:id="311" w:name="_Toc220701232"/>
      <w:bookmarkStart w:id="312" w:name="_Toc220598978"/>
      <w:bookmarkStart w:id="313" w:name="_Toc220772459"/>
      <w:bookmarkStart w:id="314" w:name="_Toc220599193"/>
      <w:bookmarkStart w:id="315" w:name="_Toc220598657"/>
      <w:bookmarkStart w:id="316" w:name="_Toc220794369"/>
      <w:r>
        <w:rPr>
          <w:rFonts w:hint="eastAsia"/>
        </w:rPr>
        <w:t>进水</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50BEC7A1" w14:textId="77777777" w:rsidR="009A200A" w:rsidRDefault="00000000">
      <w:pPr>
        <w:pStyle w:val="afffff5"/>
        <w:ind w:firstLine="420"/>
      </w:pPr>
      <w:r>
        <w:rPr>
          <w:rFonts w:hint="eastAsia"/>
        </w:rPr>
        <w:t>养殖用水经砂滤或蓄水池消毒和净化处理2</w:t>
      </w:r>
      <w:r>
        <w:rPr>
          <w:rFonts w:hint="eastAsia"/>
          <w:vertAlign w:val="superscript"/>
        </w:rPr>
        <w:t xml:space="preserve"> </w:t>
      </w:r>
      <w:r>
        <w:rPr>
          <w:rFonts w:hint="eastAsia"/>
        </w:rPr>
        <w:t>d后，将养殖用水注入虾池，注水高度</w:t>
      </w:r>
      <w:r>
        <w:rPr>
          <w:rFonts w:ascii="等线" w:eastAsia="等线" w:hAnsi="等线" w:cs="Arial"/>
          <w:sz w:val="22"/>
          <w:szCs w:val="22"/>
        </w:rPr>
        <w:t>至</w:t>
      </w:r>
      <w:r>
        <w:rPr>
          <w:rFonts w:hAnsi="宋体" w:cs="Arial"/>
          <w:szCs w:val="21"/>
        </w:rPr>
        <w:t>深水区水深1.0</w:t>
      </w:r>
      <w:r>
        <w:rPr>
          <w:rFonts w:hAnsi="宋体" w:cs="Arial"/>
          <w:szCs w:val="21"/>
          <w:vertAlign w:val="superscript"/>
        </w:rPr>
        <w:t xml:space="preserve"> </w:t>
      </w:r>
      <w:r>
        <w:rPr>
          <w:rFonts w:hAnsi="宋体" w:cs="Arial"/>
          <w:szCs w:val="21"/>
        </w:rPr>
        <w:t>m</w:t>
      </w:r>
      <w:r>
        <w:rPr>
          <w:rFonts w:hAnsi="宋体" w:hint="eastAsia"/>
          <w:szCs w:val="21"/>
        </w:rPr>
        <w:t>，</w:t>
      </w:r>
      <w:r>
        <w:rPr>
          <w:rFonts w:hAnsi="宋体" w:cs="Arial"/>
          <w:szCs w:val="21"/>
        </w:rPr>
        <w:t>进水3</w:t>
      </w:r>
      <w:r>
        <w:rPr>
          <w:rFonts w:hAnsi="宋体" w:cs="Arial"/>
          <w:szCs w:val="21"/>
          <w:vertAlign w:val="superscript"/>
        </w:rPr>
        <w:t xml:space="preserve"> </w:t>
      </w:r>
      <w:r>
        <w:rPr>
          <w:rFonts w:hAnsi="宋体" w:cs="Arial"/>
          <w:szCs w:val="21"/>
        </w:rPr>
        <w:t>d后</w:t>
      </w:r>
      <w:r>
        <w:rPr>
          <w:rFonts w:hAnsi="宋体" w:hint="eastAsia"/>
          <w:szCs w:val="21"/>
        </w:rPr>
        <w:t>，</w:t>
      </w:r>
      <w:r>
        <w:rPr>
          <w:rFonts w:hAnsi="宋体" w:cs="Arial"/>
          <w:szCs w:val="21"/>
        </w:rPr>
        <w:t>按</w:t>
      </w:r>
      <w:r>
        <w:rPr>
          <w:rFonts w:hAnsi="宋体" w:cs="Arial" w:hint="eastAsia"/>
          <w:szCs w:val="21"/>
        </w:rPr>
        <w:t>第5章进行水质检测</w:t>
      </w:r>
      <w:r>
        <w:rPr>
          <w:rFonts w:hint="eastAsia"/>
        </w:rPr>
        <w:t>。</w:t>
      </w:r>
    </w:p>
    <w:p w14:paraId="41FD3B96" w14:textId="77777777" w:rsidR="009A200A" w:rsidRDefault="00000000">
      <w:pPr>
        <w:pStyle w:val="affd"/>
        <w:spacing w:before="120" w:after="120"/>
      </w:pPr>
      <w:bookmarkStart w:id="317" w:name="_Toc220701918"/>
      <w:bookmarkStart w:id="318" w:name="_Toc220598979"/>
      <w:bookmarkStart w:id="319" w:name="_Toc220597887"/>
      <w:bookmarkStart w:id="320" w:name="_Toc220771785"/>
      <w:bookmarkStart w:id="321" w:name="_Toc220772460"/>
      <w:bookmarkStart w:id="322" w:name="_Toc220587116"/>
      <w:bookmarkStart w:id="323" w:name="_Toc220598658"/>
      <w:bookmarkStart w:id="324" w:name="_Toc220597989"/>
      <w:bookmarkStart w:id="325" w:name="_Toc220587310"/>
      <w:bookmarkStart w:id="326" w:name="_Toc220586417"/>
      <w:bookmarkStart w:id="327" w:name="_Toc220611836"/>
      <w:bookmarkStart w:id="328" w:name="_Toc220587210"/>
      <w:bookmarkStart w:id="329" w:name="_Toc220701233"/>
      <w:bookmarkStart w:id="330" w:name="_Toc220599194"/>
      <w:bookmarkStart w:id="331" w:name="_Toc220794370"/>
      <w:r>
        <w:rPr>
          <w:rFonts w:hint="eastAsia"/>
        </w:rPr>
        <w:t>水质培育</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2AE3CA00" w14:textId="77777777" w:rsidR="009A200A" w:rsidRDefault="00000000">
      <w:pPr>
        <w:pStyle w:val="afffff5"/>
        <w:ind w:firstLine="420"/>
      </w:pPr>
      <w:r>
        <w:rPr>
          <w:rFonts w:hint="eastAsia"/>
        </w:rPr>
        <w:t>试水前</w:t>
      </w:r>
      <w:r>
        <w:t>1</w:t>
      </w:r>
      <w:r>
        <w:rPr>
          <w:vertAlign w:val="superscript"/>
        </w:rPr>
        <w:t xml:space="preserve"> </w:t>
      </w:r>
      <w:r>
        <w:t>d</w:t>
      </w:r>
      <w:r>
        <w:rPr>
          <w:rFonts w:hint="eastAsia"/>
        </w:rPr>
        <w:t>～</w:t>
      </w:r>
      <w:r>
        <w:t>2</w:t>
      </w:r>
      <w:r>
        <w:rPr>
          <w:vertAlign w:val="superscript"/>
        </w:rPr>
        <w:t xml:space="preserve"> </w:t>
      </w:r>
      <w:r>
        <w:t>d</w:t>
      </w:r>
      <w:r>
        <w:rPr>
          <w:rFonts w:hint="eastAsia"/>
        </w:rPr>
        <w:t>，全池泼洒复合益生菌（含枯草芽孢杆菌≥</w:t>
      </w:r>
      <w:r>
        <w:t>1</w:t>
      </w:r>
      <w:r>
        <w:t>×</w:t>
      </w:r>
      <w:r>
        <w:t>10</w:t>
      </w:r>
      <w:r>
        <w:t>⁹</w:t>
      </w:r>
      <w:r>
        <w:rPr>
          <w:vertAlign w:val="superscript"/>
        </w:rPr>
        <w:t xml:space="preserve"> </w:t>
      </w:r>
      <w:r>
        <w:t>CFU/g</w:t>
      </w:r>
      <w:r>
        <w:rPr>
          <w:rFonts w:hint="eastAsia"/>
        </w:rPr>
        <w:t>、乳酸菌≥</w:t>
      </w:r>
      <w:r>
        <w:t>5</w:t>
      </w:r>
      <w:r>
        <w:t>×</w:t>
      </w:r>
      <w:r>
        <w:t>10</w:t>
      </w:r>
      <w:r>
        <w:t>⁸</w:t>
      </w:r>
      <w:r>
        <w:rPr>
          <w:vertAlign w:val="superscript"/>
        </w:rPr>
        <w:t xml:space="preserve"> </w:t>
      </w:r>
      <w:r>
        <w:t>CFU/g</w:t>
      </w:r>
      <w:r>
        <w:rPr>
          <w:rFonts w:hint="eastAsia"/>
        </w:rPr>
        <w:t>），用量为每</w:t>
      </w:r>
      <w:r>
        <w:t>667m</w:t>
      </w:r>
      <w:r>
        <w:rPr>
          <w:rFonts w:hint="eastAsia"/>
          <w:vertAlign w:val="superscript"/>
        </w:rPr>
        <w:t>2</w:t>
      </w:r>
      <w:r>
        <w:rPr>
          <w:rFonts w:hint="eastAsia"/>
        </w:rPr>
        <w:t>泼洒</w:t>
      </w:r>
      <w:r>
        <w:t>500</w:t>
      </w:r>
      <w:r>
        <w:rPr>
          <w:vertAlign w:val="superscript"/>
        </w:rPr>
        <w:t xml:space="preserve"> </w:t>
      </w:r>
      <w:r>
        <w:t>g</w:t>
      </w:r>
      <w:r>
        <w:rPr>
          <w:rFonts w:hint="eastAsia"/>
        </w:rPr>
        <w:t>～6</w:t>
      </w:r>
      <w:r>
        <w:t>00</w:t>
      </w:r>
      <w:r>
        <w:rPr>
          <w:vertAlign w:val="superscript"/>
        </w:rPr>
        <w:t xml:space="preserve"> </w:t>
      </w:r>
      <w:r>
        <w:t>g，</w:t>
      </w:r>
      <w:r>
        <w:rPr>
          <w:rFonts w:hint="eastAsia"/>
        </w:rPr>
        <w:t>配合施用</w:t>
      </w:r>
      <w:r>
        <w:t>20</w:t>
      </w:r>
      <w:r>
        <w:rPr>
          <w:vertAlign w:val="superscript"/>
        </w:rPr>
        <w:t xml:space="preserve"> </w:t>
      </w:r>
      <w:r>
        <w:t>kg/667m</w:t>
      </w:r>
      <w:bookmarkStart w:id="332" w:name="OLE_LINK165"/>
      <w:r>
        <w:rPr>
          <w:rFonts w:hint="eastAsia"/>
          <w:vertAlign w:val="superscript"/>
        </w:rPr>
        <w:t>2</w:t>
      </w:r>
      <w:bookmarkEnd w:id="332"/>
      <w:r>
        <w:rPr>
          <w:rFonts w:hint="eastAsia"/>
        </w:rPr>
        <w:t>～</w:t>
      </w:r>
      <w:r>
        <w:t>30</w:t>
      </w:r>
      <w:r>
        <w:rPr>
          <w:vertAlign w:val="superscript"/>
        </w:rPr>
        <w:t xml:space="preserve"> </w:t>
      </w:r>
      <w:r>
        <w:t>kg/667m</w:t>
      </w:r>
      <w:r>
        <w:rPr>
          <w:rFonts w:hint="eastAsia"/>
          <w:vertAlign w:val="superscript"/>
        </w:rPr>
        <w:t>2</w:t>
      </w:r>
      <w:r>
        <w:rPr>
          <w:rFonts w:hint="eastAsia"/>
        </w:rPr>
        <w:t>的虾蟹专用肥。</w:t>
      </w:r>
    </w:p>
    <w:p w14:paraId="7FC93A0A" w14:textId="77777777" w:rsidR="009A200A" w:rsidRDefault="00000000">
      <w:pPr>
        <w:pStyle w:val="affd"/>
        <w:spacing w:before="120" w:after="120"/>
      </w:pPr>
      <w:bookmarkStart w:id="333" w:name="_Toc220597990"/>
      <w:bookmarkStart w:id="334" w:name="_Toc220599195"/>
      <w:bookmarkStart w:id="335" w:name="_Toc220597888"/>
      <w:bookmarkStart w:id="336" w:name="_Toc220598980"/>
      <w:bookmarkStart w:id="337" w:name="_Toc220587311"/>
      <w:bookmarkStart w:id="338" w:name="_Toc220701234"/>
      <w:bookmarkStart w:id="339" w:name="_Toc220771786"/>
      <w:bookmarkStart w:id="340" w:name="_Toc220772461"/>
      <w:bookmarkStart w:id="341" w:name="_Toc220598659"/>
      <w:bookmarkStart w:id="342" w:name="_Toc220611837"/>
      <w:bookmarkStart w:id="343" w:name="_Toc220701919"/>
      <w:bookmarkStart w:id="344" w:name="_Toc220794371"/>
      <w:r>
        <w:rPr>
          <w:rFonts w:hint="eastAsia"/>
        </w:rPr>
        <w:t>培养饵料</w:t>
      </w:r>
      <w:bookmarkEnd w:id="333"/>
      <w:bookmarkEnd w:id="334"/>
      <w:bookmarkEnd w:id="335"/>
      <w:bookmarkEnd w:id="336"/>
      <w:bookmarkEnd w:id="337"/>
      <w:bookmarkEnd w:id="338"/>
      <w:bookmarkEnd w:id="339"/>
      <w:bookmarkEnd w:id="340"/>
      <w:bookmarkEnd w:id="341"/>
      <w:bookmarkEnd w:id="342"/>
      <w:bookmarkEnd w:id="343"/>
      <w:bookmarkEnd w:id="344"/>
    </w:p>
    <w:p w14:paraId="65C47BE1" w14:textId="77777777" w:rsidR="009A200A" w:rsidRDefault="00000000">
      <w:pPr>
        <w:pStyle w:val="afffff5"/>
        <w:ind w:firstLine="420"/>
      </w:pPr>
      <w:r>
        <w:rPr>
          <w:rFonts w:hint="eastAsia"/>
        </w:rPr>
        <w:t>虾池注水至50</w:t>
      </w:r>
      <w:r>
        <w:rPr>
          <w:rFonts w:hint="eastAsia"/>
          <w:vertAlign w:val="superscript"/>
        </w:rPr>
        <w:t xml:space="preserve"> </w:t>
      </w:r>
      <w:r>
        <w:rPr>
          <w:rFonts w:hint="eastAsia"/>
        </w:rPr>
        <w:t>cm</w:t>
      </w:r>
      <w:bookmarkStart w:id="345" w:name="OLE_LINK3"/>
      <w:r>
        <w:rPr>
          <w:rFonts w:hint="eastAsia"/>
        </w:rPr>
        <w:t>～</w:t>
      </w:r>
      <w:bookmarkEnd w:id="345"/>
      <w:r>
        <w:rPr>
          <w:rFonts w:hint="eastAsia"/>
        </w:rPr>
        <w:t>60</w:t>
      </w:r>
      <w:r>
        <w:rPr>
          <w:rFonts w:hint="eastAsia"/>
          <w:vertAlign w:val="superscript"/>
        </w:rPr>
        <w:t xml:space="preserve"> </w:t>
      </w:r>
      <w:r>
        <w:rPr>
          <w:rFonts w:hint="eastAsia"/>
        </w:rPr>
        <w:t>cm水深后，，用0.3</w:t>
      </w:r>
      <w:r>
        <w:rPr>
          <w:rFonts w:hint="eastAsia"/>
          <w:vertAlign w:val="superscript"/>
        </w:rPr>
        <w:t xml:space="preserve"> </w:t>
      </w:r>
      <w:r>
        <w:rPr>
          <w:rFonts w:hint="eastAsia"/>
        </w:rPr>
        <w:t>mg/L的二氧化氯消毒池水，第3</w:t>
      </w:r>
      <w:r>
        <w:rPr>
          <w:rFonts w:hint="eastAsia"/>
          <w:vertAlign w:val="superscript"/>
        </w:rPr>
        <w:t xml:space="preserve"> </w:t>
      </w:r>
      <w:r>
        <w:rPr>
          <w:rFonts w:hint="eastAsia"/>
        </w:rPr>
        <w:t>d后，施肥培育基础饵料。每667</w:t>
      </w:r>
      <w:r>
        <w:rPr>
          <w:rFonts w:hint="eastAsia"/>
          <w:vertAlign w:val="superscript"/>
        </w:rPr>
        <w:t xml:space="preserve"> </w:t>
      </w:r>
      <w:r>
        <w:rPr>
          <w:rFonts w:hint="eastAsia"/>
        </w:rPr>
        <w:t>㎡施加海水植物生长素</w:t>
      </w:r>
      <w:r>
        <w:rPr>
          <w:rFonts w:cs="Calibri" w:hint="eastAsia"/>
        </w:rPr>
        <w:t>2</w:t>
      </w:r>
      <w:r>
        <w:rPr>
          <w:rFonts w:hint="eastAsia"/>
          <w:vertAlign w:val="superscript"/>
        </w:rPr>
        <w:t xml:space="preserve"> </w:t>
      </w:r>
      <w:r>
        <w:rPr>
          <w:rFonts w:cs="Calibri" w:hint="eastAsia"/>
        </w:rPr>
        <w:t>mg/L</w:t>
      </w:r>
      <w:r>
        <w:rPr>
          <w:rFonts w:hAnsi="宋体" w:hint="eastAsia"/>
        </w:rPr>
        <w:t>～</w:t>
      </w:r>
      <w:r>
        <w:rPr>
          <w:rFonts w:cs="Calibri" w:hint="eastAsia"/>
        </w:rPr>
        <w:t>3</w:t>
      </w:r>
      <w:r>
        <w:rPr>
          <w:rFonts w:hint="eastAsia"/>
          <w:vertAlign w:val="superscript"/>
        </w:rPr>
        <w:t xml:space="preserve"> </w:t>
      </w:r>
      <w:r>
        <w:rPr>
          <w:rFonts w:cs="Calibri" w:hint="eastAsia"/>
        </w:rPr>
        <w:t>mg/L，</w:t>
      </w:r>
      <w:r>
        <w:rPr>
          <w:rFonts w:hint="eastAsia"/>
        </w:rPr>
        <w:t>有益微生物制剂浓度</w:t>
      </w:r>
      <w:r>
        <w:rPr>
          <w:rFonts w:cs="Calibri" w:hint="eastAsia"/>
        </w:rPr>
        <w:t>5</w:t>
      </w:r>
      <w:r>
        <w:rPr>
          <w:rFonts w:hint="eastAsia"/>
          <w:vertAlign w:val="superscript"/>
        </w:rPr>
        <w:t xml:space="preserve"> </w:t>
      </w:r>
      <w:r>
        <w:rPr>
          <w:rFonts w:cs="Calibri" w:hint="eastAsia"/>
        </w:rPr>
        <w:t>mg/L</w:t>
      </w:r>
      <w:r>
        <w:rPr>
          <w:rFonts w:hAnsi="宋体" w:hint="eastAsia"/>
        </w:rPr>
        <w:t>～</w:t>
      </w:r>
      <w:r>
        <w:rPr>
          <w:rFonts w:cs="Calibri" w:hint="eastAsia"/>
        </w:rPr>
        <w:t>8</w:t>
      </w:r>
      <w:r>
        <w:rPr>
          <w:rFonts w:hint="eastAsia"/>
          <w:vertAlign w:val="superscript"/>
        </w:rPr>
        <w:t xml:space="preserve"> </w:t>
      </w:r>
      <w:r>
        <w:rPr>
          <w:rFonts w:cs="Calibri" w:hint="eastAsia"/>
        </w:rPr>
        <w:t>mg/L</w:t>
      </w:r>
      <w:r>
        <w:rPr>
          <w:rFonts w:hint="eastAsia"/>
        </w:rPr>
        <w:t>，或每667</w:t>
      </w:r>
      <w:r>
        <w:rPr>
          <w:rFonts w:hint="eastAsia"/>
          <w:vertAlign w:val="superscript"/>
        </w:rPr>
        <w:t xml:space="preserve"> </w:t>
      </w:r>
      <w:r>
        <w:rPr>
          <w:rFonts w:hint="eastAsia"/>
        </w:rPr>
        <w:t>㎡施氮肥3</w:t>
      </w:r>
      <w:r>
        <w:rPr>
          <w:rFonts w:hint="eastAsia"/>
          <w:vertAlign w:val="superscript"/>
        </w:rPr>
        <w:t xml:space="preserve"> </w:t>
      </w:r>
      <w:r>
        <w:rPr>
          <w:rFonts w:hint="eastAsia"/>
        </w:rPr>
        <w:t>kg～4</w:t>
      </w:r>
      <w:r>
        <w:rPr>
          <w:rFonts w:hint="eastAsia"/>
          <w:vertAlign w:val="superscript"/>
        </w:rPr>
        <w:t xml:space="preserve"> </w:t>
      </w:r>
      <w:r>
        <w:rPr>
          <w:rFonts w:hint="eastAsia"/>
        </w:rPr>
        <w:t>kg、磷肥1</w:t>
      </w:r>
      <w:r>
        <w:rPr>
          <w:rFonts w:hint="eastAsia"/>
          <w:vertAlign w:val="superscript"/>
        </w:rPr>
        <w:t xml:space="preserve"> </w:t>
      </w:r>
      <w:r>
        <w:rPr>
          <w:rFonts w:hint="eastAsia"/>
        </w:rPr>
        <w:t>kg～1.5</w:t>
      </w:r>
      <w:r>
        <w:rPr>
          <w:rFonts w:hint="eastAsia"/>
          <w:vertAlign w:val="superscript"/>
        </w:rPr>
        <w:t xml:space="preserve"> </w:t>
      </w:r>
      <w:r>
        <w:rPr>
          <w:rFonts w:hint="eastAsia"/>
        </w:rPr>
        <w:t>kg。</w:t>
      </w:r>
    </w:p>
    <w:p w14:paraId="3DD15675" w14:textId="77777777" w:rsidR="009A200A" w:rsidRDefault="00000000">
      <w:pPr>
        <w:pStyle w:val="affd"/>
        <w:spacing w:before="120" w:after="120"/>
      </w:pPr>
      <w:bookmarkStart w:id="346" w:name="_Toc217401611"/>
      <w:bookmarkStart w:id="347" w:name="_Toc220599196"/>
      <w:bookmarkStart w:id="348" w:name="_Toc220587312"/>
      <w:bookmarkStart w:id="349" w:name="_Toc220587117"/>
      <w:bookmarkStart w:id="350" w:name="_Toc220587211"/>
      <w:bookmarkStart w:id="351" w:name="_Toc220598981"/>
      <w:bookmarkStart w:id="352" w:name="_Toc220597889"/>
      <w:bookmarkStart w:id="353" w:name="_Toc220597991"/>
      <w:bookmarkStart w:id="354" w:name="_Toc220598660"/>
      <w:bookmarkStart w:id="355" w:name="_Toc220586418"/>
      <w:bookmarkStart w:id="356" w:name="_Toc220701920"/>
      <w:bookmarkStart w:id="357" w:name="_Toc220611838"/>
      <w:bookmarkStart w:id="358" w:name="_Toc220701235"/>
      <w:bookmarkStart w:id="359" w:name="_Toc220772462"/>
      <w:bookmarkStart w:id="360" w:name="_Toc220771787"/>
      <w:bookmarkStart w:id="361" w:name="_Toc217403859"/>
      <w:bookmarkStart w:id="362" w:name="_Toc220794372"/>
      <w:r>
        <w:t>水生植物</w:t>
      </w:r>
      <w:r>
        <w:rPr>
          <w:rFonts w:hint="eastAsia"/>
        </w:rPr>
        <w:t>栽种</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22EE99AD" w14:textId="77777777" w:rsidR="009A200A" w:rsidRDefault="00000000">
      <w:pPr>
        <w:pStyle w:val="affe"/>
        <w:spacing w:before="120" w:after="120"/>
      </w:pPr>
      <w:r>
        <w:rPr>
          <w:rFonts w:hint="eastAsia"/>
        </w:rPr>
        <w:t>品种选择</w:t>
      </w:r>
    </w:p>
    <w:p w14:paraId="368A4D27" w14:textId="77777777" w:rsidR="009A200A" w:rsidRDefault="00000000">
      <w:pPr>
        <w:pStyle w:val="afffff5"/>
        <w:ind w:firstLine="420"/>
      </w:pPr>
      <w:r>
        <w:rPr>
          <w:rFonts w:hint="eastAsia"/>
        </w:rPr>
        <w:t>根据养殖区域盐度条件选择水生植物，见表1。</w:t>
      </w:r>
    </w:p>
    <w:p w14:paraId="72BE99B2" w14:textId="77777777" w:rsidR="009A200A" w:rsidRDefault="009A200A">
      <w:pPr>
        <w:pStyle w:val="afffff5"/>
        <w:ind w:firstLine="420"/>
      </w:pPr>
    </w:p>
    <w:p w14:paraId="151B3B47" w14:textId="77777777" w:rsidR="009A200A" w:rsidRDefault="00000000">
      <w:pPr>
        <w:pStyle w:val="aff2"/>
        <w:spacing w:before="120" w:after="120"/>
      </w:pPr>
      <w:r>
        <w:lastRenderedPageBreak/>
        <w:t>水生植物</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2388"/>
        <w:gridCol w:w="2388"/>
        <w:gridCol w:w="2389"/>
        <w:gridCol w:w="2389"/>
      </w:tblGrid>
      <w:tr w:rsidR="009A200A" w14:paraId="3254CF22" w14:textId="77777777">
        <w:trPr>
          <w:tblHeader/>
          <w:jc w:val="center"/>
        </w:trPr>
        <w:tc>
          <w:tcPr>
            <w:tcW w:w="2388" w:type="dxa"/>
            <w:tcBorders>
              <w:top w:val="single" w:sz="8" w:space="0" w:color="auto"/>
              <w:bottom w:val="single" w:sz="8" w:space="0" w:color="auto"/>
            </w:tcBorders>
            <w:vAlign w:val="center"/>
          </w:tcPr>
          <w:p w14:paraId="50BDBEC6" w14:textId="77777777" w:rsidR="009A200A" w:rsidRDefault="00000000">
            <w:pPr>
              <w:pStyle w:val="afffffffff9"/>
            </w:pPr>
            <w:r>
              <w:rPr>
                <w:rFonts w:hint="eastAsia"/>
              </w:rPr>
              <w:t>养殖水体盐度</w:t>
            </w:r>
          </w:p>
        </w:tc>
        <w:tc>
          <w:tcPr>
            <w:tcW w:w="2388" w:type="dxa"/>
            <w:tcBorders>
              <w:top w:val="single" w:sz="8" w:space="0" w:color="auto"/>
              <w:bottom w:val="single" w:sz="8" w:space="0" w:color="auto"/>
            </w:tcBorders>
            <w:vAlign w:val="center"/>
          </w:tcPr>
          <w:p w14:paraId="1A4CA3AC" w14:textId="77777777" w:rsidR="009A200A" w:rsidRDefault="00000000">
            <w:pPr>
              <w:pStyle w:val="afffffffff9"/>
            </w:pPr>
            <w:r>
              <w:rPr>
                <w:rFonts w:hint="eastAsia"/>
              </w:rPr>
              <w:t>池塘区域</w:t>
            </w:r>
          </w:p>
        </w:tc>
        <w:tc>
          <w:tcPr>
            <w:tcW w:w="2389" w:type="dxa"/>
            <w:tcBorders>
              <w:top w:val="single" w:sz="8" w:space="0" w:color="auto"/>
              <w:bottom w:val="single" w:sz="8" w:space="0" w:color="auto"/>
            </w:tcBorders>
            <w:vAlign w:val="center"/>
          </w:tcPr>
          <w:p w14:paraId="092FCCFD" w14:textId="77777777" w:rsidR="009A200A" w:rsidRDefault="00000000">
            <w:pPr>
              <w:pStyle w:val="afffffffff9"/>
            </w:pPr>
            <w:r>
              <w:rPr>
                <w:rFonts w:hint="eastAsia"/>
              </w:rPr>
              <w:t>水生植物品种</w:t>
            </w:r>
          </w:p>
        </w:tc>
        <w:tc>
          <w:tcPr>
            <w:tcW w:w="2389" w:type="dxa"/>
            <w:tcBorders>
              <w:top w:val="single" w:sz="8" w:space="0" w:color="auto"/>
              <w:bottom w:val="single" w:sz="8" w:space="0" w:color="auto"/>
            </w:tcBorders>
            <w:vAlign w:val="center"/>
          </w:tcPr>
          <w:p w14:paraId="09D7AEAD" w14:textId="77777777" w:rsidR="009A200A" w:rsidRDefault="00000000">
            <w:pPr>
              <w:pStyle w:val="afffffffff9"/>
            </w:pPr>
            <w:r>
              <w:rPr>
                <w:rFonts w:hint="eastAsia"/>
              </w:rPr>
              <w:t>主要功能</w:t>
            </w:r>
          </w:p>
        </w:tc>
      </w:tr>
      <w:tr w:rsidR="009A200A" w14:paraId="4AA2A6B7" w14:textId="77777777">
        <w:trPr>
          <w:jc w:val="center"/>
        </w:trPr>
        <w:tc>
          <w:tcPr>
            <w:tcW w:w="2388" w:type="dxa"/>
            <w:vMerge w:val="restart"/>
            <w:tcBorders>
              <w:top w:val="single" w:sz="8" w:space="0" w:color="auto"/>
            </w:tcBorders>
            <w:vAlign w:val="center"/>
          </w:tcPr>
          <w:p w14:paraId="7A9B0C3C" w14:textId="77777777" w:rsidR="009A200A" w:rsidRDefault="00000000">
            <w:pPr>
              <w:pStyle w:val="afffffffff9"/>
            </w:pPr>
            <w:r>
              <w:rPr>
                <w:rFonts w:hint="eastAsia"/>
              </w:rPr>
              <w:t>10‰～20‰</w:t>
            </w:r>
          </w:p>
        </w:tc>
        <w:tc>
          <w:tcPr>
            <w:tcW w:w="2388" w:type="dxa"/>
            <w:tcBorders>
              <w:top w:val="single" w:sz="8" w:space="0" w:color="auto"/>
            </w:tcBorders>
            <w:vAlign w:val="center"/>
          </w:tcPr>
          <w:p w14:paraId="2931658A" w14:textId="77777777" w:rsidR="009A200A" w:rsidRDefault="00000000">
            <w:pPr>
              <w:pStyle w:val="afffffffff9"/>
            </w:pPr>
            <w:r>
              <w:rPr>
                <w:rFonts w:hint="eastAsia"/>
              </w:rPr>
              <w:t>对虾活动区</w:t>
            </w:r>
          </w:p>
        </w:tc>
        <w:tc>
          <w:tcPr>
            <w:tcW w:w="2389" w:type="dxa"/>
            <w:tcBorders>
              <w:top w:val="single" w:sz="8" w:space="0" w:color="auto"/>
            </w:tcBorders>
            <w:vAlign w:val="center"/>
          </w:tcPr>
          <w:p w14:paraId="67112FD4" w14:textId="77777777" w:rsidR="009A200A" w:rsidRDefault="00000000">
            <w:pPr>
              <w:pStyle w:val="afffffffff9"/>
            </w:pPr>
            <w:r>
              <w:rPr>
                <w:rFonts w:hint="eastAsia"/>
              </w:rPr>
              <w:t>草龙、水筛</w:t>
            </w:r>
          </w:p>
        </w:tc>
        <w:tc>
          <w:tcPr>
            <w:tcW w:w="2389" w:type="dxa"/>
            <w:tcBorders>
              <w:top w:val="single" w:sz="8" w:space="0" w:color="auto"/>
            </w:tcBorders>
            <w:vAlign w:val="center"/>
          </w:tcPr>
          <w:p w14:paraId="1964C9E9" w14:textId="77777777" w:rsidR="009A200A" w:rsidRDefault="00000000">
            <w:pPr>
              <w:pStyle w:val="afffffffff9"/>
              <w:ind w:firstLineChars="100" w:firstLine="180"/>
              <w:jc w:val="both"/>
            </w:pPr>
            <w:r>
              <w:rPr>
                <w:rFonts w:hint="eastAsia"/>
              </w:rPr>
              <w:t>吸收水体氮磷营养盐，为南美白对虾提供隐蔽场所</w:t>
            </w:r>
          </w:p>
        </w:tc>
      </w:tr>
      <w:tr w:rsidR="009A200A" w14:paraId="36F64837" w14:textId="77777777">
        <w:trPr>
          <w:jc w:val="center"/>
        </w:trPr>
        <w:tc>
          <w:tcPr>
            <w:tcW w:w="2388" w:type="dxa"/>
            <w:vMerge/>
            <w:vAlign w:val="center"/>
          </w:tcPr>
          <w:p w14:paraId="5CE2A7B9" w14:textId="77777777" w:rsidR="009A200A" w:rsidRDefault="009A200A">
            <w:pPr>
              <w:pStyle w:val="afffffffff9"/>
            </w:pPr>
          </w:p>
        </w:tc>
        <w:tc>
          <w:tcPr>
            <w:tcW w:w="2388" w:type="dxa"/>
            <w:vAlign w:val="center"/>
          </w:tcPr>
          <w:p w14:paraId="7E495DF6" w14:textId="77777777" w:rsidR="009A200A" w:rsidRDefault="00000000">
            <w:pPr>
              <w:pStyle w:val="afffffffff9"/>
            </w:pPr>
            <w:r>
              <w:rPr>
                <w:rFonts w:hint="eastAsia"/>
              </w:rPr>
              <w:t>蟹道区域</w:t>
            </w:r>
          </w:p>
        </w:tc>
        <w:tc>
          <w:tcPr>
            <w:tcW w:w="2389" w:type="dxa"/>
            <w:vAlign w:val="center"/>
          </w:tcPr>
          <w:p w14:paraId="5FA6ACF0" w14:textId="77777777" w:rsidR="009A200A" w:rsidRDefault="00000000">
            <w:pPr>
              <w:pStyle w:val="afffffffff9"/>
            </w:pPr>
            <w:r>
              <w:rPr>
                <w:rFonts w:hint="eastAsia"/>
              </w:rPr>
              <w:t>咸草、耐盐香蒲</w:t>
            </w:r>
          </w:p>
        </w:tc>
        <w:tc>
          <w:tcPr>
            <w:tcW w:w="2389" w:type="dxa"/>
            <w:vAlign w:val="center"/>
          </w:tcPr>
          <w:p w14:paraId="184555B9" w14:textId="77777777" w:rsidR="009A200A" w:rsidRDefault="00000000">
            <w:pPr>
              <w:pStyle w:val="afffffffff9"/>
              <w:ind w:firstLineChars="100" w:firstLine="180"/>
              <w:jc w:val="both"/>
            </w:pPr>
            <w:r>
              <w:rPr>
                <w:rFonts w:hint="eastAsia"/>
              </w:rPr>
              <w:t>稳固池埂、净化水质，为养殖生物提供天然饵料</w:t>
            </w:r>
          </w:p>
        </w:tc>
      </w:tr>
      <w:tr w:rsidR="009A200A" w14:paraId="37374FD9" w14:textId="77777777">
        <w:trPr>
          <w:jc w:val="center"/>
        </w:trPr>
        <w:tc>
          <w:tcPr>
            <w:tcW w:w="2388" w:type="dxa"/>
            <w:vMerge w:val="restart"/>
            <w:vAlign w:val="center"/>
          </w:tcPr>
          <w:p w14:paraId="213D2DB0" w14:textId="77777777" w:rsidR="009A200A" w:rsidRDefault="00000000">
            <w:pPr>
              <w:pStyle w:val="afffffffff9"/>
            </w:pPr>
            <w:r>
              <w:rPr>
                <w:rFonts w:hint="eastAsia"/>
              </w:rPr>
              <w:t>21‰～32‰</w:t>
            </w:r>
          </w:p>
        </w:tc>
        <w:tc>
          <w:tcPr>
            <w:tcW w:w="2388" w:type="dxa"/>
            <w:vAlign w:val="center"/>
          </w:tcPr>
          <w:p w14:paraId="430E8C42" w14:textId="77777777" w:rsidR="009A200A" w:rsidRDefault="00000000">
            <w:pPr>
              <w:pStyle w:val="afffffffff9"/>
            </w:pPr>
            <w:r>
              <w:rPr>
                <w:rFonts w:hint="eastAsia"/>
              </w:rPr>
              <w:t>对虾活动区</w:t>
            </w:r>
          </w:p>
        </w:tc>
        <w:tc>
          <w:tcPr>
            <w:tcW w:w="2389" w:type="dxa"/>
            <w:vAlign w:val="center"/>
          </w:tcPr>
          <w:p w14:paraId="20279938" w14:textId="77777777" w:rsidR="009A200A" w:rsidRDefault="00000000">
            <w:pPr>
              <w:pStyle w:val="afffffffff9"/>
            </w:pPr>
            <w:r>
              <w:rPr>
                <w:rFonts w:hint="eastAsia"/>
              </w:rPr>
              <w:t>川蔓藻、二药藻</w:t>
            </w:r>
          </w:p>
        </w:tc>
        <w:tc>
          <w:tcPr>
            <w:tcW w:w="2389" w:type="dxa"/>
            <w:vAlign w:val="center"/>
          </w:tcPr>
          <w:p w14:paraId="2A2DB9A2" w14:textId="77777777" w:rsidR="009A200A" w:rsidRDefault="00000000">
            <w:pPr>
              <w:pStyle w:val="afffffffff9"/>
              <w:ind w:firstLineChars="100" w:firstLine="180"/>
              <w:jc w:val="both"/>
            </w:pPr>
            <w:r>
              <w:rPr>
                <w:rFonts w:hint="eastAsia"/>
              </w:rPr>
              <w:t>耐高盐环境，抑制水体弧菌繁殖</w:t>
            </w:r>
          </w:p>
        </w:tc>
      </w:tr>
      <w:tr w:rsidR="009A200A" w14:paraId="3EA9E32A" w14:textId="77777777">
        <w:trPr>
          <w:jc w:val="center"/>
        </w:trPr>
        <w:tc>
          <w:tcPr>
            <w:tcW w:w="2388" w:type="dxa"/>
            <w:vMerge/>
            <w:vAlign w:val="center"/>
          </w:tcPr>
          <w:p w14:paraId="5FFF030F" w14:textId="77777777" w:rsidR="009A200A" w:rsidRDefault="009A200A">
            <w:pPr>
              <w:pStyle w:val="afffffffff9"/>
            </w:pPr>
          </w:p>
        </w:tc>
        <w:tc>
          <w:tcPr>
            <w:tcW w:w="2388" w:type="dxa"/>
            <w:vAlign w:val="center"/>
          </w:tcPr>
          <w:p w14:paraId="55253E60" w14:textId="77777777" w:rsidR="009A200A" w:rsidRDefault="00000000">
            <w:pPr>
              <w:pStyle w:val="afffffffff9"/>
            </w:pPr>
            <w:r>
              <w:rPr>
                <w:rFonts w:hint="eastAsia"/>
              </w:rPr>
              <w:t>蟹道区域</w:t>
            </w:r>
          </w:p>
        </w:tc>
        <w:tc>
          <w:tcPr>
            <w:tcW w:w="2389" w:type="dxa"/>
            <w:vAlign w:val="center"/>
          </w:tcPr>
          <w:p w14:paraId="10D6C03F" w14:textId="77777777" w:rsidR="009A200A" w:rsidRDefault="00000000">
            <w:pPr>
              <w:pStyle w:val="afffffffff9"/>
            </w:pPr>
            <w:r>
              <w:rPr>
                <w:rFonts w:hint="eastAsia"/>
              </w:rPr>
              <w:t>海雀稗、老鼠簕</w:t>
            </w:r>
          </w:p>
        </w:tc>
        <w:tc>
          <w:tcPr>
            <w:tcW w:w="2389" w:type="dxa"/>
            <w:vAlign w:val="center"/>
          </w:tcPr>
          <w:p w14:paraId="1999DC6C" w14:textId="77777777" w:rsidR="009A200A" w:rsidRDefault="00000000">
            <w:pPr>
              <w:pStyle w:val="afffffffff9"/>
              <w:ind w:firstLineChars="100" w:firstLine="180"/>
              <w:jc w:val="both"/>
            </w:pPr>
            <w:r>
              <w:rPr>
                <w:rFonts w:hint="eastAsia"/>
              </w:rPr>
              <w:t>稳定池底底质，为拟穴青蟹提供蜕壳庇护环境</w:t>
            </w:r>
          </w:p>
        </w:tc>
      </w:tr>
    </w:tbl>
    <w:p w14:paraId="167CAA7C" w14:textId="77777777" w:rsidR="009A200A" w:rsidRDefault="00000000">
      <w:pPr>
        <w:pStyle w:val="affe"/>
        <w:spacing w:before="120" w:after="120"/>
      </w:pPr>
      <w:bookmarkStart w:id="363" w:name="_Toc217308602"/>
      <w:bookmarkStart w:id="364" w:name="_Toc216809467"/>
      <w:r>
        <w:rPr>
          <w:rFonts w:hint="eastAsia"/>
        </w:rPr>
        <w:t>种植与管理</w:t>
      </w:r>
    </w:p>
    <w:p w14:paraId="47A523EC" w14:textId="77777777" w:rsidR="009A200A" w:rsidRDefault="00000000">
      <w:pPr>
        <w:pStyle w:val="afffffffff0"/>
      </w:pPr>
      <w:r>
        <w:rPr>
          <w:rFonts w:hint="eastAsia"/>
        </w:rPr>
        <w:t>水生植物应在拟穴青蟹苗种投放前5</w:t>
      </w:r>
      <w:r>
        <w:rPr>
          <w:rFonts w:hint="eastAsia"/>
          <w:vertAlign w:val="superscript"/>
        </w:rPr>
        <w:t xml:space="preserve"> </w:t>
      </w:r>
      <w:r>
        <w:rPr>
          <w:rFonts w:hint="eastAsia"/>
        </w:rPr>
        <w:t>d～7</w:t>
      </w:r>
      <w:r>
        <w:rPr>
          <w:rFonts w:hint="eastAsia"/>
          <w:vertAlign w:val="superscript"/>
        </w:rPr>
        <w:t xml:space="preserve"> </w:t>
      </w:r>
      <w:r>
        <w:rPr>
          <w:rFonts w:hint="eastAsia"/>
        </w:rPr>
        <w:t>d完成种植。华南地区3～4月种植、8月种植；华东地区4～5月种植。</w:t>
      </w:r>
    </w:p>
    <w:p w14:paraId="255FFC83" w14:textId="77777777" w:rsidR="009A200A" w:rsidRDefault="00000000">
      <w:pPr>
        <w:pStyle w:val="afffffffff0"/>
      </w:pPr>
      <w:r>
        <w:rPr>
          <w:rFonts w:hint="eastAsia"/>
        </w:rPr>
        <w:t>养殖水体盐度≥20‰，水生植物苗种种植前应进行盐度驯化。先在盐度10‰的水体中暂养2</w:t>
      </w:r>
      <w:r>
        <w:rPr>
          <w:rFonts w:hint="eastAsia"/>
          <w:vertAlign w:val="superscript"/>
        </w:rPr>
        <w:t xml:space="preserve"> </w:t>
      </w:r>
      <w:r>
        <w:rPr>
          <w:rFonts w:hint="eastAsia"/>
        </w:rPr>
        <w:t>d，之后每日提升盐度3‰～5‰，直至与养殖池塘水体盐度一致，驯化周期3</w:t>
      </w:r>
      <w:r>
        <w:rPr>
          <w:rFonts w:hint="eastAsia"/>
          <w:vertAlign w:val="superscript"/>
        </w:rPr>
        <w:t xml:space="preserve"> </w:t>
      </w:r>
      <w:r>
        <w:rPr>
          <w:rFonts w:hint="eastAsia"/>
        </w:rPr>
        <w:t>d～4</w:t>
      </w:r>
      <w:r>
        <w:rPr>
          <w:rFonts w:hint="eastAsia"/>
          <w:vertAlign w:val="superscript"/>
        </w:rPr>
        <w:t xml:space="preserve"> </w:t>
      </w:r>
      <w:r>
        <w:rPr>
          <w:rFonts w:hint="eastAsia"/>
        </w:rPr>
        <w:t>d。</w:t>
      </w:r>
    </w:p>
    <w:p w14:paraId="6E66F704" w14:textId="77777777" w:rsidR="009A200A" w:rsidRDefault="00000000">
      <w:pPr>
        <w:pStyle w:val="afffffffff0"/>
      </w:pPr>
      <w:r>
        <w:rPr>
          <w:rFonts w:hint="eastAsia"/>
        </w:rPr>
        <w:t>对虾活动区沉水植物株行距为60</w:t>
      </w:r>
      <w:r>
        <w:rPr>
          <w:rFonts w:hint="eastAsia"/>
          <w:vertAlign w:val="superscript"/>
        </w:rPr>
        <w:t xml:space="preserve"> </w:t>
      </w:r>
      <w:r>
        <w:rPr>
          <w:rFonts w:hint="eastAsia"/>
        </w:rPr>
        <w:t>cm×60</w:t>
      </w:r>
      <w:r>
        <w:rPr>
          <w:rFonts w:hint="eastAsia"/>
          <w:vertAlign w:val="superscript"/>
        </w:rPr>
        <w:t xml:space="preserve"> </w:t>
      </w:r>
      <w:r>
        <w:rPr>
          <w:rFonts w:hint="eastAsia"/>
        </w:rPr>
        <w:t>cm，种植密度为2株/m</w:t>
      </w:r>
      <w:r>
        <w:rPr>
          <w:rFonts w:hint="eastAsia"/>
          <w:vertAlign w:val="superscript"/>
        </w:rPr>
        <w:t>2</w:t>
      </w:r>
      <w:r>
        <w:rPr>
          <w:rFonts w:hint="eastAsia"/>
        </w:rPr>
        <w:t>～3株/m</w:t>
      </w:r>
      <w:r>
        <w:rPr>
          <w:rFonts w:hint="eastAsia"/>
          <w:vertAlign w:val="superscript"/>
        </w:rPr>
        <w:t>2</w:t>
      </w:r>
      <w:r>
        <w:rPr>
          <w:rFonts w:hint="eastAsia"/>
        </w:rPr>
        <w:t>，每间隔5</w:t>
      </w:r>
      <w:r>
        <w:rPr>
          <w:rFonts w:hint="eastAsia"/>
          <w:vertAlign w:val="superscript"/>
        </w:rPr>
        <w:t xml:space="preserve"> </w:t>
      </w:r>
      <w:r>
        <w:rPr>
          <w:rFonts w:hint="eastAsia"/>
        </w:rPr>
        <w:t>m预留1</w:t>
      </w:r>
      <w:r>
        <w:rPr>
          <w:rFonts w:hint="eastAsia"/>
          <w:vertAlign w:val="superscript"/>
        </w:rPr>
        <w:t xml:space="preserve"> </w:t>
      </w:r>
      <w:r>
        <w:rPr>
          <w:rFonts w:hint="eastAsia"/>
        </w:rPr>
        <w:t>m宽通道；蟹道区域挺水植物采用50</w:t>
      </w:r>
      <w:r>
        <w:rPr>
          <w:rFonts w:hint="eastAsia"/>
          <w:vertAlign w:val="superscript"/>
        </w:rPr>
        <w:t xml:space="preserve"> </w:t>
      </w:r>
      <w:r>
        <w:rPr>
          <w:rFonts w:hint="eastAsia"/>
        </w:rPr>
        <w:t>cm丛距种植，每丛3～5株。</w:t>
      </w:r>
    </w:p>
    <w:p w14:paraId="7F1F54F4" w14:textId="77777777" w:rsidR="009A200A" w:rsidRDefault="00000000">
      <w:pPr>
        <w:pStyle w:val="afffffffff0"/>
      </w:pPr>
      <w:r>
        <w:rPr>
          <w:rFonts w:hint="eastAsia"/>
        </w:rPr>
        <w:t>拟穴青蟹幼体期水生植物覆盖率不超过15％，成蟹期不超过10％。</w:t>
      </w:r>
    </w:p>
    <w:p w14:paraId="700B0242" w14:textId="77777777" w:rsidR="009A200A" w:rsidRDefault="00000000">
      <w:pPr>
        <w:pStyle w:val="afffffffff0"/>
      </w:pPr>
      <w:r>
        <w:rPr>
          <w:rFonts w:hint="eastAsia"/>
        </w:rPr>
        <w:t>高温季节每10</w:t>
      </w:r>
      <w:r>
        <w:rPr>
          <w:rFonts w:hint="eastAsia"/>
          <w:vertAlign w:val="superscript"/>
        </w:rPr>
        <w:t xml:space="preserve"> </w:t>
      </w:r>
      <w:r>
        <w:rPr>
          <w:rFonts w:hint="eastAsia"/>
        </w:rPr>
        <w:t>d修剪1次老化水生植物，并及时捞出池塘；当植株出现生长异常时，应检测水体pH值（适宜范围7.5～9.0），可通过泼洒100</w:t>
      </w:r>
      <w:r>
        <w:rPr>
          <w:rFonts w:hint="eastAsia"/>
          <w:vertAlign w:val="superscript"/>
        </w:rPr>
        <w:t xml:space="preserve"> </w:t>
      </w:r>
      <w:r>
        <w:rPr>
          <w:rFonts w:hint="eastAsia"/>
        </w:rPr>
        <w:t>mL/667</w:t>
      </w:r>
      <w:r>
        <w:rPr>
          <w:rFonts w:hint="eastAsia"/>
          <w:vertAlign w:val="superscript"/>
        </w:rPr>
        <w:t xml:space="preserve"> </w:t>
      </w:r>
      <w:r>
        <w:rPr>
          <w:rFonts w:hint="eastAsia"/>
        </w:rPr>
        <w:t>m</w:t>
      </w:r>
      <w:r>
        <w:rPr>
          <w:rFonts w:hint="eastAsia"/>
          <w:vertAlign w:val="superscript"/>
        </w:rPr>
        <w:t>2</w:t>
      </w:r>
      <w:r>
        <w:rPr>
          <w:rFonts w:hint="eastAsia"/>
        </w:rPr>
        <w:t>氨基酸肥或换水10％～15％进行调控。养殖收获后，池塘内应留存30％的健壮水生植物，同时补播10％的新苗种。</w:t>
      </w:r>
    </w:p>
    <w:p w14:paraId="71629449" w14:textId="77777777" w:rsidR="009A200A" w:rsidRDefault="00000000">
      <w:pPr>
        <w:pStyle w:val="affc"/>
        <w:spacing w:before="240" w:after="240"/>
      </w:pPr>
      <w:bookmarkStart w:id="365" w:name="_Toc220586419"/>
      <w:bookmarkStart w:id="366" w:name="_Toc220587118"/>
      <w:bookmarkStart w:id="367" w:name="_Toc220598661"/>
      <w:bookmarkStart w:id="368" w:name="_Toc220611839"/>
      <w:bookmarkStart w:id="369" w:name="_Toc220597992"/>
      <w:bookmarkStart w:id="370" w:name="_Toc217403860"/>
      <w:bookmarkStart w:id="371" w:name="_Toc220587313"/>
      <w:bookmarkStart w:id="372" w:name="_Toc217401612"/>
      <w:bookmarkStart w:id="373" w:name="_Toc220598982"/>
      <w:bookmarkStart w:id="374" w:name="_Toc220597890"/>
      <w:bookmarkStart w:id="375" w:name="_Toc220587212"/>
      <w:bookmarkStart w:id="376" w:name="_Toc220599197"/>
      <w:bookmarkStart w:id="377" w:name="_Toc220772463"/>
      <w:bookmarkStart w:id="378" w:name="_Toc220701236"/>
      <w:bookmarkStart w:id="379" w:name="_Toc220701921"/>
      <w:bookmarkStart w:id="380" w:name="_Toc220771788"/>
      <w:bookmarkStart w:id="381" w:name="_Toc220794373"/>
      <w:r>
        <w:rPr>
          <w:rFonts w:hint="eastAsia"/>
        </w:rPr>
        <w:t>苗种选择</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hint="eastAsia"/>
        </w:rPr>
        <w:t>与投放</w:t>
      </w:r>
      <w:bookmarkEnd w:id="377"/>
      <w:bookmarkEnd w:id="378"/>
      <w:bookmarkEnd w:id="379"/>
      <w:bookmarkEnd w:id="380"/>
      <w:bookmarkEnd w:id="381"/>
    </w:p>
    <w:p w14:paraId="6DDFAD87" w14:textId="77777777" w:rsidR="009A200A" w:rsidRDefault="00000000">
      <w:pPr>
        <w:pStyle w:val="affd"/>
        <w:spacing w:before="120" w:after="120"/>
      </w:pPr>
      <w:bookmarkStart w:id="382" w:name="_Toc220701237"/>
      <w:bookmarkStart w:id="383" w:name="_Toc220701922"/>
      <w:bookmarkStart w:id="384" w:name="_Toc220771789"/>
      <w:bookmarkStart w:id="385" w:name="_Toc220772464"/>
      <w:bookmarkStart w:id="386" w:name="_Toc220794374"/>
      <w:r>
        <w:rPr>
          <w:rFonts w:hint="eastAsia"/>
        </w:rPr>
        <w:t>苗种质量</w:t>
      </w:r>
      <w:bookmarkEnd w:id="382"/>
      <w:bookmarkEnd w:id="383"/>
      <w:bookmarkEnd w:id="384"/>
      <w:bookmarkEnd w:id="385"/>
      <w:bookmarkEnd w:id="386"/>
    </w:p>
    <w:p w14:paraId="3910FB5F" w14:textId="77777777" w:rsidR="009A200A" w:rsidRDefault="00000000">
      <w:pPr>
        <w:pStyle w:val="afffffffff1"/>
      </w:pPr>
      <w:r>
        <w:rPr>
          <w:rFonts w:hint="eastAsia"/>
        </w:rPr>
        <w:t>应向经过特定病原苗种的原、良种场资质的种苗场购买虾苗，经检疫合格。</w:t>
      </w:r>
    </w:p>
    <w:p w14:paraId="5B883191" w14:textId="77777777" w:rsidR="009A200A" w:rsidRDefault="00000000">
      <w:pPr>
        <w:pStyle w:val="afffffffff1"/>
      </w:pPr>
      <w:r>
        <w:rPr>
          <w:rFonts w:hint="eastAsia"/>
        </w:rPr>
        <w:t>拟穴青蟹苗种选用天然健康抱卵蟹孵化的幼蟹或标准化育苗场培育的Ⅱ～Ⅲ期幼蟹，所有苗种均应经检疫合格。</w:t>
      </w:r>
    </w:p>
    <w:p w14:paraId="12E28183" w14:textId="77777777" w:rsidR="009A200A" w:rsidRDefault="00000000">
      <w:pPr>
        <w:pStyle w:val="afffffffff1"/>
      </w:pPr>
      <w:r>
        <w:rPr>
          <w:rFonts w:hint="eastAsia"/>
        </w:rPr>
        <w:t>南美白对虾虾苗体长宜为0.8</w:t>
      </w:r>
      <w:r>
        <w:rPr>
          <w:rFonts w:hint="eastAsia"/>
          <w:vertAlign w:val="superscript"/>
        </w:rPr>
        <w:t xml:space="preserve"> </w:t>
      </w:r>
      <w:r>
        <w:rPr>
          <w:rFonts w:hint="eastAsia"/>
        </w:rPr>
        <w:t>cm～1.2</w:t>
      </w:r>
      <w:r>
        <w:rPr>
          <w:rFonts w:hint="eastAsia"/>
          <w:vertAlign w:val="superscript"/>
        </w:rPr>
        <w:t xml:space="preserve"> </w:t>
      </w:r>
      <w:r>
        <w:rPr>
          <w:rFonts w:hint="eastAsia"/>
        </w:rPr>
        <w:t>cm，体质肥壮、体色透明有光泽、附肢完整无缺损、弹跳有力，离水5</w:t>
      </w:r>
      <w:r>
        <w:rPr>
          <w:rFonts w:hint="eastAsia"/>
          <w:vertAlign w:val="superscript"/>
        </w:rPr>
        <w:t xml:space="preserve"> </w:t>
      </w:r>
      <w:r>
        <w:rPr>
          <w:rFonts w:hint="eastAsia"/>
        </w:rPr>
        <w:t>min存活率＞90％，胃肠饱满度＞80％。</w:t>
      </w:r>
    </w:p>
    <w:p w14:paraId="168F3F68" w14:textId="77777777" w:rsidR="009A200A" w:rsidRDefault="00000000">
      <w:pPr>
        <w:pStyle w:val="afffffffff1"/>
      </w:pPr>
      <w:r>
        <w:rPr>
          <w:rFonts w:hint="eastAsia"/>
        </w:rPr>
        <w:t>拟穴青蟹Ⅱ～Ⅲ期幼蟹，甲宽2.0</w:t>
      </w:r>
      <w:r>
        <w:rPr>
          <w:rFonts w:hint="eastAsia"/>
          <w:vertAlign w:val="superscript"/>
        </w:rPr>
        <w:t xml:space="preserve"> </w:t>
      </w:r>
      <w:r>
        <w:rPr>
          <w:rFonts w:hint="eastAsia"/>
        </w:rPr>
        <w:t>cm～2.5</w:t>
      </w:r>
      <w:r>
        <w:rPr>
          <w:rFonts w:hint="eastAsia"/>
          <w:vertAlign w:val="superscript"/>
        </w:rPr>
        <w:t xml:space="preserve"> </w:t>
      </w:r>
      <w:r>
        <w:rPr>
          <w:rFonts w:hint="eastAsia"/>
        </w:rPr>
        <w:t>cm，体色淡黄色，甲壳光滑无破损，附肢齐全率100％，翻身动作3</w:t>
      </w:r>
      <w:r>
        <w:rPr>
          <w:rFonts w:hint="eastAsia"/>
          <w:vertAlign w:val="superscript"/>
        </w:rPr>
        <w:t xml:space="preserve"> </w:t>
      </w:r>
      <w:r>
        <w:rPr>
          <w:rFonts w:hint="eastAsia"/>
        </w:rPr>
        <w:t>s内完成复原，爬行迅速，清水静置无异常行为。</w:t>
      </w:r>
    </w:p>
    <w:p w14:paraId="108030D5" w14:textId="77777777" w:rsidR="009A200A" w:rsidRDefault="00000000">
      <w:pPr>
        <w:pStyle w:val="afffffffff1"/>
      </w:pPr>
      <w:r>
        <w:rPr>
          <w:rFonts w:hint="eastAsia"/>
        </w:rPr>
        <w:t>从外地引进的虾苗和拟穴青蟹，应具备当地渔业主管部门出具的水产苗种检疫合格证明。并应按</w:t>
      </w:r>
      <w:bookmarkStart w:id="387" w:name="OLE_LINK6"/>
      <w:bookmarkStart w:id="388" w:name="OLE_LINK5"/>
      <w:r>
        <w:rPr>
          <w:rFonts w:hint="eastAsia"/>
        </w:rPr>
        <w:t>相关</w:t>
      </w:r>
      <w:r>
        <w:t>规定</w:t>
      </w:r>
      <w:r>
        <w:rPr>
          <w:rFonts w:hint="eastAsia"/>
        </w:rPr>
        <w:t>对虾苗和拟穴青蟹进行病害检疫</w:t>
      </w:r>
      <w:bookmarkEnd w:id="387"/>
      <w:bookmarkEnd w:id="388"/>
      <w:r>
        <w:rPr>
          <w:rFonts w:hint="eastAsia"/>
        </w:rPr>
        <w:t>。</w:t>
      </w:r>
    </w:p>
    <w:p w14:paraId="20DE09C3" w14:textId="77777777" w:rsidR="009A200A" w:rsidRDefault="00000000">
      <w:pPr>
        <w:pStyle w:val="affd"/>
        <w:spacing w:before="120" w:after="120"/>
      </w:pPr>
      <w:bookmarkStart w:id="389" w:name="_Toc220597994"/>
      <w:bookmarkStart w:id="390" w:name="_Toc217403863"/>
      <w:bookmarkStart w:id="391" w:name="_Toc220597892"/>
      <w:bookmarkStart w:id="392" w:name="_Toc217401615"/>
      <w:bookmarkStart w:id="393" w:name="_Toc220586421"/>
      <w:bookmarkStart w:id="394" w:name="_Toc216809470"/>
      <w:bookmarkStart w:id="395" w:name="_Toc220587214"/>
      <w:bookmarkStart w:id="396" w:name="_Toc220598663"/>
      <w:bookmarkStart w:id="397" w:name="_Toc217308605"/>
      <w:bookmarkStart w:id="398" w:name="_Toc220587315"/>
      <w:bookmarkStart w:id="399" w:name="_Toc220611841"/>
      <w:bookmarkStart w:id="400" w:name="_Toc220598984"/>
      <w:bookmarkStart w:id="401" w:name="_Toc220701238"/>
      <w:bookmarkStart w:id="402" w:name="_Toc220701923"/>
      <w:bookmarkStart w:id="403" w:name="_Toc220771790"/>
      <w:bookmarkStart w:id="404" w:name="_Toc220772465"/>
      <w:bookmarkStart w:id="405" w:name="_Toc220599199"/>
      <w:bookmarkStart w:id="406" w:name="_Toc220587120"/>
      <w:bookmarkStart w:id="407" w:name="_Toc220794375"/>
      <w:r>
        <w:rPr>
          <w:rFonts w:hint="eastAsia"/>
        </w:rPr>
        <w:t>苗种投放</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01294207" w14:textId="77777777" w:rsidR="009A200A" w:rsidRDefault="00000000">
      <w:pPr>
        <w:pStyle w:val="affe"/>
        <w:spacing w:before="120" w:after="120"/>
      </w:pPr>
      <w:r>
        <w:rPr>
          <w:rFonts w:hint="eastAsia"/>
        </w:rPr>
        <w:t>南美白对虾</w:t>
      </w:r>
    </w:p>
    <w:p w14:paraId="26D6C543" w14:textId="77777777" w:rsidR="009A200A" w:rsidRDefault="00000000">
      <w:pPr>
        <w:pStyle w:val="afffffffff0"/>
      </w:pPr>
      <w:r>
        <w:rPr>
          <w:rFonts w:hint="eastAsia"/>
        </w:rPr>
        <w:t>苗种运输应采用保温箱，南美白对虾苗种每箱装载量不超过5</w:t>
      </w:r>
      <w:r>
        <w:rPr>
          <w:rFonts w:hint="eastAsia"/>
          <w:vertAlign w:val="superscript"/>
        </w:rPr>
        <w:t xml:space="preserve"> </w:t>
      </w:r>
      <w:r>
        <w:rPr>
          <w:rFonts w:hint="eastAsia"/>
        </w:rPr>
        <w:t>000尾，运输时长控制在6</w:t>
      </w:r>
      <w:r>
        <w:rPr>
          <w:rFonts w:hint="eastAsia"/>
          <w:vertAlign w:val="superscript"/>
        </w:rPr>
        <w:t xml:space="preserve"> </w:t>
      </w:r>
      <w:r>
        <w:rPr>
          <w:rFonts w:hint="eastAsia"/>
        </w:rPr>
        <w:t>h以内。</w:t>
      </w:r>
    </w:p>
    <w:p w14:paraId="185A5018" w14:textId="77777777" w:rsidR="009A200A" w:rsidRDefault="00000000">
      <w:pPr>
        <w:pStyle w:val="afffffffff0"/>
      </w:pPr>
      <w:r>
        <w:rPr>
          <w:rFonts w:hint="eastAsia"/>
        </w:rPr>
        <w:t>苗种运抵养殖场地后，将运输箱浸泡于池塘水中10</w:t>
      </w:r>
      <w:r>
        <w:rPr>
          <w:rFonts w:hint="eastAsia"/>
          <w:vertAlign w:val="superscript"/>
        </w:rPr>
        <w:t xml:space="preserve"> </w:t>
      </w:r>
      <w:r>
        <w:rPr>
          <w:rFonts w:hint="eastAsia"/>
        </w:rPr>
        <w:t>min～15</w:t>
      </w:r>
      <w:r>
        <w:rPr>
          <w:rFonts w:hint="eastAsia"/>
          <w:vertAlign w:val="superscript"/>
        </w:rPr>
        <w:t xml:space="preserve"> </w:t>
      </w:r>
      <w:r>
        <w:rPr>
          <w:rFonts w:hint="eastAsia"/>
        </w:rPr>
        <w:t>min，重复操作2次～3次，待运输箱内水温与池塘水温差值不超过2</w:t>
      </w:r>
      <w:r>
        <w:rPr>
          <w:rFonts w:hint="eastAsia"/>
          <w:vertAlign w:val="superscript"/>
        </w:rPr>
        <w:t xml:space="preserve"> </w:t>
      </w:r>
      <w:r>
        <w:rPr>
          <w:rFonts w:hint="eastAsia"/>
        </w:rPr>
        <w:t>℃后再进行投放。</w:t>
      </w:r>
    </w:p>
    <w:p w14:paraId="5BBF62E6" w14:textId="77777777" w:rsidR="009A200A" w:rsidRDefault="00000000">
      <w:pPr>
        <w:pStyle w:val="afffffffff0"/>
      </w:pPr>
      <w:r>
        <w:rPr>
          <w:rFonts w:hint="eastAsia"/>
        </w:rPr>
        <w:t>苗种正式投放前1</w:t>
      </w:r>
      <w:r>
        <w:rPr>
          <w:rFonts w:hint="eastAsia"/>
          <w:vertAlign w:val="superscript"/>
        </w:rPr>
        <w:t xml:space="preserve"> </w:t>
      </w:r>
      <w:r>
        <w:rPr>
          <w:rFonts w:hint="eastAsia"/>
        </w:rPr>
        <w:t>d，在池塘内设置3～5个容积1</w:t>
      </w:r>
      <w:r>
        <w:rPr>
          <w:rFonts w:hint="eastAsia"/>
          <w:vertAlign w:val="superscript"/>
        </w:rPr>
        <w:t xml:space="preserve"> </w:t>
      </w:r>
      <w:r>
        <w:rPr>
          <w:rFonts w:hint="eastAsia"/>
        </w:rPr>
        <w:t>m</w:t>
      </w:r>
      <w:r>
        <w:rPr>
          <w:rFonts w:hint="eastAsia"/>
          <w:vertAlign w:val="superscript"/>
        </w:rPr>
        <w:t>3</w:t>
      </w:r>
      <w:r>
        <w:rPr>
          <w:rFonts w:hint="eastAsia"/>
        </w:rPr>
        <w:t>的网箱，每个网箱投放50～100尾待投苗种，24</w:t>
      </w:r>
      <w:r>
        <w:rPr>
          <w:rFonts w:hint="eastAsia"/>
          <w:vertAlign w:val="superscript"/>
        </w:rPr>
        <w:t xml:space="preserve"> </w:t>
      </w:r>
      <w:r>
        <w:rPr>
          <w:rFonts w:hint="eastAsia"/>
        </w:rPr>
        <w:t>h后观察存活率，南美白对虾苗种存活率＞95％，方可进行大规模投放。</w:t>
      </w:r>
    </w:p>
    <w:p w14:paraId="58420043" w14:textId="77777777" w:rsidR="009A200A" w:rsidRDefault="00000000">
      <w:pPr>
        <w:pStyle w:val="afffffffff0"/>
      </w:pPr>
      <w:r>
        <w:rPr>
          <w:rFonts w:hint="eastAsia"/>
        </w:rPr>
        <w:t>南美白对虾苗种沿对虾活动区均匀泼洒投放，拟穴青蟹苗种沿蟹道区域多点分散投放。</w:t>
      </w:r>
    </w:p>
    <w:p w14:paraId="7710DF4E" w14:textId="77777777" w:rsidR="009A200A" w:rsidRDefault="00000000">
      <w:pPr>
        <w:pStyle w:val="afffffffff0"/>
      </w:pPr>
      <w:r>
        <w:rPr>
          <w:rFonts w:hint="eastAsia"/>
        </w:rPr>
        <w:t>南美白对虾苗种投放时，池塘水温应＞22</w:t>
      </w:r>
      <w:r>
        <w:rPr>
          <w:rFonts w:hint="eastAsia"/>
          <w:vertAlign w:val="superscript"/>
        </w:rPr>
        <w:t xml:space="preserve"> </w:t>
      </w:r>
      <w:r>
        <w:rPr>
          <w:rFonts w:hint="eastAsia"/>
        </w:rPr>
        <w:t>℃，且连续3</w:t>
      </w:r>
      <w:r>
        <w:rPr>
          <w:rFonts w:hint="eastAsia"/>
          <w:vertAlign w:val="superscript"/>
        </w:rPr>
        <w:t xml:space="preserve"> </w:t>
      </w:r>
      <w:r>
        <w:rPr>
          <w:rFonts w:hint="eastAsia"/>
        </w:rPr>
        <w:t>d无明显温度骤降；投放应避开高温时段、阴雨天气及台风天气，投放时间宜为9:00～11:00或15:00～17:00。</w:t>
      </w:r>
    </w:p>
    <w:p w14:paraId="5D53B2CA" w14:textId="77777777" w:rsidR="009A200A" w:rsidRDefault="00000000">
      <w:pPr>
        <w:pStyle w:val="afffffffff0"/>
      </w:pPr>
      <w:r>
        <w:rPr>
          <w:rFonts w:hint="eastAsia"/>
        </w:rPr>
        <w:t>苗种投放应遵循“对虾先投、青蟹后投”。南美白对虾苗种投放15</w:t>
      </w:r>
      <w:r>
        <w:rPr>
          <w:rFonts w:hint="eastAsia"/>
          <w:vertAlign w:val="superscript"/>
        </w:rPr>
        <w:t xml:space="preserve"> </w:t>
      </w:r>
      <w:r>
        <w:rPr>
          <w:rFonts w:hint="eastAsia"/>
        </w:rPr>
        <w:t>d～20</w:t>
      </w:r>
      <w:r>
        <w:rPr>
          <w:rFonts w:hint="eastAsia"/>
          <w:vertAlign w:val="superscript"/>
        </w:rPr>
        <w:t xml:space="preserve"> </w:t>
      </w:r>
      <w:r>
        <w:rPr>
          <w:rFonts w:hint="eastAsia"/>
        </w:rPr>
        <w:t>d后，体长达到3</w:t>
      </w:r>
      <w:r>
        <w:rPr>
          <w:rFonts w:hint="eastAsia"/>
          <w:vertAlign w:val="superscript"/>
        </w:rPr>
        <w:t xml:space="preserve"> </w:t>
      </w:r>
      <w:r>
        <w:rPr>
          <w:rFonts w:hint="eastAsia"/>
        </w:rPr>
        <w:t>cm～4</w:t>
      </w:r>
      <w:r>
        <w:rPr>
          <w:rFonts w:hint="eastAsia"/>
          <w:vertAlign w:val="superscript"/>
        </w:rPr>
        <w:t xml:space="preserve"> </w:t>
      </w:r>
      <w:r>
        <w:rPr>
          <w:rFonts w:hint="eastAsia"/>
        </w:rPr>
        <w:t>cm，再投放拟穴青蟹苗种。</w:t>
      </w:r>
    </w:p>
    <w:p w14:paraId="6EFEC82C" w14:textId="77777777" w:rsidR="009A200A" w:rsidRDefault="00000000">
      <w:pPr>
        <w:pStyle w:val="afffffffff0"/>
      </w:pPr>
      <w:r>
        <w:rPr>
          <w:rFonts w:hint="eastAsia"/>
        </w:rPr>
        <w:lastRenderedPageBreak/>
        <w:t>南美白对虾基础投放密度为2.0万尾/667</w:t>
      </w:r>
      <w:r>
        <w:rPr>
          <w:rFonts w:hint="eastAsia"/>
          <w:vertAlign w:val="superscript"/>
        </w:rPr>
        <w:t xml:space="preserve"> </w:t>
      </w:r>
      <w:r>
        <w:rPr>
          <w:rFonts w:hint="eastAsia"/>
        </w:rPr>
        <w:t>m</w:t>
      </w:r>
      <w:r>
        <w:rPr>
          <w:rFonts w:hint="eastAsia"/>
          <w:vertAlign w:val="superscript"/>
        </w:rPr>
        <w:t>2</w:t>
      </w:r>
      <w:r>
        <w:rPr>
          <w:rFonts w:hint="eastAsia"/>
        </w:rPr>
        <w:t>～2.5万尾/667</w:t>
      </w:r>
      <w:r>
        <w:rPr>
          <w:rFonts w:hint="eastAsia"/>
          <w:vertAlign w:val="superscript"/>
        </w:rPr>
        <w:t xml:space="preserve"> </w:t>
      </w:r>
      <w:r>
        <w:rPr>
          <w:rFonts w:hint="eastAsia"/>
        </w:rPr>
        <w:t>m</w:t>
      </w:r>
      <w:r>
        <w:rPr>
          <w:rFonts w:hint="eastAsia"/>
          <w:vertAlign w:val="superscript"/>
        </w:rPr>
        <w:t>2</w:t>
      </w:r>
      <w:r>
        <w:rPr>
          <w:rFonts w:hint="eastAsia"/>
        </w:rPr>
        <w:t>，若养殖区域盐度为10‰～15‰，南美白对虾投放密度应调整为1.8万尾/667</w:t>
      </w:r>
      <w:r>
        <w:rPr>
          <w:rFonts w:hint="eastAsia"/>
          <w:vertAlign w:val="superscript"/>
        </w:rPr>
        <w:t xml:space="preserve"> </w:t>
      </w:r>
      <w:r>
        <w:rPr>
          <w:rFonts w:hint="eastAsia"/>
        </w:rPr>
        <w:t>m</w:t>
      </w:r>
      <w:r>
        <w:rPr>
          <w:rFonts w:hint="eastAsia"/>
          <w:vertAlign w:val="superscript"/>
        </w:rPr>
        <w:t>2</w:t>
      </w:r>
      <w:r>
        <w:rPr>
          <w:rFonts w:hint="eastAsia"/>
        </w:rPr>
        <w:t>～2.2万尾/667</w:t>
      </w:r>
      <w:r>
        <w:rPr>
          <w:rFonts w:hint="eastAsia"/>
          <w:vertAlign w:val="superscript"/>
        </w:rPr>
        <w:t xml:space="preserve"> </w:t>
      </w:r>
      <w:r>
        <w:rPr>
          <w:rFonts w:hint="eastAsia"/>
        </w:rPr>
        <w:t>m</w:t>
      </w:r>
      <w:r>
        <w:rPr>
          <w:rFonts w:hint="eastAsia"/>
          <w:vertAlign w:val="superscript"/>
        </w:rPr>
        <w:t>2</w:t>
      </w:r>
      <w:r>
        <w:rPr>
          <w:rFonts w:hint="eastAsia"/>
        </w:rPr>
        <w:t>。</w:t>
      </w:r>
    </w:p>
    <w:p w14:paraId="3F522331" w14:textId="77777777" w:rsidR="009A200A" w:rsidRDefault="00000000">
      <w:pPr>
        <w:pStyle w:val="affe"/>
        <w:spacing w:before="120" w:after="120"/>
      </w:pPr>
      <w:r>
        <w:t>青蟹</w:t>
      </w:r>
    </w:p>
    <w:p w14:paraId="4D1CD528" w14:textId="77777777" w:rsidR="009A200A" w:rsidRDefault="00000000">
      <w:pPr>
        <w:pStyle w:val="afff"/>
        <w:spacing w:before="120" w:after="120"/>
      </w:pPr>
      <w:r>
        <w:rPr>
          <w:rFonts w:hint="eastAsia"/>
        </w:rPr>
        <w:t>苗种驯化</w:t>
      </w:r>
    </w:p>
    <w:p w14:paraId="662A4EDF" w14:textId="77777777" w:rsidR="009A200A" w:rsidRDefault="00000000">
      <w:pPr>
        <w:pStyle w:val="afffffffff3"/>
        <w:rPr>
          <w:rFonts w:hint="eastAsia"/>
        </w:rPr>
      </w:pPr>
      <w:r>
        <w:rPr>
          <w:rFonts w:hint="eastAsia"/>
        </w:rPr>
        <w:t>外购Ⅱ～Ⅲ期幼蟹经暂养网箱（网目0.3</w:t>
      </w:r>
      <w:r>
        <w:rPr>
          <w:rFonts w:hint="eastAsia"/>
          <w:vertAlign w:val="superscript"/>
        </w:rPr>
        <w:t xml:space="preserve"> </w:t>
      </w:r>
      <w:r>
        <w:rPr>
          <w:rFonts w:hint="eastAsia"/>
        </w:rPr>
        <w:t>cm），规格3</w:t>
      </w:r>
      <w:r>
        <w:rPr>
          <w:rFonts w:hint="eastAsia"/>
          <w:vertAlign w:val="superscript"/>
        </w:rPr>
        <w:t xml:space="preserve"> </w:t>
      </w:r>
      <w:r>
        <w:rPr>
          <w:rFonts w:hint="eastAsia"/>
        </w:rPr>
        <w:t>m×1</w:t>
      </w:r>
      <w:r>
        <w:rPr>
          <w:rFonts w:hint="eastAsia"/>
          <w:vertAlign w:val="superscript"/>
        </w:rPr>
        <w:t xml:space="preserve"> </w:t>
      </w:r>
      <w:r>
        <w:rPr>
          <w:rFonts w:hint="eastAsia"/>
        </w:rPr>
        <w:t>m×1.2</w:t>
      </w:r>
      <w:r>
        <w:rPr>
          <w:rFonts w:hint="eastAsia"/>
          <w:vertAlign w:val="superscript"/>
        </w:rPr>
        <w:t xml:space="preserve"> </w:t>
      </w:r>
      <w:r>
        <w:rPr>
          <w:rFonts w:hint="eastAsia"/>
        </w:rPr>
        <w:t>m，暂养10</w:t>
      </w:r>
      <w:r>
        <w:rPr>
          <w:rFonts w:hint="eastAsia"/>
          <w:vertAlign w:val="superscript"/>
        </w:rPr>
        <w:t xml:space="preserve"> </w:t>
      </w:r>
      <w:r>
        <w:rPr>
          <w:rFonts w:hint="eastAsia"/>
        </w:rPr>
        <w:t>d～15</w:t>
      </w:r>
      <w:r>
        <w:rPr>
          <w:rFonts w:hint="eastAsia"/>
          <w:vertAlign w:val="superscript"/>
        </w:rPr>
        <w:t xml:space="preserve"> </w:t>
      </w:r>
      <w:r>
        <w:rPr>
          <w:rFonts w:hint="eastAsia"/>
        </w:rPr>
        <w:t>d，水温控制22</w:t>
      </w:r>
      <w:r>
        <w:rPr>
          <w:rFonts w:hint="eastAsia"/>
          <w:vertAlign w:val="superscript"/>
        </w:rPr>
        <w:t xml:space="preserve"> </w:t>
      </w:r>
      <w:r>
        <w:rPr>
          <w:rFonts w:hint="eastAsia"/>
        </w:rPr>
        <w:t>℃～28</w:t>
      </w:r>
      <w:r>
        <w:rPr>
          <w:rFonts w:hint="eastAsia"/>
          <w:vertAlign w:val="superscript"/>
        </w:rPr>
        <w:t xml:space="preserve"> </w:t>
      </w:r>
      <w:r>
        <w:rPr>
          <w:rFonts w:hint="eastAsia"/>
        </w:rPr>
        <w:t>℃，每日投喂3次卤虫幼体与开口料（粗蛋白≥45％）的混合饵料，投喂量为体重的8％～10％。</w:t>
      </w:r>
    </w:p>
    <w:p w14:paraId="0020BE12" w14:textId="77777777" w:rsidR="009A200A" w:rsidRDefault="00000000">
      <w:pPr>
        <w:pStyle w:val="afffffffff3"/>
        <w:rPr>
          <w:rFonts w:hint="eastAsia"/>
        </w:rPr>
      </w:pPr>
      <w:r>
        <w:rPr>
          <w:rFonts w:hint="eastAsia"/>
        </w:rPr>
        <w:t>暂养第3</w:t>
      </w:r>
      <w:r>
        <w:rPr>
          <w:rFonts w:hint="eastAsia"/>
          <w:vertAlign w:val="superscript"/>
        </w:rPr>
        <w:t xml:space="preserve"> </w:t>
      </w:r>
      <w:r>
        <w:rPr>
          <w:rFonts w:hint="eastAsia"/>
        </w:rPr>
        <w:t>d起，饵料中添加0.2％维生素C与0.1％β-葡聚糖；第7</w:t>
      </w:r>
      <w:r>
        <w:rPr>
          <w:rFonts w:hint="eastAsia"/>
          <w:vertAlign w:val="superscript"/>
        </w:rPr>
        <w:t xml:space="preserve"> </w:t>
      </w:r>
      <w:r>
        <w:rPr>
          <w:rFonts w:hint="eastAsia"/>
        </w:rPr>
        <w:t>d起每日降低水温1</w:t>
      </w:r>
      <w:r>
        <w:rPr>
          <w:rFonts w:hint="eastAsia"/>
          <w:vertAlign w:val="superscript"/>
        </w:rPr>
        <w:t xml:space="preserve"> </w:t>
      </w:r>
      <w:r>
        <w:rPr>
          <w:rFonts w:hint="eastAsia"/>
        </w:rPr>
        <w:t>℃，连续3</w:t>
      </w:r>
      <w:r>
        <w:rPr>
          <w:rFonts w:hint="eastAsia"/>
          <w:vertAlign w:val="superscript"/>
        </w:rPr>
        <w:t xml:space="preserve"> </w:t>
      </w:r>
      <w:r>
        <w:rPr>
          <w:rFonts w:hint="eastAsia"/>
        </w:rPr>
        <w:t>d后恢复正常水温。幼蟹甲宽≥3.0</w:t>
      </w:r>
      <w:r>
        <w:rPr>
          <w:rFonts w:hint="eastAsia"/>
          <w:vertAlign w:val="superscript"/>
        </w:rPr>
        <w:t xml:space="preserve"> </w:t>
      </w:r>
      <w:r>
        <w:rPr>
          <w:rFonts w:hint="eastAsia"/>
        </w:rPr>
        <w:t>cm、存活率≥90％时转入大池。</w:t>
      </w:r>
    </w:p>
    <w:p w14:paraId="03287217" w14:textId="77777777" w:rsidR="009A200A" w:rsidRDefault="00000000">
      <w:pPr>
        <w:pStyle w:val="afff"/>
        <w:spacing w:before="120" w:after="120"/>
      </w:pPr>
      <w:r>
        <w:t>蜕壳期管理</w:t>
      </w:r>
    </w:p>
    <w:p w14:paraId="41AD7CA7" w14:textId="77777777" w:rsidR="009A200A" w:rsidRDefault="00000000">
      <w:pPr>
        <w:pStyle w:val="afffffffff3"/>
        <w:rPr>
          <w:rFonts w:hint="eastAsia"/>
        </w:rPr>
      </w:pPr>
      <w:r>
        <w:rPr>
          <w:rFonts w:hint="eastAsia"/>
        </w:rPr>
        <w:t>每日观察青蟹状态，当出现食欲减退、甲壳发亮、步足基部呈白色条纹等蜕壳前兆时，启动保护措施。</w:t>
      </w:r>
    </w:p>
    <w:p w14:paraId="3793DF89" w14:textId="77777777" w:rsidR="009A200A" w:rsidRDefault="00000000">
      <w:pPr>
        <w:pStyle w:val="afffffffff3"/>
        <w:rPr>
          <w:rFonts w:hint="eastAsia"/>
        </w:rPr>
      </w:pPr>
      <w:r>
        <w:rPr>
          <w:rFonts w:hint="eastAsia"/>
        </w:rPr>
        <w:t>蜕壳前3</w:t>
      </w:r>
      <w:r>
        <w:rPr>
          <w:rFonts w:hint="eastAsia"/>
          <w:vertAlign w:val="superscript"/>
        </w:rPr>
        <w:t xml:space="preserve"> </w:t>
      </w:r>
      <w:r>
        <w:rPr>
          <w:rFonts w:hint="eastAsia"/>
        </w:rPr>
        <w:t>d，蟹道区域水深调至1.0</w:t>
      </w:r>
      <w:r>
        <w:rPr>
          <w:rFonts w:hint="eastAsia"/>
          <w:vertAlign w:val="superscript"/>
        </w:rPr>
        <w:t xml:space="preserve"> </w:t>
      </w:r>
      <w:r>
        <w:rPr>
          <w:rFonts w:hint="eastAsia"/>
        </w:rPr>
        <w:t>m～1.2</w:t>
      </w:r>
      <w:r>
        <w:rPr>
          <w:rFonts w:hint="eastAsia"/>
          <w:vertAlign w:val="superscript"/>
        </w:rPr>
        <w:t xml:space="preserve"> </w:t>
      </w:r>
      <w:r>
        <w:rPr>
          <w:rFonts w:hint="eastAsia"/>
        </w:rPr>
        <w:t>m，停止换水与消毒；全池泼洒氯化钙500</w:t>
      </w:r>
      <w:r>
        <w:rPr>
          <w:rFonts w:hint="eastAsia"/>
          <w:vertAlign w:val="superscript"/>
        </w:rPr>
        <w:t xml:space="preserve"> </w:t>
      </w:r>
      <w:r>
        <w:rPr>
          <w:rFonts w:hint="eastAsia"/>
        </w:rPr>
        <w:t>g/667m</w:t>
      </w:r>
      <w:r>
        <w:rPr>
          <w:rFonts w:hint="eastAsia"/>
          <w:vertAlign w:val="superscript"/>
        </w:rPr>
        <w:t>2</w:t>
      </w:r>
      <w:r>
        <w:rPr>
          <w:rFonts w:hint="eastAsia"/>
        </w:rPr>
        <w:t>+磷酸二氢钠300</w:t>
      </w:r>
      <w:r>
        <w:rPr>
          <w:rFonts w:hint="eastAsia"/>
          <w:vertAlign w:val="superscript"/>
        </w:rPr>
        <w:t xml:space="preserve"> </w:t>
      </w:r>
      <w:r>
        <w:rPr>
          <w:rFonts w:hint="eastAsia"/>
        </w:rPr>
        <w:t>g/667</w:t>
      </w:r>
      <w:r>
        <w:rPr>
          <w:rFonts w:hint="eastAsia"/>
          <w:vertAlign w:val="superscript"/>
        </w:rPr>
        <w:t xml:space="preserve"> </w:t>
      </w:r>
      <w:r>
        <w:rPr>
          <w:rFonts w:hint="eastAsia"/>
        </w:rPr>
        <w:t>m</w:t>
      </w:r>
      <w:r>
        <w:rPr>
          <w:rFonts w:hint="eastAsia"/>
          <w:vertAlign w:val="superscript"/>
        </w:rPr>
        <w:t>2</w:t>
      </w:r>
      <w:r>
        <w:rPr>
          <w:rFonts w:hint="eastAsia"/>
        </w:rPr>
        <w:t>；蟹道种植区增设遮阳网，控制光照强度≤5000</w:t>
      </w:r>
      <w:r>
        <w:rPr>
          <w:rFonts w:hint="eastAsia"/>
          <w:vertAlign w:val="superscript"/>
        </w:rPr>
        <w:t xml:space="preserve"> </w:t>
      </w:r>
      <w:r>
        <w:rPr>
          <w:rFonts w:hint="eastAsia"/>
        </w:rPr>
        <w:t>lux。</w:t>
      </w:r>
    </w:p>
    <w:p w14:paraId="3EF34C42" w14:textId="77777777" w:rsidR="009A200A" w:rsidRDefault="00000000">
      <w:pPr>
        <w:pStyle w:val="afffffffff3"/>
        <w:rPr>
          <w:rFonts w:hint="eastAsia"/>
        </w:rPr>
      </w:pPr>
      <w:r>
        <w:rPr>
          <w:rFonts w:hint="eastAsia"/>
        </w:rPr>
        <w:t>蜕壳高峰期，软壳蟹占比≥10％，日投喂量增加20％，冰鲜鱼在饵料中占比提升至50％，同时蟹道周边投放碎贝壳10</w:t>
      </w:r>
      <w:r>
        <w:rPr>
          <w:rFonts w:hint="eastAsia"/>
          <w:vertAlign w:val="superscript"/>
        </w:rPr>
        <w:t xml:space="preserve"> </w:t>
      </w:r>
      <w:r>
        <w:rPr>
          <w:rFonts w:hint="eastAsia"/>
        </w:rPr>
        <w:t>kg/667</w:t>
      </w:r>
      <w:r>
        <w:rPr>
          <w:rFonts w:hint="eastAsia"/>
          <w:vertAlign w:val="superscript"/>
        </w:rPr>
        <w:t xml:space="preserve"> </w:t>
      </w:r>
      <w:r>
        <w:rPr>
          <w:rFonts w:hint="eastAsia"/>
        </w:rPr>
        <w:t>m</w:t>
      </w:r>
      <w:r>
        <w:rPr>
          <w:rFonts w:hint="eastAsia"/>
          <w:vertAlign w:val="superscript"/>
        </w:rPr>
        <w:t>2</w:t>
      </w:r>
      <w:r>
        <w:rPr>
          <w:rFonts w:hint="eastAsia"/>
        </w:rPr>
        <w:t>。软壳蟹硬化前不应惊扰，对受攻击个体及时隔离暂养。</w:t>
      </w:r>
    </w:p>
    <w:p w14:paraId="16C15061" w14:textId="77777777" w:rsidR="009A200A" w:rsidRDefault="00000000">
      <w:pPr>
        <w:pStyle w:val="afffffffff3"/>
        <w:rPr>
          <w:rFonts w:hint="eastAsia"/>
        </w:rPr>
      </w:pPr>
      <w:r>
        <w:rPr>
          <w:rFonts w:hint="eastAsia"/>
        </w:rPr>
        <w:t>青蟹养殖3个月后每月分养1次，分离甲宽差异＞2</w:t>
      </w:r>
      <w:r>
        <w:rPr>
          <w:rFonts w:hint="eastAsia"/>
          <w:vertAlign w:val="superscript"/>
        </w:rPr>
        <w:t xml:space="preserve"> </w:t>
      </w:r>
      <w:r>
        <w:rPr>
          <w:rFonts w:hint="eastAsia"/>
        </w:rPr>
        <w:t>cm的个体。2</w:t>
      </w:r>
      <w:r>
        <w:rPr>
          <w:rFonts w:hint="eastAsia"/>
          <w:vertAlign w:val="superscript"/>
        </w:rPr>
        <w:t xml:space="preserve"> </w:t>
      </w:r>
      <w:r>
        <w:rPr>
          <w:rFonts w:hint="eastAsia"/>
        </w:rPr>
        <w:t>cm～3</w:t>
      </w:r>
      <w:r>
        <w:rPr>
          <w:rFonts w:hint="eastAsia"/>
          <w:vertAlign w:val="superscript"/>
        </w:rPr>
        <w:t xml:space="preserve"> </w:t>
      </w:r>
      <w:r>
        <w:rPr>
          <w:rFonts w:hint="eastAsia"/>
        </w:rPr>
        <w:t>cm幼蟹300只/667</w:t>
      </w:r>
      <w:r>
        <w:rPr>
          <w:rFonts w:hint="eastAsia"/>
          <w:vertAlign w:val="superscript"/>
        </w:rPr>
        <w:t xml:space="preserve"> </w:t>
      </w:r>
      <w:r>
        <w:rPr>
          <w:rFonts w:hint="eastAsia"/>
        </w:rPr>
        <w:t>m</w:t>
      </w:r>
      <w:r>
        <w:rPr>
          <w:rFonts w:hint="eastAsia"/>
          <w:vertAlign w:val="superscript"/>
        </w:rPr>
        <w:t>2</w:t>
      </w:r>
      <w:r>
        <w:rPr>
          <w:rFonts w:hint="eastAsia"/>
        </w:rPr>
        <w:t>～350只/667</w:t>
      </w:r>
      <w:r>
        <w:rPr>
          <w:rFonts w:hint="eastAsia"/>
          <w:vertAlign w:val="superscript"/>
        </w:rPr>
        <w:t xml:space="preserve"> </w:t>
      </w:r>
      <w:r>
        <w:rPr>
          <w:rFonts w:hint="eastAsia"/>
        </w:rPr>
        <w:t>m</w:t>
      </w:r>
      <w:r>
        <w:rPr>
          <w:rFonts w:hint="eastAsia"/>
          <w:vertAlign w:val="superscript"/>
        </w:rPr>
        <w:t>2</w:t>
      </w:r>
      <w:r>
        <w:rPr>
          <w:rFonts w:hint="eastAsia"/>
        </w:rPr>
        <w:t>，3</w:t>
      </w:r>
      <w:r>
        <w:rPr>
          <w:rFonts w:hint="eastAsia"/>
          <w:vertAlign w:val="superscript"/>
        </w:rPr>
        <w:t xml:space="preserve"> </w:t>
      </w:r>
      <w:r>
        <w:rPr>
          <w:rFonts w:hint="eastAsia"/>
        </w:rPr>
        <w:t>cm～5</w:t>
      </w:r>
      <w:r>
        <w:rPr>
          <w:rFonts w:hint="eastAsia"/>
          <w:vertAlign w:val="superscript"/>
        </w:rPr>
        <w:t xml:space="preserve"> </w:t>
      </w:r>
      <w:r>
        <w:rPr>
          <w:rFonts w:hint="eastAsia"/>
        </w:rPr>
        <w:t>cm幼蟹250只/667</w:t>
      </w:r>
      <w:r>
        <w:rPr>
          <w:rFonts w:hint="eastAsia"/>
          <w:vertAlign w:val="superscript"/>
        </w:rPr>
        <w:t xml:space="preserve"> </w:t>
      </w:r>
      <w:r>
        <w:rPr>
          <w:rFonts w:hint="eastAsia"/>
        </w:rPr>
        <w:t>m</w:t>
      </w:r>
      <w:r>
        <w:rPr>
          <w:rFonts w:hint="eastAsia"/>
          <w:vertAlign w:val="superscript"/>
        </w:rPr>
        <w:t>2</w:t>
      </w:r>
      <w:r>
        <w:rPr>
          <w:rFonts w:hint="eastAsia"/>
        </w:rPr>
        <w:t>～300只/667</w:t>
      </w:r>
      <w:r>
        <w:rPr>
          <w:rFonts w:hint="eastAsia"/>
          <w:vertAlign w:val="superscript"/>
        </w:rPr>
        <w:t xml:space="preserve"> </w:t>
      </w:r>
      <w:r>
        <w:rPr>
          <w:rFonts w:hint="eastAsia"/>
        </w:rPr>
        <w:t>m</w:t>
      </w:r>
      <w:r>
        <w:rPr>
          <w:rFonts w:hint="eastAsia"/>
          <w:vertAlign w:val="superscript"/>
        </w:rPr>
        <w:t>2</w:t>
      </w:r>
      <w:r>
        <w:rPr>
          <w:rFonts w:hint="eastAsia"/>
        </w:rPr>
        <w:t>，≥5</w:t>
      </w:r>
      <w:r>
        <w:rPr>
          <w:rFonts w:hint="eastAsia"/>
          <w:vertAlign w:val="superscript"/>
        </w:rPr>
        <w:t xml:space="preserve"> </w:t>
      </w:r>
      <w:r>
        <w:rPr>
          <w:rFonts w:hint="eastAsia"/>
        </w:rPr>
        <w:t>cm成蟹200只/667</w:t>
      </w:r>
      <w:r>
        <w:rPr>
          <w:rFonts w:hint="eastAsia"/>
          <w:vertAlign w:val="superscript"/>
        </w:rPr>
        <w:t xml:space="preserve"> </w:t>
      </w:r>
      <w:r>
        <w:rPr>
          <w:rFonts w:hint="eastAsia"/>
        </w:rPr>
        <w:t>m</w:t>
      </w:r>
      <w:r>
        <w:rPr>
          <w:rFonts w:hint="eastAsia"/>
          <w:vertAlign w:val="superscript"/>
        </w:rPr>
        <w:t>2</w:t>
      </w:r>
      <w:r>
        <w:rPr>
          <w:rFonts w:hint="eastAsia"/>
        </w:rPr>
        <w:t>～250只/667</w:t>
      </w:r>
      <w:r>
        <w:rPr>
          <w:rFonts w:hint="eastAsia"/>
          <w:vertAlign w:val="superscript"/>
        </w:rPr>
        <w:t xml:space="preserve"> </w:t>
      </w:r>
      <w:r>
        <w:rPr>
          <w:rFonts w:hint="eastAsia"/>
        </w:rPr>
        <w:t>m</w:t>
      </w:r>
      <w:r>
        <w:rPr>
          <w:rFonts w:hint="eastAsia"/>
          <w:vertAlign w:val="superscript"/>
        </w:rPr>
        <w:t>2</w:t>
      </w:r>
      <w:r>
        <w:rPr>
          <w:rFonts w:hint="eastAsia"/>
        </w:rPr>
        <w:t>。</w:t>
      </w:r>
    </w:p>
    <w:p w14:paraId="113548E5" w14:textId="77777777" w:rsidR="009A200A" w:rsidRDefault="00000000">
      <w:pPr>
        <w:pStyle w:val="affc"/>
        <w:spacing w:before="240" w:after="240"/>
      </w:pPr>
      <w:bookmarkStart w:id="408" w:name="_Toc220701924"/>
      <w:bookmarkStart w:id="409" w:name="_Toc220771791"/>
      <w:bookmarkStart w:id="410" w:name="_Toc220701239"/>
      <w:bookmarkStart w:id="411" w:name="_Toc220772466"/>
      <w:bookmarkStart w:id="412" w:name="_Toc220794376"/>
      <w:r>
        <w:rPr>
          <w:rFonts w:hint="eastAsia"/>
        </w:rPr>
        <w:t>养殖过程管理</w:t>
      </w:r>
      <w:bookmarkEnd w:id="408"/>
      <w:bookmarkEnd w:id="409"/>
      <w:bookmarkEnd w:id="410"/>
      <w:bookmarkEnd w:id="411"/>
      <w:bookmarkEnd w:id="412"/>
    </w:p>
    <w:p w14:paraId="443A40BF" w14:textId="77777777" w:rsidR="009A200A" w:rsidRDefault="00000000">
      <w:pPr>
        <w:pStyle w:val="affd"/>
        <w:spacing w:before="120" w:after="120"/>
      </w:pPr>
      <w:bookmarkStart w:id="413" w:name="_Toc216809471"/>
      <w:bookmarkStart w:id="414" w:name="_Toc220586422"/>
      <w:bookmarkStart w:id="415" w:name="_Toc217308606"/>
      <w:bookmarkStart w:id="416" w:name="_Toc220587121"/>
      <w:bookmarkStart w:id="417" w:name="_Toc220587316"/>
      <w:bookmarkStart w:id="418" w:name="_Toc220597995"/>
      <w:bookmarkStart w:id="419" w:name="_Toc220599200"/>
      <w:bookmarkStart w:id="420" w:name="_Toc220587215"/>
      <w:bookmarkStart w:id="421" w:name="_Toc220598985"/>
      <w:bookmarkStart w:id="422" w:name="_Toc220598664"/>
      <w:bookmarkStart w:id="423" w:name="_Toc217401616"/>
      <w:bookmarkStart w:id="424" w:name="_Toc220772467"/>
      <w:bookmarkStart w:id="425" w:name="_Toc220771792"/>
      <w:bookmarkStart w:id="426" w:name="_Toc220597893"/>
      <w:bookmarkStart w:id="427" w:name="_Toc217403864"/>
      <w:bookmarkStart w:id="428" w:name="_Toc220701240"/>
      <w:bookmarkStart w:id="429" w:name="_Toc220701925"/>
      <w:bookmarkStart w:id="430" w:name="_Toc220611842"/>
      <w:bookmarkStart w:id="431" w:name="_Toc220794377"/>
      <w:r>
        <w:rPr>
          <w:rFonts w:hint="eastAsia"/>
        </w:rPr>
        <w:t>饲料管理</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09D2CB23" w14:textId="77777777" w:rsidR="009A200A" w:rsidRDefault="00000000">
      <w:pPr>
        <w:pStyle w:val="affe"/>
        <w:spacing w:before="120" w:after="120"/>
      </w:pPr>
      <w:r>
        <w:rPr>
          <w:rFonts w:hint="eastAsia"/>
        </w:rPr>
        <w:t>南美白对虾</w:t>
      </w:r>
    </w:p>
    <w:p w14:paraId="76C7B8D5" w14:textId="77777777" w:rsidR="009A200A" w:rsidRDefault="00000000">
      <w:pPr>
        <w:pStyle w:val="afffffffff0"/>
      </w:pPr>
      <w:r>
        <w:rPr>
          <w:rFonts w:hint="eastAsia"/>
        </w:rPr>
        <w:t>选用不霉变、不结块、无异味、成型率好，含粗蛋白38</w:t>
      </w:r>
      <w:r>
        <w:rPr>
          <w:rFonts w:hAnsi="宋体" w:hint="eastAsia"/>
        </w:rPr>
        <w:t>％～</w:t>
      </w:r>
      <w:r>
        <w:rPr>
          <w:rFonts w:hint="eastAsia"/>
        </w:rPr>
        <w:t>48％的配合饲料，其他条件应符合</w:t>
      </w:r>
      <w:r>
        <w:t>GB/T 22919.</w:t>
      </w:r>
      <w:r>
        <w:rPr>
          <w:rFonts w:hint="eastAsia"/>
        </w:rPr>
        <w:t>5的规定。</w:t>
      </w:r>
    </w:p>
    <w:p w14:paraId="670AA948" w14:textId="77777777" w:rsidR="009A200A" w:rsidRDefault="00000000">
      <w:pPr>
        <w:pStyle w:val="afffffffff0"/>
      </w:pPr>
      <w:r>
        <w:rPr>
          <w:rFonts w:hint="eastAsia"/>
        </w:rPr>
        <w:t>饲料颗粒大小均匀，光洁度好，粉尘少；颗粒饲料的吸水性强，耐水性好，颗粒饲料浸入水中5 min能吸水膨胀透心，在静止状态下，宜在1.5</w:t>
      </w:r>
      <w:r>
        <w:rPr>
          <w:rFonts w:hint="eastAsia"/>
          <w:vertAlign w:val="superscript"/>
        </w:rPr>
        <w:t xml:space="preserve"> </w:t>
      </w:r>
      <w:r>
        <w:rPr>
          <w:rFonts w:hint="eastAsia"/>
        </w:rPr>
        <w:t>h内保持完好形状而不散开；有良好的诱食性，能满足南美白对虾快速生长的营养需要。</w:t>
      </w:r>
    </w:p>
    <w:p w14:paraId="1F0D0A32" w14:textId="77777777" w:rsidR="009A200A" w:rsidRDefault="00000000">
      <w:pPr>
        <w:pStyle w:val="afffffffff0"/>
      </w:pPr>
      <w:r>
        <w:rPr>
          <w:rFonts w:hint="eastAsia"/>
        </w:rPr>
        <w:t>成虾期可添加0.1</w:t>
      </w:r>
      <w:bookmarkStart w:id="432" w:name="OLE_LINK36"/>
      <w:r>
        <w:rPr>
          <w:rFonts w:hint="eastAsia"/>
        </w:rPr>
        <w:t>％</w:t>
      </w:r>
      <w:bookmarkStart w:id="433" w:name="OLE_LINK43"/>
      <w:bookmarkStart w:id="434" w:name="OLE_LINK38"/>
      <w:bookmarkStart w:id="435" w:name="OLE_LINK37"/>
      <w:bookmarkEnd w:id="432"/>
      <w:r>
        <w:rPr>
          <w:rFonts w:hint="eastAsia"/>
        </w:rPr>
        <w:t>～</w:t>
      </w:r>
      <w:bookmarkEnd w:id="433"/>
      <w:bookmarkEnd w:id="434"/>
      <w:bookmarkEnd w:id="435"/>
      <w:r>
        <w:rPr>
          <w:rFonts w:hint="eastAsia"/>
        </w:rPr>
        <w:t>0.2％的β—葡聚糖或0.3％～0.5％的杜仲叶提取物，每月使用7</w:t>
      </w:r>
      <w:r>
        <w:rPr>
          <w:rFonts w:hint="eastAsia"/>
          <w:vertAlign w:val="superscript"/>
        </w:rPr>
        <w:t xml:space="preserve"> </w:t>
      </w:r>
      <w:r>
        <w:rPr>
          <w:rFonts w:hint="eastAsia"/>
        </w:rPr>
        <w:t>d～10</w:t>
      </w:r>
      <w:r>
        <w:rPr>
          <w:rFonts w:hint="eastAsia"/>
          <w:vertAlign w:val="superscript"/>
        </w:rPr>
        <w:t xml:space="preserve"> </w:t>
      </w:r>
      <w:r>
        <w:rPr>
          <w:rFonts w:hint="eastAsia"/>
        </w:rPr>
        <w:t>d。</w:t>
      </w:r>
    </w:p>
    <w:p w14:paraId="524CEE3D" w14:textId="77777777" w:rsidR="009A200A" w:rsidRDefault="00000000">
      <w:pPr>
        <w:pStyle w:val="afffffffff0"/>
      </w:pPr>
      <w:r>
        <w:rPr>
          <w:rFonts w:hint="eastAsia"/>
        </w:rPr>
        <w:t>日投饲量应根据虾池南美白对虾个体大小、养殖密度、水温、天气变化情况、水质、虾池底质，以及南美白对虾健康状况和实时摄食强度等灵活调整，每日2～4次，投喂时间为7:00、11:00、18:00、23:00或7:00、18:00。投饲方法见表2。</w:t>
      </w:r>
    </w:p>
    <w:p w14:paraId="6C5C7E56" w14:textId="77777777" w:rsidR="009A200A" w:rsidRDefault="00000000">
      <w:pPr>
        <w:pStyle w:val="aff2"/>
        <w:spacing w:before="120" w:after="120"/>
      </w:pPr>
      <w:r>
        <w:rPr>
          <w:rFonts w:hint="eastAsia"/>
        </w:rPr>
        <w:t>投饲方法</w:t>
      </w:r>
    </w:p>
    <w:tbl>
      <w:tblPr>
        <w:tblStyle w:val="affff7"/>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76"/>
        <w:gridCol w:w="2239"/>
        <w:gridCol w:w="2402"/>
        <w:gridCol w:w="2557"/>
      </w:tblGrid>
      <w:tr w:rsidR="009A200A" w14:paraId="73436A17" w14:textId="77777777">
        <w:trPr>
          <w:tblHeader/>
          <w:jc w:val="center"/>
        </w:trPr>
        <w:tc>
          <w:tcPr>
            <w:tcW w:w="1161" w:type="pct"/>
            <w:tcBorders>
              <w:top w:val="single" w:sz="8" w:space="0" w:color="auto"/>
              <w:bottom w:val="single" w:sz="8" w:space="0" w:color="auto"/>
            </w:tcBorders>
            <w:vAlign w:val="center"/>
          </w:tcPr>
          <w:p w14:paraId="3367A3D3" w14:textId="77777777" w:rsidR="009A200A" w:rsidRDefault="00000000">
            <w:pPr>
              <w:pStyle w:val="afffffffff9"/>
            </w:pPr>
            <w:r>
              <w:rPr>
                <w:rFonts w:hint="eastAsia"/>
              </w:rPr>
              <w:t>养殖时期</w:t>
            </w:r>
          </w:p>
        </w:tc>
        <w:tc>
          <w:tcPr>
            <w:tcW w:w="1194" w:type="pct"/>
            <w:tcBorders>
              <w:top w:val="single" w:sz="8" w:space="0" w:color="auto"/>
              <w:bottom w:val="single" w:sz="8" w:space="0" w:color="auto"/>
            </w:tcBorders>
          </w:tcPr>
          <w:p w14:paraId="2A04B5C9" w14:textId="77777777" w:rsidR="009A200A" w:rsidRDefault="00000000">
            <w:pPr>
              <w:pStyle w:val="afffffffff9"/>
            </w:pPr>
            <w:r>
              <w:rPr>
                <w:rFonts w:hint="eastAsia"/>
              </w:rPr>
              <w:t>饲料类型</w:t>
            </w:r>
          </w:p>
        </w:tc>
        <w:tc>
          <w:tcPr>
            <w:tcW w:w="1281" w:type="pct"/>
            <w:tcBorders>
              <w:top w:val="single" w:sz="8" w:space="0" w:color="auto"/>
              <w:bottom w:val="single" w:sz="8" w:space="0" w:color="auto"/>
            </w:tcBorders>
            <w:vAlign w:val="center"/>
          </w:tcPr>
          <w:p w14:paraId="11BEBB96" w14:textId="77777777" w:rsidR="009A200A" w:rsidRDefault="00000000">
            <w:pPr>
              <w:pStyle w:val="afffffffff9"/>
            </w:pPr>
            <w:r>
              <w:t>蛋白质含量</w:t>
            </w:r>
            <w:r>
              <w:rPr>
                <w:rFonts w:hint="eastAsia"/>
              </w:rPr>
              <w:t>（％）</w:t>
            </w:r>
          </w:p>
        </w:tc>
        <w:tc>
          <w:tcPr>
            <w:tcW w:w="1365" w:type="pct"/>
            <w:tcBorders>
              <w:top w:val="single" w:sz="8" w:space="0" w:color="auto"/>
              <w:bottom w:val="single" w:sz="8" w:space="0" w:color="auto"/>
            </w:tcBorders>
            <w:vAlign w:val="center"/>
          </w:tcPr>
          <w:p w14:paraId="5D2F1B9E" w14:textId="77777777" w:rsidR="009A200A" w:rsidRDefault="00000000">
            <w:pPr>
              <w:pStyle w:val="afffffffff9"/>
            </w:pPr>
            <w:r>
              <w:rPr>
                <w:rFonts w:hint="eastAsia"/>
              </w:rPr>
              <w:t>日投饲率</w:t>
            </w:r>
            <w:bookmarkStart w:id="436" w:name="OLE_LINK42"/>
            <w:bookmarkStart w:id="437" w:name="OLE_LINK41"/>
            <w:r>
              <w:rPr>
                <w:rFonts w:hint="eastAsia"/>
              </w:rPr>
              <w:t>（％）</w:t>
            </w:r>
            <w:bookmarkEnd w:id="436"/>
            <w:bookmarkEnd w:id="437"/>
          </w:p>
        </w:tc>
      </w:tr>
      <w:tr w:rsidR="009A200A" w14:paraId="03EB93C8" w14:textId="77777777">
        <w:trPr>
          <w:jc w:val="center"/>
        </w:trPr>
        <w:tc>
          <w:tcPr>
            <w:tcW w:w="1161" w:type="pct"/>
            <w:tcBorders>
              <w:top w:val="single" w:sz="8" w:space="0" w:color="auto"/>
            </w:tcBorders>
            <w:vAlign w:val="center"/>
          </w:tcPr>
          <w:p w14:paraId="7C49F18F" w14:textId="77777777" w:rsidR="009A200A" w:rsidRDefault="00000000">
            <w:pPr>
              <w:pStyle w:val="afffffffff9"/>
              <w:ind w:firstLineChars="100" w:firstLine="180"/>
              <w:jc w:val="left"/>
            </w:pPr>
            <w:r>
              <w:rPr>
                <w:rFonts w:hint="eastAsia"/>
              </w:rPr>
              <w:t>幼苗期（≤3</w:t>
            </w:r>
            <w:r>
              <w:rPr>
                <w:rFonts w:hint="eastAsia"/>
                <w:vertAlign w:val="superscript"/>
              </w:rPr>
              <w:t xml:space="preserve"> </w:t>
            </w:r>
            <w:r>
              <w:rPr>
                <w:rFonts w:hint="eastAsia"/>
              </w:rPr>
              <w:t>cm）</w:t>
            </w:r>
          </w:p>
        </w:tc>
        <w:tc>
          <w:tcPr>
            <w:tcW w:w="1194" w:type="pct"/>
            <w:tcBorders>
              <w:top w:val="single" w:sz="8" w:space="0" w:color="auto"/>
            </w:tcBorders>
            <w:vAlign w:val="center"/>
          </w:tcPr>
          <w:p w14:paraId="3BC4E8DF" w14:textId="77777777" w:rsidR="009A200A" w:rsidRDefault="00000000">
            <w:pPr>
              <w:pStyle w:val="afffffffff9"/>
            </w:pPr>
            <w:r>
              <w:rPr>
                <w:rFonts w:hint="eastAsia"/>
              </w:rPr>
              <w:t>破碎料</w:t>
            </w:r>
          </w:p>
        </w:tc>
        <w:tc>
          <w:tcPr>
            <w:tcW w:w="1281" w:type="pct"/>
            <w:tcBorders>
              <w:top w:val="single" w:sz="8" w:space="0" w:color="auto"/>
            </w:tcBorders>
            <w:vAlign w:val="center"/>
          </w:tcPr>
          <w:p w14:paraId="0C267879" w14:textId="77777777" w:rsidR="009A200A" w:rsidRDefault="00000000">
            <w:pPr>
              <w:pStyle w:val="afffffffff9"/>
            </w:pPr>
            <w:r>
              <w:rPr>
                <w:rFonts w:hint="eastAsia"/>
              </w:rPr>
              <w:t>40～42</w:t>
            </w:r>
          </w:p>
        </w:tc>
        <w:tc>
          <w:tcPr>
            <w:tcW w:w="1365" w:type="pct"/>
            <w:tcBorders>
              <w:top w:val="single" w:sz="8" w:space="0" w:color="auto"/>
            </w:tcBorders>
            <w:vAlign w:val="center"/>
          </w:tcPr>
          <w:p w14:paraId="3AE87C0B" w14:textId="77777777" w:rsidR="009A200A" w:rsidRDefault="00000000">
            <w:pPr>
              <w:pStyle w:val="afffffffff9"/>
            </w:pPr>
            <w:r>
              <w:rPr>
                <w:rFonts w:hint="eastAsia"/>
              </w:rPr>
              <w:t>3～8</w:t>
            </w:r>
          </w:p>
        </w:tc>
      </w:tr>
      <w:tr w:rsidR="009A200A" w14:paraId="43328FF7" w14:textId="77777777">
        <w:trPr>
          <w:jc w:val="center"/>
        </w:trPr>
        <w:tc>
          <w:tcPr>
            <w:tcW w:w="1161" w:type="pct"/>
            <w:tcBorders>
              <w:bottom w:val="single" w:sz="8" w:space="0" w:color="auto"/>
            </w:tcBorders>
            <w:vAlign w:val="center"/>
          </w:tcPr>
          <w:p w14:paraId="7F9114B4" w14:textId="77777777" w:rsidR="009A200A" w:rsidRDefault="00000000">
            <w:pPr>
              <w:pStyle w:val="afffffffff9"/>
              <w:ind w:firstLineChars="100" w:firstLine="180"/>
              <w:jc w:val="left"/>
            </w:pPr>
            <w:r>
              <w:rPr>
                <w:rFonts w:hint="eastAsia"/>
              </w:rPr>
              <w:t>成虾期（</w:t>
            </w:r>
            <w:bookmarkStart w:id="438" w:name="OLE_LINK40"/>
            <w:r>
              <w:rPr>
                <w:rFonts w:hint="eastAsia"/>
              </w:rPr>
              <w:t>＞3</w:t>
            </w:r>
            <w:r>
              <w:rPr>
                <w:rFonts w:hint="eastAsia"/>
                <w:vertAlign w:val="superscript"/>
              </w:rPr>
              <w:t xml:space="preserve"> </w:t>
            </w:r>
            <w:r>
              <w:rPr>
                <w:rFonts w:hint="eastAsia"/>
              </w:rPr>
              <w:t>cm</w:t>
            </w:r>
            <w:bookmarkEnd w:id="438"/>
            <w:r>
              <w:rPr>
                <w:rFonts w:hint="eastAsia"/>
              </w:rPr>
              <w:t>）</w:t>
            </w:r>
          </w:p>
        </w:tc>
        <w:tc>
          <w:tcPr>
            <w:tcW w:w="1194" w:type="pct"/>
            <w:tcBorders>
              <w:bottom w:val="single" w:sz="8" w:space="0" w:color="auto"/>
            </w:tcBorders>
          </w:tcPr>
          <w:p w14:paraId="7BD42E4E" w14:textId="77777777" w:rsidR="009A200A" w:rsidRDefault="00000000">
            <w:pPr>
              <w:pStyle w:val="afffffffff9"/>
            </w:pPr>
            <w:r>
              <w:rPr>
                <w:rFonts w:hint="eastAsia"/>
              </w:rPr>
              <w:t>颗粒料</w:t>
            </w:r>
          </w:p>
        </w:tc>
        <w:tc>
          <w:tcPr>
            <w:tcW w:w="1281" w:type="pct"/>
            <w:tcBorders>
              <w:bottom w:val="single" w:sz="8" w:space="0" w:color="auto"/>
            </w:tcBorders>
            <w:vAlign w:val="center"/>
          </w:tcPr>
          <w:p w14:paraId="16015C5A" w14:textId="77777777" w:rsidR="009A200A" w:rsidRDefault="00000000">
            <w:pPr>
              <w:pStyle w:val="afffffffff9"/>
            </w:pPr>
            <w:r>
              <w:rPr>
                <w:rFonts w:hint="eastAsia"/>
              </w:rPr>
              <w:t>36～38</w:t>
            </w:r>
          </w:p>
        </w:tc>
        <w:tc>
          <w:tcPr>
            <w:tcW w:w="1365" w:type="pct"/>
            <w:tcBorders>
              <w:bottom w:val="single" w:sz="8" w:space="0" w:color="auto"/>
            </w:tcBorders>
            <w:vAlign w:val="center"/>
          </w:tcPr>
          <w:p w14:paraId="4D409F78" w14:textId="77777777" w:rsidR="009A200A" w:rsidRDefault="00000000">
            <w:pPr>
              <w:pStyle w:val="afffffffff9"/>
            </w:pPr>
            <w:r>
              <w:rPr>
                <w:rFonts w:hint="eastAsia"/>
              </w:rPr>
              <w:t>2～3</w:t>
            </w:r>
          </w:p>
        </w:tc>
      </w:tr>
      <w:tr w:rsidR="009A200A" w14:paraId="2BD47162" w14:textId="77777777">
        <w:trPr>
          <w:jc w:val="center"/>
        </w:trPr>
        <w:tc>
          <w:tcPr>
            <w:tcW w:w="5000" w:type="pct"/>
            <w:gridSpan w:val="4"/>
            <w:tcBorders>
              <w:top w:val="single" w:sz="8" w:space="0" w:color="auto"/>
            </w:tcBorders>
          </w:tcPr>
          <w:p w14:paraId="05C9DA9D" w14:textId="77777777" w:rsidR="009A200A" w:rsidRDefault="00000000">
            <w:pPr>
              <w:pStyle w:val="afff2"/>
            </w:pPr>
            <w:r>
              <w:rPr>
                <w:rFonts w:hint="eastAsia"/>
              </w:rPr>
              <w:t>日投饲率指投饲量与存池虾总重量的百分比。</w:t>
            </w:r>
          </w:p>
        </w:tc>
      </w:tr>
    </w:tbl>
    <w:p w14:paraId="100E86DC" w14:textId="77777777" w:rsidR="009A200A" w:rsidRDefault="009A200A">
      <w:pPr>
        <w:pStyle w:val="afffffffff0"/>
        <w:numPr>
          <w:ilvl w:val="0"/>
          <w:numId w:val="0"/>
        </w:numPr>
        <w:rPr>
          <w:vertAlign w:val="superscript"/>
        </w:rPr>
      </w:pPr>
      <w:bookmarkStart w:id="439" w:name="_Toc217308607"/>
      <w:bookmarkStart w:id="440" w:name="_Toc216809472"/>
    </w:p>
    <w:p w14:paraId="185859A0" w14:textId="77777777" w:rsidR="009A200A" w:rsidRDefault="00000000">
      <w:pPr>
        <w:pStyle w:val="afffffffff0"/>
      </w:pPr>
      <w:r>
        <w:rPr>
          <w:rFonts w:hint="eastAsia"/>
        </w:rPr>
        <w:t>南美白对虾投喂应设置浮性食台（规格1</w:t>
      </w:r>
      <w:r>
        <w:rPr>
          <w:rFonts w:hint="eastAsia"/>
          <w:vertAlign w:val="subscript"/>
        </w:rPr>
        <w:t xml:space="preserve"> </w:t>
      </w:r>
      <w:r>
        <w:rPr>
          <w:rFonts w:hint="eastAsia"/>
        </w:rPr>
        <w:t>m×1</w:t>
      </w:r>
      <w:r>
        <w:rPr>
          <w:rFonts w:hint="eastAsia"/>
          <w:vertAlign w:val="subscript"/>
        </w:rPr>
        <w:t xml:space="preserve"> </w:t>
      </w:r>
      <w:r>
        <w:rPr>
          <w:rFonts w:hint="eastAsia"/>
        </w:rPr>
        <w:t>m），每5×667</w:t>
      </w:r>
      <w:r>
        <w:rPr>
          <w:rFonts w:hint="eastAsia"/>
          <w:vertAlign w:val="superscript"/>
        </w:rPr>
        <w:t xml:space="preserve"> </w:t>
      </w:r>
      <w:r>
        <w:rPr>
          <w:rFonts w:hint="eastAsia"/>
        </w:rPr>
        <w:t>m</w:t>
      </w:r>
      <w:r>
        <w:rPr>
          <w:rFonts w:hint="eastAsia"/>
          <w:vertAlign w:val="superscript"/>
        </w:rPr>
        <w:t>2</w:t>
      </w:r>
      <w:r>
        <w:rPr>
          <w:rFonts w:hint="eastAsia"/>
        </w:rPr>
        <w:t>池塘设置1个，食台布设于对虾活动区。</w:t>
      </w:r>
    </w:p>
    <w:p w14:paraId="10730F57" w14:textId="77777777" w:rsidR="009A200A" w:rsidRDefault="00000000">
      <w:pPr>
        <w:pStyle w:val="afffffffff0"/>
      </w:pPr>
      <w:r>
        <w:rPr>
          <w:rFonts w:hint="eastAsia"/>
        </w:rPr>
        <w:t>投喂后1</w:t>
      </w:r>
      <w:r>
        <w:rPr>
          <w:rFonts w:hint="eastAsia"/>
          <w:vertAlign w:val="superscript"/>
        </w:rPr>
        <w:t xml:space="preserve"> </w:t>
      </w:r>
      <w:r>
        <w:rPr>
          <w:rFonts w:hint="eastAsia"/>
        </w:rPr>
        <w:t>h检查南美白对虾食台，残饵率应≤5％；遇恶劣天气时，投喂量应减少30％～50％或暂停投喂。</w:t>
      </w:r>
    </w:p>
    <w:p w14:paraId="292049A2" w14:textId="77777777" w:rsidR="009A200A" w:rsidRDefault="009A200A">
      <w:pPr>
        <w:pStyle w:val="afffffffff0"/>
        <w:numPr>
          <w:ilvl w:val="0"/>
          <w:numId w:val="0"/>
        </w:numPr>
      </w:pPr>
    </w:p>
    <w:p w14:paraId="56B59B33" w14:textId="77777777" w:rsidR="009A200A" w:rsidRDefault="009A200A">
      <w:pPr>
        <w:pStyle w:val="afffffffff0"/>
        <w:numPr>
          <w:ilvl w:val="0"/>
          <w:numId w:val="0"/>
        </w:numPr>
      </w:pPr>
    </w:p>
    <w:p w14:paraId="100FDB15" w14:textId="77777777" w:rsidR="009A200A" w:rsidRDefault="00000000">
      <w:pPr>
        <w:pStyle w:val="affe"/>
        <w:spacing w:before="120" w:after="120"/>
      </w:pPr>
      <w:r>
        <w:lastRenderedPageBreak/>
        <w:t>拟穴青蟹</w:t>
      </w:r>
    </w:p>
    <w:p w14:paraId="4B546927" w14:textId="77777777" w:rsidR="009A200A" w:rsidRDefault="00000000">
      <w:pPr>
        <w:pStyle w:val="afffffffff0"/>
      </w:pPr>
      <w:r>
        <w:rPr>
          <w:rFonts w:hint="eastAsia"/>
        </w:rPr>
        <w:t>拟穴青蟹前期不饲喂，育肥和育膏期，投喂小杂鱼和贝肉等鲜活生物饵料，鲜活生物饵料应符合GB 2733的规定。</w:t>
      </w:r>
    </w:p>
    <w:p w14:paraId="0052E3AD" w14:textId="77777777" w:rsidR="009A200A" w:rsidRDefault="00000000">
      <w:pPr>
        <w:pStyle w:val="afffffffff0"/>
      </w:pPr>
      <w:r>
        <w:rPr>
          <w:rFonts w:hint="eastAsia"/>
        </w:rPr>
        <w:t>拟穴青蟹投喂设置固定食台规格为0.8</w:t>
      </w:r>
      <w:r>
        <w:rPr>
          <w:rFonts w:hint="eastAsia"/>
          <w:vertAlign w:val="superscript"/>
        </w:rPr>
        <w:t xml:space="preserve"> </w:t>
      </w:r>
      <w:r>
        <w:rPr>
          <w:rFonts w:hint="eastAsia"/>
        </w:rPr>
        <w:t>m×0.8</w:t>
      </w:r>
      <w:r>
        <w:rPr>
          <w:rFonts w:hint="eastAsia"/>
          <w:vertAlign w:val="superscript"/>
        </w:rPr>
        <w:t xml:space="preserve"> </w:t>
      </w:r>
      <w:r>
        <w:rPr>
          <w:rFonts w:hint="eastAsia"/>
        </w:rPr>
        <w:t>m，每3×667</w:t>
      </w:r>
      <w:r>
        <w:rPr>
          <w:rFonts w:hint="eastAsia"/>
          <w:vertAlign w:val="superscript"/>
        </w:rPr>
        <w:t xml:space="preserve"> </w:t>
      </w:r>
      <w:r>
        <w:rPr>
          <w:rFonts w:hint="eastAsia"/>
        </w:rPr>
        <w:t>m</w:t>
      </w:r>
      <w:r>
        <w:rPr>
          <w:rFonts w:hint="eastAsia"/>
          <w:vertAlign w:val="superscript"/>
        </w:rPr>
        <w:t>2</w:t>
      </w:r>
      <w:r>
        <w:rPr>
          <w:rFonts w:hint="eastAsia"/>
        </w:rPr>
        <w:t>池塘设置1个，食台设于蟹道旁，底部距池底10</w:t>
      </w:r>
      <w:r>
        <w:rPr>
          <w:rFonts w:hint="eastAsia"/>
          <w:vertAlign w:val="superscript"/>
        </w:rPr>
        <w:t xml:space="preserve"> </w:t>
      </w:r>
      <w:r>
        <w:rPr>
          <w:rFonts w:hint="eastAsia"/>
        </w:rPr>
        <w:t>cm～15</w:t>
      </w:r>
      <w:r>
        <w:rPr>
          <w:rFonts w:hint="eastAsia"/>
          <w:vertAlign w:val="superscript"/>
        </w:rPr>
        <w:t xml:space="preserve"> </w:t>
      </w:r>
      <w:r>
        <w:rPr>
          <w:rFonts w:hint="eastAsia"/>
        </w:rPr>
        <w:t>cm。</w:t>
      </w:r>
    </w:p>
    <w:p w14:paraId="06F5038C" w14:textId="77777777" w:rsidR="009A200A" w:rsidRDefault="00000000">
      <w:pPr>
        <w:pStyle w:val="afffffffff0"/>
      </w:pPr>
      <w:r>
        <w:rPr>
          <w:rFonts w:hint="eastAsia"/>
        </w:rPr>
        <w:t>拟穴青蟹每日投喂2次，投喂时间及分配比例为17:00占30％、21:00占70％。当池塘内软壳蟹占比≥5％（蜕壳高峰期）时，投喂总量应增加20％，同时全池泼洒贝壳粉10</w:t>
      </w:r>
      <w:r>
        <w:rPr>
          <w:rFonts w:hint="eastAsia"/>
          <w:vertAlign w:val="superscript"/>
        </w:rPr>
        <w:t xml:space="preserve"> </w:t>
      </w:r>
      <w:r>
        <w:rPr>
          <w:rFonts w:hint="eastAsia"/>
        </w:rPr>
        <w:t>g/m</w:t>
      </w:r>
      <w:r>
        <w:rPr>
          <w:rFonts w:hint="eastAsia"/>
          <w:vertAlign w:val="superscript"/>
        </w:rPr>
        <w:t>2</w:t>
      </w:r>
      <w:r>
        <w:rPr>
          <w:rFonts w:hint="eastAsia"/>
        </w:rPr>
        <w:t>。</w:t>
      </w:r>
    </w:p>
    <w:p w14:paraId="0095BEF9" w14:textId="77777777" w:rsidR="009A200A" w:rsidRDefault="00000000">
      <w:pPr>
        <w:pStyle w:val="afffffffff0"/>
      </w:pPr>
      <w:r>
        <w:rPr>
          <w:rFonts w:hint="eastAsia"/>
        </w:rPr>
        <w:t>拟穴青蟹日投喂量为其体重的5％～10％，幼蟹期取高值、成蟹期取低值。投喂后1.5</w:t>
      </w:r>
      <w:r>
        <w:rPr>
          <w:rFonts w:hint="eastAsia"/>
          <w:vertAlign w:val="superscript"/>
        </w:rPr>
        <w:t xml:space="preserve"> </w:t>
      </w:r>
      <w:r>
        <w:rPr>
          <w:rFonts w:hint="eastAsia"/>
        </w:rPr>
        <w:t>h检查拟穴青蟹食台，残饵率应≤10％，剩余残饵需及时清除。</w:t>
      </w:r>
    </w:p>
    <w:p w14:paraId="0BCBFF49" w14:textId="77777777" w:rsidR="009A200A" w:rsidRDefault="00000000">
      <w:pPr>
        <w:pStyle w:val="afffffffff0"/>
      </w:pPr>
      <w:r>
        <w:rPr>
          <w:rFonts w:hint="eastAsia"/>
        </w:rPr>
        <w:t>控制蟹道溶氧≥6</w:t>
      </w:r>
      <w:r>
        <w:rPr>
          <w:rFonts w:hint="eastAsia"/>
          <w:vertAlign w:val="superscript"/>
        </w:rPr>
        <w:t xml:space="preserve"> </w:t>
      </w:r>
      <w:r>
        <w:rPr>
          <w:rFonts w:hint="eastAsia"/>
        </w:rPr>
        <w:t>mg/L、氨氮≤0.2</w:t>
      </w:r>
      <w:r>
        <w:rPr>
          <w:rFonts w:hint="eastAsia"/>
          <w:vertAlign w:val="superscript"/>
        </w:rPr>
        <w:t xml:space="preserve"> </w:t>
      </w:r>
      <w:r>
        <w:rPr>
          <w:rFonts w:hint="eastAsia"/>
        </w:rPr>
        <w:t>mg/L，通过生态调控实现自然育肥催膏。</w:t>
      </w:r>
    </w:p>
    <w:p w14:paraId="2C0D5DE1" w14:textId="77777777" w:rsidR="009A200A" w:rsidRDefault="00000000">
      <w:pPr>
        <w:pStyle w:val="affd"/>
        <w:spacing w:before="120" w:after="120"/>
      </w:pPr>
      <w:bookmarkStart w:id="441" w:name="_Toc217401617"/>
      <w:bookmarkStart w:id="442" w:name="_Toc220587317"/>
      <w:bookmarkStart w:id="443" w:name="_Toc220587122"/>
      <w:bookmarkStart w:id="444" w:name="_Toc220598665"/>
      <w:bookmarkStart w:id="445" w:name="_Toc220598986"/>
      <w:bookmarkStart w:id="446" w:name="_Toc220599201"/>
      <w:bookmarkStart w:id="447" w:name="_Toc217403865"/>
      <w:bookmarkStart w:id="448" w:name="_Toc220586423"/>
      <w:bookmarkStart w:id="449" w:name="_Toc220587216"/>
      <w:bookmarkStart w:id="450" w:name="_Toc220597996"/>
      <w:bookmarkStart w:id="451" w:name="_Toc220597894"/>
      <w:bookmarkStart w:id="452" w:name="_Toc220701241"/>
      <w:bookmarkStart w:id="453" w:name="_Toc220771793"/>
      <w:bookmarkStart w:id="454" w:name="_Toc220772468"/>
      <w:bookmarkStart w:id="455" w:name="_Toc220611843"/>
      <w:bookmarkStart w:id="456" w:name="_Toc220701926"/>
      <w:bookmarkStart w:id="457" w:name="_Toc220794378"/>
      <w:r>
        <w:rPr>
          <w:rFonts w:hint="eastAsia"/>
        </w:rPr>
        <w:t>水环境管理</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17D74E52" w14:textId="77777777" w:rsidR="009A200A" w:rsidRDefault="00000000">
      <w:pPr>
        <w:pStyle w:val="affe"/>
        <w:spacing w:before="120" w:after="120"/>
      </w:pPr>
      <w:bookmarkStart w:id="458" w:name="_Toc220587123"/>
      <w:bookmarkStart w:id="459" w:name="_Toc220611844"/>
      <w:bookmarkStart w:id="460" w:name="_Toc220587217"/>
      <w:bookmarkStart w:id="461" w:name="_Toc220597997"/>
      <w:bookmarkStart w:id="462" w:name="_Toc220586424"/>
      <w:bookmarkStart w:id="463" w:name="_Toc220598987"/>
      <w:bookmarkStart w:id="464" w:name="_Toc220598666"/>
      <w:bookmarkStart w:id="465" w:name="_Toc217403866"/>
      <w:bookmarkStart w:id="466" w:name="_Toc216809473"/>
      <w:bookmarkStart w:id="467" w:name="_Toc220599202"/>
      <w:bookmarkStart w:id="468" w:name="_Toc217308608"/>
      <w:bookmarkStart w:id="469" w:name="_Toc217401618"/>
      <w:bookmarkStart w:id="470" w:name="_Toc220587318"/>
      <w:bookmarkStart w:id="471" w:name="_Toc220597895"/>
      <w:r>
        <w:rPr>
          <w:rFonts w:hint="eastAsia"/>
        </w:rPr>
        <w:t>换水</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39E45A9C" w14:textId="77777777" w:rsidR="009A200A" w:rsidRDefault="00000000">
      <w:pPr>
        <w:pStyle w:val="afffff5"/>
        <w:ind w:firstLine="420"/>
      </w:pPr>
      <w:r>
        <w:rPr>
          <w:rFonts w:hint="eastAsia"/>
        </w:rPr>
        <w:t>养殖前期仅需添加少量水；养殖中，池塘每月换水</w:t>
      </w:r>
      <w:r>
        <w:rPr>
          <w:rFonts w:cs="Calibri" w:hint="eastAsia"/>
        </w:rPr>
        <w:t>1</w:t>
      </w:r>
      <w:r>
        <w:rPr>
          <w:rFonts w:hAnsi="宋体" w:hint="eastAsia"/>
        </w:rPr>
        <w:t>～</w:t>
      </w:r>
      <w:r>
        <w:rPr>
          <w:rFonts w:cs="Calibri" w:hint="eastAsia"/>
        </w:rPr>
        <w:t>2</w:t>
      </w:r>
      <w:r>
        <w:rPr>
          <w:rFonts w:hAnsi="宋体" w:hint="eastAsia"/>
        </w:rPr>
        <w:t>次</w:t>
      </w:r>
      <w:r>
        <w:rPr>
          <w:rFonts w:hint="eastAsia"/>
        </w:rPr>
        <w:t>，换水量为30％～40％。水源与池塘水体的温差应≤2℃、盐度差≤3‰，采用“底层排水、表层进水”的方式，单次换水时长控制为4</w:t>
      </w:r>
      <w:r>
        <w:rPr>
          <w:rFonts w:hint="eastAsia"/>
          <w:vertAlign w:val="superscript"/>
        </w:rPr>
        <w:t xml:space="preserve"> </w:t>
      </w:r>
      <w:r>
        <w:rPr>
          <w:rFonts w:hint="eastAsia"/>
        </w:rPr>
        <w:t>h～6</w:t>
      </w:r>
      <w:r>
        <w:rPr>
          <w:rFonts w:hint="eastAsia"/>
          <w:vertAlign w:val="superscript"/>
        </w:rPr>
        <w:t xml:space="preserve"> </w:t>
      </w:r>
      <w:r>
        <w:rPr>
          <w:rFonts w:hint="eastAsia"/>
        </w:rPr>
        <w:t>h。</w:t>
      </w:r>
    </w:p>
    <w:p w14:paraId="0874DCB4" w14:textId="77777777" w:rsidR="009A200A" w:rsidRDefault="00000000">
      <w:pPr>
        <w:pStyle w:val="affe"/>
        <w:spacing w:before="120" w:after="120"/>
      </w:pPr>
      <w:r>
        <w:rPr>
          <w:rFonts w:hint="eastAsia"/>
        </w:rPr>
        <w:t>溶解氧</w:t>
      </w:r>
    </w:p>
    <w:p w14:paraId="0643AA8E" w14:textId="77777777" w:rsidR="009A200A" w:rsidRDefault="00000000">
      <w:pPr>
        <w:pStyle w:val="afffff5"/>
        <w:ind w:firstLine="420"/>
      </w:pPr>
      <w:r>
        <w:rPr>
          <w:rFonts w:hint="eastAsia"/>
        </w:rPr>
        <w:t>控制增氧机开机时间，应保持蟹道区域溶解氧＞6.0</w:t>
      </w:r>
      <w:r>
        <w:rPr>
          <w:rFonts w:hint="eastAsia"/>
          <w:vertAlign w:val="superscript"/>
        </w:rPr>
        <w:t xml:space="preserve"> </w:t>
      </w:r>
      <w:r>
        <w:rPr>
          <w:rFonts w:hint="eastAsia"/>
        </w:rPr>
        <w:t>mg/L，对虾活动区水溶解氧＞5.0</w:t>
      </w:r>
      <w:r>
        <w:rPr>
          <w:rFonts w:hint="eastAsia"/>
          <w:vertAlign w:val="superscript"/>
        </w:rPr>
        <w:t xml:space="preserve"> </w:t>
      </w:r>
      <w:r>
        <w:rPr>
          <w:rFonts w:hint="eastAsia"/>
        </w:rPr>
        <w:t>mg/L。</w:t>
      </w:r>
    </w:p>
    <w:p w14:paraId="6CF2AFCC" w14:textId="77777777" w:rsidR="009A200A" w:rsidRDefault="00000000">
      <w:pPr>
        <w:pStyle w:val="affe"/>
        <w:spacing w:before="120" w:after="120"/>
      </w:pPr>
      <w:bookmarkStart w:id="472" w:name="_Toc220587219"/>
      <w:bookmarkStart w:id="473" w:name="_Toc220586426"/>
      <w:bookmarkStart w:id="474" w:name="_Toc220597897"/>
      <w:bookmarkStart w:id="475" w:name="_Toc217401620"/>
      <w:bookmarkStart w:id="476" w:name="_Toc217403868"/>
      <w:bookmarkStart w:id="477" w:name="_Toc220587125"/>
      <w:bookmarkStart w:id="478" w:name="_Toc220587320"/>
      <w:bookmarkStart w:id="479" w:name="_Toc216809475"/>
      <w:bookmarkStart w:id="480" w:name="_Toc217308610"/>
      <w:bookmarkStart w:id="481" w:name="_Toc220599204"/>
      <w:bookmarkStart w:id="482" w:name="_Toc220598989"/>
      <w:bookmarkStart w:id="483" w:name="_Toc220597999"/>
      <w:bookmarkStart w:id="484" w:name="_Toc220598668"/>
      <w:bookmarkStart w:id="485" w:name="_Toc220611846"/>
      <w:r>
        <w:rPr>
          <w:rFonts w:hint="eastAsia"/>
        </w:rPr>
        <w:t>水质</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hint="eastAsia"/>
        </w:rPr>
        <w:t>调节</w:t>
      </w:r>
    </w:p>
    <w:p w14:paraId="354F1760" w14:textId="77777777" w:rsidR="009A200A" w:rsidRDefault="00000000">
      <w:pPr>
        <w:pStyle w:val="afffffffff1"/>
      </w:pPr>
      <w:r>
        <w:rPr>
          <w:rFonts w:hint="eastAsia"/>
        </w:rPr>
        <w:t>每天7：00</w:t>
      </w:r>
      <w:bookmarkStart w:id="486" w:name="OLE_LINK61"/>
      <w:r>
        <w:rPr>
          <w:rFonts w:hint="eastAsia"/>
        </w:rPr>
        <w:t>～</w:t>
      </w:r>
      <w:bookmarkEnd w:id="486"/>
      <w:r>
        <w:rPr>
          <w:rFonts w:hint="eastAsia"/>
        </w:rPr>
        <w:t>8:00及</w:t>
      </w:r>
      <w:bookmarkStart w:id="487" w:name="OLE_LINK44"/>
      <w:bookmarkStart w:id="488" w:name="OLE_LINK45"/>
      <w:r>
        <w:rPr>
          <w:rFonts w:hint="eastAsia"/>
        </w:rPr>
        <w:t>15:00～16:00</w:t>
      </w:r>
      <w:bookmarkEnd w:id="487"/>
      <w:bookmarkEnd w:id="488"/>
      <w:r>
        <w:rPr>
          <w:rFonts w:hint="eastAsia"/>
        </w:rPr>
        <w:t>各测定一次pH值、水温、溶解氧、透明度。</w:t>
      </w:r>
    </w:p>
    <w:p w14:paraId="364097DD" w14:textId="77777777" w:rsidR="009A200A" w:rsidRDefault="00000000">
      <w:pPr>
        <w:pStyle w:val="afffffffff1"/>
      </w:pPr>
      <w:r>
        <w:rPr>
          <w:rFonts w:hint="eastAsia"/>
        </w:rPr>
        <w:t>pH值在</w:t>
      </w:r>
      <w:r>
        <w:t>7</w:t>
      </w:r>
      <w:r>
        <w:rPr>
          <w:rFonts w:hint="eastAsia"/>
        </w:rPr>
        <w:t>.</w:t>
      </w:r>
      <w:r>
        <w:t>5</w:t>
      </w:r>
      <w:r>
        <w:rPr>
          <w:rFonts w:hint="eastAsia"/>
        </w:rPr>
        <w:t>～</w:t>
      </w:r>
      <w:r>
        <w:t>8</w:t>
      </w:r>
      <w:r>
        <w:rPr>
          <w:rFonts w:hint="eastAsia"/>
        </w:rPr>
        <w:t>.5为宜，若pH值＞</w:t>
      </w:r>
      <w:r>
        <w:t>8</w:t>
      </w:r>
      <w:r>
        <w:rPr>
          <w:rFonts w:hint="eastAsia"/>
        </w:rPr>
        <w:t>.5，可结合消毒、换水，施用白云石粉或异养型有益微生物等方法加以调控；若pH值＜</w:t>
      </w:r>
      <w:r>
        <w:t>7</w:t>
      </w:r>
      <w:r>
        <w:rPr>
          <w:rFonts w:hint="eastAsia"/>
        </w:rPr>
        <w:t>.</w:t>
      </w:r>
      <w:r>
        <w:t>5</w:t>
      </w:r>
      <w:r>
        <w:rPr>
          <w:rFonts w:hint="eastAsia"/>
        </w:rPr>
        <w:t>，可施用熟石灰进行调节，用量为50</w:t>
      </w:r>
      <w:r>
        <w:rPr>
          <w:rFonts w:hint="eastAsia"/>
          <w:vertAlign w:val="superscript"/>
        </w:rPr>
        <w:t xml:space="preserve"> </w:t>
      </w:r>
      <w:r>
        <w:rPr>
          <w:rFonts w:hint="eastAsia"/>
        </w:rPr>
        <w:t>kg/hm</w:t>
      </w:r>
      <w:r>
        <w:rPr>
          <w:rFonts w:hint="eastAsia"/>
          <w:vertAlign w:val="superscript"/>
        </w:rPr>
        <w:t>2</w:t>
      </w:r>
      <w:r>
        <w:rPr>
          <w:rFonts w:hint="eastAsia"/>
        </w:rPr>
        <w:t>～75</w:t>
      </w:r>
      <w:r>
        <w:rPr>
          <w:rFonts w:hint="eastAsia"/>
          <w:vertAlign w:val="superscript"/>
        </w:rPr>
        <w:t xml:space="preserve"> </w:t>
      </w:r>
      <w:r>
        <w:rPr>
          <w:rFonts w:hint="eastAsia"/>
        </w:rPr>
        <w:t>kg/hm</w:t>
      </w:r>
      <w:r>
        <w:rPr>
          <w:rFonts w:hint="eastAsia"/>
          <w:vertAlign w:val="superscript"/>
        </w:rPr>
        <w:t>2</w:t>
      </w:r>
      <w:r>
        <w:rPr>
          <w:rFonts w:hint="eastAsia"/>
        </w:rPr>
        <w:t>。</w:t>
      </w:r>
    </w:p>
    <w:p w14:paraId="670ED8E4" w14:textId="77777777" w:rsidR="009A200A" w:rsidRDefault="00000000">
      <w:pPr>
        <w:pStyle w:val="afffffffff1"/>
      </w:pPr>
      <w:r>
        <w:rPr>
          <w:rFonts w:hint="eastAsia"/>
        </w:rPr>
        <w:t>盐度24</w:t>
      </w:r>
      <w:r>
        <w:rPr>
          <w:rFonts w:hint="eastAsia"/>
          <w:vertAlign w:val="superscript"/>
        </w:rPr>
        <w:t xml:space="preserve"> </w:t>
      </w:r>
      <w:r>
        <w:rPr>
          <w:rFonts w:hint="eastAsia"/>
        </w:rPr>
        <w:t>h骤降＞5‰时，关闭进水口并泼洒工业盐50</w:t>
      </w:r>
      <w:r>
        <w:rPr>
          <w:rFonts w:hint="eastAsia"/>
          <w:vertAlign w:val="superscript"/>
        </w:rPr>
        <w:t xml:space="preserve"> </w:t>
      </w:r>
      <w:r>
        <w:rPr>
          <w:rFonts w:hint="eastAsia"/>
        </w:rPr>
        <w:t>kg/667m</w:t>
      </w:r>
      <w:r>
        <w:rPr>
          <w:rFonts w:hint="eastAsia"/>
          <w:vertAlign w:val="superscript"/>
        </w:rPr>
        <w:t>2</w:t>
      </w:r>
      <w:r>
        <w:rPr>
          <w:rFonts w:hint="eastAsia"/>
        </w:rPr>
        <w:t>；盐度骤升时引入淡水稀释，同步泼洒EM菌300</w:t>
      </w:r>
      <w:r>
        <w:rPr>
          <w:rFonts w:hint="eastAsia"/>
          <w:vertAlign w:val="superscript"/>
        </w:rPr>
        <w:t xml:space="preserve"> </w:t>
      </w:r>
      <w:r>
        <w:rPr>
          <w:rFonts w:hint="eastAsia"/>
        </w:rPr>
        <w:t>mL/667m</w:t>
      </w:r>
      <w:r>
        <w:rPr>
          <w:rFonts w:hint="eastAsia"/>
          <w:vertAlign w:val="superscript"/>
        </w:rPr>
        <w:t>2</w:t>
      </w:r>
      <w:r>
        <w:rPr>
          <w:rFonts w:hint="eastAsia"/>
        </w:rPr>
        <w:t>稳定微生态，盐度调整日变化幅度≤2‰。</w:t>
      </w:r>
    </w:p>
    <w:p w14:paraId="3FA39A57" w14:textId="77777777" w:rsidR="009A200A" w:rsidRDefault="00000000">
      <w:pPr>
        <w:pStyle w:val="afffffffff1"/>
      </w:pPr>
      <w:r>
        <w:rPr>
          <w:rFonts w:hint="eastAsia"/>
        </w:rPr>
        <w:t>定期测定虾池氨氮和亚硝酸盐氮含量。氨氮含量≤0.5</w:t>
      </w:r>
      <w:r>
        <w:rPr>
          <w:rFonts w:hint="eastAsia"/>
          <w:vertAlign w:val="superscript"/>
        </w:rPr>
        <w:t xml:space="preserve"> </w:t>
      </w:r>
      <w:r>
        <w:rPr>
          <w:rFonts w:hint="eastAsia"/>
        </w:rPr>
        <w:t>mg/L、亚硝酸盐含量≤0.1</w:t>
      </w:r>
      <w:r>
        <w:rPr>
          <w:rFonts w:hint="eastAsia"/>
          <w:vertAlign w:val="superscript"/>
        </w:rPr>
        <w:t xml:space="preserve"> </w:t>
      </w:r>
      <w:r>
        <w:rPr>
          <w:rFonts w:hint="eastAsia"/>
        </w:rPr>
        <w:t>mg/L时，应通过调节水色、排污换水，以及施放沸石粉和有益微生物制剂等进行调控。</w:t>
      </w:r>
    </w:p>
    <w:p w14:paraId="0264CA95" w14:textId="77777777" w:rsidR="009A200A" w:rsidRDefault="00000000">
      <w:pPr>
        <w:pStyle w:val="afffffffff1"/>
      </w:pPr>
      <w:r>
        <w:rPr>
          <w:rFonts w:hint="eastAsia"/>
        </w:rPr>
        <w:t>每7</w:t>
      </w:r>
      <w:r>
        <w:rPr>
          <w:rFonts w:hint="eastAsia"/>
          <w:vertAlign w:val="superscript"/>
        </w:rPr>
        <w:t xml:space="preserve"> </w:t>
      </w:r>
      <w:r>
        <w:rPr>
          <w:rFonts w:hint="eastAsia"/>
        </w:rPr>
        <w:t>d～10</w:t>
      </w:r>
      <w:r>
        <w:rPr>
          <w:rFonts w:hint="eastAsia"/>
          <w:vertAlign w:val="superscript"/>
        </w:rPr>
        <w:t xml:space="preserve"> </w:t>
      </w:r>
      <w:r>
        <w:rPr>
          <w:rFonts w:hint="eastAsia"/>
        </w:rPr>
        <w:t>d全池泼洒光合细菌300</w:t>
      </w:r>
      <w:r>
        <w:rPr>
          <w:rFonts w:hint="eastAsia"/>
          <w:vertAlign w:val="superscript"/>
        </w:rPr>
        <w:t xml:space="preserve"> </w:t>
      </w:r>
      <w:r>
        <w:rPr>
          <w:rFonts w:hint="eastAsia"/>
        </w:rPr>
        <w:t>g/667m</w:t>
      </w:r>
      <w:r>
        <w:rPr>
          <w:rFonts w:hint="eastAsia"/>
          <w:vertAlign w:val="superscript"/>
        </w:rPr>
        <w:t>2</w:t>
      </w:r>
      <w:r>
        <w:rPr>
          <w:rFonts w:hint="eastAsia"/>
        </w:rPr>
        <w:t>～400</w:t>
      </w:r>
      <w:r>
        <w:rPr>
          <w:rFonts w:hint="eastAsia"/>
          <w:vertAlign w:val="superscript"/>
        </w:rPr>
        <w:t xml:space="preserve"> </w:t>
      </w:r>
      <w:r>
        <w:rPr>
          <w:rFonts w:hint="eastAsia"/>
        </w:rPr>
        <w:t>g/667</w:t>
      </w:r>
      <w:r>
        <w:rPr>
          <w:rFonts w:hint="eastAsia"/>
          <w:vertAlign w:val="superscript"/>
        </w:rPr>
        <w:t xml:space="preserve"> </w:t>
      </w:r>
      <w:r>
        <w:rPr>
          <w:rFonts w:hint="eastAsia"/>
        </w:rPr>
        <w:t>m</w:t>
      </w:r>
      <w:r>
        <w:rPr>
          <w:rFonts w:hint="eastAsia"/>
          <w:vertAlign w:val="superscript"/>
        </w:rPr>
        <w:t>2</w:t>
      </w:r>
      <w:r>
        <w:rPr>
          <w:rFonts w:hint="eastAsia"/>
        </w:rPr>
        <w:t>，或EM菌200</w:t>
      </w:r>
      <w:r>
        <w:rPr>
          <w:rFonts w:hint="eastAsia"/>
          <w:vertAlign w:val="superscript"/>
        </w:rPr>
        <w:t xml:space="preserve"> </w:t>
      </w:r>
      <w:r>
        <w:rPr>
          <w:rFonts w:hint="eastAsia"/>
        </w:rPr>
        <w:t>mL/667m</w:t>
      </w:r>
      <w:r>
        <w:rPr>
          <w:rFonts w:hint="eastAsia"/>
          <w:vertAlign w:val="superscript"/>
        </w:rPr>
        <w:t>2</w:t>
      </w:r>
      <w:r>
        <w:rPr>
          <w:rFonts w:hint="eastAsia"/>
        </w:rPr>
        <w:t>～300</w:t>
      </w:r>
      <w:r>
        <w:rPr>
          <w:rFonts w:hint="eastAsia"/>
          <w:vertAlign w:val="superscript"/>
        </w:rPr>
        <w:t xml:space="preserve"> </w:t>
      </w:r>
      <w:r>
        <w:rPr>
          <w:rFonts w:hint="eastAsia"/>
        </w:rPr>
        <w:t>mL/667</w:t>
      </w:r>
      <w:r>
        <w:rPr>
          <w:rFonts w:hint="eastAsia"/>
          <w:vertAlign w:val="superscript"/>
        </w:rPr>
        <w:t xml:space="preserve"> </w:t>
      </w:r>
      <w:r>
        <w:rPr>
          <w:rFonts w:hint="eastAsia"/>
        </w:rPr>
        <w:t>m</w:t>
      </w:r>
      <w:r>
        <w:rPr>
          <w:rFonts w:hint="eastAsia"/>
          <w:vertAlign w:val="superscript"/>
        </w:rPr>
        <w:t>2</w:t>
      </w:r>
      <w:r>
        <w:rPr>
          <w:rFonts w:hint="eastAsia"/>
        </w:rPr>
        <w:t>调节水质；当南美白对虾发病时，泼洒蛭弧菌200</w:t>
      </w:r>
      <w:r>
        <w:rPr>
          <w:rFonts w:hint="eastAsia"/>
          <w:vertAlign w:val="superscript"/>
        </w:rPr>
        <w:t xml:space="preserve"> </w:t>
      </w:r>
      <w:r>
        <w:rPr>
          <w:rFonts w:hint="eastAsia"/>
        </w:rPr>
        <w:t>mL/667</w:t>
      </w:r>
      <w:r>
        <w:rPr>
          <w:rFonts w:hint="eastAsia"/>
          <w:vertAlign w:val="superscript"/>
        </w:rPr>
        <w:t xml:space="preserve"> </w:t>
      </w:r>
      <w:r>
        <w:rPr>
          <w:rFonts w:hint="eastAsia"/>
        </w:rPr>
        <w:t>m</w:t>
      </w:r>
      <w:r>
        <w:rPr>
          <w:rFonts w:hint="eastAsia"/>
          <w:vertAlign w:val="superscript"/>
        </w:rPr>
        <w:t>2</w:t>
      </w:r>
      <w:r>
        <w:rPr>
          <w:rFonts w:hint="eastAsia"/>
        </w:rPr>
        <w:t>～300</w:t>
      </w:r>
      <w:r>
        <w:rPr>
          <w:rFonts w:hint="eastAsia"/>
          <w:vertAlign w:val="superscript"/>
        </w:rPr>
        <w:t xml:space="preserve"> </w:t>
      </w:r>
      <w:r>
        <w:rPr>
          <w:rFonts w:hint="eastAsia"/>
        </w:rPr>
        <w:t>mL/667</w:t>
      </w:r>
      <w:r>
        <w:rPr>
          <w:rFonts w:hint="eastAsia"/>
          <w:vertAlign w:val="superscript"/>
        </w:rPr>
        <w:t xml:space="preserve"> </w:t>
      </w:r>
      <w:r>
        <w:rPr>
          <w:rFonts w:hint="eastAsia"/>
        </w:rPr>
        <w:t>m</w:t>
      </w:r>
      <w:r>
        <w:rPr>
          <w:rFonts w:hint="eastAsia"/>
          <w:vertAlign w:val="superscript"/>
        </w:rPr>
        <w:t>2</w:t>
      </w:r>
      <w:r>
        <w:rPr>
          <w:rFonts w:hint="eastAsia"/>
        </w:rPr>
        <w:t>。</w:t>
      </w:r>
    </w:p>
    <w:p w14:paraId="6FBC7AD6" w14:textId="77777777" w:rsidR="009A200A" w:rsidRDefault="00000000">
      <w:pPr>
        <w:pStyle w:val="afffffffff1"/>
      </w:pPr>
      <w:r>
        <w:rPr>
          <w:rFonts w:hint="eastAsia"/>
        </w:rPr>
        <w:t>蓝藻占比＞60％时，泼洒沸石粉20</w:t>
      </w:r>
      <w:r>
        <w:rPr>
          <w:rFonts w:hint="eastAsia"/>
          <w:vertAlign w:val="superscript"/>
        </w:rPr>
        <w:t xml:space="preserve"> </w:t>
      </w:r>
      <w:r>
        <w:rPr>
          <w:rFonts w:hint="eastAsia"/>
        </w:rPr>
        <w:t>kg/667m</w:t>
      </w:r>
      <w:r>
        <w:rPr>
          <w:rFonts w:hint="eastAsia"/>
          <w:vertAlign w:val="superscript"/>
        </w:rPr>
        <w:t>2</w:t>
      </w:r>
      <w:r>
        <w:rPr>
          <w:rFonts w:hint="eastAsia"/>
        </w:rPr>
        <w:t>吸附藻类，24</w:t>
      </w:r>
      <w:r>
        <w:rPr>
          <w:rFonts w:hint="eastAsia"/>
          <w:vertAlign w:val="superscript"/>
        </w:rPr>
        <w:t xml:space="preserve"> </w:t>
      </w:r>
      <w:r>
        <w:rPr>
          <w:rFonts w:hint="eastAsia"/>
        </w:rPr>
        <w:t>h后换水30％，再泼洒小球藻种1</w:t>
      </w:r>
      <w:r>
        <w:rPr>
          <w:rFonts w:hint="eastAsia"/>
          <w:vertAlign w:val="superscript"/>
        </w:rPr>
        <w:t xml:space="preserve"> </w:t>
      </w:r>
      <w:r>
        <w:rPr>
          <w:rFonts w:hint="eastAsia"/>
        </w:rPr>
        <w:t>000 mL/667</w:t>
      </w:r>
      <w:r>
        <w:rPr>
          <w:rFonts w:hint="eastAsia"/>
          <w:vertAlign w:val="superscript"/>
        </w:rPr>
        <w:t xml:space="preserve"> </w:t>
      </w:r>
      <w:r>
        <w:rPr>
          <w:rFonts w:hint="eastAsia"/>
        </w:rPr>
        <w:t>m</w:t>
      </w:r>
      <w:r>
        <w:rPr>
          <w:rFonts w:hint="eastAsia"/>
          <w:vertAlign w:val="superscript"/>
        </w:rPr>
        <w:t>2</w:t>
      </w:r>
      <w:r>
        <w:rPr>
          <w:rFonts w:hint="eastAsia"/>
        </w:rPr>
        <w:t>+硅肥5</w:t>
      </w:r>
      <w:r>
        <w:rPr>
          <w:rFonts w:hint="eastAsia"/>
          <w:vertAlign w:val="superscript"/>
        </w:rPr>
        <w:t xml:space="preserve"> </w:t>
      </w:r>
      <w:r>
        <w:rPr>
          <w:rFonts w:hint="eastAsia"/>
        </w:rPr>
        <w:t>kg/667</w:t>
      </w:r>
      <w:r>
        <w:rPr>
          <w:rFonts w:hint="eastAsia"/>
          <w:vertAlign w:val="superscript"/>
        </w:rPr>
        <w:t xml:space="preserve"> </w:t>
      </w:r>
      <w:r>
        <w:rPr>
          <w:rFonts w:hint="eastAsia"/>
        </w:rPr>
        <w:t>m</w:t>
      </w:r>
      <w:r>
        <w:rPr>
          <w:rFonts w:hint="eastAsia"/>
          <w:vertAlign w:val="superscript"/>
        </w:rPr>
        <w:t>2</w:t>
      </w:r>
      <w:r>
        <w:rPr>
          <w:rFonts w:hint="eastAsia"/>
        </w:rPr>
        <w:t>培育有益藻相。养殖期保持水体透明度30</w:t>
      </w:r>
      <w:r>
        <w:rPr>
          <w:rFonts w:hint="eastAsia"/>
          <w:vertAlign w:val="superscript"/>
        </w:rPr>
        <w:t xml:space="preserve"> </w:t>
      </w:r>
      <w:r>
        <w:rPr>
          <w:rFonts w:hint="eastAsia"/>
        </w:rPr>
        <w:t>cm～40</w:t>
      </w:r>
      <w:r>
        <w:rPr>
          <w:rFonts w:hint="eastAsia"/>
          <w:vertAlign w:val="superscript"/>
        </w:rPr>
        <w:t xml:space="preserve"> </w:t>
      </w:r>
      <w:r>
        <w:rPr>
          <w:rFonts w:hint="eastAsia"/>
        </w:rPr>
        <w:t>cm。</w:t>
      </w:r>
    </w:p>
    <w:p w14:paraId="2CC1533D" w14:textId="77777777" w:rsidR="009A200A" w:rsidRDefault="00000000">
      <w:pPr>
        <w:pStyle w:val="affd"/>
        <w:spacing w:before="120" w:after="120"/>
      </w:pPr>
      <w:bookmarkStart w:id="489" w:name="_Toc220587220"/>
      <w:bookmarkStart w:id="490" w:name="_Toc220586427"/>
      <w:bookmarkStart w:id="491" w:name="_Toc220587321"/>
      <w:bookmarkStart w:id="492" w:name="_Toc216809476"/>
      <w:bookmarkStart w:id="493" w:name="_Toc217403869"/>
      <w:bookmarkStart w:id="494" w:name="_Toc220598990"/>
      <w:bookmarkStart w:id="495" w:name="_Toc220599205"/>
      <w:bookmarkStart w:id="496" w:name="_Toc217308611"/>
      <w:bookmarkStart w:id="497" w:name="_Toc220597898"/>
      <w:bookmarkStart w:id="498" w:name="_Toc217401621"/>
      <w:bookmarkStart w:id="499" w:name="_Toc220611847"/>
      <w:bookmarkStart w:id="500" w:name="_Toc220598669"/>
      <w:bookmarkStart w:id="501" w:name="_Toc220587126"/>
      <w:bookmarkStart w:id="502" w:name="_Toc220598000"/>
      <w:bookmarkStart w:id="503" w:name="_Toc220772469"/>
      <w:bookmarkStart w:id="504" w:name="_Toc220701242"/>
      <w:bookmarkStart w:id="505" w:name="_Toc220701927"/>
      <w:bookmarkStart w:id="506" w:name="_Toc220771794"/>
      <w:bookmarkStart w:id="507" w:name="_Toc220794379"/>
      <w:r>
        <w:rPr>
          <w:rFonts w:hint="eastAsia"/>
        </w:rPr>
        <w:t>底质</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Pr>
          <w:rFonts w:hint="eastAsia"/>
        </w:rPr>
        <w:t>调控</w:t>
      </w:r>
      <w:bookmarkEnd w:id="503"/>
      <w:bookmarkEnd w:id="504"/>
      <w:bookmarkEnd w:id="505"/>
      <w:bookmarkEnd w:id="506"/>
      <w:bookmarkEnd w:id="507"/>
    </w:p>
    <w:p w14:paraId="0FA32082" w14:textId="77777777" w:rsidR="009A200A" w:rsidRDefault="00000000">
      <w:pPr>
        <w:pStyle w:val="afffff5"/>
        <w:ind w:firstLine="420"/>
      </w:pPr>
      <w:r>
        <w:rPr>
          <w:rFonts w:hint="eastAsia"/>
        </w:rPr>
        <w:t>改良前开启底部气盘增氧≥2</w:t>
      </w:r>
      <w:r>
        <w:rPr>
          <w:rFonts w:hint="eastAsia"/>
          <w:vertAlign w:val="superscript"/>
        </w:rPr>
        <w:t xml:space="preserve"> </w:t>
      </w:r>
      <w:r>
        <w:rPr>
          <w:rFonts w:hint="eastAsia"/>
        </w:rPr>
        <w:t>h，浅水区每15</w:t>
      </w:r>
      <w:r>
        <w:rPr>
          <w:rFonts w:hint="eastAsia"/>
          <w:vertAlign w:val="superscript"/>
        </w:rPr>
        <w:t xml:space="preserve"> </w:t>
      </w:r>
      <w:r>
        <w:rPr>
          <w:rFonts w:hint="eastAsia"/>
        </w:rPr>
        <w:t>d泼洒沸石粉15</w:t>
      </w:r>
      <w:r>
        <w:rPr>
          <w:rFonts w:hint="eastAsia"/>
          <w:vertAlign w:val="superscript"/>
        </w:rPr>
        <w:t xml:space="preserve"> </w:t>
      </w:r>
      <w:r>
        <w:rPr>
          <w:rFonts w:hint="eastAsia"/>
        </w:rPr>
        <w:t>kg/667</w:t>
      </w:r>
      <w:r>
        <w:rPr>
          <w:rFonts w:hint="eastAsia"/>
          <w:vertAlign w:val="superscript"/>
        </w:rPr>
        <w:t xml:space="preserve"> </w:t>
      </w:r>
      <w:r>
        <w:rPr>
          <w:rFonts w:hint="eastAsia"/>
        </w:rPr>
        <w:t>m</w:t>
      </w:r>
      <w:r>
        <w:rPr>
          <w:rFonts w:hint="eastAsia"/>
          <w:vertAlign w:val="superscript"/>
        </w:rPr>
        <w:t>2</w:t>
      </w:r>
      <w:r>
        <w:rPr>
          <w:rFonts w:hint="eastAsia"/>
        </w:rPr>
        <w:t>～20</w:t>
      </w:r>
      <w:r>
        <w:rPr>
          <w:rFonts w:hint="eastAsia"/>
          <w:vertAlign w:val="superscript"/>
        </w:rPr>
        <w:t xml:space="preserve"> </w:t>
      </w:r>
      <w:r>
        <w:rPr>
          <w:rFonts w:hint="eastAsia"/>
        </w:rPr>
        <w:t>kg/667</w:t>
      </w:r>
      <w:r>
        <w:rPr>
          <w:rFonts w:hint="eastAsia"/>
          <w:vertAlign w:val="superscript"/>
        </w:rPr>
        <w:t xml:space="preserve"> </w:t>
      </w:r>
      <w:r>
        <w:rPr>
          <w:rFonts w:hint="eastAsia"/>
        </w:rPr>
        <w:t>m</w:t>
      </w:r>
      <w:r>
        <w:rPr>
          <w:rFonts w:hint="eastAsia"/>
          <w:vertAlign w:val="superscript"/>
        </w:rPr>
        <w:t>2</w:t>
      </w:r>
      <w:r>
        <w:rPr>
          <w:rFonts w:hint="eastAsia"/>
        </w:rPr>
        <w:t>，深水区每月泼洒颗粒底改剂10</w:t>
      </w:r>
      <w:r>
        <w:rPr>
          <w:rFonts w:hint="eastAsia"/>
          <w:vertAlign w:val="superscript"/>
        </w:rPr>
        <w:t xml:space="preserve"> </w:t>
      </w:r>
      <w:r>
        <w:rPr>
          <w:rFonts w:hint="eastAsia"/>
        </w:rPr>
        <w:t>kg/667m</w:t>
      </w:r>
      <w:r>
        <w:rPr>
          <w:rFonts w:hint="eastAsia"/>
          <w:vertAlign w:val="superscript"/>
        </w:rPr>
        <w:t>2</w:t>
      </w:r>
      <w:r>
        <w:rPr>
          <w:rFonts w:hint="eastAsia"/>
        </w:rPr>
        <w:t>，养殖后期每10</w:t>
      </w:r>
      <w:r>
        <w:rPr>
          <w:rFonts w:hint="eastAsia"/>
          <w:vertAlign w:val="superscript"/>
        </w:rPr>
        <w:t xml:space="preserve"> </w:t>
      </w:r>
      <w:r>
        <w:rPr>
          <w:rFonts w:hint="eastAsia"/>
        </w:rPr>
        <w:t>d泼洒1次。</w:t>
      </w:r>
    </w:p>
    <w:p w14:paraId="0022CA70" w14:textId="77777777" w:rsidR="009A200A" w:rsidRDefault="00000000">
      <w:pPr>
        <w:pStyle w:val="affd"/>
        <w:spacing w:before="120" w:after="120"/>
      </w:pPr>
      <w:bookmarkStart w:id="508" w:name="_Toc220586428"/>
      <w:bookmarkStart w:id="509" w:name="_Toc216809477"/>
      <w:bookmarkStart w:id="510" w:name="_Toc217403870"/>
      <w:bookmarkStart w:id="511" w:name="_Toc217401622"/>
      <w:bookmarkStart w:id="512" w:name="_Toc220598991"/>
      <w:bookmarkStart w:id="513" w:name="_Toc217308612"/>
      <w:bookmarkStart w:id="514" w:name="_Toc220587221"/>
      <w:bookmarkStart w:id="515" w:name="_Toc220598001"/>
      <w:bookmarkStart w:id="516" w:name="_Toc220587127"/>
      <w:bookmarkStart w:id="517" w:name="_Toc220597899"/>
      <w:bookmarkStart w:id="518" w:name="_Toc220587322"/>
      <w:bookmarkStart w:id="519" w:name="_Toc220598670"/>
      <w:bookmarkStart w:id="520" w:name="_Toc220599206"/>
      <w:bookmarkStart w:id="521" w:name="_Toc220611848"/>
      <w:bookmarkStart w:id="522" w:name="_Toc220772470"/>
      <w:bookmarkStart w:id="523" w:name="_Toc220701928"/>
      <w:bookmarkStart w:id="524" w:name="_Toc220771795"/>
      <w:bookmarkStart w:id="525" w:name="_Toc220701243"/>
      <w:bookmarkStart w:id="526" w:name="_Toc220794380"/>
      <w:r>
        <w:rPr>
          <w:rFonts w:hint="eastAsia"/>
        </w:rPr>
        <w:t>水温调控</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51BCC86F" w14:textId="77777777" w:rsidR="009A200A" w:rsidRDefault="00000000">
      <w:pPr>
        <w:pStyle w:val="afffff5"/>
        <w:ind w:firstLine="420"/>
      </w:pPr>
      <w:r>
        <w:rPr>
          <w:rFonts w:hint="eastAsia"/>
        </w:rPr>
        <w:t>养殖过程中可采用加注新水、大棚及空气能保温等方法调控水温，使水温维持在22</w:t>
      </w:r>
      <w:r>
        <w:rPr>
          <w:rFonts w:hint="eastAsia"/>
          <w:vertAlign w:val="superscript"/>
        </w:rPr>
        <w:t xml:space="preserve"> </w:t>
      </w:r>
      <w:r>
        <w:rPr>
          <w:rFonts w:hint="eastAsia"/>
        </w:rPr>
        <w:t>℃～32</w:t>
      </w:r>
      <w:r>
        <w:rPr>
          <w:rFonts w:hint="eastAsia"/>
          <w:vertAlign w:val="superscript"/>
        </w:rPr>
        <w:t xml:space="preserve"> </w:t>
      </w:r>
      <w:r>
        <w:rPr>
          <w:rFonts w:hint="eastAsia"/>
        </w:rPr>
        <w:t>℃。</w:t>
      </w:r>
    </w:p>
    <w:p w14:paraId="5262286F" w14:textId="77777777" w:rsidR="009A200A" w:rsidRDefault="00000000">
      <w:pPr>
        <w:pStyle w:val="affc"/>
        <w:spacing w:before="240" w:after="240"/>
      </w:pPr>
      <w:bookmarkStart w:id="527" w:name="_Toc220598672"/>
      <w:bookmarkStart w:id="528" w:name="_Toc220597901"/>
      <w:bookmarkStart w:id="529" w:name="_Toc217403872"/>
      <w:bookmarkStart w:id="530" w:name="_Toc220587223"/>
      <w:bookmarkStart w:id="531" w:name="_Toc220587324"/>
      <w:bookmarkStart w:id="532" w:name="_Toc216809480"/>
      <w:bookmarkStart w:id="533" w:name="_Toc220772471"/>
      <w:bookmarkStart w:id="534" w:name="_Toc220587129"/>
      <w:bookmarkStart w:id="535" w:name="_Toc220598992"/>
      <w:bookmarkStart w:id="536" w:name="_Toc220586430"/>
      <w:bookmarkStart w:id="537" w:name="_Toc220599207"/>
      <w:bookmarkStart w:id="538" w:name="_Toc220611849"/>
      <w:bookmarkStart w:id="539" w:name="_Toc220598003"/>
      <w:bookmarkStart w:id="540" w:name="_Toc217308615"/>
      <w:bookmarkStart w:id="541" w:name="_Toc220701244"/>
      <w:bookmarkStart w:id="542" w:name="_Toc220701929"/>
      <w:bookmarkStart w:id="543" w:name="_Toc220771796"/>
      <w:bookmarkStart w:id="544" w:name="_Toc217401624"/>
      <w:bookmarkStart w:id="545" w:name="_Toc220794381"/>
      <w:r>
        <w:rPr>
          <w:rFonts w:hint="eastAsia"/>
        </w:rPr>
        <w:t>病害防控</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1AB617F2" w14:textId="77777777" w:rsidR="009A200A" w:rsidRDefault="00000000">
      <w:pPr>
        <w:pStyle w:val="affd"/>
        <w:spacing w:before="120" w:after="120"/>
      </w:pPr>
      <w:bookmarkStart w:id="546" w:name="_Toc220587130"/>
      <w:bookmarkStart w:id="547" w:name="_Toc217401625"/>
      <w:bookmarkStart w:id="548" w:name="_Toc220587224"/>
      <w:bookmarkStart w:id="549" w:name="_Toc220587325"/>
      <w:bookmarkStart w:id="550" w:name="_Toc220597902"/>
      <w:bookmarkStart w:id="551" w:name="_Toc217308616"/>
      <w:bookmarkStart w:id="552" w:name="_Toc220586431"/>
      <w:bookmarkStart w:id="553" w:name="_Toc220598673"/>
      <w:bookmarkStart w:id="554" w:name="_Toc220599208"/>
      <w:bookmarkStart w:id="555" w:name="_Toc217403873"/>
      <w:bookmarkStart w:id="556" w:name="_Toc216809481"/>
      <w:bookmarkStart w:id="557" w:name="_Toc220611850"/>
      <w:bookmarkStart w:id="558" w:name="_Toc220598993"/>
      <w:bookmarkStart w:id="559" w:name="_Toc220772472"/>
      <w:bookmarkStart w:id="560" w:name="_Toc220701930"/>
      <w:bookmarkStart w:id="561" w:name="_Toc220771797"/>
      <w:bookmarkStart w:id="562" w:name="_Toc220701245"/>
      <w:bookmarkStart w:id="563" w:name="_Toc220598004"/>
      <w:bookmarkStart w:id="564" w:name="_Toc220794382"/>
      <w:r>
        <w:rPr>
          <w:rFonts w:hint="eastAsia"/>
        </w:rPr>
        <w:t>禁用物质与用药限制</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56C16EC9" w14:textId="77777777" w:rsidR="009A200A" w:rsidRDefault="00000000">
      <w:pPr>
        <w:pStyle w:val="afffffffff1"/>
      </w:pPr>
      <w:r>
        <w:rPr>
          <w:rFonts w:hint="eastAsia"/>
        </w:rPr>
        <w:t>禁用抗生素应符合</w:t>
      </w:r>
      <w:bookmarkStart w:id="565" w:name="OLE_LINK122"/>
      <w:bookmarkStart w:id="566" w:name="OLE_LINK123"/>
      <w:r>
        <w:rPr>
          <w:rFonts w:hint="eastAsia"/>
        </w:rPr>
        <w:t>NY 5071</w:t>
      </w:r>
      <w:bookmarkEnd w:id="565"/>
      <w:bookmarkEnd w:id="566"/>
      <w:r>
        <w:rPr>
          <w:rFonts w:hint="eastAsia"/>
        </w:rPr>
        <w:t>的规定，成品虾抗生素残留≤0.01</w:t>
      </w:r>
      <w:r>
        <w:rPr>
          <w:rFonts w:hint="eastAsia"/>
          <w:vertAlign w:val="superscript"/>
        </w:rPr>
        <w:t xml:space="preserve"> </w:t>
      </w:r>
      <w:r>
        <w:rPr>
          <w:rFonts w:hint="eastAsia"/>
        </w:rPr>
        <w:t>mg/kg；不应使用硫酸铜、硫酸锌等重金属药物，铅、镉残留≤0.05</w:t>
      </w:r>
      <w:r>
        <w:rPr>
          <w:rFonts w:hint="eastAsia"/>
          <w:vertAlign w:val="superscript"/>
        </w:rPr>
        <w:t xml:space="preserve"> </w:t>
      </w:r>
      <w:r>
        <w:rPr>
          <w:rFonts w:hint="eastAsia"/>
        </w:rPr>
        <w:t>mg/kg。</w:t>
      </w:r>
    </w:p>
    <w:p w14:paraId="55C406FC" w14:textId="77777777" w:rsidR="009A200A" w:rsidRDefault="00000000">
      <w:pPr>
        <w:pStyle w:val="afffffffff1"/>
      </w:pPr>
      <w:r>
        <w:rPr>
          <w:rFonts w:hint="eastAsia"/>
        </w:rPr>
        <w:t>每月使用聚维酮碘0.3</w:t>
      </w:r>
      <w:r>
        <w:rPr>
          <w:rFonts w:hint="eastAsia"/>
          <w:vertAlign w:val="superscript"/>
        </w:rPr>
        <w:t xml:space="preserve"> </w:t>
      </w:r>
      <w:r>
        <w:rPr>
          <w:rFonts w:hint="eastAsia"/>
        </w:rPr>
        <w:t>mg/L或二氧化氯（0.1</w:t>
      </w:r>
      <w:r>
        <w:rPr>
          <w:rFonts w:hint="eastAsia"/>
          <w:vertAlign w:val="superscript"/>
        </w:rPr>
        <w:t xml:space="preserve"> </w:t>
      </w:r>
      <w:r>
        <w:rPr>
          <w:rFonts w:hint="eastAsia"/>
        </w:rPr>
        <w:t>mg/L～0.2</w:t>
      </w:r>
      <w:r>
        <w:rPr>
          <w:rFonts w:hint="eastAsia"/>
          <w:vertAlign w:val="superscript"/>
        </w:rPr>
        <w:t xml:space="preserve"> </w:t>
      </w:r>
      <w:r>
        <w:rPr>
          <w:rFonts w:hint="eastAsia"/>
        </w:rPr>
        <w:t>mg/L）全池泼洒1</w:t>
      </w:r>
      <w:bookmarkStart w:id="567" w:name="OLE_LINK74"/>
      <w:bookmarkStart w:id="568" w:name="OLE_LINK71"/>
      <w:bookmarkStart w:id="569" w:name="OLE_LINK72"/>
      <w:r>
        <w:rPr>
          <w:rFonts w:hint="eastAsia"/>
        </w:rPr>
        <w:t>～</w:t>
      </w:r>
      <w:bookmarkEnd w:id="567"/>
      <w:bookmarkEnd w:id="568"/>
      <w:bookmarkEnd w:id="569"/>
      <w:r>
        <w:rPr>
          <w:rFonts w:hint="eastAsia"/>
        </w:rPr>
        <w:t>2次，24</w:t>
      </w:r>
      <w:r>
        <w:rPr>
          <w:rFonts w:hint="eastAsia"/>
          <w:vertAlign w:val="superscript"/>
        </w:rPr>
        <w:t xml:space="preserve"> </w:t>
      </w:r>
      <w:r>
        <w:rPr>
          <w:rFonts w:hint="eastAsia"/>
        </w:rPr>
        <w:t>h后补泼有益微生物300</w:t>
      </w:r>
      <w:r>
        <w:rPr>
          <w:rFonts w:hint="eastAsia"/>
          <w:vertAlign w:val="superscript"/>
        </w:rPr>
        <w:t xml:space="preserve"> </w:t>
      </w:r>
      <w:r>
        <w:rPr>
          <w:rFonts w:hint="eastAsia"/>
        </w:rPr>
        <w:t>g/</w:t>
      </w:r>
      <w:r>
        <w:t>667</w:t>
      </w:r>
      <w:r>
        <w:rPr>
          <w:rFonts w:hint="eastAsia"/>
          <w:vertAlign w:val="superscript"/>
        </w:rPr>
        <w:t xml:space="preserve"> </w:t>
      </w:r>
      <w:r>
        <w:t>m</w:t>
      </w:r>
      <w:r>
        <w:rPr>
          <w:vertAlign w:val="superscript"/>
        </w:rPr>
        <w:t>2</w:t>
      </w:r>
      <w:r>
        <w:t>。</w:t>
      </w:r>
    </w:p>
    <w:p w14:paraId="5C4CD5F3" w14:textId="77777777" w:rsidR="009A200A" w:rsidRDefault="009A200A">
      <w:pPr>
        <w:pStyle w:val="afffffffff1"/>
        <w:numPr>
          <w:ilvl w:val="0"/>
          <w:numId w:val="0"/>
        </w:numPr>
      </w:pPr>
    </w:p>
    <w:p w14:paraId="0AB8B468" w14:textId="77777777" w:rsidR="009A200A" w:rsidRDefault="009A200A">
      <w:pPr>
        <w:pStyle w:val="afffffffff1"/>
        <w:numPr>
          <w:ilvl w:val="0"/>
          <w:numId w:val="0"/>
        </w:numPr>
      </w:pPr>
    </w:p>
    <w:p w14:paraId="6AEDA72F" w14:textId="77777777" w:rsidR="009A200A" w:rsidRDefault="00000000">
      <w:pPr>
        <w:pStyle w:val="affd"/>
        <w:spacing w:before="120" w:after="120"/>
      </w:pPr>
      <w:bookmarkStart w:id="570" w:name="_Toc217401626"/>
      <w:bookmarkStart w:id="571" w:name="_Toc217403874"/>
      <w:bookmarkStart w:id="572" w:name="_Toc220598674"/>
      <w:bookmarkStart w:id="573" w:name="_Toc216809482"/>
      <w:bookmarkStart w:id="574" w:name="_Toc220599209"/>
      <w:bookmarkStart w:id="575" w:name="_Toc220587326"/>
      <w:bookmarkStart w:id="576" w:name="_Toc220586432"/>
      <w:bookmarkStart w:id="577" w:name="_Toc217308617"/>
      <w:bookmarkStart w:id="578" w:name="_Toc220587225"/>
      <w:bookmarkStart w:id="579" w:name="_Toc220597903"/>
      <w:bookmarkStart w:id="580" w:name="_Toc220587131"/>
      <w:bookmarkStart w:id="581" w:name="_Toc220611851"/>
      <w:bookmarkStart w:id="582" w:name="_Toc220701246"/>
      <w:bookmarkStart w:id="583" w:name="_Toc220701931"/>
      <w:bookmarkStart w:id="584" w:name="_Toc220598994"/>
      <w:bookmarkStart w:id="585" w:name="_Toc220598005"/>
      <w:bookmarkStart w:id="586" w:name="_Toc220772473"/>
      <w:bookmarkStart w:id="587" w:name="_Toc220771798"/>
      <w:bookmarkStart w:id="588" w:name="_Toc220794383"/>
      <w:r>
        <w:rPr>
          <w:rFonts w:hint="eastAsia"/>
        </w:rPr>
        <w:lastRenderedPageBreak/>
        <w:t>常见</w:t>
      </w:r>
      <w:r>
        <w:t>病害预防</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3A33B920" w14:textId="77777777" w:rsidR="009A200A" w:rsidRDefault="00000000">
      <w:pPr>
        <w:pStyle w:val="affe"/>
        <w:spacing w:before="120" w:after="120"/>
      </w:pPr>
      <w:r>
        <w:rPr>
          <w:rFonts w:hint="eastAsia"/>
        </w:rPr>
        <w:t>南美白对虾</w:t>
      </w:r>
    </w:p>
    <w:p w14:paraId="6D51CE9F" w14:textId="77777777" w:rsidR="009A200A" w:rsidRDefault="00000000">
      <w:pPr>
        <w:pStyle w:val="afffffffff0"/>
      </w:pPr>
      <w:r>
        <w:rPr>
          <w:rFonts w:hint="eastAsia"/>
        </w:rPr>
        <w:t>遵循“预防为主、综合防控”原则，重点防控南美白对虾高易感病害。</w:t>
      </w:r>
    </w:p>
    <w:p w14:paraId="7670AD55" w14:textId="77777777" w:rsidR="009A200A" w:rsidRDefault="00000000">
      <w:pPr>
        <w:pStyle w:val="afffffffff0"/>
      </w:pPr>
      <w:r>
        <w:rPr>
          <w:rFonts w:hint="eastAsia"/>
        </w:rPr>
        <w:t>幼苗阶段：标粗池每5</w:t>
      </w:r>
      <w:bookmarkStart w:id="589" w:name="OLE_LINK75"/>
      <w:r>
        <w:rPr>
          <w:rFonts w:hint="eastAsia"/>
          <w:vertAlign w:val="superscript"/>
        </w:rPr>
        <w:t xml:space="preserve"> </w:t>
      </w:r>
      <w:bookmarkEnd w:id="589"/>
      <w:r>
        <w:rPr>
          <w:rFonts w:hint="eastAsia"/>
        </w:rPr>
        <w:t>d</w:t>
      </w:r>
      <w:bookmarkStart w:id="590" w:name="OLE_LINK81"/>
      <w:bookmarkStart w:id="591" w:name="OLE_LINK80"/>
      <w:r>
        <w:rPr>
          <w:rFonts w:hint="eastAsia"/>
        </w:rPr>
        <w:t>～</w:t>
      </w:r>
      <w:bookmarkEnd w:id="590"/>
      <w:bookmarkEnd w:id="591"/>
      <w:r>
        <w:rPr>
          <w:rFonts w:hint="eastAsia"/>
        </w:rPr>
        <w:t>7</w:t>
      </w:r>
      <w:r>
        <w:rPr>
          <w:rFonts w:hint="eastAsia"/>
          <w:vertAlign w:val="superscript"/>
        </w:rPr>
        <w:t xml:space="preserve"> </w:t>
      </w:r>
      <w:r>
        <w:rPr>
          <w:rFonts w:hint="eastAsia"/>
        </w:rPr>
        <w:t>d泼洒光合细菌500</w:t>
      </w:r>
      <w:r>
        <w:rPr>
          <w:rFonts w:hint="eastAsia"/>
          <w:vertAlign w:val="superscript"/>
        </w:rPr>
        <w:t xml:space="preserve"> </w:t>
      </w:r>
      <w:r>
        <w:rPr>
          <w:rFonts w:hint="eastAsia"/>
        </w:rPr>
        <w:t>g/</w:t>
      </w:r>
      <w:bookmarkStart w:id="592" w:name="OLE_LINK79"/>
      <w:bookmarkStart w:id="593" w:name="OLE_LINK78"/>
      <w:r>
        <w:rPr>
          <w:rFonts w:hint="eastAsia"/>
        </w:rPr>
        <w:t>667</w:t>
      </w:r>
      <w:r>
        <w:rPr>
          <w:rFonts w:hint="eastAsia"/>
          <w:vertAlign w:val="superscript"/>
        </w:rPr>
        <w:t xml:space="preserve"> </w:t>
      </w:r>
      <w:r>
        <w:rPr>
          <w:rFonts w:hint="eastAsia"/>
        </w:rPr>
        <w:t>m</w:t>
      </w:r>
      <w:r>
        <w:rPr>
          <w:rFonts w:hint="eastAsia"/>
          <w:vertAlign w:val="superscript"/>
        </w:rPr>
        <w:t>2</w:t>
      </w:r>
      <w:bookmarkEnd w:id="592"/>
      <w:bookmarkEnd w:id="593"/>
      <w:r>
        <w:rPr>
          <w:rFonts w:hint="eastAsia"/>
        </w:rPr>
        <w:t>，饲料添加β-葡聚糖0.1</w:t>
      </w:r>
      <w:bookmarkStart w:id="594" w:name="OLE_LINK85"/>
      <w:bookmarkStart w:id="595" w:name="OLE_LINK84"/>
      <w:r>
        <w:rPr>
          <w:rFonts w:hint="eastAsia"/>
        </w:rPr>
        <w:t>％</w:t>
      </w:r>
      <w:bookmarkEnd w:id="594"/>
      <w:bookmarkEnd w:id="595"/>
      <w:r>
        <w:rPr>
          <w:rFonts w:hint="eastAsia"/>
        </w:rPr>
        <w:t>；每月检测1次EHP，感染率＞1％时采取隔离或药物干预措施；</w:t>
      </w:r>
    </w:p>
    <w:p w14:paraId="5BB69495" w14:textId="77777777" w:rsidR="009A200A" w:rsidRDefault="00000000">
      <w:pPr>
        <w:pStyle w:val="afffffffff0"/>
      </w:pPr>
      <w:r>
        <w:rPr>
          <w:rFonts w:hint="eastAsia"/>
        </w:rPr>
        <w:t>成虾阶段：每月泼洒中药提取液（黄芩+黄柏+大黄=2</w:t>
      </w:r>
      <w:bookmarkStart w:id="596" w:name="OLE_LINK77"/>
      <w:bookmarkStart w:id="597" w:name="OLE_LINK76"/>
      <w:r>
        <w:rPr>
          <w:rFonts w:hint="eastAsia"/>
        </w:rPr>
        <w:t>∶</w:t>
      </w:r>
      <w:bookmarkEnd w:id="596"/>
      <w:bookmarkEnd w:id="597"/>
      <w:r>
        <w:rPr>
          <w:rFonts w:hint="eastAsia"/>
        </w:rPr>
        <w:t>1∶1）1次，使用量为水煎后每</w:t>
      </w:r>
      <w:bookmarkStart w:id="598" w:name="OLE_LINK82"/>
      <w:bookmarkStart w:id="599" w:name="OLE_LINK83"/>
      <w:r>
        <w:rPr>
          <w:rFonts w:hint="eastAsia"/>
        </w:rPr>
        <w:t>667</w:t>
      </w:r>
      <w:r>
        <w:rPr>
          <w:rFonts w:hint="eastAsia"/>
          <w:vertAlign w:val="superscript"/>
        </w:rPr>
        <w:t xml:space="preserve"> </w:t>
      </w:r>
      <w:r>
        <w:rPr>
          <w:rFonts w:hint="eastAsia"/>
        </w:rPr>
        <w:t>m</w:t>
      </w:r>
      <w:r>
        <w:rPr>
          <w:rFonts w:hint="eastAsia"/>
          <w:vertAlign w:val="superscript"/>
        </w:rPr>
        <w:t>2</w:t>
      </w:r>
      <w:bookmarkEnd w:id="598"/>
      <w:bookmarkEnd w:id="599"/>
      <w:r>
        <w:rPr>
          <w:rFonts w:hint="eastAsia"/>
        </w:rPr>
        <w:t>全池泼洒2</w:t>
      </w:r>
      <w:r>
        <w:rPr>
          <w:rFonts w:hint="eastAsia"/>
          <w:vertAlign w:val="superscript"/>
        </w:rPr>
        <w:t xml:space="preserve"> </w:t>
      </w:r>
      <w:r>
        <w:rPr>
          <w:rFonts w:hint="eastAsia"/>
        </w:rPr>
        <w:t>kg～2.5</w:t>
      </w:r>
      <w:r>
        <w:rPr>
          <w:rFonts w:hint="eastAsia"/>
          <w:vertAlign w:val="superscript"/>
        </w:rPr>
        <w:t xml:space="preserve"> </w:t>
      </w:r>
      <w:r>
        <w:rPr>
          <w:rFonts w:hint="eastAsia"/>
        </w:rPr>
        <w:t>kg，连续3</w:t>
      </w:r>
      <w:r>
        <w:rPr>
          <w:rFonts w:hint="eastAsia"/>
          <w:vertAlign w:val="superscript"/>
        </w:rPr>
        <w:t xml:space="preserve"> </w:t>
      </w:r>
      <w:r>
        <w:rPr>
          <w:rFonts w:hint="eastAsia"/>
        </w:rPr>
        <w:t>d；并在饲料中添加大蒜素，添加量为0.2％；病害高发期每667</w:t>
      </w:r>
      <w:r>
        <w:rPr>
          <w:rFonts w:hint="eastAsia"/>
          <w:vertAlign w:val="superscript"/>
        </w:rPr>
        <w:t xml:space="preserve"> </w:t>
      </w:r>
      <w:r>
        <w:rPr>
          <w:rFonts w:hint="eastAsia"/>
        </w:rPr>
        <w:t>m</w:t>
      </w:r>
      <w:r>
        <w:rPr>
          <w:rFonts w:hint="eastAsia"/>
          <w:vertAlign w:val="superscript"/>
        </w:rPr>
        <w:t>2</w:t>
      </w:r>
      <w:r>
        <w:rPr>
          <w:rFonts w:hint="eastAsia"/>
        </w:rPr>
        <w:t>泼洒复合芽孢杆菌1</w:t>
      </w:r>
      <w:r>
        <w:rPr>
          <w:rFonts w:hint="eastAsia"/>
          <w:vertAlign w:val="superscript"/>
        </w:rPr>
        <w:t xml:space="preserve"> </w:t>
      </w:r>
      <w:r>
        <w:rPr>
          <w:rFonts w:hint="eastAsia"/>
        </w:rPr>
        <w:t>kg～1.5</w:t>
      </w:r>
      <w:r>
        <w:rPr>
          <w:rFonts w:hint="eastAsia"/>
          <w:vertAlign w:val="superscript"/>
        </w:rPr>
        <w:t xml:space="preserve"> </w:t>
      </w:r>
      <w:r>
        <w:rPr>
          <w:rFonts w:hint="eastAsia"/>
        </w:rPr>
        <w:t>kg；每15</w:t>
      </w:r>
      <w:r>
        <w:rPr>
          <w:rFonts w:hint="eastAsia"/>
          <w:vertAlign w:val="superscript"/>
        </w:rPr>
        <w:t xml:space="preserve"> </w:t>
      </w:r>
      <w:r>
        <w:rPr>
          <w:rFonts w:hint="eastAsia"/>
        </w:rPr>
        <w:t>d检测弧菌，含量＞1</w:t>
      </w:r>
      <w:r>
        <w:rPr>
          <w:rFonts w:hint="eastAsia"/>
          <w:vertAlign w:val="superscript"/>
        </w:rPr>
        <w:t xml:space="preserve"> </w:t>
      </w:r>
      <w:r>
        <w:rPr>
          <w:rFonts w:hint="eastAsia"/>
        </w:rPr>
        <w:t>000</w:t>
      </w:r>
      <w:r>
        <w:rPr>
          <w:rFonts w:hint="eastAsia"/>
          <w:vertAlign w:val="superscript"/>
        </w:rPr>
        <w:t xml:space="preserve"> </w:t>
      </w:r>
      <w:r>
        <w:rPr>
          <w:rFonts w:hint="eastAsia"/>
        </w:rPr>
        <w:t>CFU/mL时泼洒蛭弧菌或噬菌蛭弧菌。</w:t>
      </w:r>
    </w:p>
    <w:p w14:paraId="066EF7F7" w14:textId="77777777" w:rsidR="009A200A" w:rsidRDefault="00000000">
      <w:pPr>
        <w:pStyle w:val="afffffffff0"/>
      </w:pPr>
      <w:r>
        <w:rPr>
          <w:rFonts w:hint="eastAsia"/>
        </w:rPr>
        <w:t>日常防控：养殖区可设置2.5</w:t>
      </w:r>
      <w:r>
        <w:rPr>
          <w:rFonts w:hint="eastAsia"/>
          <w:vertAlign w:val="superscript"/>
        </w:rPr>
        <w:t xml:space="preserve"> </w:t>
      </w:r>
      <w:r>
        <w:rPr>
          <w:rFonts w:hint="eastAsia"/>
        </w:rPr>
        <w:t>m高防鸟网、超声波驱鼠器等。</w:t>
      </w:r>
    </w:p>
    <w:p w14:paraId="6A2B7E6B" w14:textId="77777777" w:rsidR="009A200A" w:rsidRDefault="00000000">
      <w:pPr>
        <w:pStyle w:val="affe"/>
        <w:spacing w:before="120" w:after="120"/>
      </w:pPr>
      <w:r>
        <w:rPr>
          <w:rFonts w:hint="eastAsia"/>
        </w:rPr>
        <w:t>青蟹</w:t>
      </w:r>
    </w:p>
    <w:p w14:paraId="219DB7D9" w14:textId="77777777" w:rsidR="009A200A" w:rsidRDefault="00000000">
      <w:pPr>
        <w:pStyle w:val="afffff5"/>
        <w:ind w:firstLine="420"/>
      </w:pPr>
      <w:r>
        <w:rPr>
          <w:rFonts w:hint="eastAsia"/>
        </w:rPr>
        <w:t>遵循“预防为主、综合防控”原则，常见病害防控见附录B。</w:t>
      </w:r>
    </w:p>
    <w:p w14:paraId="3AA2C5AA" w14:textId="77777777" w:rsidR="009A200A" w:rsidRDefault="00000000">
      <w:pPr>
        <w:pStyle w:val="affd"/>
        <w:spacing w:before="120" w:after="120"/>
      </w:pPr>
      <w:bookmarkStart w:id="600" w:name="_Toc220771799"/>
      <w:bookmarkStart w:id="601" w:name="_Toc220772474"/>
      <w:bookmarkStart w:id="602" w:name="_Toc220586433"/>
      <w:bookmarkStart w:id="603" w:name="_Toc220598995"/>
      <w:bookmarkStart w:id="604" w:name="_Toc220597904"/>
      <w:bookmarkStart w:id="605" w:name="_Toc220587226"/>
      <w:bookmarkStart w:id="606" w:name="_Toc217403875"/>
      <w:bookmarkStart w:id="607" w:name="_Toc220587132"/>
      <w:bookmarkStart w:id="608" w:name="_Toc220587327"/>
      <w:bookmarkStart w:id="609" w:name="_Toc217401627"/>
      <w:bookmarkStart w:id="610" w:name="_Toc220599210"/>
      <w:bookmarkStart w:id="611" w:name="_Toc216809483"/>
      <w:bookmarkStart w:id="612" w:name="_Toc220598675"/>
      <w:bookmarkStart w:id="613" w:name="_Toc220598006"/>
      <w:bookmarkStart w:id="614" w:name="_Toc217308618"/>
      <w:bookmarkStart w:id="615" w:name="_Toc220611852"/>
      <w:bookmarkStart w:id="616" w:name="_Toc220701247"/>
      <w:bookmarkStart w:id="617" w:name="_Toc220701932"/>
      <w:bookmarkStart w:id="618" w:name="_Toc220794384"/>
      <w:r>
        <w:rPr>
          <w:rFonts w:hint="eastAsia"/>
        </w:rPr>
        <w:t>常见病害处理</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14:paraId="1185EFB0" w14:textId="77777777" w:rsidR="009A200A" w:rsidRDefault="00000000">
      <w:pPr>
        <w:pStyle w:val="afffffffff1"/>
      </w:pPr>
      <w:r>
        <w:rPr>
          <w:rFonts w:hint="eastAsia"/>
        </w:rPr>
        <w:t>白斑综合征：出现时，减少50</w:t>
      </w:r>
      <w:bookmarkStart w:id="619" w:name="OLE_LINK90"/>
      <w:bookmarkStart w:id="620" w:name="OLE_LINK119"/>
      <w:bookmarkStart w:id="621" w:name="OLE_LINK89"/>
      <w:r>
        <w:rPr>
          <w:rFonts w:hint="eastAsia"/>
        </w:rPr>
        <w:t>％</w:t>
      </w:r>
      <w:bookmarkEnd w:id="619"/>
      <w:bookmarkEnd w:id="620"/>
      <w:bookmarkEnd w:id="621"/>
      <w:r>
        <w:rPr>
          <w:rFonts w:hint="eastAsia"/>
        </w:rPr>
        <w:t>投喂量；泼洒聚维酮碘0.5</w:t>
      </w:r>
      <w:r>
        <w:rPr>
          <w:rFonts w:hint="eastAsia"/>
          <w:vertAlign w:val="superscript"/>
        </w:rPr>
        <w:t xml:space="preserve"> </w:t>
      </w:r>
      <w:r>
        <w:rPr>
          <w:rFonts w:hint="eastAsia"/>
        </w:rPr>
        <w:t>mg/L，连续2</w:t>
      </w:r>
      <w:r>
        <w:rPr>
          <w:rFonts w:hint="eastAsia"/>
          <w:vertAlign w:val="superscript"/>
        </w:rPr>
        <w:t xml:space="preserve"> </w:t>
      </w:r>
      <w:r>
        <w:rPr>
          <w:rFonts w:hint="eastAsia"/>
        </w:rPr>
        <w:t>d；饲料添加免疫增强剂，连续7</w:t>
      </w:r>
      <w:r>
        <w:rPr>
          <w:rFonts w:hint="eastAsia"/>
          <w:vertAlign w:val="superscript"/>
        </w:rPr>
        <w:t xml:space="preserve"> </w:t>
      </w:r>
      <w:r>
        <w:rPr>
          <w:rFonts w:hint="eastAsia"/>
        </w:rPr>
        <w:t>d。</w:t>
      </w:r>
    </w:p>
    <w:p w14:paraId="5A49001D" w14:textId="77777777" w:rsidR="009A200A" w:rsidRDefault="00000000">
      <w:pPr>
        <w:pStyle w:val="afffffffff1"/>
      </w:pPr>
      <w:r>
        <w:rPr>
          <w:rFonts w:hint="eastAsia"/>
        </w:rPr>
        <w:t>肝肠胞虫感染：</w:t>
      </w:r>
      <w:bookmarkStart w:id="622" w:name="OLE_LINK94"/>
      <w:bookmarkStart w:id="623" w:name="OLE_LINK93"/>
      <w:r>
        <w:rPr>
          <w:rFonts w:hint="eastAsia"/>
        </w:rPr>
        <w:t>每667m</w:t>
      </w:r>
      <w:r>
        <w:rPr>
          <w:rFonts w:hint="eastAsia"/>
          <w:vertAlign w:val="superscript"/>
        </w:rPr>
        <w:t>2</w:t>
      </w:r>
      <w:bookmarkEnd w:id="622"/>
      <w:bookmarkEnd w:id="623"/>
      <w:r>
        <w:rPr>
          <w:rFonts w:hint="eastAsia"/>
        </w:rPr>
        <w:t>泼洒蛭弧菌300</w:t>
      </w:r>
      <w:bookmarkStart w:id="624" w:name="OLE_LINK97"/>
      <w:bookmarkStart w:id="625" w:name="OLE_LINK88"/>
      <w:r>
        <w:rPr>
          <w:rFonts w:hint="eastAsia"/>
          <w:vertAlign w:val="superscript"/>
        </w:rPr>
        <w:t xml:space="preserve"> </w:t>
      </w:r>
      <w:r>
        <w:rPr>
          <w:rFonts w:hint="eastAsia"/>
        </w:rPr>
        <w:t>mL～</w:t>
      </w:r>
      <w:bookmarkEnd w:id="624"/>
      <w:bookmarkEnd w:id="625"/>
      <w:r>
        <w:rPr>
          <w:rFonts w:hint="eastAsia"/>
        </w:rPr>
        <w:t>500</w:t>
      </w:r>
      <w:bookmarkStart w:id="626" w:name="OLE_LINK4"/>
      <w:bookmarkStart w:id="627" w:name="OLE_LINK87"/>
      <w:bookmarkStart w:id="628" w:name="OLE_LINK86"/>
      <w:r>
        <w:rPr>
          <w:rFonts w:hint="eastAsia"/>
          <w:vertAlign w:val="superscript"/>
        </w:rPr>
        <w:t xml:space="preserve"> </w:t>
      </w:r>
      <w:r>
        <w:rPr>
          <w:rFonts w:hint="eastAsia"/>
        </w:rPr>
        <w:t>mL</w:t>
      </w:r>
      <w:bookmarkEnd w:id="626"/>
      <w:bookmarkEnd w:id="627"/>
      <w:bookmarkEnd w:id="628"/>
      <w:r>
        <w:rPr>
          <w:rFonts w:hint="eastAsia"/>
        </w:rPr>
        <w:t>，间隔7</w:t>
      </w:r>
      <w:r>
        <w:rPr>
          <w:rFonts w:hint="eastAsia"/>
          <w:vertAlign w:val="superscript"/>
        </w:rPr>
        <w:t xml:space="preserve"> </w:t>
      </w:r>
      <w:r>
        <w:rPr>
          <w:rFonts w:hint="eastAsia"/>
        </w:rPr>
        <w:t>d再泼1次；饲料添加杜仲叶提取物0.5</w:t>
      </w:r>
      <w:bookmarkStart w:id="629" w:name="OLE_LINK91"/>
      <w:bookmarkStart w:id="630" w:name="OLE_LINK92"/>
      <w:r>
        <w:rPr>
          <w:rFonts w:hint="eastAsia"/>
        </w:rPr>
        <w:t>％</w:t>
      </w:r>
      <w:bookmarkEnd w:id="629"/>
      <w:bookmarkEnd w:id="630"/>
      <w:r>
        <w:rPr>
          <w:rFonts w:hint="eastAsia"/>
        </w:rPr>
        <w:t>，连续14</w:t>
      </w:r>
      <w:r>
        <w:rPr>
          <w:rFonts w:hint="eastAsia"/>
          <w:vertAlign w:val="superscript"/>
        </w:rPr>
        <w:t xml:space="preserve"> </w:t>
      </w:r>
      <w:r>
        <w:rPr>
          <w:rFonts w:hint="eastAsia"/>
        </w:rPr>
        <w:t>d。</w:t>
      </w:r>
    </w:p>
    <w:p w14:paraId="3D9635D2" w14:textId="77777777" w:rsidR="009A200A" w:rsidRDefault="00000000">
      <w:pPr>
        <w:pStyle w:val="afffffffff1"/>
      </w:pPr>
      <w:r>
        <w:rPr>
          <w:rFonts w:hint="eastAsia"/>
        </w:rPr>
        <w:t>弧菌病：出现时，减少30</w:t>
      </w:r>
      <w:bookmarkStart w:id="631" w:name="OLE_LINK100"/>
      <w:r>
        <w:rPr>
          <w:rFonts w:hint="eastAsia"/>
        </w:rPr>
        <w:t>％</w:t>
      </w:r>
      <w:bookmarkEnd w:id="631"/>
      <w:r>
        <w:rPr>
          <w:rFonts w:hint="eastAsia"/>
        </w:rPr>
        <w:t>投喂量；泼洒噬菌蛭弧菌（300～400）</w:t>
      </w:r>
      <w:r>
        <w:rPr>
          <w:rFonts w:hint="eastAsia"/>
          <w:vertAlign w:val="superscript"/>
        </w:rPr>
        <w:t xml:space="preserve"> </w:t>
      </w:r>
      <w:r>
        <w:rPr>
          <w:rFonts w:hint="eastAsia"/>
        </w:rPr>
        <w:t>mL/667</w:t>
      </w:r>
      <w:r>
        <w:rPr>
          <w:rFonts w:hint="eastAsia"/>
          <w:vertAlign w:val="superscript"/>
        </w:rPr>
        <w:t xml:space="preserve"> </w:t>
      </w:r>
      <w:r>
        <w:rPr>
          <w:rFonts w:hint="eastAsia"/>
        </w:rPr>
        <w:t>m</w:t>
      </w:r>
      <w:r>
        <w:rPr>
          <w:rFonts w:hint="eastAsia"/>
          <w:vertAlign w:val="superscript"/>
        </w:rPr>
        <w:t>2</w:t>
      </w:r>
      <w:r>
        <w:rPr>
          <w:rFonts w:hint="eastAsia"/>
        </w:rPr>
        <w:t>；换水20％后补泼EM菌300</w:t>
      </w:r>
      <w:r>
        <w:rPr>
          <w:rFonts w:hint="eastAsia"/>
          <w:vertAlign w:val="superscript"/>
        </w:rPr>
        <w:t xml:space="preserve"> </w:t>
      </w:r>
      <w:r>
        <w:rPr>
          <w:rFonts w:hint="eastAsia"/>
        </w:rPr>
        <w:t>mL/</w:t>
      </w:r>
      <w:r>
        <w:t>667</w:t>
      </w:r>
      <w:r>
        <w:rPr>
          <w:rFonts w:hint="eastAsia"/>
          <w:vertAlign w:val="superscript"/>
        </w:rPr>
        <w:t xml:space="preserve"> </w:t>
      </w:r>
      <w:r>
        <w:t>m</w:t>
      </w:r>
      <w:r>
        <w:rPr>
          <w:vertAlign w:val="superscript"/>
        </w:rPr>
        <w:t>2</w:t>
      </w:r>
      <w:r>
        <w:t>。</w:t>
      </w:r>
    </w:p>
    <w:p w14:paraId="469B9899" w14:textId="77777777" w:rsidR="009A200A" w:rsidRDefault="00000000">
      <w:pPr>
        <w:pStyle w:val="affc"/>
        <w:spacing w:before="240" w:after="240"/>
      </w:pPr>
      <w:bookmarkStart w:id="632" w:name="_Toc220587133"/>
      <w:bookmarkStart w:id="633" w:name="_Toc220597905"/>
      <w:bookmarkStart w:id="634" w:name="_Toc216809484"/>
      <w:bookmarkStart w:id="635" w:name="_Toc217308619"/>
      <w:bookmarkStart w:id="636" w:name="_Toc217403876"/>
      <w:bookmarkStart w:id="637" w:name="_Toc220587227"/>
      <w:bookmarkStart w:id="638" w:name="_Toc220598996"/>
      <w:bookmarkStart w:id="639" w:name="_Toc217401628"/>
      <w:bookmarkStart w:id="640" w:name="_Toc220587328"/>
      <w:bookmarkStart w:id="641" w:name="_Toc220598007"/>
      <w:bookmarkStart w:id="642" w:name="_Toc220771800"/>
      <w:bookmarkStart w:id="643" w:name="_Toc220772475"/>
      <w:bookmarkStart w:id="644" w:name="_Toc220701248"/>
      <w:bookmarkStart w:id="645" w:name="_Toc220586434"/>
      <w:bookmarkStart w:id="646" w:name="_Toc220611853"/>
      <w:bookmarkStart w:id="647" w:name="_Toc220701933"/>
      <w:bookmarkStart w:id="648" w:name="_Toc220598676"/>
      <w:bookmarkStart w:id="649" w:name="_Toc220599211"/>
      <w:bookmarkStart w:id="650" w:name="_Toc220794385"/>
      <w:r>
        <w:rPr>
          <w:rFonts w:hint="eastAsia"/>
        </w:rPr>
        <w:t>尾水处理</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14:paraId="5A3A0138" w14:textId="77777777" w:rsidR="009A200A" w:rsidRDefault="00000000">
      <w:pPr>
        <w:pStyle w:val="afffff5"/>
        <w:ind w:firstLine="420"/>
      </w:pPr>
      <w:r>
        <w:rPr>
          <w:rFonts w:hint="eastAsia"/>
        </w:rPr>
        <w:t>采用“三池两坝”或一体化水处理设施进行净化处理，符合DB45/T 2956、DB45/T 2841的规定后进行排放或循环使用。</w:t>
      </w:r>
    </w:p>
    <w:p w14:paraId="7E4DA0CD" w14:textId="77777777" w:rsidR="009A200A" w:rsidRDefault="00000000">
      <w:pPr>
        <w:pStyle w:val="affc"/>
        <w:spacing w:before="240" w:after="240"/>
      </w:pPr>
      <w:bookmarkStart w:id="651" w:name="_Toc220587230"/>
      <w:bookmarkStart w:id="652" w:name="_Toc220771801"/>
      <w:bookmarkStart w:id="653" w:name="_Toc220772476"/>
      <w:bookmarkStart w:id="654" w:name="_Toc220701934"/>
      <w:bookmarkStart w:id="655" w:name="_Toc220587331"/>
      <w:bookmarkStart w:id="656" w:name="_Toc217401631"/>
      <w:bookmarkStart w:id="657" w:name="_Toc220597908"/>
      <w:bookmarkStart w:id="658" w:name="_Toc217308622"/>
      <w:bookmarkStart w:id="659" w:name="_Toc220586437"/>
      <w:bookmarkStart w:id="660" w:name="_Toc220598010"/>
      <w:bookmarkStart w:id="661" w:name="_Toc220587136"/>
      <w:bookmarkStart w:id="662" w:name="_Toc220611854"/>
      <w:bookmarkStart w:id="663" w:name="_Toc220599214"/>
      <w:bookmarkStart w:id="664" w:name="_Toc220701249"/>
      <w:bookmarkStart w:id="665" w:name="_Toc220598999"/>
      <w:bookmarkStart w:id="666" w:name="_Toc220598679"/>
      <w:bookmarkStart w:id="667" w:name="_Toc217403879"/>
      <w:bookmarkStart w:id="668" w:name="_Toc216809487"/>
      <w:bookmarkStart w:id="669" w:name="_Toc220794386"/>
      <w:r>
        <w:rPr>
          <w:rFonts w:hint="eastAsia"/>
        </w:rPr>
        <w:t>收获</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031EC20D" w14:textId="77777777" w:rsidR="009A200A" w:rsidRDefault="00000000">
      <w:pPr>
        <w:pStyle w:val="affd"/>
        <w:spacing w:before="120" w:after="120"/>
      </w:pPr>
      <w:bookmarkStart w:id="670" w:name="_Toc220701250"/>
      <w:bookmarkStart w:id="671" w:name="_Toc220701935"/>
      <w:bookmarkStart w:id="672" w:name="_Toc217308623"/>
      <w:bookmarkStart w:id="673" w:name="_Toc220598011"/>
      <w:bookmarkStart w:id="674" w:name="_Toc220586438"/>
      <w:bookmarkStart w:id="675" w:name="_Toc217401632"/>
      <w:bookmarkStart w:id="676" w:name="_Toc217403880"/>
      <w:bookmarkStart w:id="677" w:name="_Toc216809488"/>
      <w:bookmarkStart w:id="678" w:name="_Toc220587332"/>
      <w:bookmarkStart w:id="679" w:name="_Toc220611855"/>
      <w:bookmarkStart w:id="680" w:name="_Toc220599000"/>
      <w:bookmarkStart w:id="681" w:name="_Toc220587137"/>
      <w:bookmarkStart w:id="682" w:name="_Toc220598680"/>
      <w:bookmarkStart w:id="683" w:name="_Toc220599215"/>
      <w:bookmarkStart w:id="684" w:name="_Toc220597909"/>
      <w:bookmarkStart w:id="685" w:name="_Toc220587231"/>
      <w:bookmarkStart w:id="686" w:name="_Toc220772477"/>
      <w:bookmarkStart w:id="687" w:name="_Toc220771802"/>
      <w:bookmarkStart w:id="688" w:name="_Toc220794387"/>
      <w:r>
        <w:rPr>
          <w:rFonts w:hint="eastAsia"/>
        </w:rPr>
        <w:t>收获期</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p>
    <w:p w14:paraId="4E071DA6" w14:textId="77777777" w:rsidR="009A200A" w:rsidRDefault="00000000">
      <w:pPr>
        <w:pStyle w:val="afffffffff1"/>
      </w:pPr>
      <w:r>
        <w:rPr>
          <w:rFonts w:hint="eastAsia"/>
        </w:rPr>
        <w:t>南美白对虾养殖3～4个月，</w:t>
      </w:r>
      <w:r>
        <w:rPr>
          <w:rFonts w:hAnsi="宋体" w:hint="eastAsia"/>
        </w:rPr>
        <w:t>对虾体长≥</w:t>
      </w:r>
      <w:r>
        <w:rPr>
          <w:rFonts w:cs="Calibri" w:hint="eastAsia"/>
        </w:rPr>
        <w:t>12</w:t>
      </w:r>
      <w:r>
        <w:rPr>
          <w:rFonts w:hint="eastAsia"/>
          <w:vertAlign w:val="superscript"/>
        </w:rPr>
        <w:t xml:space="preserve"> </w:t>
      </w:r>
      <w:r>
        <w:rPr>
          <w:rFonts w:cs="Calibri" w:hint="eastAsia"/>
        </w:rPr>
        <w:t>cm</w:t>
      </w:r>
      <w:r>
        <w:rPr>
          <w:rFonts w:hint="eastAsia"/>
        </w:rPr>
        <w:t>。</w:t>
      </w:r>
    </w:p>
    <w:p w14:paraId="02095A9A" w14:textId="77777777" w:rsidR="009A200A" w:rsidRDefault="00000000">
      <w:pPr>
        <w:pStyle w:val="afffffffff1"/>
      </w:pPr>
      <w:r>
        <w:rPr>
          <w:rFonts w:hint="eastAsia"/>
        </w:rPr>
        <w:t>拟穴青蟹养殖6～8个月，甲宽达到8</w:t>
      </w:r>
      <w:r>
        <w:rPr>
          <w:rFonts w:hint="eastAsia"/>
          <w:vertAlign w:val="superscript"/>
        </w:rPr>
        <w:t xml:space="preserve"> </w:t>
      </w:r>
      <w:r>
        <w:rPr>
          <w:rFonts w:hint="eastAsia"/>
        </w:rPr>
        <w:t>cm以上、体重不低于250</w:t>
      </w:r>
      <w:r>
        <w:rPr>
          <w:rFonts w:hint="eastAsia"/>
          <w:vertAlign w:val="superscript"/>
        </w:rPr>
        <w:t xml:space="preserve"> </w:t>
      </w:r>
      <w:r>
        <w:rPr>
          <w:rFonts w:hint="eastAsia"/>
        </w:rPr>
        <w:t>g且性腺饱满时。</w:t>
      </w:r>
    </w:p>
    <w:p w14:paraId="3BE582A3" w14:textId="77777777" w:rsidR="009A200A" w:rsidRDefault="00000000">
      <w:pPr>
        <w:pStyle w:val="affd"/>
        <w:spacing w:before="120" w:after="120"/>
      </w:pPr>
      <w:bookmarkStart w:id="689" w:name="_Toc217403881"/>
      <w:bookmarkStart w:id="690" w:name="_Toc216809489"/>
      <w:bookmarkStart w:id="691" w:name="_Toc217401633"/>
      <w:bookmarkStart w:id="692" w:name="_Toc220587138"/>
      <w:bookmarkStart w:id="693" w:name="_Toc220587333"/>
      <w:bookmarkStart w:id="694" w:name="_Toc217308624"/>
      <w:bookmarkStart w:id="695" w:name="_Toc220586439"/>
      <w:bookmarkStart w:id="696" w:name="_Toc220598681"/>
      <w:bookmarkStart w:id="697" w:name="_Toc220598012"/>
      <w:bookmarkStart w:id="698" w:name="_Toc220772478"/>
      <w:bookmarkStart w:id="699" w:name="_Toc220701936"/>
      <w:bookmarkStart w:id="700" w:name="_Toc220599001"/>
      <w:bookmarkStart w:id="701" w:name="_Toc220611856"/>
      <w:bookmarkStart w:id="702" w:name="_Toc220771803"/>
      <w:bookmarkStart w:id="703" w:name="_Toc220597910"/>
      <w:bookmarkStart w:id="704" w:name="_Toc220599216"/>
      <w:bookmarkStart w:id="705" w:name="_Toc220587232"/>
      <w:bookmarkStart w:id="706" w:name="_Toc220701251"/>
      <w:bookmarkStart w:id="707" w:name="_Toc220794388"/>
      <w:r>
        <w:rPr>
          <w:rFonts w:hint="eastAsia"/>
        </w:rPr>
        <w:t>收获方法</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14:paraId="6ED18600" w14:textId="77777777" w:rsidR="009A200A" w:rsidRDefault="00000000">
      <w:pPr>
        <w:pStyle w:val="afffffffff1"/>
      </w:pPr>
      <w:r>
        <w:rPr>
          <w:rFonts w:hint="eastAsia"/>
        </w:rPr>
        <w:t>傍晚或者凌晨，南美白对虾采用3</w:t>
      </w:r>
      <w:r>
        <w:rPr>
          <w:rFonts w:hint="eastAsia"/>
          <w:vertAlign w:val="superscript"/>
        </w:rPr>
        <w:t xml:space="preserve"> </w:t>
      </w:r>
      <w:r>
        <w:rPr>
          <w:rFonts w:hint="eastAsia"/>
        </w:rPr>
        <w:t>cm网目地笼，</w:t>
      </w:r>
      <w:r>
        <w:rPr>
          <w:rFonts w:hAnsi="宋体" w:hint="eastAsia"/>
        </w:rPr>
        <w:t>轮捕轮放，保留小规格个体继续生长，</w:t>
      </w:r>
      <w:r>
        <w:rPr>
          <w:rFonts w:hint="eastAsia"/>
        </w:rPr>
        <w:t>每天收1次，连续5</w:t>
      </w:r>
      <w:r>
        <w:rPr>
          <w:rFonts w:hint="eastAsia"/>
          <w:vertAlign w:val="superscript"/>
        </w:rPr>
        <w:t xml:space="preserve"> </w:t>
      </w:r>
      <w:r>
        <w:rPr>
          <w:rFonts w:hint="eastAsia"/>
        </w:rPr>
        <w:t>d～7</w:t>
      </w:r>
      <w:bookmarkStart w:id="708" w:name="OLE_LINK113"/>
      <w:bookmarkStart w:id="709" w:name="OLE_LINK114"/>
      <w:r>
        <w:rPr>
          <w:rFonts w:hint="eastAsia"/>
          <w:vertAlign w:val="superscript"/>
        </w:rPr>
        <w:t xml:space="preserve"> </w:t>
      </w:r>
      <w:r>
        <w:rPr>
          <w:rFonts w:hint="eastAsia"/>
        </w:rPr>
        <w:t>d</w:t>
      </w:r>
      <w:bookmarkEnd w:id="708"/>
      <w:bookmarkEnd w:id="709"/>
      <w:r>
        <w:rPr>
          <w:rFonts w:hint="eastAsia"/>
        </w:rPr>
        <w:t>。</w:t>
      </w:r>
    </w:p>
    <w:p w14:paraId="770E9639" w14:textId="77777777" w:rsidR="009A200A" w:rsidRDefault="00000000">
      <w:pPr>
        <w:pStyle w:val="afffffffff1"/>
      </w:pPr>
      <w:r>
        <w:rPr>
          <w:rFonts w:hint="eastAsia"/>
        </w:rPr>
        <w:t>在大潮汛期间采用蟹笼诱捕。收获前7</w:t>
      </w:r>
      <w:r>
        <w:rPr>
          <w:rFonts w:hint="eastAsia"/>
          <w:vertAlign w:val="superscript"/>
        </w:rPr>
        <w:t xml:space="preserve"> </w:t>
      </w:r>
      <w:r>
        <w:rPr>
          <w:rFonts w:hint="eastAsia"/>
        </w:rPr>
        <w:t>d停止投喂冰鲜鱼。</w:t>
      </w:r>
    </w:p>
    <w:p w14:paraId="05A5FC07" w14:textId="77777777" w:rsidR="009A200A" w:rsidRDefault="00000000">
      <w:pPr>
        <w:pStyle w:val="affd"/>
        <w:spacing w:before="120" w:after="120"/>
      </w:pPr>
      <w:bookmarkStart w:id="710" w:name="_Toc220587139"/>
      <w:bookmarkStart w:id="711" w:name="_Toc220586440"/>
      <w:bookmarkStart w:id="712" w:name="_Toc220611857"/>
      <w:bookmarkStart w:id="713" w:name="_Toc220599002"/>
      <w:bookmarkStart w:id="714" w:name="_Toc220599217"/>
      <w:bookmarkStart w:id="715" w:name="_Toc220598013"/>
      <w:bookmarkStart w:id="716" w:name="_Toc216809490"/>
      <w:bookmarkStart w:id="717" w:name="_Toc217401634"/>
      <w:bookmarkStart w:id="718" w:name="_Toc220701937"/>
      <w:bookmarkStart w:id="719" w:name="_Toc220771804"/>
      <w:bookmarkStart w:id="720" w:name="_Toc220587334"/>
      <w:bookmarkStart w:id="721" w:name="_Toc220587233"/>
      <w:bookmarkStart w:id="722" w:name="_Toc220701252"/>
      <w:bookmarkStart w:id="723" w:name="_Toc220598682"/>
      <w:bookmarkStart w:id="724" w:name="_Toc217308625"/>
      <w:bookmarkStart w:id="725" w:name="_Toc220597911"/>
      <w:bookmarkStart w:id="726" w:name="_Toc220772479"/>
      <w:bookmarkStart w:id="727" w:name="_Toc217403882"/>
      <w:bookmarkStart w:id="728" w:name="_Toc220794389"/>
      <w:r>
        <w:rPr>
          <w:rFonts w:hint="eastAsia"/>
        </w:rPr>
        <w:t>暂养</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14:paraId="4BC23AA3" w14:textId="77777777" w:rsidR="009A200A" w:rsidRDefault="00000000">
      <w:pPr>
        <w:pStyle w:val="afffffffff1"/>
      </w:pPr>
      <w:r>
        <w:rPr>
          <w:rFonts w:hint="eastAsia"/>
        </w:rPr>
        <w:t>南美白对虾暂养池水温20℃～22</w:t>
      </w:r>
      <w:bookmarkStart w:id="729" w:name="OLE_LINK118"/>
      <w:bookmarkStart w:id="730" w:name="OLE_LINK117"/>
      <w:r>
        <w:rPr>
          <w:rFonts w:hint="eastAsia"/>
          <w:vertAlign w:val="superscript"/>
        </w:rPr>
        <w:t xml:space="preserve"> </w:t>
      </w:r>
      <w:bookmarkEnd w:id="729"/>
      <w:bookmarkEnd w:id="730"/>
      <w:r>
        <w:rPr>
          <w:rFonts w:hint="eastAsia"/>
        </w:rPr>
        <w:t>℃、盐度20‰～35‰，溶解氧≥6</w:t>
      </w:r>
      <w:r>
        <w:rPr>
          <w:rFonts w:hint="eastAsia"/>
          <w:vertAlign w:val="superscript"/>
        </w:rPr>
        <w:t xml:space="preserve"> </w:t>
      </w:r>
      <w:r>
        <w:rPr>
          <w:rFonts w:hint="eastAsia"/>
        </w:rPr>
        <w:t>mg/L，暂养不超过2</w:t>
      </w:r>
      <w:r>
        <w:rPr>
          <w:rFonts w:hint="eastAsia"/>
          <w:vertAlign w:val="superscript"/>
        </w:rPr>
        <w:t xml:space="preserve"> </w:t>
      </w:r>
      <w:r>
        <w:rPr>
          <w:rFonts w:hint="eastAsia"/>
        </w:rPr>
        <w:t>d，暂养密度不超过5</w:t>
      </w:r>
      <w:r>
        <w:rPr>
          <w:rFonts w:hint="eastAsia"/>
          <w:vertAlign w:val="superscript"/>
        </w:rPr>
        <w:t xml:space="preserve"> </w:t>
      </w:r>
      <w:r>
        <w:rPr>
          <w:rFonts w:hint="eastAsia"/>
        </w:rPr>
        <w:t>kg/m</w:t>
      </w:r>
      <w:r>
        <w:rPr>
          <w:rFonts w:hint="eastAsia"/>
          <w:vertAlign w:val="superscript"/>
        </w:rPr>
        <w:t>2</w:t>
      </w:r>
      <w:r>
        <w:rPr>
          <w:rFonts w:hint="eastAsia"/>
        </w:rPr>
        <w:t>，暂养成活率≥98％。</w:t>
      </w:r>
    </w:p>
    <w:p w14:paraId="75504B7D" w14:textId="77777777" w:rsidR="009A200A" w:rsidRDefault="00000000">
      <w:pPr>
        <w:pStyle w:val="afffffffff1"/>
      </w:pPr>
      <w:r>
        <w:rPr>
          <w:rFonts w:hint="eastAsia"/>
        </w:rPr>
        <w:t>拟穴青蟹采用单笼暂养，暂养时间不超过3</w:t>
      </w:r>
      <w:r>
        <w:rPr>
          <w:rFonts w:hint="eastAsia"/>
          <w:vertAlign w:val="superscript"/>
        </w:rPr>
        <w:t xml:space="preserve"> </w:t>
      </w:r>
      <w:r>
        <w:rPr>
          <w:rFonts w:hint="eastAsia"/>
        </w:rPr>
        <w:t>d。</w:t>
      </w:r>
    </w:p>
    <w:p w14:paraId="246CF72B" w14:textId="77777777" w:rsidR="009A200A" w:rsidRDefault="00000000">
      <w:pPr>
        <w:pStyle w:val="affc"/>
        <w:spacing w:before="240" w:after="240"/>
      </w:pPr>
      <w:bookmarkStart w:id="731" w:name="_Toc220701253"/>
      <w:bookmarkStart w:id="732" w:name="_Toc217401635"/>
      <w:bookmarkStart w:id="733" w:name="_Toc220772480"/>
      <w:bookmarkStart w:id="734" w:name="_Toc220598014"/>
      <w:bookmarkStart w:id="735" w:name="_Toc220771805"/>
      <w:bookmarkStart w:id="736" w:name="_Toc220587234"/>
      <w:bookmarkStart w:id="737" w:name="_Toc217308626"/>
      <w:bookmarkStart w:id="738" w:name="_Toc220701938"/>
      <w:bookmarkStart w:id="739" w:name="_Toc217403883"/>
      <w:bookmarkStart w:id="740" w:name="_Toc220587140"/>
      <w:bookmarkStart w:id="741" w:name="_Toc220586441"/>
      <w:bookmarkStart w:id="742" w:name="_Toc220599218"/>
      <w:bookmarkStart w:id="743" w:name="_Toc220599003"/>
      <w:bookmarkStart w:id="744" w:name="_Toc220597912"/>
      <w:bookmarkStart w:id="745" w:name="_Toc220587335"/>
      <w:bookmarkStart w:id="746" w:name="_Toc220611858"/>
      <w:bookmarkStart w:id="747" w:name="_Toc220598683"/>
      <w:bookmarkStart w:id="748" w:name="_Toc216809491"/>
      <w:bookmarkStart w:id="749" w:name="_Toc220794390"/>
      <w:r>
        <w:rPr>
          <w:rFonts w:hint="eastAsia"/>
        </w:rPr>
        <w:t>养殖档案</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14:paraId="0352F0BC" w14:textId="77777777" w:rsidR="009A200A" w:rsidRDefault="00000000">
      <w:pPr>
        <w:pStyle w:val="afffff5"/>
        <w:ind w:firstLine="420"/>
      </w:pPr>
      <w:r>
        <w:rPr>
          <w:rFonts w:hint="eastAsia"/>
        </w:rPr>
        <w:t>对虾苗和青蟹的来源、盐度波动、水质与底质监测数据、饲料与渔用药物使用、虾蟹蜕壳情况及病害处置等按GB/T 42478的规定建立档案，保存期＞2年。</w:t>
      </w:r>
    </w:p>
    <w:p w14:paraId="1FEA140C" w14:textId="77777777" w:rsidR="009A200A" w:rsidRDefault="009A200A">
      <w:pPr>
        <w:pStyle w:val="afffff5"/>
        <w:ind w:firstLine="420"/>
      </w:pPr>
    </w:p>
    <w:p w14:paraId="720FC93B" w14:textId="77777777" w:rsidR="009A200A" w:rsidRDefault="009A200A">
      <w:pPr>
        <w:pStyle w:val="afffff5"/>
        <w:ind w:firstLine="420"/>
      </w:pPr>
    </w:p>
    <w:p w14:paraId="62A7C81B" w14:textId="77777777" w:rsidR="009A200A" w:rsidRDefault="009A200A">
      <w:pPr>
        <w:pStyle w:val="afffff5"/>
        <w:ind w:firstLine="420"/>
      </w:pPr>
    </w:p>
    <w:p w14:paraId="59B48E65" w14:textId="77777777" w:rsidR="009A200A" w:rsidRDefault="009A200A">
      <w:pPr>
        <w:pStyle w:val="afffff5"/>
        <w:ind w:firstLine="420"/>
        <w:sectPr w:rsidR="009A200A" w:rsidSect="009F784A">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bookmarkStart w:id="750" w:name="BookMark5"/>
      <w:bookmarkEnd w:id="41"/>
    </w:p>
    <w:p w14:paraId="7EC7A9AE" w14:textId="77777777" w:rsidR="009A200A" w:rsidRDefault="009A200A">
      <w:pPr>
        <w:pStyle w:val="af8"/>
        <w:rPr>
          <w:rFonts w:hint="eastAsia"/>
          <w:vanish w:val="0"/>
        </w:rPr>
      </w:pPr>
    </w:p>
    <w:p w14:paraId="4CC5751E" w14:textId="77777777" w:rsidR="009A200A" w:rsidRDefault="009A200A">
      <w:pPr>
        <w:pStyle w:val="afe"/>
        <w:rPr>
          <w:vanish w:val="0"/>
        </w:rPr>
      </w:pPr>
    </w:p>
    <w:p w14:paraId="4E2AD1F2" w14:textId="77777777" w:rsidR="009A200A" w:rsidRDefault="00000000">
      <w:pPr>
        <w:pStyle w:val="aff3"/>
        <w:spacing w:after="120"/>
      </w:pPr>
      <w:r>
        <w:br/>
      </w:r>
      <w:bookmarkStart w:id="751" w:name="_Toc220586443"/>
      <w:bookmarkStart w:id="752" w:name="_Toc220587337"/>
      <w:bookmarkStart w:id="753" w:name="_Toc217401637"/>
      <w:bookmarkStart w:id="754" w:name="_Toc217403885"/>
      <w:bookmarkStart w:id="755" w:name="_Toc220587142"/>
      <w:bookmarkStart w:id="756" w:name="_Toc220587236"/>
      <w:bookmarkStart w:id="757" w:name="_Toc220611859"/>
      <w:bookmarkStart w:id="758" w:name="_Toc220599004"/>
      <w:bookmarkStart w:id="759" w:name="_Toc220772481"/>
      <w:bookmarkStart w:id="760" w:name="_Toc220598016"/>
      <w:bookmarkStart w:id="761" w:name="_Toc220701939"/>
      <w:bookmarkStart w:id="762" w:name="_Toc220597914"/>
      <w:bookmarkStart w:id="763" w:name="_Toc220771806"/>
      <w:bookmarkStart w:id="764" w:name="_Toc220598685"/>
      <w:bookmarkStart w:id="765" w:name="_Toc220599219"/>
      <w:bookmarkStart w:id="766" w:name="_Toc220701254"/>
      <w:bookmarkStart w:id="767" w:name="_Toc220794391"/>
      <w:r>
        <w:rPr>
          <w:rFonts w:hint="eastAsia"/>
        </w:rPr>
        <w:t>（资料性）</w:t>
      </w:r>
      <w:r>
        <w:br/>
      </w:r>
      <w:r>
        <w:rPr>
          <w:rFonts w:hint="eastAsia"/>
        </w:rPr>
        <w:t>拟穴青蟹常见病害</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p w14:paraId="5BC506C8" w14:textId="77777777" w:rsidR="009A200A" w:rsidRDefault="00000000">
      <w:pPr>
        <w:pStyle w:val="afffff5"/>
        <w:ind w:firstLine="420"/>
      </w:pPr>
      <w:r>
        <w:t>拟穴青蟹常见病害见表</w:t>
      </w:r>
      <w:r>
        <w:rPr>
          <w:rFonts w:hint="eastAsia"/>
        </w:rPr>
        <w:t>A.1。</w:t>
      </w:r>
    </w:p>
    <w:p w14:paraId="30A206A4" w14:textId="77777777" w:rsidR="009A200A" w:rsidRDefault="00000000">
      <w:pPr>
        <w:pStyle w:val="aff"/>
        <w:spacing w:before="120" w:after="120"/>
      </w:pPr>
      <w:r>
        <w:t>拟穴青蟹常见病害</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100" w:type="dxa"/>
          <w:right w:w="100" w:type="dxa"/>
        </w:tblCellMar>
        <w:tblLook w:val="04A0" w:firstRow="1" w:lastRow="0" w:firstColumn="1" w:lastColumn="0" w:noHBand="0" w:noVBand="1"/>
      </w:tblPr>
      <w:tblGrid>
        <w:gridCol w:w="1660"/>
        <w:gridCol w:w="2409"/>
        <w:gridCol w:w="3096"/>
        <w:gridCol w:w="2389"/>
      </w:tblGrid>
      <w:tr w:rsidR="009A200A" w14:paraId="21C71CE9" w14:textId="77777777">
        <w:trPr>
          <w:tblHeader/>
          <w:jc w:val="center"/>
        </w:trPr>
        <w:tc>
          <w:tcPr>
            <w:tcW w:w="1660" w:type="dxa"/>
            <w:tcBorders>
              <w:top w:val="single" w:sz="8" w:space="0" w:color="auto"/>
              <w:bottom w:val="single" w:sz="8" w:space="0" w:color="auto"/>
            </w:tcBorders>
            <w:vAlign w:val="center"/>
          </w:tcPr>
          <w:p w14:paraId="52E58F34" w14:textId="77777777" w:rsidR="009A200A" w:rsidRDefault="00000000">
            <w:pPr>
              <w:pStyle w:val="afffffffff9"/>
            </w:pPr>
            <w:r>
              <w:rPr>
                <w:rFonts w:hint="eastAsia"/>
              </w:rPr>
              <w:t>病害名称</w:t>
            </w:r>
          </w:p>
        </w:tc>
        <w:tc>
          <w:tcPr>
            <w:tcW w:w="2409" w:type="dxa"/>
            <w:tcBorders>
              <w:top w:val="single" w:sz="8" w:space="0" w:color="auto"/>
              <w:bottom w:val="single" w:sz="8" w:space="0" w:color="auto"/>
            </w:tcBorders>
          </w:tcPr>
          <w:p w14:paraId="4BB39E9F" w14:textId="77777777" w:rsidR="009A200A" w:rsidRDefault="00000000">
            <w:pPr>
              <w:pStyle w:val="afffffffff9"/>
            </w:pPr>
            <w:r>
              <w:rPr>
                <w:rFonts w:hint="eastAsia"/>
              </w:rPr>
              <w:t>预防措施</w:t>
            </w:r>
          </w:p>
        </w:tc>
        <w:tc>
          <w:tcPr>
            <w:tcW w:w="3096" w:type="dxa"/>
            <w:tcBorders>
              <w:top w:val="single" w:sz="8" w:space="0" w:color="auto"/>
              <w:bottom w:val="single" w:sz="8" w:space="0" w:color="auto"/>
            </w:tcBorders>
          </w:tcPr>
          <w:p w14:paraId="44D926B5" w14:textId="77777777" w:rsidR="009A200A" w:rsidRDefault="00000000">
            <w:pPr>
              <w:pStyle w:val="afffffffff9"/>
            </w:pPr>
            <w:r>
              <w:rPr>
                <w:rFonts w:hint="eastAsia"/>
              </w:rPr>
              <w:t>治疗措施</w:t>
            </w:r>
          </w:p>
        </w:tc>
        <w:tc>
          <w:tcPr>
            <w:tcW w:w="2389" w:type="dxa"/>
            <w:tcBorders>
              <w:top w:val="single" w:sz="8" w:space="0" w:color="auto"/>
              <w:bottom w:val="single" w:sz="8" w:space="0" w:color="auto"/>
            </w:tcBorders>
          </w:tcPr>
          <w:p w14:paraId="59AECBA3" w14:textId="77777777" w:rsidR="009A200A" w:rsidRDefault="00000000">
            <w:pPr>
              <w:pStyle w:val="afffffffff9"/>
            </w:pPr>
            <w:r>
              <w:rPr>
                <w:rFonts w:hint="eastAsia"/>
              </w:rPr>
              <w:t>休药期</w:t>
            </w:r>
          </w:p>
        </w:tc>
      </w:tr>
      <w:tr w:rsidR="009A200A" w14:paraId="14F84216" w14:textId="77777777">
        <w:trPr>
          <w:jc w:val="center"/>
        </w:trPr>
        <w:tc>
          <w:tcPr>
            <w:tcW w:w="1660" w:type="dxa"/>
            <w:tcBorders>
              <w:top w:val="single" w:sz="8" w:space="0" w:color="auto"/>
            </w:tcBorders>
            <w:vAlign w:val="center"/>
          </w:tcPr>
          <w:p w14:paraId="6EACD150" w14:textId="77777777" w:rsidR="009A200A" w:rsidRDefault="00000000">
            <w:pPr>
              <w:pStyle w:val="afffffffff9"/>
            </w:pPr>
            <w:r>
              <w:rPr>
                <w:rFonts w:hint="eastAsia"/>
              </w:rPr>
              <w:t>拟穴青蟹弧菌病</w:t>
            </w:r>
          </w:p>
        </w:tc>
        <w:tc>
          <w:tcPr>
            <w:tcW w:w="2409" w:type="dxa"/>
            <w:tcBorders>
              <w:top w:val="single" w:sz="8" w:space="0" w:color="auto"/>
            </w:tcBorders>
            <w:vAlign w:val="center"/>
          </w:tcPr>
          <w:p w14:paraId="76E6CC84" w14:textId="77777777" w:rsidR="009A200A" w:rsidRDefault="00000000">
            <w:pPr>
              <w:pStyle w:val="afffffffff9"/>
              <w:ind w:firstLineChars="100" w:firstLine="180"/>
              <w:jc w:val="both"/>
            </w:pPr>
            <w:r>
              <w:rPr>
                <w:rFonts w:hint="eastAsia"/>
              </w:rPr>
              <w:t>保持池塘水体pH值7.5～8.5；定期全池泼洒EM菌调节水质</w:t>
            </w:r>
          </w:p>
        </w:tc>
        <w:tc>
          <w:tcPr>
            <w:tcW w:w="3096" w:type="dxa"/>
            <w:tcBorders>
              <w:top w:val="single" w:sz="8" w:space="0" w:color="auto"/>
            </w:tcBorders>
            <w:vAlign w:val="center"/>
          </w:tcPr>
          <w:p w14:paraId="0F40D7DF" w14:textId="77777777" w:rsidR="009A200A" w:rsidRDefault="00000000">
            <w:pPr>
              <w:pStyle w:val="afffffffff9"/>
              <w:ind w:firstLineChars="100" w:firstLine="180"/>
              <w:jc w:val="both"/>
            </w:pPr>
            <w:r>
              <w:rPr>
                <w:rFonts w:hint="eastAsia"/>
              </w:rPr>
              <w:t>全池泼洒聚维酮碘0.3</w:t>
            </w:r>
            <w:r>
              <w:rPr>
                <w:rFonts w:hint="eastAsia"/>
                <w:vertAlign w:val="superscript"/>
              </w:rPr>
              <w:t xml:space="preserve"> </w:t>
            </w:r>
            <w:r>
              <w:rPr>
                <w:rFonts w:hint="eastAsia"/>
              </w:rPr>
              <w:t>mg/L～0.5</w:t>
            </w:r>
            <w:r>
              <w:rPr>
                <w:rFonts w:hint="eastAsia"/>
                <w:vertAlign w:val="superscript"/>
              </w:rPr>
              <w:t xml:space="preserve"> </w:t>
            </w:r>
            <w:r>
              <w:rPr>
                <w:rFonts w:hint="eastAsia"/>
              </w:rPr>
              <w:t>mg/L；投喂含0.4％～0.6％大蒜素+金银花的药饵，连续7</w:t>
            </w:r>
            <w:r>
              <w:rPr>
                <w:rFonts w:hint="eastAsia"/>
                <w:vertAlign w:val="superscript"/>
              </w:rPr>
              <w:t xml:space="preserve"> </w:t>
            </w:r>
            <w:r>
              <w:rPr>
                <w:rFonts w:hint="eastAsia"/>
              </w:rPr>
              <w:t>d</w:t>
            </w:r>
          </w:p>
        </w:tc>
        <w:tc>
          <w:tcPr>
            <w:tcW w:w="2389" w:type="dxa"/>
            <w:tcBorders>
              <w:top w:val="single" w:sz="8" w:space="0" w:color="auto"/>
            </w:tcBorders>
            <w:vAlign w:val="center"/>
          </w:tcPr>
          <w:p w14:paraId="45A6397D" w14:textId="77777777" w:rsidR="009A200A" w:rsidRDefault="00000000">
            <w:pPr>
              <w:pStyle w:val="afffffffff9"/>
            </w:pPr>
            <w:r>
              <w:rPr>
                <w:rFonts w:hint="eastAsia"/>
              </w:rPr>
              <w:t>≥7</w:t>
            </w:r>
            <w:r>
              <w:rPr>
                <w:rFonts w:hint="eastAsia"/>
                <w:vertAlign w:val="superscript"/>
              </w:rPr>
              <w:t xml:space="preserve"> </w:t>
            </w:r>
            <w:r>
              <w:rPr>
                <w:rFonts w:hint="eastAsia"/>
              </w:rPr>
              <w:t>d</w:t>
            </w:r>
          </w:p>
        </w:tc>
      </w:tr>
      <w:tr w:rsidR="009A200A" w14:paraId="01B53575" w14:textId="77777777">
        <w:trPr>
          <w:jc w:val="center"/>
        </w:trPr>
        <w:tc>
          <w:tcPr>
            <w:tcW w:w="1660" w:type="dxa"/>
            <w:vAlign w:val="center"/>
          </w:tcPr>
          <w:p w14:paraId="130BF905" w14:textId="77777777" w:rsidR="009A200A" w:rsidRDefault="00000000">
            <w:pPr>
              <w:pStyle w:val="afffffffff9"/>
            </w:pPr>
            <w:r>
              <w:rPr>
                <w:rFonts w:hint="eastAsia"/>
              </w:rPr>
              <w:t>拟穴青蟹黄水病（肠炎病）</w:t>
            </w:r>
          </w:p>
        </w:tc>
        <w:tc>
          <w:tcPr>
            <w:tcW w:w="2409" w:type="dxa"/>
            <w:vAlign w:val="center"/>
          </w:tcPr>
          <w:p w14:paraId="4D5D030B" w14:textId="77777777" w:rsidR="009A200A" w:rsidRDefault="00000000">
            <w:pPr>
              <w:pStyle w:val="afffffffff9"/>
              <w:ind w:firstLineChars="100" w:firstLine="180"/>
              <w:jc w:val="both"/>
            </w:pPr>
            <w:r>
              <w:rPr>
                <w:rFonts w:hint="eastAsia"/>
              </w:rPr>
              <w:t>冰鲜鱼饵料新鲜，配合饲料中添加0.1％益生菌；每15</w:t>
            </w:r>
            <w:r>
              <w:rPr>
                <w:rFonts w:hint="eastAsia"/>
                <w:vertAlign w:val="superscript"/>
              </w:rPr>
              <w:t xml:space="preserve"> </w:t>
            </w:r>
            <w:r>
              <w:rPr>
                <w:rFonts w:hint="eastAsia"/>
              </w:rPr>
              <w:t>d全池泼洒EM菌200</w:t>
            </w:r>
            <w:r>
              <w:rPr>
                <w:rFonts w:hint="eastAsia"/>
                <w:vertAlign w:val="superscript"/>
              </w:rPr>
              <w:t xml:space="preserve"> </w:t>
            </w:r>
            <w:r>
              <w:rPr>
                <w:rFonts w:hint="eastAsia"/>
              </w:rPr>
              <w:t>mL/667</w:t>
            </w:r>
            <w:r>
              <w:rPr>
                <w:rFonts w:hint="eastAsia"/>
                <w:vertAlign w:val="superscript"/>
              </w:rPr>
              <w:t xml:space="preserve"> </w:t>
            </w:r>
            <w:r>
              <w:rPr>
                <w:rFonts w:hint="eastAsia"/>
              </w:rPr>
              <w:t>m</w:t>
            </w:r>
            <w:r>
              <w:rPr>
                <w:rFonts w:hint="eastAsia"/>
                <w:vertAlign w:val="superscript"/>
              </w:rPr>
              <w:t>2</w:t>
            </w:r>
          </w:p>
        </w:tc>
        <w:tc>
          <w:tcPr>
            <w:tcW w:w="3096" w:type="dxa"/>
            <w:vAlign w:val="center"/>
          </w:tcPr>
          <w:p w14:paraId="044A88C1" w14:textId="77777777" w:rsidR="009A200A" w:rsidRDefault="00000000">
            <w:pPr>
              <w:pStyle w:val="afffffffff9"/>
              <w:ind w:firstLineChars="100" w:firstLine="180"/>
              <w:jc w:val="both"/>
            </w:pPr>
            <w:r>
              <w:rPr>
                <w:rFonts w:hint="eastAsia"/>
              </w:rPr>
              <w:t>投喂含0.1％氟苯尼考的药饵，连续5</w:t>
            </w:r>
            <w:r>
              <w:rPr>
                <w:rFonts w:hint="eastAsia"/>
                <w:vertAlign w:val="superscript"/>
              </w:rPr>
              <w:t xml:space="preserve"> </w:t>
            </w:r>
            <w:r>
              <w:rPr>
                <w:rFonts w:hint="eastAsia"/>
              </w:rPr>
              <w:t>d；全池泼洒戊二醛0.3</w:t>
            </w:r>
            <w:r>
              <w:rPr>
                <w:rFonts w:hint="eastAsia"/>
                <w:vertAlign w:val="superscript"/>
              </w:rPr>
              <w:t xml:space="preserve"> </w:t>
            </w:r>
            <w:r>
              <w:rPr>
                <w:rFonts w:hint="eastAsia"/>
              </w:rPr>
              <w:t>mg/L</w:t>
            </w:r>
          </w:p>
        </w:tc>
        <w:tc>
          <w:tcPr>
            <w:tcW w:w="2389" w:type="dxa"/>
            <w:vAlign w:val="center"/>
          </w:tcPr>
          <w:p w14:paraId="3A6CF9BA" w14:textId="77777777" w:rsidR="009A200A" w:rsidRDefault="00000000">
            <w:pPr>
              <w:pStyle w:val="afffffffff9"/>
            </w:pPr>
            <w:r>
              <w:rPr>
                <w:rFonts w:hint="eastAsia"/>
              </w:rPr>
              <w:t>≥10</w:t>
            </w:r>
            <w:r>
              <w:rPr>
                <w:rFonts w:hint="eastAsia"/>
                <w:vertAlign w:val="superscript"/>
              </w:rPr>
              <w:t xml:space="preserve"> </w:t>
            </w:r>
            <w:r>
              <w:rPr>
                <w:rFonts w:hint="eastAsia"/>
              </w:rPr>
              <w:t>d</w:t>
            </w:r>
          </w:p>
        </w:tc>
      </w:tr>
      <w:tr w:rsidR="009A200A" w14:paraId="088895DB" w14:textId="77777777">
        <w:trPr>
          <w:jc w:val="center"/>
        </w:trPr>
        <w:tc>
          <w:tcPr>
            <w:tcW w:w="1660" w:type="dxa"/>
            <w:vAlign w:val="center"/>
          </w:tcPr>
          <w:p w14:paraId="1FD077A9" w14:textId="77777777" w:rsidR="009A200A" w:rsidRDefault="00000000">
            <w:pPr>
              <w:pStyle w:val="afffffffff9"/>
            </w:pPr>
            <w:r>
              <w:rPr>
                <w:rFonts w:hint="eastAsia"/>
              </w:rPr>
              <w:t>拟穴青蟹腐壳病（甲壳溃疡病）</w:t>
            </w:r>
          </w:p>
        </w:tc>
        <w:tc>
          <w:tcPr>
            <w:tcW w:w="2409" w:type="dxa"/>
            <w:vAlign w:val="center"/>
          </w:tcPr>
          <w:p w14:paraId="1B8B640B" w14:textId="77777777" w:rsidR="009A200A" w:rsidRDefault="00000000">
            <w:pPr>
              <w:pStyle w:val="afffffffff9"/>
              <w:ind w:firstLineChars="100" w:firstLine="180"/>
              <w:jc w:val="both"/>
            </w:pPr>
            <w:r>
              <w:rPr>
                <w:rFonts w:hint="eastAsia"/>
              </w:rPr>
              <w:t>避免拟穴青蟹体损伤；定期按20</w:t>
            </w:r>
            <w:r>
              <w:rPr>
                <w:rFonts w:hint="eastAsia"/>
                <w:vertAlign w:val="superscript"/>
              </w:rPr>
              <w:t xml:space="preserve"> </w:t>
            </w:r>
            <w:r>
              <w:rPr>
                <w:rFonts w:hint="eastAsia"/>
              </w:rPr>
              <w:t>kg/667m</w:t>
            </w:r>
            <w:r>
              <w:rPr>
                <w:rFonts w:hint="eastAsia"/>
                <w:vertAlign w:val="superscript"/>
              </w:rPr>
              <w:t>2</w:t>
            </w:r>
            <w:r>
              <w:rPr>
                <w:rFonts w:hint="eastAsia"/>
              </w:rPr>
              <w:t>用量泼洒沸石粉改良底质，每月全池泼洒聚维酮碘0.3</w:t>
            </w:r>
            <w:r>
              <w:rPr>
                <w:rFonts w:hint="eastAsia"/>
                <w:vertAlign w:val="superscript"/>
              </w:rPr>
              <w:t xml:space="preserve"> </w:t>
            </w:r>
            <w:r>
              <w:rPr>
                <w:rFonts w:hint="eastAsia"/>
              </w:rPr>
              <w:t>mg/L</w:t>
            </w:r>
          </w:p>
        </w:tc>
        <w:tc>
          <w:tcPr>
            <w:tcW w:w="3096" w:type="dxa"/>
            <w:vAlign w:val="center"/>
          </w:tcPr>
          <w:p w14:paraId="4D89B5B7" w14:textId="77777777" w:rsidR="009A200A" w:rsidRDefault="00000000">
            <w:pPr>
              <w:pStyle w:val="afffffffff9"/>
              <w:ind w:firstLineChars="100" w:firstLine="180"/>
              <w:jc w:val="both"/>
            </w:pPr>
            <w:r>
              <w:rPr>
                <w:rFonts w:hint="eastAsia"/>
              </w:rPr>
              <w:t>病蟹用3％食盐水浸泡10</w:t>
            </w:r>
            <w:r>
              <w:rPr>
                <w:rFonts w:hint="eastAsia"/>
                <w:vertAlign w:val="superscript"/>
              </w:rPr>
              <w:t xml:space="preserve"> </w:t>
            </w:r>
            <w:r>
              <w:rPr>
                <w:rFonts w:hint="eastAsia"/>
              </w:rPr>
              <w:t>min；全池泼洒复方碘溶液0.5</w:t>
            </w:r>
            <w:r>
              <w:rPr>
                <w:rFonts w:hint="eastAsia"/>
                <w:vertAlign w:val="superscript"/>
              </w:rPr>
              <w:t xml:space="preserve"> </w:t>
            </w:r>
            <w:r>
              <w:rPr>
                <w:rFonts w:hint="eastAsia"/>
              </w:rPr>
              <w:t>mg/L，投喂含0.2％黄芪多糖的药饵，连续7</w:t>
            </w:r>
            <w:r>
              <w:rPr>
                <w:rFonts w:hint="eastAsia"/>
                <w:vertAlign w:val="superscript"/>
              </w:rPr>
              <w:t xml:space="preserve"> </w:t>
            </w:r>
            <w:r>
              <w:rPr>
                <w:rFonts w:hint="eastAsia"/>
              </w:rPr>
              <w:t>d</w:t>
            </w:r>
          </w:p>
        </w:tc>
        <w:tc>
          <w:tcPr>
            <w:tcW w:w="2389" w:type="dxa"/>
            <w:vAlign w:val="center"/>
          </w:tcPr>
          <w:p w14:paraId="370CFE67" w14:textId="77777777" w:rsidR="009A200A" w:rsidRDefault="00000000">
            <w:pPr>
              <w:pStyle w:val="afffffffff9"/>
            </w:pPr>
            <w:r>
              <w:rPr>
                <w:rFonts w:hint="eastAsia"/>
              </w:rPr>
              <w:t>≥7</w:t>
            </w:r>
            <w:r>
              <w:rPr>
                <w:rFonts w:hint="eastAsia"/>
                <w:vertAlign w:val="superscript"/>
              </w:rPr>
              <w:t xml:space="preserve"> </w:t>
            </w:r>
            <w:r>
              <w:rPr>
                <w:rFonts w:hint="eastAsia"/>
              </w:rPr>
              <w:t>d</w:t>
            </w:r>
          </w:p>
        </w:tc>
      </w:tr>
      <w:tr w:rsidR="009A200A" w14:paraId="7F4956B5" w14:textId="77777777">
        <w:trPr>
          <w:jc w:val="center"/>
        </w:trPr>
        <w:tc>
          <w:tcPr>
            <w:tcW w:w="1660" w:type="dxa"/>
            <w:vAlign w:val="center"/>
          </w:tcPr>
          <w:p w14:paraId="7AE99D44" w14:textId="77777777" w:rsidR="009A200A" w:rsidRDefault="00000000">
            <w:pPr>
              <w:pStyle w:val="afffffffff9"/>
            </w:pPr>
            <w:r>
              <w:rPr>
                <w:rFonts w:hint="eastAsia"/>
              </w:rPr>
              <w:t>拟穴青蟹纤毛虫病</w:t>
            </w:r>
          </w:p>
        </w:tc>
        <w:tc>
          <w:tcPr>
            <w:tcW w:w="2409" w:type="dxa"/>
            <w:vAlign w:val="center"/>
          </w:tcPr>
          <w:p w14:paraId="6F432812" w14:textId="77777777" w:rsidR="009A200A" w:rsidRDefault="00000000">
            <w:pPr>
              <w:pStyle w:val="afffffffff9"/>
              <w:ind w:firstLineChars="100" w:firstLine="180"/>
              <w:jc w:val="both"/>
            </w:pPr>
            <w:r>
              <w:rPr>
                <w:rFonts w:hint="eastAsia"/>
              </w:rPr>
              <w:t>控制残饵率不超过10％，每周换水20％；定期全池泼洒光合细菌400</w:t>
            </w:r>
            <w:r>
              <w:rPr>
                <w:rFonts w:hint="eastAsia"/>
                <w:vertAlign w:val="superscript"/>
              </w:rPr>
              <w:t xml:space="preserve"> </w:t>
            </w:r>
            <w:r>
              <w:rPr>
                <w:rFonts w:hint="eastAsia"/>
              </w:rPr>
              <w:t>g/667</w:t>
            </w:r>
            <w:r>
              <w:rPr>
                <w:rFonts w:hint="eastAsia"/>
                <w:vertAlign w:val="superscript"/>
              </w:rPr>
              <w:t xml:space="preserve"> </w:t>
            </w:r>
            <w:r>
              <w:rPr>
                <w:rFonts w:hint="eastAsia"/>
              </w:rPr>
              <w:t>m</w:t>
            </w:r>
            <w:r>
              <w:rPr>
                <w:rFonts w:hint="eastAsia"/>
                <w:vertAlign w:val="superscript"/>
              </w:rPr>
              <w:t>2</w:t>
            </w:r>
          </w:p>
        </w:tc>
        <w:tc>
          <w:tcPr>
            <w:tcW w:w="3096" w:type="dxa"/>
            <w:vAlign w:val="center"/>
          </w:tcPr>
          <w:p w14:paraId="7E6529CE" w14:textId="77777777" w:rsidR="009A200A" w:rsidRDefault="00000000">
            <w:pPr>
              <w:pStyle w:val="afffffffff9"/>
              <w:ind w:firstLineChars="100" w:firstLine="180"/>
              <w:jc w:val="both"/>
            </w:pPr>
            <w:r>
              <w:rPr>
                <w:rFonts w:hint="eastAsia"/>
              </w:rPr>
              <w:t>全池泼洒硫酸锌0.3</w:t>
            </w:r>
            <w:r>
              <w:rPr>
                <w:rFonts w:hint="eastAsia"/>
                <w:vertAlign w:val="superscript"/>
              </w:rPr>
              <w:t xml:space="preserve"> </w:t>
            </w:r>
            <w:r>
              <w:rPr>
                <w:rFonts w:hint="eastAsia"/>
              </w:rPr>
              <w:t>mg/L，24</w:t>
            </w:r>
            <w:r>
              <w:rPr>
                <w:rFonts w:hint="eastAsia"/>
                <w:vertAlign w:val="superscript"/>
              </w:rPr>
              <w:t xml:space="preserve"> </w:t>
            </w:r>
            <w:r>
              <w:rPr>
                <w:rFonts w:hint="eastAsia"/>
              </w:rPr>
              <w:t>h后换水50％；全池补充氯化钙500</w:t>
            </w:r>
            <w:r>
              <w:rPr>
                <w:rFonts w:hint="eastAsia"/>
                <w:vertAlign w:val="superscript"/>
              </w:rPr>
              <w:t xml:space="preserve"> </w:t>
            </w:r>
            <w:r>
              <w:rPr>
                <w:rFonts w:hint="eastAsia"/>
              </w:rPr>
              <w:t>g/667</w:t>
            </w:r>
            <w:r>
              <w:rPr>
                <w:rFonts w:hint="eastAsia"/>
                <w:vertAlign w:val="superscript"/>
              </w:rPr>
              <w:t xml:space="preserve"> </w:t>
            </w:r>
            <w:r>
              <w:rPr>
                <w:rFonts w:hint="eastAsia"/>
              </w:rPr>
              <w:t>m</w:t>
            </w:r>
            <w:r>
              <w:rPr>
                <w:rFonts w:hint="eastAsia"/>
                <w:vertAlign w:val="superscript"/>
              </w:rPr>
              <w:t>2</w:t>
            </w:r>
          </w:p>
        </w:tc>
        <w:tc>
          <w:tcPr>
            <w:tcW w:w="2389" w:type="dxa"/>
            <w:vAlign w:val="center"/>
          </w:tcPr>
          <w:p w14:paraId="0A01BA00" w14:textId="77777777" w:rsidR="009A200A" w:rsidRDefault="00000000">
            <w:pPr>
              <w:pStyle w:val="afffffffff9"/>
            </w:pPr>
            <w:r>
              <w:rPr>
                <w:rFonts w:hint="eastAsia"/>
              </w:rPr>
              <w:t>—</w:t>
            </w:r>
          </w:p>
        </w:tc>
      </w:tr>
    </w:tbl>
    <w:p w14:paraId="3B904D3F" w14:textId="77777777" w:rsidR="009A200A" w:rsidRDefault="009A200A">
      <w:pPr>
        <w:pStyle w:val="afffff5"/>
        <w:ind w:firstLine="420"/>
      </w:pPr>
    </w:p>
    <w:p w14:paraId="29F04E84" w14:textId="77777777" w:rsidR="009A200A" w:rsidRDefault="009A200A">
      <w:pPr>
        <w:pStyle w:val="afffff5"/>
        <w:ind w:firstLine="420"/>
      </w:pPr>
    </w:p>
    <w:p w14:paraId="0300F5A0" w14:textId="77777777" w:rsidR="009A200A" w:rsidRDefault="009A200A">
      <w:pPr>
        <w:pStyle w:val="afffff5"/>
        <w:ind w:firstLine="420"/>
      </w:pPr>
    </w:p>
    <w:p w14:paraId="56DB9C2B" w14:textId="77777777" w:rsidR="009A200A" w:rsidRDefault="009A200A">
      <w:pPr>
        <w:pStyle w:val="afffff5"/>
        <w:ind w:firstLine="420"/>
      </w:pPr>
    </w:p>
    <w:p w14:paraId="4202FB6F" w14:textId="77777777" w:rsidR="009A200A" w:rsidRDefault="009A200A">
      <w:pPr>
        <w:pStyle w:val="afffff5"/>
        <w:ind w:firstLine="420"/>
        <w:sectPr w:rsidR="009A200A" w:rsidSect="009F784A">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pPr>
      <w:bookmarkStart w:id="768" w:name="BookMark6"/>
      <w:bookmarkEnd w:id="750"/>
    </w:p>
    <w:p w14:paraId="0774ABB1" w14:textId="77777777" w:rsidR="009A200A" w:rsidRDefault="00000000">
      <w:pPr>
        <w:pStyle w:val="afffffc"/>
        <w:spacing w:after="120"/>
      </w:pPr>
      <w:bookmarkStart w:id="769" w:name="_Toc216809493"/>
      <w:bookmarkStart w:id="770" w:name="_Toc217308628"/>
      <w:bookmarkStart w:id="771" w:name="_Toc220587237"/>
      <w:bookmarkStart w:id="772" w:name="_Toc220598686"/>
      <w:bookmarkStart w:id="773" w:name="_Toc220598017"/>
      <w:bookmarkStart w:id="774" w:name="_Toc220587338"/>
      <w:bookmarkStart w:id="775" w:name="_Toc220701940"/>
      <w:bookmarkStart w:id="776" w:name="_Toc220772482"/>
      <w:bookmarkStart w:id="777" w:name="_Toc220587143"/>
      <w:bookmarkStart w:id="778" w:name="_Toc217401638"/>
      <w:bookmarkStart w:id="779" w:name="_Toc220599220"/>
      <w:bookmarkStart w:id="780" w:name="_Toc217403886"/>
      <w:bookmarkStart w:id="781" w:name="_Toc220611860"/>
      <w:bookmarkStart w:id="782" w:name="_Toc220701255"/>
      <w:bookmarkStart w:id="783" w:name="_Toc220586444"/>
      <w:bookmarkStart w:id="784" w:name="_Toc220771807"/>
      <w:bookmarkStart w:id="785" w:name="_Toc220597915"/>
      <w:bookmarkStart w:id="786" w:name="_Toc220599005"/>
      <w:bookmarkStart w:id="787" w:name="_Toc220794392"/>
      <w:r>
        <w:rPr>
          <w:rFonts w:hint="eastAsia"/>
          <w:spacing w:val="105"/>
        </w:rPr>
        <w:lastRenderedPageBreak/>
        <w:t>参考文</w:t>
      </w:r>
      <w:r>
        <w:rPr>
          <w:rFonts w:hint="eastAsia"/>
        </w:rPr>
        <w:t>献</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14:paraId="21EB5B07" w14:textId="77777777" w:rsidR="009A200A" w:rsidRDefault="00000000">
      <w:pPr>
        <w:pStyle w:val="afffff5"/>
        <w:ind w:firstLine="420"/>
      </w:pPr>
      <w:r>
        <w:rPr>
          <w:rFonts w:hint="eastAsia"/>
        </w:rPr>
        <w:t>[</w:t>
      </w:r>
      <w:r>
        <w:t>1</w:t>
      </w:r>
      <w:r>
        <w:rPr>
          <w:rFonts w:hint="eastAsia"/>
        </w:rPr>
        <w:t>]</w:t>
      </w:r>
      <w:r>
        <w:t xml:space="preserve">  </w:t>
      </w:r>
      <w:bookmarkStart w:id="788" w:name="OLE_LINK121"/>
      <w:bookmarkStart w:id="789" w:name="OLE_LINK120"/>
      <w:r>
        <w:t>广西壮族自治区</w:t>
      </w:r>
      <w:bookmarkEnd w:id="788"/>
      <w:bookmarkEnd w:id="789"/>
      <w:r>
        <w:rPr>
          <w:rFonts w:hint="eastAsia"/>
        </w:rPr>
        <w:t>农业农村厅关于公布2021年度广西农业主推技术的通知（桂农厅发〔2021〕34号）</w:t>
      </w:r>
    </w:p>
    <w:p w14:paraId="5D0FD815" w14:textId="77777777" w:rsidR="009A200A" w:rsidRDefault="00000000">
      <w:pPr>
        <w:pStyle w:val="afffff5"/>
        <w:ind w:firstLine="420"/>
      </w:pPr>
      <w:r>
        <w:rPr>
          <w:rFonts w:hint="eastAsia"/>
        </w:rPr>
        <w:t>[</w:t>
      </w:r>
      <w:r>
        <w:t>2</w:t>
      </w:r>
      <w:r>
        <w:rPr>
          <w:rFonts w:hint="eastAsia"/>
        </w:rPr>
        <w:t>]</w:t>
      </w:r>
      <w:r>
        <w:t xml:space="preserve">  广西壮族自治区</w:t>
      </w:r>
      <w:r>
        <w:rPr>
          <w:rFonts w:hint="eastAsia"/>
        </w:rPr>
        <w:t>农业农村厅关于公布2022—2023年度广西农业主推技术的通知（桂农厅发〔2022〕121号）</w:t>
      </w:r>
    </w:p>
    <w:p w14:paraId="43E194D7" w14:textId="77777777" w:rsidR="009A200A" w:rsidRDefault="00000000">
      <w:pPr>
        <w:pStyle w:val="afffff5"/>
        <w:ind w:firstLine="420"/>
      </w:pPr>
      <w:r>
        <w:rPr>
          <w:rFonts w:hint="eastAsia"/>
        </w:rPr>
        <w:t>[</w:t>
      </w:r>
      <w:r>
        <w:t>3</w:t>
      </w:r>
      <w:r>
        <w:rPr>
          <w:rFonts w:hint="eastAsia"/>
        </w:rPr>
        <w:t>]</w:t>
      </w:r>
      <w:r>
        <w:t xml:space="preserve">  </w:t>
      </w:r>
      <w:r>
        <w:rPr>
          <w:rFonts w:hint="eastAsia"/>
        </w:rPr>
        <w:t>农业农村部关于印发〈生猪产地检疫规程〉等22个动物检疫规程的通知（农牧发〔2023〕16号）</w:t>
      </w:r>
    </w:p>
    <w:p w14:paraId="4017D592" w14:textId="77777777" w:rsidR="009A200A" w:rsidRDefault="00000000">
      <w:pPr>
        <w:pStyle w:val="afffff5"/>
        <w:ind w:firstLineChars="0" w:firstLine="0"/>
        <w:jc w:val="center"/>
      </w:pPr>
      <w:bookmarkStart w:id="790" w:name="BookMark8"/>
      <w:bookmarkEnd w:id="768"/>
      <w:r>
        <w:rPr>
          <w:noProof/>
        </w:rPr>
        <w:drawing>
          <wp:inline distT="0" distB="0" distL="0" distR="0" wp14:anchorId="3ECAC05F" wp14:editId="0342C439">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90"/>
    </w:p>
    <w:sectPr w:rsidR="009A200A" w:rsidSect="009F784A">
      <w:headerReference w:type="even" r:id="rId35"/>
      <w:headerReference w:type="default" r:id="rId36"/>
      <w:footerReference w:type="even" r:id="rId37"/>
      <w:footerReference w:type="default" r:id="rId3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6E6C9" w14:textId="77777777" w:rsidR="00F65D13" w:rsidRDefault="00F65D13">
      <w:pPr>
        <w:spacing w:line="240" w:lineRule="auto"/>
      </w:pPr>
      <w:r>
        <w:separator/>
      </w:r>
    </w:p>
  </w:endnote>
  <w:endnote w:type="continuationSeparator" w:id="0">
    <w:p w14:paraId="3E37850B" w14:textId="77777777" w:rsidR="00F65D13" w:rsidRDefault="00F65D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99351" w14:textId="77777777" w:rsidR="009A200A" w:rsidRDefault="00000000">
    <w:pPr>
      <w:pStyle w:val="afffe"/>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F0D93" w14:textId="5F9603DB" w:rsidR="009A200A" w:rsidRPr="009F784A" w:rsidRDefault="009F784A" w:rsidP="009F784A">
    <w:pPr>
      <w:pStyle w:val="afffff1"/>
    </w:pPr>
    <w:r>
      <w:fldChar w:fldCharType="begin"/>
    </w:r>
    <w:r>
      <w:instrText xml:space="preserve"> PAGE   \* MERGEFORMAT \* MERGEFORMAT </w:instrText>
    </w:r>
    <w:r>
      <w:fldChar w:fldCharType="separate"/>
    </w:r>
    <w:r>
      <w:rPr>
        <w:noProof/>
      </w:rPr>
      <w:t>7</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9A03E" w14:textId="77777777" w:rsidR="009A200A" w:rsidRDefault="00000000" w:rsidP="009F784A">
    <w:pPr>
      <w:pStyle w:val="afffff2"/>
    </w:pPr>
    <w:r>
      <w:fldChar w:fldCharType="begin"/>
    </w:r>
    <w:r>
      <w:instrText>PAGE   \* MERGEFORMAT</w:instrText>
    </w:r>
    <w:r>
      <w:fldChar w:fldCharType="separate"/>
    </w:r>
    <w:r>
      <w:rPr>
        <w:lang w:val="zh-CN"/>
      </w:rPr>
      <w:t>7</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D3BFD" w14:textId="5E087F89" w:rsidR="009A200A" w:rsidRPr="009F784A" w:rsidRDefault="009F784A" w:rsidP="009F784A">
    <w:pPr>
      <w:pStyle w:val="afffff1"/>
    </w:pPr>
    <w:r>
      <w:fldChar w:fldCharType="begin"/>
    </w:r>
    <w:r>
      <w:instrText xml:space="preserve"> PAGE   \* MERGEFORMAT \* MERGEFORMAT </w:instrText>
    </w:r>
    <w:r>
      <w:fldChar w:fldCharType="separate"/>
    </w:r>
    <w:r>
      <w:rPr>
        <w:noProof/>
      </w:rPr>
      <w:t>8</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3D947" w14:textId="77777777" w:rsidR="009A200A" w:rsidRDefault="00000000" w:rsidP="009F784A">
    <w:pPr>
      <w:pStyle w:val="afffff2"/>
    </w:pPr>
    <w:r>
      <w:fldChar w:fldCharType="begin"/>
    </w:r>
    <w:r>
      <w:instrText>PAGE   \* MERGEFORMAT</w:instrText>
    </w:r>
    <w:r>
      <w:fldChar w:fldCharType="separate"/>
    </w:r>
    <w:r>
      <w:rPr>
        <w:lang w:val="zh-CN"/>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B8B40" w14:textId="77777777" w:rsidR="009A200A" w:rsidRDefault="009A200A">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49BF5" w14:textId="77777777" w:rsidR="009A200A" w:rsidRDefault="009A200A">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96109" w14:textId="68B492ED" w:rsidR="009A200A" w:rsidRPr="009F784A" w:rsidRDefault="009F784A" w:rsidP="009F784A">
    <w:pPr>
      <w:pStyle w:val="afffff1"/>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8CFC8" w14:textId="77777777" w:rsidR="009A200A" w:rsidRDefault="00000000" w:rsidP="009F784A">
    <w:pPr>
      <w:pStyle w:val="afffff2"/>
    </w:pPr>
    <w:r>
      <w:fldChar w:fldCharType="begin"/>
    </w:r>
    <w:r>
      <w:instrText>PAGE   \* MERGEFORMAT</w:instrText>
    </w:r>
    <w:r>
      <w:fldChar w:fldCharType="separate"/>
    </w:r>
    <w:r>
      <w:rPr>
        <w:lang w:val="zh-CN"/>
      </w:rPr>
      <w:t>III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C96CB" w14:textId="7F9916AD" w:rsidR="009F784A" w:rsidRPr="009F784A" w:rsidRDefault="009F784A" w:rsidP="009F784A">
    <w:pPr>
      <w:pStyle w:val="afffff1"/>
    </w:pPr>
    <w:r>
      <w:fldChar w:fldCharType="begin"/>
    </w:r>
    <w:r>
      <w:instrText xml:space="preserve"> PAGE   \* MERGEFORMAT \* MERGEFORMAT </w:instrText>
    </w:r>
    <w:r>
      <w:fldChar w:fldCharType="separate"/>
    </w:r>
    <w:r>
      <w:rPr>
        <w:noProof/>
      </w:rPr>
      <w:t>III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72E0B8" w14:textId="77777777" w:rsidR="009F784A" w:rsidRDefault="009F784A" w:rsidP="009F784A">
    <w:pPr>
      <w:pStyle w:val="afffff2"/>
    </w:pPr>
    <w:r>
      <w:fldChar w:fldCharType="begin"/>
    </w:r>
    <w:r>
      <w:instrText>PAGE   \* MERGEFORMAT</w:instrText>
    </w:r>
    <w:r>
      <w:fldChar w:fldCharType="separate"/>
    </w:r>
    <w:r>
      <w:rPr>
        <w:lang w:val="zh-CN"/>
      </w:rPr>
      <w:t>II</w:t>
    </w:r>
    <w:r>
      <w:rPr>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41C4F" w14:textId="77C72CB2" w:rsidR="009A200A" w:rsidRPr="009F784A" w:rsidRDefault="009F784A" w:rsidP="009F784A">
    <w:pPr>
      <w:pStyle w:val="afffff1"/>
    </w:pPr>
    <w:r>
      <w:fldChar w:fldCharType="begin"/>
    </w:r>
    <w:r>
      <w:instrText xml:space="preserve"> PAGE   \* MERGEFORMAT \* MERGEFORMAT </w:instrText>
    </w:r>
    <w:r>
      <w:fldChar w:fldCharType="separate"/>
    </w:r>
    <w:r>
      <w:rPr>
        <w:noProof/>
      </w:rPr>
      <w:t>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12BBB" w14:textId="77777777" w:rsidR="009A200A" w:rsidRDefault="00000000" w:rsidP="009F784A">
    <w:pPr>
      <w:pStyle w:val="afffff2"/>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D9B5E" w14:textId="77777777" w:rsidR="00F65D13" w:rsidRDefault="00F65D13">
      <w:pPr>
        <w:spacing w:line="240" w:lineRule="auto"/>
      </w:pPr>
      <w:r>
        <w:separator/>
      </w:r>
    </w:p>
  </w:footnote>
  <w:footnote w:type="continuationSeparator" w:id="0">
    <w:p w14:paraId="025BD4E5" w14:textId="77777777" w:rsidR="00F65D13" w:rsidRDefault="00F65D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B61B8" w14:textId="77777777" w:rsidR="009A200A" w:rsidRDefault="009A200A">
    <w:pPr>
      <w:pStyle w:val="affff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328E8" w14:textId="6175FC59" w:rsidR="009A200A" w:rsidRPr="009F784A" w:rsidRDefault="009F784A" w:rsidP="009F784A">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T/GXAS XXXX—2025</w:t>
    </w:r>
    <w:r>
      <w:rPr>
        <w:rFonts w:hint="eastAsia"/>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1A573" w14:textId="7BFF6821" w:rsidR="009A200A" w:rsidRDefault="00000000" w:rsidP="009F784A">
    <w:pPr>
      <w:pStyle w:val="afffffa"/>
      <w:rPr>
        <w:rFonts w:hint="eastAsia"/>
      </w:rPr>
    </w:pPr>
    <w:r>
      <w:fldChar w:fldCharType="begin"/>
    </w:r>
    <w:r>
      <w:instrText xml:space="preserve"> STYLEREF  标准文件_文件编号  \* MERGEFORMAT </w:instrText>
    </w:r>
    <w:r>
      <w:fldChar w:fldCharType="separate"/>
    </w:r>
    <w:r w:rsidR="009F784A">
      <w:rPr>
        <w:rFonts w:hint="eastAsia"/>
        <w:noProof/>
      </w:rPr>
      <w:t>T/GXAS XXXX—2025</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5707E" w14:textId="077A021E" w:rsidR="009A200A" w:rsidRPr="009F784A" w:rsidRDefault="009F784A" w:rsidP="009F784A">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T/GXAS XXXX—2025</w:t>
    </w:r>
    <w:r>
      <w:rPr>
        <w:rFonts w:hint="eastAsia"/>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1F764" w14:textId="77777777" w:rsidR="009A200A" w:rsidRDefault="00000000" w:rsidP="009F784A">
    <w:pPr>
      <w:pStyle w:val="afffffa"/>
      <w:rPr>
        <w:rFonts w:hint="eastAsia"/>
      </w:rPr>
    </w:pPr>
    <w:r>
      <w:fldChar w:fldCharType="begin"/>
    </w:r>
    <w:r>
      <w:instrText xml:space="preserve"> STYLEREF  标准文件_文件编号  \* MERGEFORMAT </w:instrText>
    </w:r>
    <w:r>
      <w:fldChar w:fldCharType="separate"/>
    </w:r>
    <w:r>
      <w:t>T/GXAS XXXX</w:t>
    </w:r>
    <w:r>
      <w:t>—</w:t>
    </w:r>
    <w:r>
      <w:t>2025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263B8" w14:textId="77777777" w:rsidR="009A200A" w:rsidRDefault="00000000">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4270" w14:textId="77777777" w:rsidR="009A200A" w:rsidRDefault="009A200A">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78363" w14:textId="3BF8816A" w:rsidR="009A200A" w:rsidRPr="009F784A" w:rsidRDefault="009F784A" w:rsidP="009F784A">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T/GXAS XXXX—2025</w:t>
    </w:r>
    <w:r>
      <w:rPr>
        <w:rFonts w:hint="eastAsia"/>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BD0BF" w14:textId="0A7D09B6" w:rsidR="009A200A" w:rsidRDefault="00000000" w:rsidP="009F784A">
    <w:pPr>
      <w:pStyle w:val="afffffa"/>
      <w:rPr>
        <w:rFonts w:hint="eastAsia"/>
      </w:rPr>
    </w:pPr>
    <w:r>
      <w:fldChar w:fldCharType="begin"/>
    </w:r>
    <w:r>
      <w:instrText xml:space="preserve"> STYLEREF  标准文件_文件编号  \* MERGEFORMAT </w:instrText>
    </w:r>
    <w:r>
      <w:fldChar w:fldCharType="separate"/>
    </w:r>
    <w:r w:rsidR="009F784A">
      <w:rPr>
        <w:rFonts w:hint="eastAsia"/>
        <w:noProof/>
      </w:rPr>
      <w:t>T/GXAS XXXX—2025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047FE" w14:textId="02ABF7C8" w:rsidR="009F784A" w:rsidRPr="009F784A" w:rsidRDefault="009F784A" w:rsidP="009F784A">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T/GXAS XXXX—2025</w:t>
    </w:r>
    <w:r>
      <w:rPr>
        <w:rFonts w:hint="eastAsia"/>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3F53D" w14:textId="211E010F" w:rsidR="009F784A" w:rsidRDefault="009F784A" w:rsidP="009F784A">
    <w:pPr>
      <w:pStyle w:val="afffffa"/>
      <w:rPr>
        <w:rFonts w:hint="eastAsia"/>
      </w:rPr>
    </w:pPr>
    <w:r>
      <w:fldChar w:fldCharType="begin"/>
    </w:r>
    <w:r>
      <w:instrText xml:space="preserve"> STYLEREF  标准文件_文件编号  \* MERGEFORMAT </w:instrText>
    </w:r>
    <w:r>
      <w:fldChar w:fldCharType="separate"/>
    </w:r>
    <w:r>
      <w:rPr>
        <w:rFonts w:hint="eastAsia"/>
        <w:noProof/>
      </w:rPr>
      <w:t>T/GXAS XXXX—2025</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1A059" w14:textId="7D576E40" w:rsidR="009A200A" w:rsidRPr="009F784A" w:rsidRDefault="009F784A" w:rsidP="009F784A">
    <w:pPr>
      <w:pStyle w:val="afffffb"/>
    </w:pPr>
    <w:r>
      <w:rPr>
        <w:rFonts w:hint="eastAsia"/>
      </w:rPr>
      <w:fldChar w:fldCharType="begin"/>
    </w:r>
    <w:r>
      <w:rPr>
        <w:rFonts w:hint="eastAsia"/>
      </w:rPr>
      <w:instrText xml:space="preserve"> STYLEREF  标准文件_文件编号 \* MERGEFORMAT </w:instrText>
    </w:r>
    <w:r>
      <w:rPr>
        <w:rFonts w:hint="eastAsia"/>
      </w:rPr>
      <w:fldChar w:fldCharType="separate"/>
    </w:r>
    <w:r>
      <w:rPr>
        <w:rFonts w:hint="eastAsia"/>
        <w:noProof/>
      </w:rPr>
      <w:t>T/GXAS XXXX—2025</w:t>
    </w:r>
    <w:r>
      <w:rPr>
        <w:rFonts w:hint="eastAsia"/>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3DB22" w14:textId="5211AA0F" w:rsidR="009A200A" w:rsidRDefault="00000000" w:rsidP="009F784A">
    <w:pPr>
      <w:pStyle w:val="afffffa"/>
      <w:rPr>
        <w:rFonts w:hint="eastAsia"/>
      </w:rPr>
    </w:pPr>
    <w:r>
      <w:fldChar w:fldCharType="begin"/>
    </w:r>
    <w:r>
      <w:instrText xml:space="preserve"> STYLEREF  标准文件_文件编号  \* MERGEFORMAT </w:instrText>
    </w:r>
    <w:r>
      <w:fldChar w:fldCharType="separate"/>
    </w:r>
    <w:r w:rsidR="009F784A">
      <w:rPr>
        <w:rFonts w:hint="eastAsia"/>
        <w:noProof/>
      </w:rPr>
      <w:t>T/GXAS XXXX—2025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96763790">
    <w:abstractNumId w:val="0"/>
  </w:num>
  <w:num w:numId="2" w16cid:durableId="381902114">
    <w:abstractNumId w:val="27"/>
  </w:num>
  <w:num w:numId="3" w16cid:durableId="158741288">
    <w:abstractNumId w:val="5"/>
  </w:num>
  <w:num w:numId="4" w16cid:durableId="906962251">
    <w:abstractNumId w:val="23"/>
  </w:num>
  <w:num w:numId="5" w16cid:durableId="346711072">
    <w:abstractNumId w:val="18"/>
  </w:num>
  <w:num w:numId="6" w16cid:durableId="1369796106">
    <w:abstractNumId w:val="13"/>
  </w:num>
  <w:num w:numId="7" w16cid:durableId="646397510">
    <w:abstractNumId w:val="8"/>
  </w:num>
  <w:num w:numId="8" w16cid:durableId="1828328566">
    <w:abstractNumId w:val="3"/>
  </w:num>
  <w:num w:numId="9" w16cid:durableId="173152092">
    <w:abstractNumId w:val="9"/>
  </w:num>
  <w:num w:numId="10" w16cid:durableId="1431513790">
    <w:abstractNumId w:val="16"/>
  </w:num>
  <w:num w:numId="11" w16cid:durableId="611131982">
    <w:abstractNumId w:val="25"/>
  </w:num>
  <w:num w:numId="12" w16cid:durableId="1760447750">
    <w:abstractNumId w:val="11"/>
  </w:num>
  <w:num w:numId="13" w16cid:durableId="1226797471">
    <w:abstractNumId w:val="12"/>
  </w:num>
  <w:num w:numId="14" w16cid:durableId="363822837">
    <w:abstractNumId w:val="7"/>
  </w:num>
  <w:num w:numId="15" w16cid:durableId="354691601">
    <w:abstractNumId w:val="19"/>
  </w:num>
  <w:num w:numId="16" w16cid:durableId="375665680">
    <w:abstractNumId w:val="21"/>
  </w:num>
  <w:num w:numId="17" w16cid:durableId="151680239">
    <w:abstractNumId w:val="17"/>
  </w:num>
  <w:num w:numId="18" w16cid:durableId="399057113">
    <w:abstractNumId w:val="29"/>
  </w:num>
  <w:num w:numId="19" w16cid:durableId="1090395601">
    <w:abstractNumId w:val="15"/>
  </w:num>
  <w:num w:numId="20" w16cid:durableId="1920745880">
    <w:abstractNumId w:val="1"/>
  </w:num>
  <w:num w:numId="21" w16cid:durableId="985159024">
    <w:abstractNumId w:val="10"/>
  </w:num>
  <w:num w:numId="22" w16cid:durableId="256982276">
    <w:abstractNumId w:val="30"/>
  </w:num>
  <w:num w:numId="23" w16cid:durableId="751312652">
    <w:abstractNumId w:val="20"/>
  </w:num>
  <w:num w:numId="24" w16cid:durableId="1475221499">
    <w:abstractNumId w:val="6"/>
  </w:num>
  <w:num w:numId="25" w16cid:durableId="1770731793">
    <w:abstractNumId w:val="26"/>
  </w:num>
  <w:num w:numId="26" w16cid:durableId="368267606">
    <w:abstractNumId w:val="28"/>
  </w:num>
  <w:num w:numId="27" w16cid:durableId="1840079672">
    <w:abstractNumId w:val="2"/>
  </w:num>
  <w:num w:numId="28" w16cid:durableId="1647198681">
    <w:abstractNumId w:val="4"/>
  </w:num>
  <w:num w:numId="29" w16cid:durableId="1992637920">
    <w:abstractNumId w:val="14"/>
  </w:num>
  <w:num w:numId="30" w16cid:durableId="945424512">
    <w:abstractNumId w:val="24"/>
  </w:num>
  <w:num w:numId="31" w16cid:durableId="10376990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bordersDoNotSurroundHeader/>
  <w:bordersDoNotSurroundFooter/>
  <w:proofState w:spelling="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5F0A"/>
    <w:rsid w:val="0000040A"/>
    <w:rsid w:val="00000A94"/>
    <w:rsid w:val="00001042"/>
    <w:rsid w:val="00001972"/>
    <w:rsid w:val="00001D9A"/>
    <w:rsid w:val="0000470C"/>
    <w:rsid w:val="00007B3A"/>
    <w:rsid w:val="000107E0"/>
    <w:rsid w:val="00011FDE"/>
    <w:rsid w:val="00012FFD"/>
    <w:rsid w:val="000133E7"/>
    <w:rsid w:val="00014162"/>
    <w:rsid w:val="00014340"/>
    <w:rsid w:val="00016A9C"/>
    <w:rsid w:val="00020600"/>
    <w:rsid w:val="00022184"/>
    <w:rsid w:val="00022762"/>
    <w:rsid w:val="000238E0"/>
    <w:rsid w:val="000249DB"/>
    <w:rsid w:val="0002595E"/>
    <w:rsid w:val="000303C3"/>
    <w:rsid w:val="0003146C"/>
    <w:rsid w:val="00031A18"/>
    <w:rsid w:val="00032F44"/>
    <w:rsid w:val="000331D3"/>
    <w:rsid w:val="000346A5"/>
    <w:rsid w:val="000359B2"/>
    <w:rsid w:val="000359C3"/>
    <w:rsid w:val="00035A7D"/>
    <w:rsid w:val="000365ED"/>
    <w:rsid w:val="000374FB"/>
    <w:rsid w:val="00037F4F"/>
    <w:rsid w:val="0004249A"/>
    <w:rsid w:val="00043282"/>
    <w:rsid w:val="00044286"/>
    <w:rsid w:val="000465B8"/>
    <w:rsid w:val="00047F28"/>
    <w:rsid w:val="0005014E"/>
    <w:rsid w:val="000503AA"/>
    <w:rsid w:val="000506A1"/>
    <w:rsid w:val="000515DD"/>
    <w:rsid w:val="0005265A"/>
    <w:rsid w:val="00053943"/>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D51"/>
    <w:rsid w:val="00077B64"/>
    <w:rsid w:val="00077FB5"/>
    <w:rsid w:val="00080A1C"/>
    <w:rsid w:val="00081803"/>
    <w:rsid w:val="00082317"/>
    <w:rsid w:val="000833E6"/>
    <w:rsid w:val="00083D2C"/>
    <w:rsid w:val="00086AA1"/>
    <w:rsid w:val="00087611"/>
    <w:rsid w:val="00087A77"/>
    <w:rsid w:val="00090CA6"/>
    <w:rsid w:val="000914A6"/>
    <w:rsid w:val="00092B8A"/>
    <w:rsid w:val="00092FB0"/>
    <w:rsid w:val="000934C5"/>
    <w:rsid w:val="00093D25"/>
    <w:rsid w:val="00093DAB"/>
    <w:rsid w:val="00094D73"/>
    <w:rsid w:val="00096D63"/>
    <w:rsid w:val="000A0B60"/>
    <w:rsid w:val="000A0EB8"/>
    <w:rsid w:val="000A19FC"/>
    <w:rsid w:val="000A296B"/>
    <w:rsid w:val="000A7311"/>
    <w:rsid w:val="000B060F"/>
    <w:rsid w:val="000B0BCB"/>
    <w:rsid w:val="000B1592"/>
    <w:rsid w:val="000B1762"/>
    <w:rsid w:val="000B1FF2"/>
    <w:rsid w:val="000B3CDA"/>
    <w:rsid w:val="000B6A0B"/>
    <w:rsid w:val="000C0525"/>
    <w:rsid w:val="000C0F6C"/>
    <w:rsid w:val="000C11DB"/>
    <w:rsid w:val="000C1492"/>
    <w:rsid w:val="000C2FBD"/>
    <w:rsid w:val="000C4B41"/>
    <w:rsid w:val="000C57D6"/>
    <w:rsid w:val="000C6362"/>
    <w:rsid w:val="000C7666"/>
    <w:rsid w:val="000D0A9C"/>
    <w:rsid w:val="000D0BB4"/>
    <w:rsid w:val="000D1795"/>
    <w:rsid w:val="000D329A"/>
    <w:rsid w:val="000D4B9C"/>
    <w:rsid w:val="000D4EB6"/>
    <w:rsid w:val="000D5C8D"/>
    <w:rsid w:val="000D6215"/>
    <w:rsid w:val="000D753B"/>
    <w:rsid w:val="000E0156"/>
    <w:rsid w:val="000E4C9E"/>
    <w:rsid w:val="000E5672"/>
    <w:rsid w:val="000E6FD7"/>
    <w:rsid w:val="000E7144"/>
    <w:rsid w:val="000E76E2"/>
    <w:rsid w:val="000F06E1"/>
    <w:rsid w:val="000F0E3C"/>
    <w:rsid w:val="000F19D5"/>
    <w:rsid w:val="000F4050"/>
    <w:rsid w:val="000F4AEA"/>
    <w:rsid w:val="000F5C4D"/>
    <w:rsid w:val="000F67E9"/>
    <w:rsid w:val="00104926"/>
    <w:rsid w:val="00105D41"/>
    <w:rsid w:val="00113B1E"/>
    <w:rsid w:val="0011711C"/>
    <w:rsid w:val="001204CC"/>
    <w:rsid w:val="001213C3"/>
    <w:rsid w:val="00124E4F"/>
    <w:rsid w:val="001260B7"/>
    <w:rsid w:val="001265CB"/>
    <w:rsid w:val="001276BD"/>
    <w:rsid w:val="0013184C"/>
    <w:rsid w:val="001321C6"/>
    <w:rsid w:val="001325C4"/>
    <w:rsid w:val="00132E76"/>
    <w:rsid w:val="00133010"/>
    <w:rsid w:val="001331A3"/>
    <w:rsid w:val="001338EE"/>
    <w:rsid w:val="00133AAE"/>
    <w:rsid w:val="00135323"/>
    <w:rsid w:val="001356C4"/>
    <w:rsid w:val="00137565"/>
    <w:rsid w:val="00141114"/>
    <w:rsid w:val="00142969"/>
    <w:rsid w:val="001446C2"/>
    <w:rsid w:val="001457E7"/>
    <w:rsid w:val="00145D9D"/>
    <w:rsid w:val="00146388"/>
    <w:rsid w:val="00151738"/>
    <w:rsid w:val="001529E5"/>
    <w:rsid w:val="00152FB3"/>
    <w:rsid w:val="00153C7E"/>
    <w:rsid w:val="00156B25"/>
    <w:rsid w:val="00156E1A"/>
    <w:rsid w:val="00157894"/>
    <w:rsid w:val="00157B55"/>
    <w:rsid w:val="00160A6B"/>
    <w:rsid w:val="0016122F"/>
    <w:rsid w:val="001642FA"/>
    <w:rsid w:val="001649EB"/>
    <w:rsid w:val="00164BAF"/>
    <w:rsid w:val="00164FA8"/>
    <w:rsid w:val="00165065"/>
    <w:rsid w:val="00165434"/>
    <w:rsid w:val="0016580B"/>
    <w:rsid w:val="00165F49"/>
    <w:rsid w:val="00166B88"/>
    <w:rsid w:val="0016770A"/>
    <w:rsid w:val="001707E9"/>
    <w:rsid w:val="00170804"/>
    <w:rsid w:val="001708E9"/>
    <w:rsid w:val="001722F1"/>
    <w:rsid w:val="0017340B"/>
    <w:rsid w:val="00173FB1"/>
    <w:rsid w:val="00176DFD"/>
    <w:rsid w:val="001839BB"/>
    <w:rsid w:val="001852C9"/>
    <w:rsid w:val="00187A0B"/>
    <w:rsid w:val="00190087"/>
    <w:rsid w:val="001913C4"/>
    <w:rsid w:val="00191B0B"/>
    <w:rsid w:val="0019348F"/>
    <w:rsid w:val="00193A07"/>
    <w:rsid w:val="00194C95"/>
    <w:rsid w:val="00195C34"/>
    <w:rsid w:val="00196EF5"/>
    <w:rsid w:val="001A1A53"/>
    <w:rsid w:val="001A234A"/>
    <w:rsid w:val="001A3B96"/>
    <w:rsid w:val="001A4CF3"/>
    <w:rsid w:val="001A6152"/>
    <w:rsid w:val="001A6696"/>
    <w:rsid w:val="001B06E8"/>
    <w:rsid w:val="001B71D0"/>
    <w:rsid w:val="001B71EE"/>
    <w:rsid w:val="001C04A8"/>
    <w:rsid w:val="001C2075"/>
    <w:rsid w:val="001C2C03"/>
    <w:rsid w:val="001C42F7"/>
    <w:rsid w:val="001C49E5"/>
    <w:rsid w:val="001C59B2"/>
    <w:rsid w:val="001C680C"/>
    <w:rsid w:val="001C7FEA"/>
    <w:rsid w:val="001D0499"/>
    <w:rsid w:val="001D0BBE"/>
    <w:rsid w:val="001D0ED4"/>
    <w:rsid w:val="001D212F"/>
    <w:rsid w:val="001D29D7"/>
    <w:rsid w:val="001D2DE7"/>
    <w:rsid w:val="001D411C"/>
    <w:rsid w:val="001E1B6A"/>
    <w:rsid w:val="001E2484"/>
    <w:rsid w:val="001E3CC4"/>
    <w:rsid w:val="001E4882"/>
    <w:rsid w:val="001E5411"/>
    <w:rsid w:val="001E73AB"/>
    <w:rsid w:val="001F092D"/>
    <w:rsid w:val="001F0A20"/>
    <w:rsid w:val="001F143A"/>
    <w:rsid w:val="001F1605"/>
    <w:rsid w:val="001F2508"/>
    <w:rsid w:val="001F4816"/>
    <w:rsid w:val="001F4ED0"/>
    <w:rsid w:val="001F69B4"/>
    <w:rsid w:val="001F77C7"/>
    <w:rsid w:val="00200183"/>
    <w:rsid w:val="00200333"/>
    <w:rsid w:val="0020107D"/>
    <w:rsid w:val="00202AA4"/>
    <w:rsid w:val="002031F7"/>
    <w:rsid w:val="002040E6"/>
    <w:rsid w:val="0020527B"/>
    <w:rsid w:val="00205F2C"/>
    <w:rsid w:val="00210B15"/>
    <w:rsid w:val="00210CD5"/>
    <w:rsid w:val="002120DF"/>
    <w:rsid w:val="002142EA"/>
    <w:rsid w:val="00215ADD"/>
    <w:rsid w:val="002201E4"/>
    <w:rsid w:val="002204BB"/>
    <w:rsid w:val="00220D92"/>
    <w:rsid w:val="00221B79"/>
    <w:rsid w:val="00221C6B"/>
    <w:rsid w:val="002253A1"/>
    <w:rsid w:val="00225CF8"/>
    <w:rsid w:val="0022794E"/>
    <w:rsid w:val="00227C3A"/>
    <w:rsid w:val="00233D64"/>
    <w:rsid w:val="0023482A"/>
    <w:rsid w:val="002358E2"/>
    <w:rsid w:val="002359CB"/>
    <w:rsid w:val="00243540"/>
    <w:rsid w:val="0024387D"/>
    <w:rsid w:val="0024497B"/>
    <w:rsid w:val="0024515B"/>
    <w:rsid w:val="00246021"/>
    <w:rsid w:val="0024666E"/>
    <w:rsid w:val="00247F52"/>
    <w:rsid w:val="00250B25"/>
    <w:rsid w:val="00250BBE"/>
    <w:rsid w:val="002515C2"/>
    <w:rsid w:val="0025194F"/>
    <w:rsid w:val="00257F6D"/>
    <w:rsid w:val="0026056C"/>
    <w:rsid w:val="0026148A"/>
    <w:rsid w:val="00262696"/>
    <w:rsid w:val="00263D25"/>
    <w:rsid w:val="002643C3"/>
    <w:rsid w:val="00264A0C"/>
    <w:rsid w:val="00266EEB"/>
    <w:rsid w:val="002670D5"/>
    <w:rsid w:val="00267EF4"/>
    <w:rsid w:val="00270CB8"/>
    <w:rsid w:val="00272B08"/>
    <w:rsid w:val="00277788"/>
    <w:rsid w:val="00281236"/>
    <w:rsid w:val="00281BB8"/>
    <w:rsid w:val="00281E9E"/>
    <w:rsid w:val="00282405"/>
    <w:rsid w:val="00284C23"/>
    <w:rsid w:val="00285170"/>
    <w:rsid w:val="00285361"/>
    <w:rsid w:val="0028566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761"/>
    <w:rsid w:val="002A5977"/>
    <w:rsid w:val="002A5A13"/>
    <w:rsid w:val="002A757F"/>
    <w:rsid w:val="002A7F44"/>
    <w:rsid w:val="002B0BBD"/>
    <w:rsid w:val="002B0C40"/>
    <w:rsid w:val="002B1966"/>
    <w:rsid w:val="002B4508"/>
    <w:rsid w:val="002B5779"/>
    <w:rsid w:val="002B7332"/>
    <w:rsid w:val="002B7F51"/>
    <w:rsid w:val="002C09E7"/>
    <w:rsid w:val="002C117B"/>
    <w:rsid w:val="002C1E06"/>
    <w:rsid w:val="002C3F07"/>
    <w:rsid w:val="002C4E45"/>
    <w:rsid w:val="002C5278"/>
    <w:rsid w:val="002C6027"/>
    <w:rsid w:val="002C7EBB"/>
    <w:rsid w:val="002D06C1"/>
    <w:rsid w:val="002D28DE"/>
    <w:rsid w:val="002D42B5"/>
    <w:rsid w:val="002D4F1A"/>
    <w:rsid w:val="002D6EC6"/>
    <w:rsid w:val="002D79AC"/>
    <w:rsid w:val="002E039D"/>
    <w:rsid w:val="002E4D5A"/>
    <w:rsid w:val="002E6326"/>
    <w:rsid w:val="002E6C9D"/>
    <w:rsid w:val="002F0C7E"/>
    <w:rsid w:val="002F30E0"/>
    <w:rsid w:val="002F35E4"/>
    <w:rsid w:val="002F3730"/>
    <w:rsid w:val="002F38E1"/>
    <w:rsid w:val="002F48BA"/>
    <w:rsid w:val="002F6D1C"/>
    <w:rsid w:val="002F7AF6"/>
    <w:rsid w:val="00300E63"/>
    <w:rsid w:val="00302F5F"/>
    <w:rsid w:val="0030441D"/>
    <w:rsid w:val="00306063"/>
    <w:rsid w:val="00313B85"/>
    <w:rsid w:val="00317988"/>
    <w:rsid w:val="0032180D"/>
    <w:rsid w:val="003221B4"/>
    <w:rsid w:val="0032258D"/>
    <w:rsid w:val="00322E62"/>
    <w:rsid w:val="00324D13"/>
    <w:rsid w:val="00324EDD"/>
    <w:rsid w:val="003331E4"/>
    <w:rsid w:val="00334EF4"/>
    <w:rsid w:val="003369DB"/>
    <w:rsid w:val="00336BA8"/>
    <w:rsid w:val="00336C64"/>
    <w:rsid w:val="00337162"/>
    <w:rsid w:val="0034194F"/>
    <w:rsid w:val="00344605"/>
    <w:rsid w:val="003474AA"/>
    <w:rsid w:val="00350D1D"/>
    <w:rsid w:val="00352C83"/>
    <w:rsid w:val="00352F1A"/>
    <w:rsid w:val="00353033"/>
    <w:rsid w:val="0036107C"/>
    <w:rsid w:val="003615D2"/>
    <w:rsid w:val="00362665"/>
    <w:rsid w:val="003637F3"/>
    <w:rsid w:val="00363D93"/>
    <w:rsid w:val="0036429C"/>
    <w:rsid w:val="00364A53"/>
    <w:rsid w:val="003654CB"/>
    <w:rsid w:val="00365AA9"/>
    <w:rsid w:val="00365F86"/>
    <w:rsid w:val="00365F87"/>
    <w:rsid w:val="00366E89"/>
    <w:rsid w:val="003705F4"/>
    <w:rsid w:val="003709A9"/>
    <w:rsid w:val="00370D58"/>
    <w:rsid w:val="00371316"/>
    <w:rsid w:val="00376713"/>
    <w:rsid w:val="00381815"/>
    <w:rsid w:val="003819AF"/>
    <w:rsid w:val="003820E9"/>
    <w:rsid w:val="00382DE7"/>
    <w:rsid w:val="00384FFC"/>
    <w:rsid w:val="003852FD"/>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954"/>
    <w:rsid w:val="003B6BE3"/>
    <w:rsid w:val="003C010C"/>
    <w:rsid w:val="003C0A6C"/>
    <w:rsid w:val="003C14F8"/>
    <w:rsid w:val="003C2A0C"/>
    <w:rsid w:val="003C34B1"/>
    <w:rsid w:val="003C4E2D"/>
    <w:rsid w:val="003C5A43"/>
    <w:rsid w:val="003D0519"/>
    <w:rsid w:val="003D0FF6"/>
    <w:rsid w:val="003D262C"/>
    <w:rsid w:val="003D60D8"/>
    <w:rsid w:val="003D6D61"/>
    <w:rsid w:val="003E019F"/>
    <w:rsid w:val="003E091D"/>
    <w:rsid w:val="003E1C53"/>
    <w:rsid w:val="003E2A69"/>
    <w:rsid w:val="003E2CA4"/>
    <w:rsid w:val="003E2D49"/>
    <w:rsid w:val="003E2FD4"/>
    <w:rsid w:val="003E49F6"/>
    <w:rsid w:val="003E660F"/>
    <w:rsid w:val="003F0841"/>
    <w:rsid w:val="003F0B20"/>
    <w:rsid w:val="003F23D3"/>
    <w:rsid w:val="003F3F08"/>
    <w:rsid w:val="003F49F1"/>
    <w:rsid w:val="003F6272"/>
    <w:rsid w:val="00400957"/>
    <w:rsid w:val="00400E72"/>
    <w:rsid w:val="00401400"/>
    <w:rsid w:val="004025BF"/>
    <w:rsid w:val="00404869"/>
    <w:rsid w:val="00405884"/>
    <w:rsid w:val="00407D39"/>
    <w:rsid w:val="00410BCF"/>
    <w:rsid w:val="004133E8"/>
    <w:rsid w:val="0041477A"/>
    <w:rsid w:val="004167A3"/>
    <w:rsid w:val="004201B7"/>
    <w:rsid w:val="00432DAA"/>
    <w:rsid w:val="00433EEC"/>
    <w:rsid w:val="00434305"/>
    <w:rsid w:val="00435DF7"/>
    <w:rsid w:val="0043741A"/>
    <w:rsid w:val="0044083F"/>
    <w:rsid w:val="00441AE7"/>
    <w:rsid w:val="00445574"/>
    <w:rsid w:val="00445FE9"/>
    <w:rsid w:val="004467FB"/>
    <w:rsid w:val="00450172"/>
    <w:rsid w:val="00452D6B"/>
    <w:rsid w:val="00454484"/>
    <w:rsid w:val="0045517B"/>
    <w:rsid w:val="00460C20"/>
    <w:rsid w:val="004613B0"/>
    <w:rsid w:val="00463B77"/>
    <w:rsid w:val="00463C7B"/>
    <w:rsid w:val="004644A6"/>
    <w:rsid w:val="004659BD"/>
    <w:rsid w:val="00470775"/>
    <w:rsid w:val="00471BD0"/>
    <w:rsid w:val="004746B1"/>
    <w:rsid w:val="0047583F"/>
    <w:rsid w:val="00475DE8"/>
    <w:rsid w:val="00481C44"/>
    <w:rsid w:val="004822DB"/>
    <w:rsid w:val="004844DF"/>
    <w:rsid w:val="00484936"/>
    <w:rsid w:val="00485C89"/>
    <w:rsid w:val="00486BE3"/>
    <w:rsid w:val="004905E4"/>
    <w:rsid w:val="00490A89"/>
    <w:rsid w:val="00490AB4"/>
    <w:rsid w:val="00490DC6"/>
    <w:rsid w:val="00492F02"/>
    <w:rsid w:val="004939AE"/>
    <w:rsid w:val="004A12DF"/>
    <w:rsid w:val="004A1BA8"/>
    <w:rsid w:val="004A2671"/>
    <w:rsid w:val="004A4B57"/>
    <w:rsid w:val="004A63FA"/>
    <w:rsid w:val="004A6A3D"/>
    <w:rsid w:val="004B0272"/>
    <w:rsid w:val="004B2701"/>
    <w:rsid w:val="004B2E1B"/>
    <w:rsid w:val="004B30CC"/>
    <w:rsid w:val="004B3AA8"/>
    <w:rsid w:val="004B3E93"/>
    <w:rsid w:val="004B44F6"/>
    <w:rsid w:val="004B6D96"/>
    <w:rsid w:val="004C1FBC"/>
    <w:rsid w:val="004C25A2"/>
    <w:rsid w:val="004C3F1D"/>
    <w:rsid w:val="004C458D"/>
    <w:rsid w:val="004C7556"/>
    <w:rsid w:val="004C76DF"/>
    <w:rsid w:val="004C7E8B"/>
    <w:rsid w:val="004C7E9D"/>
    <w:rsid w:val="004C7F67"/>
    <w:rsid w:val="004D00C7"/>
    <w:rsid w:val="004D076D"/>
    <w:rsid w:val="004D0EF1"/>
    <w:rsid w:val="004D2253"/>
    <w:rsid w:val="004D4406"/>
    <w:rsid w:val="004D7C42"/>
    <w:rsid w:val="004E0465"/>
    <w:rsid w:val="004E127B"/>
    <w:rsid w:val="004E148C"/>
    <w:rsid w:val="004E1C0A"/>
    <w:rsid w:val="004E30C5"/>
    <w:rsid w:val="004E4AA5"/>
    <w:rsid w:val="004E4AEE"/>
    <w:rsid w:val="004E59E3"/>
    <w:rsid w:val="004E67C0"/>
    <w:rsid w:val="004F3835"/>
    <w:rsid w:val="004F391A"/>
    <w:rsid w:val="004F3CFB"/>
    <w:rsid w:val="004F576C"/>
    <w:rsid w:val="004F5EF0"/>
    <w:rsid w:val="004F6456"/>
    <w:rsid w:val="004F696E"/>
    <w:rsid w:val="004F6C71"/>
    <w:rsid w:val="00501139"/>
    <w:rsid w:val="0050363E"/>
    <w:rsid w:val="005039BC"/>
    <w:rsid w:val="005043BB"/>
    <w:rsid w:val="00504A3D"/>
    <w:rsid w:val="00504EF3"/>
    <w:rsid w:val="005055C9"/>
    <w:rsid w:val="00505767"/>
    <w:rsid w:val="005073F0"/>
    <w:rsid w:val="00510A7B"/>
    <w:rsid w:val="00511AF3"/>
    <w:rsid w:val="00511F86"/>
    <w:rsid w:val="00512F6E"/>
    <w:rsid w:val="00513038"/>
    <w:rsid w:val="00514174"/>
    <w:rsid w:val="00514A24"/>
    <w:rsid w:val="00516088"/>
    <w:rsid w:val="00516B0B"/>
    <w:rsid w:val="005220EC"/>
    <w:rsid w:val="00523F95"/>
    <w:rsid w:val="00524D65"/>
    <w:rsid w:val="00525B16"/>
    <w:rsid w:val="00526ABB"/>
    <w:rsid w:val="005303C1"/>
    <w:rsid w:val="00533D04"/>
    <w:rsid w:val="00534804"/>
    <w:rsid w:val="00534BDF"/>
    <w:rsid w:val="005354EA"/>
    <w:rsid w:val="0053585F"/>
    <w:rsid w:val="00535EC4"/>
    <w:rsid w:val="00535ED9"/>
    <w:rsid w:val="0053692B"/>
    <w:rsid w:val="00537FEA"/>
    <w:rsid w:val="00541853"/>
    <w:rsid w:val="00543BDA"/>
    <w:rsid w:val="005441CC"/>
    <w:rsid w:val="005471BC"/>
    <w:rsid w:val="005479DA"/>
    <w:rsid w:val="00547BCC"/>
    <w:rsid w:val="0055013B"/>
    <w:rsid w:val="00551F6F"/>
    <w:rsid w:val="00555044"/>
    <w:rsid w:val="00561475"/>
    <w:rsid w:val="00562308"/>
    <w:rsid w:val="0056487B"/>
    <w:rsid w:val="00564FB9"/>
    <w:rsid w:val="005734A3"/>
    <w:rsid w:val="00573D9E"/>
    <w:rsid w:val="005801E3"/>
    <w:rsid w:val="00581802"/>
    <w:rsid w:val="005822CA"/>
    <w:rsid w:val="005836A8"/>
    <w:rsid w:val="0058409C"/>
    <w:rsid w:val="00584262"/>
    <w:rsid w:val="00585E66"/>
    <w:rsid w:val="00586630"/>
    <w:rsid w:val="0058765F"/>
    <w:rsid w:val="00587ADD"/>
    <w:rsid w:val="00593A49"/>
    <w:rsid w:val="00596160"/>
    <w:rsid w:val="005966E2"/>
    <w:rsid w:val="00597007"/>
    <w:rsid w:val="00597CC7"/>
    <w:rsid w:val="005A0966"/>
    <w:rsid w:val="005A11B7"/>
    <w:rsid w:val="005A260B"/>
    <w:rsid w:val="005A3633"/>
    <w:rsid w:val="005A4A1B"/>
    <w:rsid w:val="005A6FEF"/>
    <w:rsid w:val="005A7830"/>
    <w:rsid w:val="005A7FCE"/>
    <w:rsid w:val="005B0F3F"/>
    <w:rsid w:val="005B191C"/>
    <w:rsid w:val="005B2750"/>
    <w:rsid w:val="005B4903"/>
    <w:rsid w:val="005B51CE"/>
    <w:rsid w:val="005B5885"/>
    <w:rsid w:val="005B5CD7"/>
    <w:rsid w:val="005B6CF6"/>
    <w:rsid w:val="005B7422"/>
    <w:rsid w:val="005C29B8"/>
    <w:rsid w:val="005C48C8"/>
    <w:rsid w:val="005C5F21"/>
    <w:rsid w:val="005C7156"/>
    <w:rsid w:val="005D0C75"/>
    <w:rsid w:val="005D4171"/>
    <w:rsid w:val="005D6A95"/>
    <w:rsid w:val="005D6B2C"/>
    <w:rsid w:val="005D6D9C"/>
    <w:rsid w:val="005E2335"/>
    <w:rsid w:val="005E34CA"/>
    <w:rsid w:val="005E3A39"/>
    <w:rsid w:val="005E3C18"/>
    <w:rsid w:val="005E4250"/>
    <w:rsid w:val="005E6014"/>
    <w:rsid w:val="005E6812"/>
    <w:rsid w:val="005E7881"/>
    <w:rsid w:val="005E78E0"/>
    <w:rsid w:val="005F0D9C"/>
    <w:rsid w:val="005F284E"/>
    <w:rsid w:val="005F77F3"/>
    <w:rsid w:val="006015CE"/>
    <w:rsid w:val="00602468"/>
    <w:rsid w:val="00604784"/>
    <w:rsid w:val="00606214"/>
    <w:rsid w:val="00606419"/>
    <w:rsid w:val="00607D29"/>
    <w:rsid w:val="00612952"/>
    <w:rsid w:val="00614CC1"/>
    <w:rsid w:val="00615A9D"/>
    <w:rsid w:val="00617387"/>
    <w:rsid w:val="006205D6"/>
    <w:rsid w:val="00622E30"/>
    <w:rsid w:val="006252D8"/>
    <w:rsid w:val="006259BC"/>
    <w:rsid w:val="0062636B"/>
    <w:rsid w:val="00632182"/>
    <w:rsid w:val="00632AE0"/>
    <w:rsid w:val="00633C17"/>
    <w:rsid w:val="00634D9E"/>
    <w:rsid w:val="00636DC2"/>
    <w:rsid w:val="00636E3E"/>
    <w:rsid w:val="0063724F"/>
    <w:rsid w:val="006379F7"/>
    <w:rsid w:val="00637E4D"/>
    <w:rsid w:val="00640620"/>
    <w:rsid w:val="00640B28"/>
    <w:rsid w:val="00641A1F"/>
    <w:rsid w:val="00645435"/>
    <w:rsid w:val="00645904"/>
    <w:rsid w:val="00651ACB"/>
    <w:rsid w:val="00651C47"/>
    <w:rsid w:val="00652AB2"/>
    <w:rsid w:val="00653FED"/>
    <w:rsid w:val="00654EC0"/>
    <w:rsid w:val="0065525B"/>
    <w:rsid w:val="00655D4F"/>
    <w:rsid w:val="00656D29"/>
    <w:rsid w:val="00660F4C"/>
    <w:rsid w:val="006640E5"/>
    <w:rsid w:val="006646F1"/>
    <w:rsid w:val="00664929"/>
    <w:rsid w:val="00664F62"/>
    <w:rsid w:val="006655E1"/>
    <w:rsid w:val="00667E77"/>
    <w:rsid w:val="00672060"/>
    <w:rsid w:val="00672BFD"/>
    <w:rsid w:val="00673C03"/>
    <w:rsid w:val="006770F4"/>
    <w:rsid w:val="0067775E"/>
    <w:rsid w:val="00677A84"/>
    <w:rsid w:val="0068026D"/>
    <w:rsid w:val="00680A27"/>
    <w:rsid w:val="006816A4"/>
    <w:rsid w:val="006819B8"/>
    <w:rsid w:val="006840A6"/>
    <w:rsid w:val="006850CD"/>
    <w:rsid w:val="00685AAB"/>
    <w:rsid w:val="006879F1"/>
    <w:rsid w:val="00693962"/>
    <w:rsid w:val="00694A43"/>
    <w:rsid w:val="006A07AA"/>
    <w:rsid w:val="006A0B3C"/>
    <w:rsid w:val="006A25E5"/>
    <w:rsid w:val="006A2B46"/>
    <w:rsid w:val="006A336D"/>
    <w:rsid w:val="006A37B9"/>
    <w:rsid w:val="006A6C50"/>
    <w:rsid w:val="006B2672"/>
    <w:rsid w:val="006B54BF"/>
    <w:rsid w:val="006B56B3"/>
    <w:rsid w:val="006B5B30"/>
    <w:rsid w:val="006B5F44"/>
    <w:rsid w:val="006B5F90"/>
    <w:rsid w:val="006B62E4"/>
    <w:rsid w:val="006C1BBA"/>
    <w:rsid w:val="006C2079"/>
    <w:rsid w:val="006C45DC"/>
    <w:rsid w:val="006C5A62"/>
    <w:rsid w:val="006C5D68"/>
    <w:rsid w:val="006C6976"/>
    <w:rsid w:val="006C6DD0"/>
    <w:rsid w:val="006D04EA"/>
    <w:rsid w:val="006D16C4"/>
    <w:rsid w:val="006D3E96"/>
    <w:rsid w:val="006D4515"/>
    <w:rsid w:val="006D4A26"/>
    <w:rsid w:val="006D4BB1"/>
    <w:rsid w:val="006D6593"/>
    <w:rsid w:val="006E382E"/>
    <w:rsid w:val="006F03A8"/>
    <w:rsid w:val="006F18C2"/>
    <w:rsid w:val="006F2ACA"/>
    <w:rsid w:val="006F2ADC"/>
    <w:rsid w:val="006F2BFE"/>
    <w:rsid w:val="006F31E9"/>
    <w:rsid w:val="006F4584"/>
    <w:rsid w:val="006F4A9B"/>
    <w:rsid w:val="006F6284"/>
    <w:rsid w:val="007002C5"/>
    <w:rsid w:val="00703323"/>
    <w:rsid w:val="00704387"/>
    <w:rsid w:val="00704E63"/>
    <w:rsid w:val="00707669"/>
    <w:rsid w:val="00711CBA"/>
    <w:rsid w:val="00711FB5"/>
    <w:rsid w:val="00712A01"/>
    <w:rsid w:val="00714F58"/>
    <w:rsid w:val="0071768F"/>
    <w:rsid w:val="007214CD"/>
    <w:rsid w:val="00722FBF"/>
    <w:rsid w:val="00722FC2"/>
    <w:rsid w:val="00724E1B"/>
    <w:rsid w:val="00725949"/>
    <w:rsid w:val="00725B5F"/>
    <w:rsid w:val="00727FA2"/>
    <w:rsid w:val="007322D9"/>
    <w:rsid w:val="00732BC0"/>
    <w:rsid w:val="00733ABA"/>
    <w:rsid w:val="0073509A"/>
    <w:rsid w:val="0073720F"/>
    <w:rsid w:val="00737796"/>
    <w:rsid w:val="00741606"/>
    <w:rsid w:val="0074165C"/>
    <w:rsid w:val="00742C35"/>
    <w:rsid w:val="00743184"/>
    <w:rsid w:val="007432CA"/>
    <w:rsid w:val="00743374"/>
    <w:rsid w:val="007439EB"/>
    <w:rsid w:val="00743CB4"/>
    <w:rsid w:val="00743F0A"/>
    <w:rsid w:val="007444E8"/>
    <w:rsid w:val="00744C0C"/>
    <w:rsid w:val="0074548E"/>
    <w:rsid w:val="00745773"/>
    <w:rsid w:val="00746800"/>
    <w:rsid w:val="007501A8"/>
    <w:rsid w:val="00750D61"/>
    <w:rsid w:val="00750EE1"/>
    <w:rsid w:val="00752B4D"/>
    <w:rsid w:val="00755402"/>
    <w:rsid w:val="00756B26"/>
    <w:rsid w:val="00756EDF"/>
    <w:rsid w:val="0075719F"/>
    <w:rsid w:val="007600E3"/>
    <w:rsid w:val="007607D4"/>
    <w:rsid w:val="00765C43"/>
    <w:rsid w:val="00765EFB"/>
    <w:rsid w:val="007671CA"/>
    <w:rsid w:val="00767C61"/>
    <w:rsid w:val="0077008A"/>
    <w:rsid w:val="00773C1F"/>
    <w:rsid w:val="007745B0"/>
    <w:rsid w:val="00774DA4"/>
    <w:rsid w:val="00776599"/>
    <w:rsid w:val="00777A06"/>
    <w:rsid w:val="0078114B"/>
    <w:rsid w:val="00781DD2"/>
    <w:rsid w:val="00783ECF"/>
    <w:rsid w:val="0078413A"/>
    <w:rsid w:val="007959E8"/>
    <w:rsid w:val="00795E9C"/>
    <w:rsid w:val="007A023E"/>
    <w:rsid w:val="007A0521"/>
    <w:rsid w:val="007A2E12"/>
    <w:rsid w:val="007A3475"/>
    <w:rsid w:val="007A41C8"/>
    <w:rsid w:val="007A4438"/>
    <w:rsid w:val="007A54CE"/>
    <w:rsid w:val="007A5D3A"/>
    <w:rsid w:val="007A689F"/>
    <w:rsid w:val="007A6FD9"/>
    <w:rsid w:val="007A7FFA"/>
    <w:rsid w:val="007B04EB"/>
    <w:rsid w:val="007B0D4F"/>
    <w:rsid w:val="007B5A3D"/>
    <w:rsid w:val="007B5B95"/>
    <w:rsid w:val="007B6032"/>
    <w:rsid w:val="007B68EA"/>
    <w:rsid w:val="007B7453"/>
    <w:rsid w:val="007C2D89"/>
    <w:rsid w:val="007C2FDC"/>
    <w:rsid w:val="007C4593"/>
    <w:rsid w:val="007C5309"/>
    <w:rsid w:val="007C6069"/>
    <w:rsid w:val="007C7704"/>
    <w:rsid w:val="007D06C4"/>
    <w:rsid w:val="007D1352"/>
    <w:rsid w:val="007D244E"/>
    <w:rsid w:val="007D2508"/>
    <w:rsid w:val="007D346A"/>
    <w:rsid w:val="007D3CB9"/>
    <w:rsid w:val="007D6518"/>
    <w:rsid w:val="007D76BD"/>
    <w:rsid w:val="007E097A"/>
    <w:rsid w:val="007E0BF1"/>
    <w:rsid w:val="007E4DB3"/>
    <w:rsid w:val="007E5F0A"/>
    <w:rsid w:val="007E6521"/>
    <w:rsid w:val="007F0ED8"/>
    <w:rsid w:val="007F0F63"/>
    <w:rsid w:val="007F1ED1"/>
    <w:rsid w:val="007F6CD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219C"/>
    <w:rsid w:val="00823303"/>
    <w:rsid w:val="008233B2"/>
    <w:rsid w:val="00823A9F"/>
    <w:rsid w:val="00823C85"/>
    <w:rsid w:val="00825138"/>
    <w:rsid w:val="008269DD"/>
    <w:rsid w:val="0082721B"/>
    <w:rsid w:val="00830621"/>
    <w:rsid w:val="00830AE4"/>
    <w:rsid w:val="00831050"/>
    <w:rsid w:val="0083348C"/>
    <w:rsid w:val="00837355"/>
    <w:rsid w:val="008373D3"/>
    <w:rsid w:val="00837511"/>
    <w:rsid w:val="00840617"/>
    <w:rsid w:val="00840F84"/>
    <w:rsid w:val="008410D7"/>
    <w:rsid w:val="00841BC5"/>
    <w:rsid w:val="00841BF5"/>
    <w:rsid w:val="00842A47"/>
    <w:rsid w:val="00843C13"/>
    <w:rsid w:val="00843DEF"/>
    <w:rsid w:val="008454F8"/>
    <w:rsid w:val="0085173A"/>
    <w:rsid w:val="00853E05"/>
    <w:rsid w:val="008603CE"/>
    <w:rsid w:val="008620FC"/>
    <w:rsid w:val="008627A5"/>
    <w:rsid w:val="00863E05"/>
    <w:rsid w:val="00865ACA"/>
    <w:rsid w:val="00865D28"/>
    <w:rsid w:val="00865F85"/>
    <w:rsid w:val="00866F2A"/>
    <w:rsid w:val="00867C10"/>
    <w:rsid w:val="00870439"/>
    <w:rsid w:val="00870DA1"/>
    <w:rsid w:val="0088038B"/>
    <w:rsid w:val="00883F93"/>
    <w:rsid w:val="00884DB3"/>
    <w:rsid w:val="00885A9D"/>
    <w:rsid w:val="008864F6"/>
    <w:rsid w:val="00887E9C"/>
    <w:rsid w:val="0089049D"/>
    <w:rsid w:val="008915EB"/>
    <w:rsid w:val="008921B7"/>
    <w:rsid w:val="008928C9"/>
    <w:rsid w:val="008930CB"/>
    <w:rsid w:val="008938DC"/>
    <w:rsid w:val="00893FD1"/>
    <w:rsid w:val="00894836"/>
    <w:rsid w:val="00895172"/>
    <w:rsid w:val="00895680"/>
    <w:rsid w:val="00896DFF"/>
    <w:rsid w:val="0089762C"/>
    <w:rsid w:val="008A173B"/>
    <w:rsid w:val="008A1893"/>
    <w:rsid w:val="008A4A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A92"/>
    <w:rsid w:val="008E4BB6"/>
    <w:rsid w:val="008E4BC4"/>
    <w:rsid w:val="008E5518"/>
    <w:rsid w:val="008E6A84"/>
    <w:rsid w:val="008F0CDC"/>
    <w:rsid w:val="008F17A3"/>
    <w:rsid w:val="008F1ED3"/>
    <w:rsid w:val="008F2927"/>
    <w:rsid w:val="008F3C8A"/>
    <w:rsid w:val="008F4C29"/>
    <w:rsid w:val="008F6393"/>
    <w:rsid w:val="008F6BE2"/>
    <w:rsid w:val="008F70BD"/>
    <w:rsid w:val="008F788F"/>
    <w:rsid w:val="008F7EA2"/>
    <w:rsid w:val="00902722"/>
    <w:rsid w:val="009027BC"/>
    <w:rsid w:val="009062E6"/>
    <w:rsid w:val="00907100"/>
    <w:rsid w:val="009119A5"/>
    <w:rsid w:val="00911BE5"/>
    <w:rsid w:val="00913CA9"/>
    <w:rsid w:val="009145AE"/>
    <w:rsid w:val="0091468C"/>
    <w:rsid w:val="009146CE"/>
    <w:rsid w:val="00914CA7"/>
    <w:rsid w:val="00915C3E"/>
    <w:rsid w:val="009161A8"/>
    <w:rsid w:val="00921974"/>
    <w:rsid w:val="00921A33"/>
    <w:rsid w:val="009245AE"/>
    <w:rsid w:val="009245F5"/>
    <w:rsid w:val="009249EC"/>
    <w:rsid w:val="00925E07"/>
    <w:rsid w:val="009273B3"/>
    <w:rsid w:val="009305B5"/>
    <w:rsid w:val="0093258D"/>
    <w:rsid w:val="009378DD"/>
    <w:rsid w:val="00937DEB"/>
    <w:rsid w:val="009429D5"/>
    <w:rsid w:val="00942BF1"/>
    <w:rsid w:val="00945180"/>
    <w:rsid w:val="00945428"/>
    <w:rsid w:val="0094607B"/>
    <w:rsid w:val="0094700B"/>
    <w:rsid w:val="0094757A"/>
    <w:rsid w:val="00953604"/>
    <w:rsid w:val="0095496B"/>
    <w:rsid w:val="00960F1E"/>
    <w:rsid w:val="009610DC"/>
    <w:rsid w:val="00961320"/>
    <w:rsid w:val="00961490"/>
    <w:rsid w:val="0096381A"/>
    <w:rsid w:val="009638D3"/>
    <w:rsid w:val="00965E04"/>
    <w:rsid w:val="0096605E"/>
    <w:rsid w:val="009674AD"/>
    <w:rsid w:val="00970CDC"/>
    <w:rsid w:val="00975727"/>
    <w:rsid w:val="00977010"/>
    <w:rsid w:val="00977D02"/>
    <w:rsid w:val="00977FF9"/>
    <w:rsid w:val="009809BB"/>
    <w:rsid w:val="00982678"/>
    <w:rsid w:val="0098364B"/>
    <w:rsid w:val="009908A3"/>
    <w:rsid w:val="009911AF"/>
    <w:rsid w:val="00991875"/>
    <w:rsid w:val="00991F92"/>
    <w:rsid w:val="00992985"/>
    <w:rsid w:val="00993889"/>
    <w:rsid w:val="0099551B"/>
    <w:rsid w:val="00996BD2"/>
    <w:rsid w:val="00997BF1"/>
    <w:rsid w:val="009A089C"/>
    <w:rsid w:val="009A118E"/>
    <w:rsid w:val="009A200A"/>
    <w:rsid w:val="009A21CD"/>
    <w:rsid w:val="009A278C"/>
    <w:rsid w:val="009A2BC2"/>
    <w:rsid w:val="009A3113"/>
    <w:rsid w:val="009A42C1"/>
    <w:rsid w:val="009A5429"/>
    <w:rsid w:val="009A72AD"/>
    <w:rsid w:val="009B002C"/>
    <w:rsid w:val="009B09E0"/>
    <w:rsid w:val="009B0BC5"/>
    <w:rsid w:val="009B1247"/>
    <w:rsid w:val="009B6029"/>
    <w:rsid w:val="009B6971"/>
    <w:rsid w:val="009C24BA"/>
    <w:rsid w:val="009C27F1"/>
    <w:rsid w:val="009C3152"/>
    <w:rsid w:val="009C3257"/>
    <w:rsid w:val="009C4A3C"/>
    <w:rsid w:val="009C4CFA"/>
    <w:rsid w:val="009C5070"/>
    <w:rsid w:val="009D112C"/>
    <w:rsid w:val="009D1385"/>
    <w:rsid w:val="009D47FA"/>
    <w:rsid w:val="009D4C5B"/>
    <w:rsid w:val="009D50D2"/>
    <w:rsid w:val="009D6BCA"/>
    <w:rsid w:val="009E0F62"/>
    <w:rsid w:val="009E43E3"/>
    <w:rsid w:val="009E4A58"/>
    <w:rsid w:val="009E5A2D"/>
    <w:rsid w:val="009E5AB2"/>
    <w:rsid w:val="009E6219"/>
    <w:rsid w:val="009E7838"/>
    <w:rsid w:val="009F03B3"/>
    <w:rsid w:val="009F784A"/>
    <w:rsid w:val="00A0096C"/>
    <w:rsid w:val="00A01757"/>
    <w:rsid w:val="00A028C0"/>
    <w:rsid w:val="00A02BAE"/>
    <w:rsid w:val="00A06A6B"/>
    <w:rsid w:val="00A07E47"/>
    <w:rsid w:val="00A129D0"/>
    <w:rsid w:val="00A12C33"/>
    <w:rsid w:val="00A138BA"/>
    <w:rsid w:val="00A14C8E"/>
    <w:rsid w:val="00A153D9"/>
    <w:rsid w:val="00A15F09"/>
    <w:rsid w:val="00A1680F"/>
    <w:rsid w:val="00A169B6"/>
    <w:rsid w:val="00A2271D"/>
    <w:rsid w:val="00A23610"/>
    <w:rsid w:val="00A237D5"/>
    <w:rsid w:val="00A30EFC"/>
    <w:rsid w:val="00A31984"/>
    <w:rsid w:val="00A32D73"/>
    <w:rsid w:val="00A3367B"/>
    <w:rsid w:val="00A33C67"/>
    <w:rsid w:val="00A3597D"/>
    <w:rsid w:val="00A36DD1"/>
    <w:rsid w:val="00A37DAD"/>
    <w:rsid w:val="00A4006C"/>
    <w:rsid w:val="00A40091"/>
    <w:rsid w:val="00A4030F"/>
    <w:rsid w:val="00A41C79"/>
    <w:rsid w:val="00A41CB5"/>
    <w:rsid w:val="00A42CDF"/>
    <w:rsid w:val="00A4452E"/>
    <w:rsid w:val="00A4472C"/>
    <w:rsid w:val="00A44E69"/>
    <w:rsid w:val="00A45D79"/>
    <w:rsid w:val="00A4661E"/>
    <w:rsid w:val="00A55BD6"/>
    <w:rsid w:val="00A55D50"/>
    <w:rsid w:val="00A57142"/>
    <w:rsid w:val="00A648CD"/>
    <w:rsid w:val="00A6537A"/>
    <w:rsid w:val="00A67866"/>
    <w:rsid w:val="00A70B07"/>
    <w:rsid w:val="00A723F8"/>
    <w:rsid w:val="00A734C6"/>
    <w:rsid w:val="00A77CCB"/>
    <w:rsid w:val="00A81FB0"/>
    <w:rsid w:val="00A83181"/>
    <w:rsid w:val="00A83D8D"/>
    <w:rsid w:val="00A8446B"/>
    <w:rsid w:val="00A8473F"/>
    <w:rsid w:val="00A85CBB"/>
    <w:rsid w:val="00A862D6"/>
    <w:rsid w:val="00A8715E"/>
    <w:rsid w:val="00A91964"/>
    <w:rsid w:val="00A9295B"/>
    <w:rsid w:val="00A93B09"/>
    <w:rsid w:val="00A93D4E"/>
    <w:rsid w:val="00A952D7"/>
    <w:rsid w:val="00A963F7"/>
    <w:rsid w:val="00A96AD8"/>
    <w:rsid w:val="00AA052C"/>
    <w:rsid w:val="00AA1E45"/>
    <w:rsid w:val="00AA4286"/>
    <w:rsid w:val="00AA456B"/>
    <w:rsid w:val="00AA547C"/>
    <w:rsid w:val="00AA57F5"/>
    <w:rsid w:val="00AA672E"/>
    <w:rsid w:val="00AA6EC9"/>
    <w:rsid w:val="00AB140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2B2D"/>
    <w:rsid w:val="00AE37E5"/>
    <w:rsid w:val="00AE5EB4"/>
    <w:rsid w:val="00AF0C18"/>
    <w:rsid w:val="00AF3E0C"/>
    <w:rsid w:val="00AF47C5"/>
    <w:rsid w:val="00AF5398"/>
    <w:rsid w:val="00B0053F"/>
    <w:rsid w:val="00B049AF"/>
    <w:rsid w:val="00B07242"/>
    <w:rsid w:val="00B10534"/>
    <w:rsid w:val="00B113DB"/>
    <w:rsid w:val="00B11D8A"/>
    <w:rsid w:val="00B12981"/>
    <w:rsid w:val="00B147DD"/>
    <w:rsid w:val="00B156FD"/>
    <w:rsid w:val="00B1641B"/>
    <w:rsid w:val="00B20CA1"/>
    <w:rsid w:val="00B21F61"/>
    <w:rsid w:val="00B261F1"/>
    <w:rsid w:val="00B265BC"/>
    <w:rsid w:val="00B31FB1"/>
    <w:rsid w:val="00B33952"/>
    <w:rsid w:val="00B33C5E"/>
    <w:rsid w:val="00B33DFB"/>
    <w:rsid w:val="00B342F4"/>
    <w:rsid w:val="00B34369"/>
    <w:rsid w:val="00B34DC2"/>
    <w:rsid w:val="00B378E5"/>
    <w:rsid w:val="00B4346D"/>
    <w:rsid w:val="00B440F4"/>
    <w:rsid w:val="00B447A5"/>
    <w:rsid w:val="00B45070"/>
    <w:rsid w:val="00B4654C"/>
    <w:rsid w:val="00B46E75"/>
    <w:rsid w:val="00B47293"/>
    <w:rsid w:val="00B50E50"/>
    <w:rsid w:val="00B51EA4"/>
    <w:rsid w:val="00B52120"/>
    <w:rsid w:val="00B54ABC"/>
    <w:rsid w:val="00B56FBE"/>
    <w:rsid w:val="00B60ACF"/>
    <w:rsid w:val="00B62B58"/>
    <w:rsid w:val="00B63C8F"/>
    <w:rsid w:val="00B65149"/>
    <w:rsid w:val="00B66567"/>
    <w:rsid w:val="00B66F3D"/>
    <w:rsid w:val="00B66F52"/>
    <w:rsid w:val="00B66FE5"/>
    <w:rsid w:val="00B72880"/>
    <w:rsid w:val="00B758BF"/>
    <w:rsid w:val="00B77EC8"/>
    <w:rsid w:val="00B82083"/>
    <w:rsid w:val="00B827A6"/>
    <w:rsid w:val="00B831CE"/>
    <w:rsid w:val="00B86677"/>
    <w:rsid w:val="00B87131"/>
    <w:rsid w:val="00B8783A"/>
    <w:rsid w:val="00B939B1"/>
    <w:rsid w:val="00B9467B"/>
    <w:rsid w:val="00B96D40"/>
    <w:rsid w:val="00B97386"/>
    <w:rsid w:val="00BA263B"/>
    <w:rsid w:val="00BA42B2"/>
    <w:rsid w:val="00BA58D4"/>
    <w:rsid w:val="00BA5B9E"/>
    <w:rsid w:val="00BA7C9A"/>
    <w:rsid w:val="00BB5F8F"/>
    <w:rsid w:val="00BB657A"/>
    <w:rsid w:val="00BC1A4E"/>
    <w:rsid w:val="00BC4F42"/>
    <w:rsid w:val="00BC5DC7"/>
    <w:rsid w:val="00BC6B8B"/>
    <w:rsid w:val="00BC73D8"/>
    <w:rsid w:val="00BD52D7"/>
    <w:rsid w:val="00BD5AD2"/>
    <w:rsid w:val="00BE22F3"/>
    <w:rsid w:val="00BE3236"/>
    <w:rsid w:val="00BE5B52"/>
    <w:rsid w:val="00BE717B"/>
    <w:rsid w:val="00BE7A0A"/>
    <w:rsid w:val="00BE7B8D"/>
    <w:rsid w:val="00BF0015"/>
    <w:rsid w:val="00BF0993"/>
    <w:rsid w:val="00BF10A9"/>
    <w:rsid w:val="00BF1703"/>
    <w:rsid w:val="00BF231C"/>
    <w:rsid w:val="00BF51E5"/>
    <w:rsid w:val="00BF74A6"/>
    <w:rsid w:val="00C013AD"/>
    <w:rsid w:val="00C04904"/>
    <w:rsid w:val="00C056B3"/>
    <w:rsid w:val="00C103E5"/>
    <w:rsid w:val="00C13319"/>
    <w:rsid w:val="00C13EE9"/>
    <w:rsid w:val="00C13EF0"/>
    <w:rsid w:val="00C21540"/>
    <w:rsid w:val="00C217D0"/>
    <w:rsid w:val="00C21906"/>
    <w:rsid w:val="00C21A44"/>
    <w:rsid w:val="00C21BFA"/>
    <w:rsid w:val="00C23C82"/>
    <w:rsid w:val="00C24C8D"/>
    <w:rsid w:val="00C25FE2"/>
    <w:rsid w:val="00C26B53"/>
    <w:rsid w:val="00C278C4"/>
    <w:rsid w:val="00C279B2"/>
    <w:rsid w:val="00C33E50"/>
    <w:rsid w:val="00C34C20"/>
    <w:rsid w:val="00C35A3E"/>
    <w:rsid w:val="00C36136"/>
    <w:rsid w:val="00C42130"/>
    <w:rsid w:val="00C423A4"/>
    <w:rsid w:val="00C423E3"/>
    <w:rsid w:val="00C4285F"/>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0752"/>
    <w:rsid w:val="00C92D03"/>
    <w:rsid w:val="00C9319C"/>
    <w:rsid w:val="00C9435D"/>
    <w:rsid w:val="00C94DF2"/>
    <w:rsid w:val="00C96741"/>
    <w:rsid w:val="00CA201F"/>
    <w:rsid w:val="00CA2D1B"/>
    <w:rsid w:val="00CA375D"/>
    <w:rsid w:val="00CA662A"/>
    <w:rsid w:val="00CA7AFD"/>
    <w:rsid w:val="00CA7C3C"/>
    <w:rsid w:val="00CB0189"/>
    <w:rsid w:val="00CB0BA2"/>
    <w:rsid w:val="00CB1A42"/>
    <w:rsid w:val="00CB1B0C"/>
    <w:rsid w:val="00CB2C0B"/>
    <w:rsid w:val="00CB517D"/>
    <w:rsid w:val="00CB5656"/>
    <w:rsid w:val="00CB5D63"/>
    <w:rsid w:val="00CB6909"/>
    <w:rsid w:val="00CC038D"/>
    <w:rsid w:val="00CC08DB"/>
    <w:rsid w:val="00CC39FF"/>
    <w:rsid w:val="00CC3C2F"/>
    <w:rsid w:val="00CC40DA"/>
    <w:rsid w:val="00CC4441"/>
    <w:rsid w:val="00CC4AC8"/>
    <w:rsid w:val="00CC4ED0"/>
    <w:rsid w:val="00CC5014"/>
    <w:rsid w:val="00CC5233"/>
    <w:rsid w:val="00CC5DE6"/>
    <w:rsid w:val="00CC6E4E"/>
    <w:rsid w:val="00CC6FE8"/>
    <w:rsid w:val="00CC7202"/>
    <w:rsid w:val="00CD2808"/>
    <w:rsid w:val="00CD28BF"/>
    <w:rsid w:val="00CD4092"/>
    <w:rsid w:val="00CD4A20"/>
    <w:rsid w:val="00CD50A1"/>
    <w:rsid w:val="00CD519E"/>
    <w:rsid w:val="00CE0C4F"/>
    <w:rsid w:val="00CE3037"/>
    <w:rsid w:val="00CE30EA"/>
    <w:rsid w:val="00CE4B19"/>
    <w:rsid w:val="00CF048A"/>
    <w:rsid w:val="00CF155A"/>
    <w:rsid w:val="00CF2947"/>
    <w:rsid w:val="00CF62FB"/>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7E0D"/>
    <w:rsid w:val="00D20737"/>
    <w:rsid w:val="00D21E81"/>
    <w:rsid w:val="00D21EEF"/>
    <w:rsid w:val="00D223DE"/>
    <w:rsid w:val="00D235CC"/>
    <w:rsid w:val="00D25E37"/>
    <w:rsid w:val="00D2661A"/>
    <w:rsid w:val="00D27582"/>
    <w:rsid w:val="00D27EC4"/>
    <w:rsid w:val="00D32719"/>
    <w:rsid w:val="00D33333"/>
    <w:rsid w:val="00D352A2"/>
    <w:rsid w:val="00D415E1"/>
    <w:rsid w:val="00D4162B"/>
    <w:rsid w:val="00D4514F"/>
    <w:rsid w:val="00D451E2"/>
    <w:rsid w:val="00D45E89"/>
    <w:rsid w:val="00D45E8D"/>
    <w:rsid w:val="00D466AE"/>
    <w:rsid w:val="00D4734F"/>
    <w:rsid w:val="00D51BF3"/>
    <w:rsid w:val="00D608B4"/>
    <w:rsid w:val="00D639D7"/>
    <w:rsid w:val="00D66846"/>
    <w:rsid w:val="00D675FB"/>
    <w:rsid w:val="00D71F25"/>
    <w:rsid w:val="00D722C4"/>
    <w:rsid w:val="00D72A9C"/>
    <w:rsid w:val="00D77031"/>
    <w:rsid w:val="00D80232"/>
    <w:rsid w:val="00D84941"/>
    <w:rsid w:val="00D84FA1"/>
    <w:rsid w:val="00D851F0"/>
    <w:rsid w:val="00D86DB7"/>
    <w:rsid w:val="00D87BF5"/>
    <w:rsid w:val="00D90721"/>
    <w:rsid w:val="00D91D72"/>
    <w:rsid w:val="00D926D0"/>
    <w:rsid w:val="00D93030"/>
    <w:rsid w:val="00D943A7"/>
    <w:rsid w:val="00D945B9"/>
    <w:rsid w:val="00D950E1"/>
    <w:rsid w:val="00D952A6"/>
    <w:rsid w:val="00D97F99"/>
    <w:rsid w:val="00DA1E08"/>
    <w:rsid w:val="00DA24F8"/>
    <w:rsid w:val="00DA28E8"/>
    <w:rsid w:val="00DA38D3"/>
    <w:rsid w:val="00DA3932"/>
    <w:rsid w:val="00DA3AFC"/>
    <w:rsid w:val="00DA3F9F"/>
    <w:rsid w:val="00DA64F8"/>
    <w:rsid w:val="00DA69D4"/>
    <w:rsid w:val="00DA6C15"/>
    <w:rsid w:val="00DB0258"/>
    <w:rsid w:val="00DB1597"/>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334A"/>
    <w:rsid w:val="00DD4FE5"/>
    <w:rsid w:val="00DD54B0"/>
    <w:rsid w:val="00DD57EE"/>
    <w:rsid w:val="00DD6BCC"/>
    <w:rsid w:val="00DE0A4B"/>
    <w:rsid w:val="00DE2410"/>
    <w:rsid w:val="00DE2939"/>
    <w:rsid w:val="00DE3D5C"/>
    <w:rsid w:val="00DE6E81"/>
    <w:rsid w:val="00DE703F"/>
    <w:rsid w:val="00DE7595"/>
    <w:rsid w:val="00DF1961"/>
    <w:rsid w:val="00DF3EA5"/>
    <w:rsid w:val="00DF44DE"/>
    <w:rsid w:val="00E007DD"/>
    <w:rsid w:val="00E01138"/>
    <w:rsid w:val="00E02DFB"/>
    <w:rsid w:val="00E030F9"/>
    <w:rsid w:val="00E0311A"/>
    <w:rsid w:val="00E03138"/>
    <w:rsid w:val="00E06404"/>
    <w:rsid w:val="00E102BC"/>
    <w:rsid w:val="00E11A85"/>
    <w:rsid w:val="00E11EE7"/>
    <w:rsid w:val="00E12495"/>
    <w:rsid w:val="00E13E69"/>
    <w:rsid w:val="00E15CCD"/>
    <w:rsid w:val="00E15FA8"/>
    <w:rsid w:val="00E171EF"/>
    <w:rsid w:val="00E202EF"/>
    <w:rsid w:val="00E210B5"/>
    <w:rsid w:val="00E24450"/>
    <w:rsid w:val="00E2552F"/>
    <w:rsid w:val="00E30238"/>
    <w:rsid w:val="00E30446"/>
    <w:rsid w:val="00E3137A"/>
    <w:rsid w:val="00E32CCF"/>
    <w:rsid w:val="00E34A98"/>
    <w:rsid w:val="00E35D1E"/>
    <w:rsid w:val="00E364F9"/>
    <w:rsid w:val="00E365FA"/>
    <w:rsid w:val="00E36789"/>
    <w:rsid w:val="00E367F4"/>
    <w:rsid w:val="00E413A2"/>
    <w:rsid w:val="00E44A83"/>
    <w:rsid w:val="00E46176"/>
    <w:rsid w:val="00E4696A"/>
    <w:rsid w:val="00E47167"/>
    <w:rsid w:val="00E502C1"/>
    <w:rsid w:val="00E502DD"/>
    <w:rsid w:val="00E50D3A"/>
    <w:rsid w:val="00E51387"/>
    <w:rsid w:val="00E5175C"/>
    <w:rsid w:val="00E51E68"/>
    <w:rsid w:val="00E52EFD"/>
    <w:rsid w:val="00E5408A"/>
    <w:rsid w:val="00E56800"/>
    <w:rsid w:val="00E60C63"/>
    <w:rsid w:val="00E62FF9"/>
    <w:rsid w:val="00E635D6"/>
    <w:rsid w:val="00E639BC"/>
    <w:rsid w:val="00E63D85"/>
    <w:rsid w:val="00E65303"/>
    <w:rsid w:val="00E664CC"/>
    <w:rsid w:val="00E674C5"/>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320D"/>
    <w:rsid w:val="00EB3235"/>
    <w:rsid w:val="00EB4750"/>
    <w:rsid w:val="00EB5EDF"/>
    <w:rsid w:val="00EB60FE"/>
    <w:rsid w:val="00EB74DB"/>
    <w:rsid w:val="00EC0B95"/>
    <w:rsid w:val="00EC2936"/>
    <w:rsid w:val="00EC3202"/>
    <w:rsid w:val="00EC5359"/>
    <w:rsid w:val="00EC562A"/>
    <w:rsid w:val="00EC6D70"/>
    <w:rsid w:val="00ED067A"/>
    <w:rsid w:val="00ED1D46"/>
    <w:rsid w:val="00ED2B50"/>
    <w:rsid w:val="00EE0350"/>
    <w:rsid w:val="00EE0719"/>
    <w:rsid w:val="00EE0E80"/>
    <w:rsid w:val="00EE5D74"/>
    <w:rsid w:val="00EE613F"/>
    <w:rsid w:val="00EE7295"/>
    <w:rsid w:val="00EE7869"/>
    <w:rsid w:val="00EF054A"/>
    <w:rsid w:val="00EF3235"/>
    <w:rsid w:val="00EF7224"/>
    <w:rsid w:val="00EF7E72"/>
    <w:rsid w:val="00F00C9E"/>
    <w:rsid w:val="00F03C86"/>
    <w:rsid w:val="00F05C4C"/>
    <w:rsid w:val="00F069F6"/>
    <w:rsid w:val="00F06D37"/>
    <w:rsid w:val="00F07B9D"/>
    <w:rsid w:val="00F11586"/>
    <w:rsid w:val="00F1183B"/>
    <w:rsid w:val="00F11C9F"/>
    <w:rsid w:val="00F12263"/>
    <w:rsid w:val="00F12544"/>
    <w:rsid w:val="00F13FFF"/>
    <w:rsid w:val="00F1409D"/>
    <w:rsid w:val="00F14214"/>
    <w:rsid w:val="00F157A9"/>
    <w:rsid w:val="00F16F00"/>
    <w:rsid w:val="00F205D0"/>
    <w:rsid w:val="00F20B7C"/>
    <w:rsid w:val="00F20D5E"/>
    <w:rsid w:val="00F24214"/>
    <w:rsid w:val="00F25BB6"/>
    <w:rsid w:val="00F26B7E"/>
    <w:rsid w:val="00F27A3B"/>
    <w:rsid w:val="00F32780"/>
    <w:rsid w:val="00F33817"/>
    <w:rsid w:val="00F372B0"/>
    <w:rsid w:val="00F378E5"/>
    <w:rsid w:val="00F420D5"/>
    <w:rsid w:val="00F439A8"/>
    <w:rsid w:val="00F451EA"/>
    <w:rsid w:val="00F45447"/>
    <w:rsid w:val="00F456C6"/>
    <w:rsid w:val="00F4577B"/>
    <w:rsid w:val="00F46496"/>
    <w:rsid w:val="00F46A05"/>
    <w:rsid w:val="00F46BD1"/>
    <w:rsid w:val="00F474D0"/>
    <w:rsid w:val="00F50179"/>
    <w:rsid w:val="00F515EE"/>
    <w:rsid w:val="00F521FC"/>
    <w:rsid w:val="00F558AF"/>
    <w:rsid w:val="00F55D31"/>
    <w:rsid w:val="00F56511"/>
    <w:rsid w:val="00F6194E"/>
    <w:rsid w:val="00F623AC"/>
    <w:rsid w:val="00F62C00"/>
    <w:rsid w:val="00F6412A"/>
    <w:rsid w:val="00F65893"/>
    <w:rsid w:val="00F65D13"/>
    <w:rsid w:val="00F66A4A"/>
    <w:rsid w:val="00F673CD"/>
    <w:rsid w:val="00F71E22"/>
    <w:rsid w:val="00F72142"/>
    <w:rsid w:val="00F72AE7"/>
    <w:rsid w:val="00F75B8A"/>
    <w:rsid w:val="00F81C1E"/>
    <w:rsid w:val="00F83301"/>
    <w:rsid w:val="00F833BA"/>
    <w:rsid w:val="00F84076"/>
    <w:rsid w:val="00F84EEA"/>
    <w:rsid w:val="00F84FD0"/>
    <w:rsid w:val="00F859A8"/>
    <w:rsid w:val="00F8626D"/>
    <w:rsid w:val="00F86D87"/>
    <w:rsid w:val="00F9108B"/>
    <w:rsid w:val="00F91349"/>
    <w:rsid w:val="00F915D9"/>
    <w:rsid w:val="00F93A8A"/>
    <w:rsid w:val="00F95248"/>
    <w:rsid w:val="00F9548A"/>
    <w:rsid w:val="00F956A9"/>
    <w:rsid w:val="00F963ED"/>
    <w:rsid w:val="00F966CF"/>
    <w:rsid w:val="00F96CAE"/>
    <w:rsid w:val="00F97C99"/>
    <w:rsid w:val="00FA662D"/>
    <w:rsid w:val="00FA73B1"/>
    <w:rsid w:val="00FA763E"/>
    <w:rsid w:val="00FB0CB9"/>
    <w:rsid w:val="00FB231D"/>
    <w:rsid w:val="00FB2401"/>
    <w:rsid w:val="00FB37E5"/>
    <w:rsid w:val="00FB45F1"/>
    <w:rsid w:val="00FB4A72"/>
    <w:rsid w:val="00FB54E8"/>
    <w:rsid w:val="00FB7054"/>
    <w:rsid w:val="00FC17B7"/>
    <w:rsid w:val="00FC2CB7"/>
    <w:rsid w:val="00FC4090"/>
    <w:rsid w:val="00FC55B4"/>
    <w:rsid w:val="00FD00E6"/>
    <w:rsid w:val="00FD09A1"/>
    <w:rsid w:val="00FD2A7C"/>
    <w:rsid w:val="00FD3ADC"/>
    <w:rsid w:val="00FD59EB"/>
    <w:rsid w:val="00FD7299"/>
    <w:rsid w:val="00FE1FBE"/>
    <w:rsid w:val="00FE3901"/>
    <w:rsid w:val="00FE39D3"/>
    <w:rsid w:val="00FE4BCE"/>
    <w:rsid w:val="00FE54AE"/>
    <w:rsid w:val="00FE576A"/>
    <w:rsid w:val="00FE7E79"/>
    <w:rsid w:val="00FF2D88"/>
    <w:rsid w:val="00FF30B5"/>
    <w:rsid w:val="00FF3E7D"/>
    <w:rsid w:val="00FF5B99"/>
    <w:rsid w:val="00FF5CE8"/>
    <w:rsid w:val="00FF730C"/>
    <w:rsid w:val="00FF73F4"/>
    <w:rsid w:val="00FF7CE4"/>
    <w:rsid w:val="00FF7E39"/>
    <w:rsid w:val="0262130A"/>
    <w:rsid w:val="0A501BFA"/>
    <w:rsid w:val="210E59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57FF187"/>
  <w15:docId w15:val="{246ECB79-AAD9-4A67-B25C-D7FE7D785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qFormat/>
    <w:pPr>
      <w:numPr>
        <w:numId w:val="18"/>
      </w:numPr>
      <w:jc w:val="center"/>
    </w:pPr>
    <w:rPr>
      <w:rFonts w:ascii="黑体" w:eastAsia="黑体" w:hAnsi="Times New Roman"/>
      <w:sz w:val="21"/>
    </w:rPr>
  </w:style>
  <w:style w:type="paragraph" w:customStyle="1" w:styleId="afb">
    <w:name w:val="标准文件_正文英文图标题"/>
    <w:next w:val="afffff5"/>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qFormat/>
    <w:pPr>
      <w:widowControl w:val="0"/>
      <w:spacing w:line="360" w:lineRule="exact"/>
      <w:jc w:val="center"/>
    </w:pPr>
    <w:rPr>
      <w:rFonts w:ascii="Times New Roman" w:hAnsi="Times New Roman"/>
      <w:sz w:val="28"/>
    </w:rPr>
  </w:style>
  <w:style w:type="paragraph" w:customStyle="1" w:styleId="afffffff9">
    <w:name w:val="封面一致性程度标识"/>
    <w:qFormat/>
    <w:pPr>
      <w:spacing w:before="440" w:line="440" w:lineRule="exact"/>
      <w:jc w:val="center"/>
    </w:pPr>
    <w:rPr>
      <w:rFonts w:ascii="Times New Roman" w:hAnsi="Times New Roman"/>
      <w:sz w:val="28"/>
    </w:rPr>
  </w:style>
  <w:style w:type="paragraph" w:customStyle="1" w:styleId="afffffffa">
    <w:name w:val="封面正文"/>
    <w:qFormat/>
    <w:pPr>
      <w:jc w:val="both"/>
    </w:pPr>
    <w:rPr>
      <w:rFonts w:ascii="Times New Roman" w:hAnsi="Times New Roman"/>
    </w:r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ntTable" Target="fontTable.xml"/><Relationship Id="rId21" Type="http://schemas.openxmlformats.org/officeDocument/2006/relationships/footer" Target="footer5.xml"/><Relationship Id="rId34" Type="http://schemas.openxmlformats.org/officeDocument/2006/relationships/image" Target="media/image3.jpe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F48F5C3760245A789628678EC16FABC"/>
        <w:category>
          <w:name w:val="常规"/>
          <w:gallery w:val="placeholder"/>
        </w:category>
        <w:types>
          <w:type w:val="bbPlcHdr"/>
        </w:types>
        <w:behaviors>
          <w:behavior w:val="content"/>
        </w:behaviors>
        <w:guid w:val="{376BB28E-5EA2-4230-B68B-C92632D3F781}"/>
      </w:docPartPr>
      <w:docPartBody>
        <w:p w:rsidR="00D87B5F" w:rsidRDefault="00000000">
          <w:pPr>
            <w:pStyle w:val="7F48F5C3760245A789628678EC16FABC"/>
            <w:rPr>
              <w:rFonts w:hint="eastAsia"/>
            </w:rPr>
          </w:pPr>
          <w:r>
            <w:rPr>
              <w:rStyle w:val="a3"/>
              <w:rFonts w:hint="eastAsia"/>
            </w:rPr>
            <w:t>单击或点击此处输入文字。</w:t>
          </w:r>
        </w:p>
      </w:docPartBody>
    </w:docPart>
    <w:docPart>
      <w:docPartPr>
        <w:name w:val="CB1103F42942430488BB99BDA103B02B"/>
        <w:category>
          <w:name w:val="常规"/>
          <w:gallery w:val="placeholder"/>
        </w:category>
        <w:types>
          <w:type w:val="bbPlcHdr"/>
        </w:types>
        <w:behaviors>
          <w:behavior w:val="content"/>
        </w:behaviors>
        <w:guid w:val="{DD34EBD5-8371-48A5-B1D2-F96142872BFA}"/>
      </w:docPartPr>
      <w:docPartBody>
        <w:p w:rsidR="00D87B5F" w:rsidRDefault="00000000">
          <w:pPr>
            <w:pStyle w:val="CB1103F42942430488BB99BDA103B02B"/>
            <w:rPr>
              <w:rFonts w:hint="eastAsia"/>
            </w:rPr>
          </w:pPr>
          <w:r>
            <w:rPr>
              <w:rStyle w:val="a3"/>
              <w:rFonts w:hint="eastAsia"/>
            </w:rPr>
            <w:t>选择一项。</w:t>
          </w:r>
        </w:p>
      </w:docPartBody>
    </w:docPart>
    <w:docPart>
      <w:docPartPr>
        <w:name w:val="D131A8FE113F4960AA1222A1CAF406C5"/>
        <w:category>
          <w:name w:val="常规"/>
          <w:gallery w:val="placeholder"/>
        </w:category>
        <w:types>
          <w:type w:val="bbPlcHdr"/>
        </w:types>
        <w:behaviors>
          <w:behavior w:val="content"/>
        </w:behaviors>
        <w:guid w:val="{D4B0CA08-BF78-415F-B4B1-A3968F3E9DBB}"/>
      </w:docPartPr>
      <w:docPartBody>
        <w:p w:rsidR="00D87B5F" w:rsidRDefault="00000000">
          <w:pPr>
            <w:pStyle w:val="D131A8FE113F4960AA1222A1CAF406C5"/>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027D"/>
    <w:rsid w:val="000C0525"/>
    <w:rsid w:val="001C4DA4"/>
    <w:rsid w:val="001E248F"/>
    <w:rsid w:val="001E24FF"/>
    <w:rsid w:val="002050B3"/>
    <w:rsid w:val="00212366"/>
    <w:rsid w:val="00255E1E"/>
    <w:rsid w:val="00450E56"/>
    <w:rsid w:val="00563101"/>
    <w:rsid w:val="005A3633"/>
    <w:rsid w:val="005B4056"/>
    <w:rsid w:val="00636CFC"/>
    <w:rsid w:val="006A0B3C"/>
    <w:rsid w:val="007107DC"/>
    <w:rsid w:val="00757B95"/>
    <w:rsid w:val="007968F0"/>
    <w:rsid w:val="00854512"/>
    <w:rsid w:val="00861A1B"/>
    <w:rsid w:val="00921A33"/>
    <w:rsid w:val="009408A2"/>
    <w:rsid w:val="00982678"/>
    <w:rsid w:val="009C4293"/>
    <w:rsid w:val="009C72BD"/>
    <w:rsid w:val="009C7620"/>
    <w:rsid w:val="00A270E3"/>
    <w:rsid w:val="00A27F47"/>
    <w:rsid w:val="00AB634C"/>
    <w:rsid w:val="00AB7D8E"/>
    <w:rsid w:val="00AD65EA"/>
    <w:rsid w:val="00B3278D"/>
    <w:rsid w:val="00C243E1"/>
    <w:rsid w:val="00CB57BD"/>
    <w:rsid w:val="00D1027D"/>
    <w:rsid w:val="00D87B5F"/>
    <w:rsid w:val="00EB578A"/>
    <w:rsid w:val="00EE31C4"/>
    <w:rsid w:val="00F05C4C"/>
    <w:rsid w:val="00F1246B"/>
    <w:rsid w:val="00FD00DF"/>
    <w:rsid w:val="00FD6035"/>
    <w:rsid w:val="00FE6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F48F5C3760245A789628678EC16FABC">
    <w:name w:val="7F48F5C3760245A789628678EC16FABC"/>
    <w:qFormat/>
    <w:pPr>
      <w:widowControl w:val="0"/>
      <w:jc w:val="both"/>
    </w:pPr>
    <w:rPr>
      <w:kern w:val="2"/>
      <w:sz w:val="21"/>
      <w:szCs w:val="22"/>
    </w:rPr>
  </w:style>
  <w:style w:type="paragraph" w:customStyle="1" w:styleId="CB1103F42942430488BB99BDA103B02B">
    <w:name w:val="CB1103F42942430488BB99BDA103B02B"/>
    <w:qFormat/>
    <w:pPr>
      <w:widowControl w:val="0"/>
      <w:jc w:val="both"/>
    </w:pPr>
    <w:rPr>
      <w:kern w:val="2"/>
      <w:sz w:val="21"/>
      <w:szCs w:val="22"/>
    </w:rPr>
  </w:style>
  <w:style w:type="paragraph" w:customStyle="1" w:styleId="D131A8FE113F4960AA1222A1CAF406C5">
    <w:name w:val="D131A8FE113F4960AA1222A1CAF406C5"/>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ntractReview xmlns="http://schemas.wps.cn/vas-ai-hub/contract-review">
  <reviewItems>
    <reviewItem>
      <errorID>b2c8a8a7-f633-4f23-899e-48600371ba3b</errorID>
      <errorWord>：）</errorWord>
      <group>L1_Punc</group>
      <groupName>标点问题</groupName>
      <ability>L2_Punc</ability>
      <abilityName>标点符号检查</abilityName>
      <candidateList>
        <item>）</item>
      </candidateList>
      <explain/>
      <paraID>2F03F523</paraID>
      <start>20</start>
      <end>22</end>
      <status>ignored</status>
      <modifiedWord/>
      <trackRevisions>false</trackRevisions>
    </reviewItem>
    <reviewItem>
      <errorID>d7600e91-4841-43f5-9b80-b64dd55813b0</errorID>
      <errorWord>监测仪</errorWord>
      <group>L1_Word</group>
      <groupName>字词问题</groupName>
      <ability>L2_Typo</ability>
      <abilityName>字词错误</abilityName>
      <candidateList>
        <item>检测仪</item>
      </candidateList>
      <explain/>
      <paraID> E026A9B</paraID>
      <start>11</start>
      <end>14</end>
      <status>ignored</status>
      <modifiedWord/>
      <trackRevisions>false</trackRevisions>
    </reviewItem>
    <reviewItem>
      <errorID>ca1fc47e-7569-43ff-9adc-fe899d44c733</errorID>
      <errorWord>用水水质</errorWord>
      <group>L1_Knowledge</group>
      <groupName>知识性问题</groupName>
      <ability>L2_Term</ability>
      <abilityName>专业术语</abilityName>
      <candidateList>
        <item>出水水质</item>
      </candidateList>
      <explain/>
      <paraID> DC0635A</paraID>
      <start>2</start>
      <end>6</end>
      <status>ignored</status>
      <modifiedWord/>
      <trackRevisions>false</trackRevisions>
    </reviewItem>
    <reviewItem>
      <errorID>3e15a03d-f00f-4616-89d3-01996f93aa82</errorID>
      <errorWord>溶水</errorWord>
      <group>L1_Word</group>
      <groupName>字词问题</groupName>
      <ability>L2_Typo</ability>
      <abilityName>字词错误</abilityName>
      <candidateList>
        <item>融水</item>
      </candidateList>
      <explain/>
      <paraID>5C50F31A</paraID>
      <start>9</start>
      <end>11</end>
      <status>ignored</status>
      <modifiedWord/>
      <trackRevisions>false</trackRevisions>
    </reviewItem>
    <reviewItem>
      <errorID>ef7dcd08-c6ce-4822-b31d-ac0dced9e917</errorID>
      <errorWord>～</errorWord>
      <group>L1_Format</group>
      <groupName>格式问题</groupName>
      <ability>L2_HalfPunc</ability>
      <abilityName>全半角检查</abilityName>
      <candidateList>
        <item>~</item>
      </candidateList>
      <explain>文本全半角错误。</explain>
      <paraID>45C1BBFE</paraID>
      <start>3</start>
      <end>4</end>
      <status>ignored</status>
      <modifiedWord/>
      <trackRevisions>false</trackRevisions>
    </reviewItem>
    <reviewItem>
      <errorID>d4d97e6f-ae56-43e1-a6d5-35eb25c19d01</errorID>
      <errorWord>检测</errorWord>
      <group>L1_Word</group>
      <groupName>字词问题</groupName>
      <ability>L2_Typo</ability>
      <abilityName>字词错误</abilityName>
      <candidateList>
        <item>监测</item>
      </candidateList>
      <explain/>
      <paraID> 882BE4F</paraID>
      <start>40</start>
      <end>42</end>
      <status>ignored</status>
      <modifiedWord/>
      <trackRevisions>false</trackRevisions>
    </reviewItem>
    <reviewItem>
      <errorID>ad433dc2-174a-4849-8ed2-f05ad6074017</errorID>
      <errorWord>～</errorWord>
      <group>L1_Format</group>
      <groupName>格式问题</groupName>
      <ability>L2_HalfPunc</ability>
      <abilityName>全半角检查</abilityName>
      <candidateList>
        <item>~</item>
      </candidateList>
      <explain>文本全半角错误。</explain>
      <paraID>2CEB77E2</paraID>
      <start>2</start>
      <end>3</end>
      <status>ignored</status>
      <modifiedWord/>
      <trackRevisions>false</trackRevisions>
    </reviewItem>
    <reviewItem>
      <errorID>8c1b8abb-354c-4e65-afa5-1eadb3bf70eb</errorID>
      <errorWord>3～5万</errorWord>
      <group>L1_Knowledge</group>
      <groupName>知识性问题</groupName>
      <ability>L2_Knowledge</ability>
      <abilityName>其他知识</abilityName>
      <candidateList>
        <item>3万～5万</item>
      </candidateList>
      <explain>1. “3～5万”中的单位“万”仅出现在后一个数字上，容易引起歧义；根据《现代汉语标点符号数字用法规范手册》，数字表示范围两边需要使用统一的格式。2.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36A4D228</paraID>
      <start>0</start>
      <end>4</end>
      <status>ignored</status>
      <modifiedWord/>
      <trackRevisions>false</trackRevisions>
    </reviewItem>
    <reviewItem>
      <errorID>6e95f952-719a-4b1f-a736-058d8048ee89</errorID>
      <errorWord>～</errorWord>
      <group>L1_Format</group>
      <groupName>格式问题</groupName>
      <ability>L2_HalfPunc</ability>
      <abilityName>全半角检查</abilityName>
      <candidateList>
        <item>~</item>
      </candidateList>
      <explain>文本全半角错误。</explain>
      <paraID> 4AF35A0</paraID>
      <start>2</start>
      <end>3</end>
      <status>ignored</status>
      <modifiedWord/>
      <trackRevisions>false</trackRevisions>
    </reviewItem>
    <reviewItem>
      <errorID>23c7bd86-49db-4b23-9054-62f4206825d5</errorID>
      <errorWord>5～8万</errorWord>
      <group>L1_Knowledge</group>
      <groupName>知识性问题</groupName>
      <ability>L2_Knowledge</ability>
      <abilityName>其他知识</abilityName>
      <candidateList>
        <item>5万～8万</item>
      </candidateList>
      <explain>1. “5～8万”中的单位“万”仅出现在后一个数字上，容易引起歧义；根据《现代汉语标点符号数字用法规范手册》，数字表示范围两边需要使用统一的格式。2. 根据标点国标 4.13 中的规则，数字、时间或地域连接符应使用（视觉上更长的）“—”或“～”。</explain>
      <paraID> 1624918</paraID>
      <start>0</start>
      <end>4</end>
      <status>ignored</status>
      <modifiedWord/>
      <trackRevisions>false</trackRevisions>
    </reviewItem>
    <reviewItem>
      <errorID>0dccb6a0-297b-48c5-b38d-2845a1c32b8d</errorID>
      <errorWord>～</errorWord>
      <group>L1_Format</group>
      <groupName>格式问题</groupName>
      <ability>L2_HalfPunc</ability>
      <abilityName>全半角检查</abilityName>
      <candidateList>
        <item>~</item>
      </candidateList>
      <explain>文本全半角错误。</explain>
      <paraID> A073E58</paraID>
      <start>2</start>
      <end>3</end>
      <status>ignored</status>
      <modifiedWord/>
      <trackRevisions>false</trackRevisions>
    </reviewItem>
    <reviewItem>
      <errorID>553be472-05ab-4ce1-841a-0e8adef48894</errorID>
      <errorWord>～</errorWord>
      <group>L1_Format</group>
      <groupName>格式问题</groupName>
      <ability>L2_HalfPunc</ability>
      <abilityName>全半角检查</abilityName>
      <candidateList>
        <item>~</item>
      </candidateList>
      <explain>文本全半角错误。</explain>
      <paraID>360239F4</paraID>
      <start>2</start>
      <end>3</end>
      <status>ignored</status>
      <modifiedWord/>
      <trackRevisions>false</trackRevisions>
    </reviewItem>
    <reviewItem>
      <errorID>f392794a-2689-40af-bb1e-d9f8351f8323</errorID>
      <errorWord>～</errorWord>
      <group>L1_Format</group>
      <groupName>格式问题</groupName>
      <ability>L2_HalfPunc</ability>
      <abilityName>全半角检查</abilityName>
      <candidateList>
        <item>~</item>
      </candidateList>
      <explain>文本全半角错误。</explain>
      <paraID>3B1B75DB</paraID>
      <start>2</start>
      <end>3</end>
      <status>ignored</status>
      <modifiedWord/>
      <trackRevisions>false</trackRevisions>
    </reviewItem>
    <reviewItem>
      <errorID>9d99e97d-2979-4095-8224-e765a157ac0f</errorID>
      <errorWord>～</errorWord>
      <group>L1_Format</group>
      <groupName>格式问题</groupName>
      <ability>L2_HalfPunc</ability>
      <abilityName>全半角检查</abilityName>
      <candidateList>
        <item>~</item>
      </candidateList>
      <explain>文本全半角错误。</explain>
      <paraID>27852368</paraID>
      <start>1</start>
      <end>2</end>
      <status>ignored</status>
      <modifiedWord/>
      <trackRevisions>false</trackRevisions>
    </reviewItem>
    <reviewItem>
      <errorID>540faced-314f-4d40-b46e-33f6fcab156c</errorID>
      <errorWord>～</errorWord>
      <group>L1_Format</group>
      <groupName>格式问题</groupName>
      <ability>L2_HalfPunc</ability>
      <abilityName>全半角检查</abilityName>
      <candidateList>
        <item>~</item>
      </candidateList>
      <explain>文本全半角错误。</explain>
      <paraID>2EFC90CD</paraID>
      <start>2</start>
      <end>3</end>
      <status>ignored</status>
      <modifiedWord/>
      <trackRevisions>false</trackRevisions>
    </reviewItem>
    <reviewItem>
      <errorID>60d3bf36-b243-4b57-bf5a-c2ee31f03335</errorID>
      <errorWord>～</errorWord>
      <group>L1_Format</group>
      <groupName>格式问题</groupName>
      <ability>L2_HalfPunc</ability>
      <abilityName>全半角检查</abilityName>
      <candidateList>
        <item>~</item>
      </candidateList>
      <explain>文本全半角错误。</explain>
      <paraID>2A4BDCD8</paraID>
      <start>1</start>
      <end>2</end>
      <status>ignored</status>
      <modifiedWord/>
      <trackRevisions>false</trackRevisions>
    </reviewItem>
    <reviewItem>
      <errorID>7e2ee7e2-aa58-4bed-8447-cb6152024b55</errorID>
      <errorWord>：</errorWord>
      <group>L1_Format</group>
      <groupName>格式问题</groupName>
      <ability>L2_HalfPunc</ability>
      <abilityName>全半角检查</abilityName>
      <candidateList>
        <item>:</item>
      </candidateList>
      <explain>文本全半角错误。</explain>
      <paraID>408DE8B3</paraID>
      <start>8</start>
      <end>9</end>
      <status>modified</status>
      <modifiedWord>:</modifiedWord>
      <trackRevisions>false</trackRevisions>
    </reviewItem>
    <reviewItem>
      <errorID>f54f5bfd-394b-4529-bcc2-6e8d5b506cb4</errorID>
      <errorWord>：</errorWord>
      <group>L1_Format</group>
      <groupName>格式问题</groupName>
      <ability>L2_HalfPunc</ability>
      <abilityName>全半角检查</abilityName>
      <candidateList>
        <item>:</item>
      </candidateList>
      <explain>文本全半角错误。</explain>
      <paraID>408DE8B3</paraID>
      <start>14</start>
      <end>15</end>
      <status>modified</status>
      <modifiedWord>:</modifiedWord>
      <trackRevisions>false</trackRevisions>
    </reviewItem>
    <reviewItem>
      <errorID>590fcf60-e13d-4cab-ba11-6a64042bc60b</errorID>
      <errorWord>：</errorWord>
      <group>L1_Format</group>
      <groupName>格式问题</groupName>
      <ability>L2_HalfPunc</ability>
      <abilityName>全半角检查</abilityName>
      <candidateList>
        <item>:</item>
      </candidateList>
      <explain>文本全半角错误。</explain>
      <paraID>408DE8B3</paraID>
      <start>20</start>
      <end>21</end>
      <status>modified</status>
      <modifiedWord>:</modifiedWord>
      <trackRevisions>false</trackRevisions>
    </reviewItem>
    <reviewItem>
      <errorID>27dd136e-0188-43ed-a02f-725d46416a74</errorID>
      <errorWord>：</errorWord>
      <group>L1_Format</group>
      <groupName>格式问题</groupName>
      <ability>L2_HalfPunc</ability>
      <abilityName>全半角检查</abilityName>
      <candidateList>
        <item>:</item>
      </candidateList>
      <explain>文本全半角错误。</explain>
      <paraID>1F24EAC1</paraID>
      <start>3</start>
      <end>4</end>
      <status>modified</status>
      <modifiedWord>:</modifiedWord>
      <trackRevisions>false</trackRevisions>
    </reviewItem>
    <reviewItem>
      <errorID>c463fedc-fe32-4b00-a654-b33d33277e26</errorID>
      <errorWord>：</errorWord>
      <group>L1_Format</group>
      <groupName>格式问题</groupName>
      <ability>L2_HalfPunc</ability>
      <abilityName>全半角检查</abilityName>
      <candidateList>
        <item>:</item>
      </candidateList>
      <explain>文本全半角错误。</explain>
      <paraID>1F24EAC1</paraID>
      <start>8</start>
      <end>9</end>
      <status>modified</status>
      <modifiedWord>:</modifiedWord>
      <trackRevisions>false</trackRevisions>
    </reviewItem>
    <reviewItem>
      <errorID>ea13e9a1-a025-4101-a0a3-4ed8e8aafb62</errorID>
      <errorWord>全池泼洒全池泼洒</errorWord>
      <group>L1_Word</group>
      <groupName>字词问题</groupName>
      <ability>L2_Typo</ability>
      <abilityName>字词错误</abilityName>
      <candidateList>
        <item>全池泼洒</item>
      </candidateList>
      <explain/>
      <paraID>  8A0A70</paraID>
      <start>43</start>
      <end>47</end>
      <status>modified</status>
      <modifiedWord>全池泼洒</modifiedWord>
      <trackRevisions>false</trackRevisions>
    </reviewItem>
    <reviewItem>
      <errorID>7e2462ac-4b90-42cd-9ed4-8f46e980eff7</errorID>
      <errorWord>胞</errorWord>
      <group>L1_Word</group>
      <groupName>字词问题</groupName>
      <ability>L2_Typo</ability>
      <abilityName>字词错误</abilityName>
      <candidateList>
        <item>孢</item>
      </candidateList>
      <explain>存在发音相同字词的误用。</explain>
      <paraID>49DFADAD</paraID>
      <start>2</start>
      <end>3</end>
      <status>ignored</status>
      <modifiedWord/>
      <trackRevisions>false</trackRevisions>
    </reviewItem>
    <reviewItem>
      <errorID>29d62e8b-93bf-4df6-aeaf-9551655c55a6</errorID>
      <errorWord>的</errorWord>
      <group>L1_Word</group>
      <groupName>字词问题</groupName>
      <ability>L2_DDD</ability>
      <abilityName>的地得用法</abilityName>
      <candidateList>
        <item>得</item>
      </candidateList>
      <explain>“得”常用在动词或形容词后面，表示动作结果、程度或状态评价。</explain>
      <paraID>57E6D714</paraID>
      <start>48</start>
      <end>49</end>
      <status>ignored</status>
      <modifiedWord/>
      <trackRevisions>false</trackRevisions>
    </reviewItem>
    <reviewItem>
      <errorID>027a61d6-b97a-4602-b767-f4803a253496</errorID>
      <errorWord>～</errorWord>
      <group>L1_Format</group>
      <groupName>格式问题</groupName>
      <ability>L2_HalfPunc</ability>
      <abilityName>全半角检查</abilityName>
      <candidateList>
        <item>~</item>
      </candidateList>
      <explain>文本全半角错误。</explain>
      <paraID>3F048556</paraID>
      <start>11</start>
      <end>12</end>
      <status>ignored</status>
      <modifiedWord/>
      <trackRevisions>false</trackRevisions>
    </reviewItem>
    <reviewItem>
      <errorID>9179a732-781e-4fe2-b9d5-920a2fdac31f</errorID>
      <errorWord>～</errorWord>
      <group>L1_Format</group>
      <groupName>格式问题</groupName>
      <ability>L2_HalfPunc</ability>
      <abilityName>全半角检查</abilityName>
      <candidateList>
        <item>~</item>
      </candidateList>
      <explain>文本全半角错误。</explain>
      <paraID>45162CE6</paraID>
      <start>11</start>
      <end>12</end>
      <status>ignored</status>
      <modifiedWord/>
      <trackRevisions>false</trackRevisions>
    </reviewItem>
    <reviewItem>
      <errorID>a4948efc-0600-4887-9599-b7245ee5b6e5</errorID>
      <errorWord>～</errorWord>
      <group>L1_Format</group>
      <groupName>格式问题</groupName>
      <ability>L2_HalfPunc</ability>
      <abilityName>全半角检查</abilityName>
      <candidateList>
        <item>~</item>
      </candidateList>
      <explain>文本全半角错误。</explain>
      <paraID>2216F07C</paraID>
      <start>12</start>
      <end>13</end>
      <status>ignored</status>
      <modifiedWord/>
      <trackRevisions>false</trackRevisions>
    </reviewItem>
    <reviewItem>
      <errorID>0559ea06-49f2-4c6c-bffd-50095f2ef41f</errorID>
      <errorWord>～</errorWord>
      <group>L1_Format</group>
      <groupName>格式问题</groupName>
      <ability>L2_HalfPunc</ability>
      <abilityName>全半角检查</abilityName>
      <candidateList>
        <item>~</item>
      </candidateList>
      <explain>文本全半角错误。</explain>
      <paraID>40AD528D</paraID>
      <start>12</start>
      <end>13</end>
      <status>ignored</status>
      <modifiedWord/>
      <trackRevisions>false</trackRevisions>
    </reviewItem>
  </reviewItems>
  <config/>
</contractReview>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80B6D099-6800-4B10-8CF7-B0D2AF426DBD}">
  <ds:schemaRefs>
    <ds:schemaRef ds:uri="http://schemas.wps.cn/vas-ai-hub/contract-review"/>
  </ds:schemaRefs>
</ds:datastoreItem>
</file>

<file path=customXml/itemProps2.xml><?xml version="1.0" encoding="utf-8"?>
<ds:datastoreItem xmlns:ds="http://schemas.openxmlformats.org/officeDocument/2006/customXml" ds:itemID="{F79FB195-9E76-4D4D-810F-74E41A89B2C0}">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3919</TotalTime>
  <Pages>1</Pages>
  <Words>4979</Words>
  <Characters>6224</Characters>
  <Application>Microsoft Office Word</Application>
  <DocSecurity>0</DocSecurity>
  <Lines>311</Lines>
  <Paragraphs>350</Paragraphs>
  <ScaleCrop>false</ScaleCrop>
  <Company>PCMI</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夜偞 叶</cp:lastModifiedBy>
  <cp:revision>242</cp:revision>
  <cp:lastPrinted>2025-01-18T04:04:00Z</cp:lastPrinted>
  <dcterms:created xsi:type="dcterms:W3CDTF">2025-01-14T07:09:00Z</dcterms:created>
  <dcterms:modified xsi:type="dcterms:W3CDTF">2026-01-31T15:26:00Z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eyJoZGlkIjoiNWQ2M2M3NjMwOWFmYTljMzU3NzA1NWI2MjAwNmRhMmMiLCJ1c2VySWQiOiI2Mzk4NzAxMjYifQ==</vt:lpwstr>
  </property>
  <property fmtid="{D5CDD505-2E9C-101B-9397-08002B2CF9AE}" pid="16" name="KSOProductBuildVer">
    <vt:lpwstr>2052-12.1.0.23542</vt:lpwstr>
  </property>
  <property fmtid="{D5CDD505-2E9C-101B-9397-08002B2CF9AE}" pid="17" name="ICV">
    <vt:lpwstr>99D9246ECCC5413EBAE946E05907DE6F_12</vt:lpwstr>
  </property>
</Properties>
</file>