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971C3" w:rsidRPr="003971C3">
              <w:rPr>
                <w:rFonts w:ascii="黑体" w:eastAsia="黑体" w:hAnsi="黑体"/>
                <w:sz w:val="21"/>
                <w:szCs w:val="21"/>
              </w:rPr>
              <w:t>65.020.99</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CC1365">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3971C3" w:rsidRPr="003971C3">
                    <w:t>GXAS</w:t>
                  </w:r>
                  <w:r w:rsidR="009C3257">
                    <w:fldChar w:fldCharType="end"/>
                  </w:r>
                  <w:bookmarkEnd w:id="1"/>
                </w:p>
              </w:tc>
            </w:tr>
          </w:tbl>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971C3" w:rsidRPr="003971C3">
              <w:rPr>
                <w:rFonts w:ascii="黑体" w:eastAsia="黑体" w:hAnsi="黑体"/>
                <w:sz w:val="21"/>
                <w:szCs w:val="21"/>
              </w:rPr>
              <w:t>B 47</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5261F">
        <w:rPr>
          <w:rFonts w:ascii="黑体" w:eastAsia="黑体"/>
          <w:b w:val="0"/>
          <w:w w:val="100"/>
          <w:sz w:val="48"/>
        </w:rPr>
        <w:t> </w:t>
      </w:r>
      <w:r w:rsidR="00F5261F">
        <w:rPr>
          <w:rFonts w:ascii="黑体" w:eastAsia="黑体"/>
          <w:b w:val="0"/>
          <w:w w:val="100"/>
          <w:sz w:val="48"/>
        </w:rPr>
        <w:t> </w:t>
      </w:r>
      <w:r w:rsidR="00F5261F">
        <w:rPr>
          <w:rFonts w:ascii="黑体" w:eastAsia="黑体"/>
          <w:b w:val="0"/>
          <w:w w:val="100"/>
          <w:sz w:val="48"/>
        </w:rPr>
        <w:t> </w:t>
      </w:r>
      <w:r w:rsidR="00F5261F">
        <w:rPr>
          <w:rFonts w:ascii="黑体" w:eastAsia="黑体"/>
          <w:b w:val="0"/>
          <w:w w:val="100"/>
          <w:sz w:val="48"/>
        </w:rPr>
        <w:t> </w:t>
      </w:r>
      <w:r w:rsidR="00F5261F">
        <w:rPr>
          <w:rFonts w:ascii="黑体" w:eastAsia="黑体"/>
          <w:b w:val="0"/>
          <w:w w:val="100"/>
          <w:sz w:val="48"/>
        </w:rPr>
        <w:t>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9623E0">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46A726"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20951">
        <w:t>桑蚕种成品卵检验规程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F5261F" w:rsidRPr="00F5261F">
        <w:rPr>
          <w:rFonts w:eastAsia="黑体"/>
          <w:noProof/>
          <w:szCs w:val="28"/>
        </w:rPr>
        <w:t>Code of practice</w:t>
      </w:r>
      <w:r w:rsidR="0031403E" w:rsidRPr="0031403E">
        <w:rPr>
          <w:rFonts w:eastAsia="黑体"/>
          <w:noProof/>
          <w:szCs w:val="28"/>
        </w:rPr>
        <w:t xml:space="preserve"> for F1 hybrid eggs of silkworm(Bombyx mori)</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CC1365">
        <w:rPr>
          <w:noProof/>
          <w:sz w:val="24"/>
          <w:szCs w:val="28"/>
        </w:rPr>
      </w:r>
      <w:r w:rsidR="000F1C72">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bookmarkStart w:id="13" w:name="_GoBack"/>
      <w:bookmarkEnd w:id="13"/>
      <w:r w:rsidR="008D6D70">
        <w:rPr>
          <w:rFonts w:hint="eastAsia"/>
          <w:noProof/>
          <w:sz w:val="21"/>
          <w:szCs w:val="28"/>
        </w:rPr>
        <w:t>（本草案完成时间：）</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0F1C72">
        <w:rPr>
          <w:b/>
          <w:noProof/>
          <w:sz w:val="21"/>
          <w:szCs w:val="28"/>
        </w:rPr>
      </w:r>
      <w:r w:rsidR="000F1C72">
        <w:rPr>
          <w:b/>
          <w:noProof/>
          <w:sz w:val="21"/>
          <w:szCs w:val="28"/>
        </w:rPr>
        <w:fldChar w:fldCharType="separate"/>
      </w:r>
      <w:r w:rsidRPr="00A6537A">
        <w:rPr>
          <w:b/>
          <w:noProof/>
          <w:sz w:val="21"/>
          <w:szCs w:val="28"/>
        </w:rPr>
        <w:fldChar w:fldCharType="end"/>
      </w:r>
      <w:bookmarkEnd w:id="14"/>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5261F">
        <w:rPr>
          <w:rFonts w:hAnsi="黑体" w:hint="eastAsia"/>
          <w:w w:val="100"/>
          <w:sz w:val="28"/>
        </w:rPr>
        <w:t>广西标准化协会</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63392D"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rsidR="001C6702" w:rsidRDefault="001C6702" w:rsidP="001C6702">
      <w:pPr>
        <w:pStyle w:val="affffff2"/>
        <w:spacing w:after="360"/>
      </w:pPr>
      <w:bookmarkStart w:id="22" w:name="BookMark1"/>
      <w:r w:rsidRPr="001C6702">
        <w:rPr>
          <w:rFonts w:hint="eastAsia"/>
          <w:spacing w:val="320"/>
        </w:rPr>
        <w:lastRenderedPageBreak/>
        <w:t>目</w:t>
      </w:r>
      <w:r>
        <w:rPr>
          <w:rFonts w:hint="eastAsia"/>
        </w:rPr>
        <w:t>次</w:t>
      </w:r>
    </w:p>
    <w:p w:rsidR="003154E2" w:rsidRDefault="001C6702">
      <w:pPr>
        <w:pStyle w:val="TOC1"/>
        <w:tabs>
          <w:tab w:val="right" w:leader="dot" w:pos="9344"/>
        </w:tabs>
        <w:rPr>
          <w:rFonts w:asciiTheme="minorHAnsi" w:eastAsiaTheme="minorEastAsia" w:hAnsiTheme="minorHAnsi" w:cstheme="minorBidi"/>
          <w:noProof/>
          <w:szCs w:val="22"/>
        </w:rPr>
      </w:pPr>
      <w:r w:rsidRPr="001C6702">
        <w:fldChar w:fldCharType="begin"/>
      </w:r>
      <w:r w:rsidRPr="001C6702">
        <w:instrText xml:space="preserve"> TOC \o "1-1" \h \t "标准文件_一级条标题,2,标准文件_附录一级条标题,2," </w:instrText>
      </w:r>
      <w:r w:rsidRPr="001C6702">
        <w:fldChar w:fldCharType="separate"/>
      </w:r>
      <w:hyperlink w:anchor="_Toc219714942" w:history="1">
        <w:r w:rsidR="003154E2" w:rsidRPr="003A5CCC">
          <w:rPr>
            <w:rStyle w:val="affffffe"/>
            <w:noProof/>
            <w:spacing w:val="320"/>
          </w:rPr>
          <w:t>前</w:t>
        </w:r>
        <w:r w:rsidR="003154E2" w:rsidRPr="003A5CCC">
          <w:rPr>
            <w:rStyle w:val="affffffe"/>
            <w:noProof/>
          </w:rPr>
          <w:t>言</w:t>
        </w:r>
        <w:r w:rsidR="003154E2">
          <w:rPr>
            <w:noProof/>
          </w:rPr>
          <w:tab/>
        </w:r>
        <w:r w:rsidR="003154E2">
          <w:rPr>
            <w:noProof/>
          </w:rPr>
          <w:fldChar w:fldCharType="begin"/>
        </w:r>
        <w:r w:rsidR="003154E2">
          <w:rPr>
            <w:noProof/>
          </w:rPr>
          <w:instrText xml:space="preserve"> PAGEREF _Toc219714942 \h </w:instrText>
        </w:r>
        <w:r w:rsidR="003154E2">
          <w:rPr>
            <w:noProof/>
          </w:rPr>
        </w:r>
        <w:r w:rsidR="003154E2">
          <w:rPr>
            <w:noProof/>
          </w:rPr>
          <w:fldChar w:fldCharType="separate"/>
        </w:r>
        <w:r w:rsidR="00DF3C01">
          <w:rPr>
            <w:noProof/>
          </w:rPr>
          <w:t>II</w:t>
        </w:r>
        <w:r w:rsidR="003154E2">
          <w:rPr>
            <w:noProof/>
          </w:rPr>
          <w:fldChar w:fldCharType="end"/>
        </w:r>
      </w:hyperlink>
    </w:p>
    <w:p w:rsidR="003154E2" w:rsidRDefault="000F1C72">
      <w:pPr>
        <w:pStyle w:val="TOC1"/>
        <w:tabs>
          <w:tab w:val="right" w:leader="dot" w:pos="9344"/>
        </w:tabs>
        <w:rPr>
          <w:rFonts w:asciiTheme="minorHAnsi" w:eastAsiaTheme="minorEastAsia" w:hAnsiTheme="minorHAnsi" w:cstheme="minorBidi"/>
          <w:noProof/>
          <w:szCs w:val="22"/>
        </w:rPr>
      </w:pPr>
      <w:hyperlink w:anchor="_Toc219714943" w:history="1">
        <w:r w:rsidR="003154E2" w:rsidRPr="003A5CCC">
          <w:rPr>
            <w:rStyle w:val="affffffe"/>
            <w:noProof/>
          </w:rPr>
          <w:t>1 范围</w:t>
        </w:r>
        <w:r w:rsidR="003154E2">
          <w:rPr>
            <w:noProof/>
          </w:rPr>
          <w:tab/>
        </w:r>
        <w:r w:rsidR="003154E2">
          <w:rPr>
            <w:noProof/>
          </w:rPr>
          <w:fldChar w:fldCharType="begin"/>
        </w:r>
        <w:r w:rsidR="003154E2">
          <w:rPr>
            <w:noProof/>
          </w:rPr>
          <w:instrText xml:space="preserve"> PAGEREF _Toc219714943 \h </w:instrText>
        </w:r>
        <w:r w:rsidR="003154E2">
          <w:rPr>
            <w:noProof/>
          </w:rPr>
        </w:r>
        <w:r w:rsidR="003154E2">
          <w:rPr>
            <w:noProof/>
          </w:rPr>
          <w:fldChar w:fldCharType="separate"/>
        </w:r>
        <w:r w:rsidR="00DF3C01">
          <w:rPr>
            <w:noProof/>
          </w:rPr>
          <w:t>1</w:t>
        </w:r>
        <w:r w:rsidR="003154E2">
          <w:rPr>
            <w:noProof/>
          </w:rPr>
          <w:fldChar w:fldCharType="end"/>
        </w:r>
      </w:hyperlink>
    </w:p>
    <w:p w:rsidR="003154E2" w:rsidRDefault="000F1C72">
      <w:pPr>
        <w:pStyle w:val="TOC1"/>
        <w:tabs>
          <w:tab w:val="right" w:leader="dot" w:pos="9344"/>
        </w:tabs>
        <w:rPr>
          <w:rFonts w:asciiTheme="minorHAnsi" w:eastAsiaTheme="minorEastAsia" w:hAnsiTheme="minorHAnsi" w:cstheme="minorBidi"/>
          <w:noProof/>
          <w:szCs w:val="22"/>
        </w:rPr>
      </w:pPr>
      <w:hyperlink w:anchor="_Toc219714944" w:history="1">
        <w:r w:rsidR="003154E2" w:rsidRPr="003A5CCC">
          <w:rPr>
            <w:rStyle w:val="affffffe"/>
            <w:noProof/>
          </w:rPr>
          <w:t>2 规范性引用文件</w:t>
        </w:r>
        <w:r w:rsidR="003154E2">
          <w:rPr>
            <w:noProof/>
          </w:rPr>
          <w:tab/>
        </w:r>
        <w:r w:rsidR="003154E2">
          <w:rPr>
            <w:noProof/>
          </w:rPr>
          <w:fldChar w:fldCharType="begin"/>
        </w:r>
        <w:r w:rsidR="003154E2">
          <w:rPr>
            <w:noProof/>
          </w:rPr>
          <w:instrText xml:space="preserve"> PAGEREF _Toc219714944 \h </w:instrText>
        </w:r>
        <w:r w:rsidR="003154E2">
          <w:rPr>
            <w:noProof/>
          </w:rPr>
        </w:r>
        <w:r w:rsidR="003154E2">
          <w:rPr>
            <w:noProof/>
          </w:rPr>
          <w:fldChar w:fldCharType="separate"/>
        </w:r>
        <w:r w:rsidR="00DF3C01">
          <w:rPr>
            <w:noProof/>
          </w:rPr>
          <w:t>1</w:t>
        </w:r>
        <w:r w:rsidR="003154E2">
          <w:rPr>
            <w:noProof/>
          </w:rPr>
          <w:fldChar w:fldCharType="end"/>
        </w:r>
      </w:hyperlink>
    </w:p>
    <w:p w:rsidR="003154E2" w:rsidRDefault="000F1C72">
      <w:pPr>
        <w:pStyle w:val="TOC1"/>
        <w:tabs>
          <w:tab w:val="right" w:leader="dot" w:pos="9344"/>
        </w:tabs>
        <w:rPr>
          <w:rFonts w:asciiTheme="minorHAnsi" w:eastAsiaTheme="minorEastAsia" w:hAnsiTheme="minorHAnsi" w:cstheme="minorBidi"/>
          <w:noProof/>
          <w:szCs w:val="22"/>
        </w:rPr>
      </w:pPr>
      <w:hyperlink w:anchor="_Toc219714945" w:history="1">
        <w:r w:rsidR="003154E2" w:rsidRPr="003A5CCC">
          <w:rPr>
            <w:rStyle w:val="affffffe"/>
            <w:noProof/>
          </w:rPr>
          <w:t>3 术语和定义</w:t>
        </w:r>
        <w:r w:rsidR="003154E2">
          <w:rPr>
            <w:noProof/>
          </w:rPr>
          <w:tab/>
        </w:r>
        <w:r w:rsidR="003154E2">
          <w:rPr>
            <w:noProof/>
          </w:rPr>
          <w:fldChar w:fldCharType="begin"/>
        </w:r>
        <w:r w:rsidR="003154E2">
          <w:rPr>
            <w:noProof/>
          </w:rPr>
          <w:instrText xml:space="preserve"> PAGEREF _Toc219714945 \h </w:instrText>
        </w:r>
        <w:r w:rsidR="003154E2">
          <w:rPr>
            <w:noProof/>
          </w:rPr>
        </w:r>
        <w:r w:rsidR="003154E2">
          <w:rPr>
            <w:noProof/>
          </w:rPr>
          <w:fldChar w:fldCharType="separate"/>
        </w:r>
        <w:r w:rsidR="00DF3C01">
          <w:rPr>
            <w:noProof/>
          </w:rPr>
          <w:t>1</w:t>
        </w:r>
        <w:r w:rsidR="003154E2">
          <w:rPr>
            <w:noProof/>
          </w:rPr>
          <w:fldChar w:fldCharType="end"/>
        </w:r>
      </w:hyperlink>
    </w:p>
    <w:p w:rsidR="003154E2" w:rsidRDefault="000F1C72">
      <w:pPr>
        <w:pStyle w:val="TOC1"/>
        <w:tabs>
          <w:tab w:val="right" w:leader="dot" w:pos="9344"/>
        </w:tabs>
        <w:rPr>
          <w:rFonts w:asciiTheme="minorHAnsi" w:eastAsiaTheme="minorEastAsia" w:hAnsiTheme="minorHAnsi" w:cstheme="minorBidi"/>
          <w:noProof/>
          <w:szCs w:val="22"/>
        </w:rPr>
      </w:pPr>
      <w:hyperlink w:anchor="_Toc219714946" w:history="1">
        <w:r w:rsidR="003154E2" w:rsidRPr="003A5CCC">
          <w:rPr>
            <w:rStyle w:val="affffffe"/>
            <w:noProof/>
          </w:rPr>
          <w:t>4 检验项目</w:t>
        </w:r>
        <w:r w:rsidR="003154E2">
          <w:rPr>
            <w:noProof/>
          </w:rPr>
          <w:tab/>
        </w:r>
        <w:r w:rsidR="003154E2">
          <w:rPr>
            <w:noProof/>
          </w:rPr>
          <w:fldChar w:fldCharType="begin"/>
        </w:r>
        <w:r w:rsidR="003154E2">
          <w:rPr>
            <w:noProof/>
          </w:rPr>
          <w:instrText xml:space="preserve"> PAGEREF _Toc219714946 \h </w:instrText>
        </w:r>
        <w:r w:rsidR="003154E2">
          <w:rPr>
            <w:noProof/>
          </w:rPr>
        </w:r>
        <w:r w:rsidR="003154E2">
          <w:rPr>
            <w:noProof/>
          </w:rPr>
          <w:fldChar w:fldCharType="separate"/>
        </w:r>
        <w:r w:rsidR="00DF3C01">
          <w:rPr>
            <w:noProof/>
          </w:rPr>
          <w:t>2</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47" w:history="1">
        <w:r w:rsidR="003154E2" w:rsidRPr="003A5CCC">
          <w:rPr>
            <w:rStyle w:val="affffffe"/>
            <w:noProof/>
            <w14:scene3d>
              <w14:camera w14:prst="orthographicFront"/>
              <w14:lightRig w14:rig="threePt" w14:dir="t">
                <w14:rot w14:lat="0" w14:lon="0" w14:rev="0"/>
              </w14:lightRig>
            </w14:scene3d>
          </w:rPr>
          <w:t>4.1</w:t>
        </w:r>
        <w:r w:rsidR="003154E2" w:rsidRPr="003A5CCC">
          <w:rPr>
            <w:rStyle w:val="affffffe"/>
            <w:noProof/>
          </w:rPr>
          <w:t xml:space="preserve"> 原种成品卵</w:t>
        </w:r>
        <w:r w:rsidR="003154E2">
          <w:rPr>
            <w:noProof/>
          </w:rPr>
          <w:tab/>
        </w:r>
        <w:r w:rsidR="003154E2">
          <w:rPr>
            <w:noProof/>
          </w:rPr>
          <w:fldChar w:fldCharType="begin"/>
        </w:r>
        <w:r w:rsidR="003154E2">
          <w:rPr>
            <w:noProof/>
          </w:rPr>
          <w:instrText xml:space="preserve"> PAGEREF _Toc219714947 \h </w:instrText>
        </w:r>
        <w:r w:rsidR="003154E2">
          <w:rPr>
            <w:noProof/>
          </w:rPr>
        </w:r>
        <w:r w:rsidR="003154E2">
          <w:rPr>
            <w:noProof/>
          </w:rPr>
          <w:fldChar w:fldCharType="separate"/>
        </w:r>
        <w:r w:rsidR="00DF3C01">
          <w:rPr>
            <w:noProof/>
          </w:rPr>
          <w:t>2</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48" w:history="1">
        <w:r w:rsidR="003154E2" w:rsidRPr="003A5CCC">
          <w:rPr>
            <w:rStyle w:val="affffffe"/>
            <w:noProof/>
            <w14:scene3d>
              <w14:camera w14:prst="orthographicFront"/>
              <w14:lightRig w14:rig="threePt" w14:dir="t">
                <w14:rot w14:lat="0" w14:lon="0" w14:rev="0"/>
              </w14:lightRig>
            </w14:scene3d>
          </w:rPr>
          <w:t>4.2</w:t>
        </w:r>
        <w:r w:rsidR="003154E2" w:rsidRPr="003A5CCC">
          <w:rPr>
            <w:rStyle w:val="affffffe"/>
            <w:noProof/>
          </w:rPr>
          <w:t xml:space="preserve"> 一代杂交种成品卵</w:t>
        </w:r>
        <w:r w:rsidR="003154E2">
          <w:rPr>
            <w:noProof/>
          </w:rPr>
          <w:tab/>
        </w:r>
        <w:r w:rsidR="003154E2">
          <w:rPr>
            <w:noProof/>
          </w:rPr>
          <w:fldChar w:fldCharType="begin"/>
        </w:r>
        <w:r w:rsidR="003154E2">
          <w:rPr>
            <w:noProof/>
          </w:rPr>
          <w:instrText xml:space="preserve"> PAGEREF _Toc219714948 \h </w:instrText>
        </w:r>
        <w:r w:rsidR="003154E2">
          <w:rPr>
            <w:noProof/>
          </w:rPr>
        </w:r>
        <w:r w:rsidR="003154E2">
          <w:rPr>
            <w:noProof/>
          </w:rPr>
          <w:fldChar w:fldCharType="separate"/>
        </w:r>
        <w:r w:rsidR="00DF3C01">
          <w:rPr>
            <w:noProof/>
          </w:rPr>
          <w:t>2</w:t>
        </w:r>
        <w:r w:rsidR="003154E2">
          <w:rPr>
            <w:noProof/>
          </w:rPr>
          <w:fldChar w:fldCharType="end"/>
        </w:r>
      </w:hyperlink>
    </w:p>
    <w:p w:rsidR="003154E2" w:rsidRDefault="000F1C72">
      <w:pPr>
        <w:pStyle w:val="TOC1"/>
        <w:tabs>
          <w:tab w:val="right" w:leader="dot" w:pos="9344"/>
        </w:tabs>
        <w:rPr>
          <w:rFonts w:asciiTheme="minorHAnsi" w:eastAsiaTheme="minorEastAsia" w:hAnsiTheme="minorHAnsi" w:cstheme="minorBidi"/>
          <w:noProof/>
          <w:szCs w:val="22"/>
        </w:rPr>
      </w:pPr>
      <w:hyperlink w:anchor="_Toc219714949" w:history="1">
        <w:r w:rsidR="003154E2" w:rsidRPr="003A5CCC">
          <w:rPr>
            <w:rStyle w:val="affffffe"/>
            <w:noProof/>
          </w:rPr>
          <w:t>5 检验流程</w:t>
        </w:r>
        <w:r w:rsidR="003154E2">
          <w:rPr>
            <w:noProof/>
          </w:rPr>
          <w:tab/>
        </w:r>
        <w:r w:rsidR="003154E2">
          <w:rPr>
            <w:noProof/>
          </w:rPr>
          <w:fldChar w:fldCharType="begin"/>
        </w:r>
        <w:r w:rsidR="003154E2">
          <w:rPr>
            <w:noProof/>
          </w:rPr>
          <w:instrText xml:space="preserve"> PAGEREF _Toc219714949 \h </w:instrText>
        </w:r>
        <w:r w:rsidR="003154E2">
          <w:rPr>
            <w:noProof/>
          </w:rPr>
        </w:r>
        <w:r w:rsidR="003154E2">
          <w:rPr>
            <w:noProof/>
          </w:rPr>
          <w:fldChar w:fldCharType="separate"/>
        </w:r>
        <w:r w:rsidR="00DF3C01">
          <w:rPr>
            <w:noProof/>
          </w:rPr>
          <w:t>3</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50" w:history="1">
        <w:r w:rsidR="003154E2" w:rsidRPr="003A5CCC">
          <w:rPr>
            <w:rStyle w:val="affffffe"/>
            <w:noProof/>
            <w14:scene3d>
              <w14:camera w14:prst="orthographicFront"/>
              <w14:lightRig w14:rig="threePt" w14:dir="t">
                <w14:rot w14:lat="0" w14:lon="0" w14:rev="0"/>
              </w14:lightRig>
            </w14:scene3d>
          </w:rPr>
          <w:t>5.1</w:t>
        </w:r>
        <w:r w:rsidR="003154E2" w:rsidRPr="003A5CCC">
          <w:rPr>
            <w:rStyle w:val="affffffe"/>
            <w:noProof/>
          </w:rPr>
          <w:t xml:space="preserve"> 原种检验流程</w:t>
        </w:r>
        <w:r w:rsidR="003154E2">
          <w:rPr>
            <w:noProof/>
          </w:rPr>
          <w:tab/>
        </w:r>
        <w:r w:rsidR="003154E2">
          <w:rPr>
            <w:noProof/>
          </w:rPr>
          <w:fldChar w:fldCharType="begin"/>
        </w:r>
        <w:r w:rsidR="003154E2">
          <w:rPr>
            <w:noProof/>
          </w:rPr>
          <w:instrText xml:space="preserve"> PAGEREF _Toc219714950 \h </w:instrText>
        </w:r>
        <w:r w:rsidR="003154E2">
          <w:rPr>
            <w:noProof/>
          </w:rPr>
        </w:r>
        <w:r w:rsidR="003154E2">
          <w:rPr>
            <w:noProof/>
          </w:rPr>
          <w:fldChar w:fldCharType="separate"/>
        </w:r>
        <w:r w:rsidR="00DF3C01">
          <w:rPr>
            <w:noProof/>
          </w:rPr>
          <w:t>3</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51" w:history="1">
        <w:r w:rsidR="003154E2" w:rsidRPr="003A5CCC">
          <w:rPr>
            <w:rStyle w:val="affffffe"/>
            <w:noProof/>
            <w14:scene3d>
              <w14:camera w14:prst="orthographicFront"/>
              <w14:lightRig w14:rig="threePt" w14:dir="t">
                <w14:rot w14:lat="0" w14:lon="0" w14:rev="0"/>
              </w14:lightRig>
            </w14:scene3d>
          </w:rPr>
          <w:t>5.2</w:t>
        </w:r>
        <w:r w:rsidR="003154E2" w:rsidRPr="003A5CCC">
          <w:rPr>
            <w:rStyle w:val="affffffe"/>
            <w:noProof/>
          </w:rPr>
          <w:t xml:space="preserve"> 桑蚕一代杂交种检验流程</w:t>
        </w:r>
        <w:r w:rsidR="003154E2">
          <w:rPr>
            <w:noProof/>
          </w:rPr>
          <w:tab/>
        </w:r>
        <w:r w:rsidR="003154E2">
          <w:rPr>
            <w:noProof/>
          </w:rPr>
          <w:fldChar w:fldCharType="begin"/>
        </w:r>
        <w:r w:rsidR="003154E2">
          <w:rPr>
            <w:noProof/>
          </w:rPr>
          <w:instrText xml:space="preserve"> PAGEREF _Toc219714951 \h </w:instrText>
        </w:r>
        <w:r w:rsidR="003154E2">
          <w:rPr>
            <w:noProof/>
          </w:rPr>
        </w:r>
        <w:r w:rsidR="003154E2">
          <w:rPr>
            <w:noProof/>
          </w:rPr>
          <w:fldChar w:fldCharType="separate"/>
        </w:r>
        <w:r w:rsidR="00DF3C01">
          <w:rPr>
            <w:noProof/>
          </w:rPr>
          <w:t>3</w:t>
        </w:r>
        <w:r w:rsidR="003154E2">
          <w:rPr>
            <w:noProof/>
          </w:rPr>
          <w:fldChar w:fldCharType="end"/>
        </w:r>
      </w:hyperlink>
    </w:p>
    <w:p w:rsidR="003154E2" w:rsidRDefault="000F1C72">
      <w:pPr>
        <w:pStyle w:val="TOC1"/>
        <w:tabs>
          <w:tab w:val="right" w:leader="dot" w:pos="9344"/>
        </w:tabs>
        <w:rPr>
          <w:rFonts w:asciiTheme="minorHAnsi" w:eastAsiaTheme="minorEastAsia" w:hAnsiTheme="minorHAnsi" w:cstheme="minorBidi"/>
          <w:noProof/>
          <w:szCs w:val="22"/>
        </w:rPr>
      </w:pPr>
      <w:hyperlink w:anchor="_Toc219714952" w:history="1">
        <w:r w:rsidR="003154E2" w:rsidRPr="003A5CCC">
          <w:rPr>
            <w:rStyle w:val="affffffe"/>
            <w:noProof/>
          </w:rPr>
          <w:t>6 原种检验方法</w:t>
        </w:r>
        <w:r w:rsidR="003154E2">
          <w:rPr>
            <w:noProof/>
          </w:rPr>
          <w:tab/>
        </w:r>
        <w:r w:rsidR="003154E2">
          <w:rPr>
            <w:noProof/>
          </w:rPr>
          <w:fldChar w:fldCharType="begin"/>
        </w:r>
        <w:r w:rsidR="003154E2">
          <w:rPr>
            <w:noProof/>
          </w:rPr>
          <w:instrText xml:space="preserve"> PAGEREF _Toc219714952 \h </w:instrText>
        </w:r>
        <w:r w:rsidR="003154E2">
          <w:rPr>
            <w:noProof/>
          </w:rPr>
        </w:r>
        <w:r w:rsidR="003154E2">
          <w:rPr>
            <w:noProof/>
          </w:rPr>
          <w:fldChar w:fldCharType="separate"/>
        </w:r>
        <w:r w:rsidR="00DF3C01">
          <w:rPr>
            <w:noProof/>
          </w:rPr>
          <w:t>4</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53" w:history="1">
        <w:r w:rsidR="003154E2" w:rsidRPr="003A5CCC">
          <w:rPr>
            <w:rStyle w:val="affffffe"/>
            <w:noProof/>
            <w14:scene3d>
              <w14:camera w14:prst="orthographicFront"/>
              <w14:lightRig w14:rig="threePt" w14:dir="t">
                <w14:rot w14:lat="0" w14:lon="0" w14:rev="0"/>
              </w14:lightRig>
            </w14:scene3d>
          </w:rPr>
          <w:t>6.1</w:t>
        </w:r>
        <w:r w:rsidR="003154E2" w:rsidRPr="003A5CCC">
          <w:rPr>
            <w:rStyle w:val="affffffe"/>
            <w:noProof/>
          </w:rPr>
          <w:t xml:space="preserve"> 抽样</w:t>
        </w:r>
        <w:r w:rsidR="003154E2">
          <w:rPr>
            <w:noProof/>
          </w:rPr>
          <w:tab/>
        </w:r>
        <w:r w:rsidR="003154E2">
          <w:rPr>
            <w:noProof/>
          </w:rPr>
          <w:fldChar w:fldCharType="begin"/>
        </w:r>
        <w:r w:rsidR="003154E2">
          <w:rPr>
            <w:noProof/>
          </w:rPr>
          <w:instrText xml:space="preserve"> PAGEREF _Toc219714953 \h </w:instrText>
        </w:r>
        <w:r w:rsidR="003154E2">
          <w:rPr>
            <w:noProof/>
          </w:rPr>
        </w:r>
        <w:r w:rsidR="003154E2">
          <w:rPr>
            <w:noProof/>
          </w:rPr>
          <w:fldChar w:fldCharType="separate"/>
        </w:r>
        <w:r w:rsidR="00DF3C01">
          <w:rPr>
            <w:noProof/>
          </w:rPr>
          <w:t>4</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54" w:history="1">
        <w:r w:rsidR="003154E2" w:rsidRPr="003A5CCC">
          <w:rPr>
            <w:rStyle w:val="affffffe"/>
            <w:noProof/>
            <w14:scene3d>
              <w14:camera w14:prst="orthographicFront"/>
              <w14:lightRig w14:rig="threePt" w14:dir="t">
                <w14:rot w14:lat="0" w14:lon="0" w14:rev="0"/>
              </w14:lightRig>
            </w14:scene3d>
          </w:rPr>
          <w:t>6.2</w:t>
        </w:r>
        <w:r w:rsidR="003154E2" w:rsidRPr="003A5CCC">
          <w:rPr>
            <w:rStyle w:val="affffffe"/>
            <w:noProof/>
          </w:rPr>
          <w:t xml:space="preserve"> 外观包装检验及要求</w:t>
        </w:r>
        <w:r w:rsidR="003154E2">
          <w:rPr>
            <w:noProof/>
          </w:rPr>
          <w:tab/>
        </w:r>
        <w:r w:rsidR="003154E2">
          <w:rPr>
            <w:noProof/>
          </w:rPr>
          <w:fldChar w:fldCharType="begin"/>
        </w:r>
        <w:r w:rsidR="003154E2">
          <w:rPr>
            <w:noProof/>
          </w:rPr>
          <w:instrText xml:space="preserve"> PAGEREF _Toc219714954 \h </w:instrText>
        </w:r>
        <w:r w:rsidR="003154E2">
          <w:rPr>
            <w:noProof/>
          </w:rPr>
        </w:r>
        <w:r w:rsidR="003154E2">
          <w:rPr>
            <w:noProof/>
          </w:rPr>
          <w:fldChar w:fldCharType="separate"/>
        </w:r>
        <w:r w:rsidR="00DF3C01">
          <w:rPr>
            <w:noProof/>
          </w:rPr>
          <w:t>4</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55" w:history="1">
        <w:r w:rsidR="003154E2" w:rsidRPr="003A5CCC">
          <w:rPr>
            <w:rStyle w:val="affffffe"/>
            <w:noProof/>
            <w14:scene3d>
              <w14:camera w14:prst="orthographicFront"/>
              <w14:lightRig w14:rig="threePt" w14:dir="t">
                <w14:rot w14:lat="0" w14:lon="0" w14:rev="0"/>
              </w14:lightRig>
            </w14:scene3d>
          </w:rPr>
          <w:t>6.3</w:t>
        </w:r>
        <w:r w:rsidR="003154E2" w:rsidRPr="003A5CCC">
          <w:rPr>
            <w:rStyle w:val="affffffe"/>
            <w:noProof/>
          </w:rPr>
          <w:t xml:space="preserve"> 催青</w:t>
        </w:r>
        <w:r w:rsidR="003154E2">
          <w:rPr>
            <w:noProof/>
          </w:rPr>
          <w:tab/>
        </w:r>
        <w:r w:rsidR="003154E2">
          <w:rPr>
            <w:noProof/>
          </w:rPr>
          <w:fldChar w:fldCharType="begin"/>
        </w:r>
        <w:r w:rsidR="003154E2">
          <w:rPr>
            <w:noProof/>
          </w:rPr>
          <w:instrText xml:space="preserve"> PAGEREF _Toc219714955 \h </w:instrText>
        </w:r>
        <w:r w:rsidR="003154E2">
          <w:rPr>
            <w:noProof/>
          </w:rPr>
        </w:r>
        <w:r w:rsidR="003154E2">
          <w:rPr>
            <w:noProof/>
          </w:rPr>
          <w:fldChar w:fldCharType="separate"/>
        </w:r>
        <w:r w:rsidR="00DF3C01">
          <w:rPr>
            <w:noProof/>
          </w:rPr>
          <w:t>4</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56" w:history="1">
        <w:r w:rsidR="003154E2" w:rsidRPr="003A5CCC">
          <w:rPr>
            <w:rStyle w:val="affffffe"/>
            <w:noProof/>
            <w14:scene3d>
              <w14:camera w14:prst="orthographicFront"/>
              <w14:lightRig w14:rig="threePt" w14:dir="t">
                <w14:rot w14:lat="0" w14:lon="0" w14:rev="0"/>
              </w14:lightRig>
            </w14:scene3d>
          </w:rPr>
          <w:t>6.4</w:t>
        </w:r>
        <w:r w:rsidR="003154E2" w:rsidRPr="003A5CCC">
          <w:rPr>
            <w:rStyle w:val="affffffe"/>
            <w:noProof/>
          </w:rPr>
          <w:t xml:space="preserve"> 折净率</w:t>
        </w:r>
        <w:r w:rsidR="003154E2">
          <w:rPr>
            <w:noProof/>
          </w:rPr>
          <w:tab/>
        </w:r>
        <w:r w:rsidR="003154E2">
          <w:rPr>
            <w:noProof/>
          </w:rPr>
          <w:fldChar w:fldCharType="begin"/>
        </w:r>
        <w:r w:rsidR="003154E2">
          <w:rPr>
            <w:noProof/>
          </w:rPr>
          <w:instrText xml:space="preserve"> PAGEREF _Toc219714956 \h </w:instrText>
        </w:r>
        <w:r w:rsidR="003154E2">
          <w:rPr>
            <w:noProof/>
          </w:rPr>
        </w:r>
        <w:r w:rsidR="003154E2">
          <w:rPr>
            <w:noProof/>
          </w:rPr>
          <w:fldChar w:fldCharType="separate"/>
        </w:r>
        <w:r w:rsidR="00DF3C01">
          <w:rPr>
            <w:noProof/>
          </w:rPr>
          <w:t>5</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58" w:history="1">
        <w:r w:rsidR="003154E2" w:rsidRPr="003A5CCC">
          <w:rPr>
            <w:rStyle w:val="affffffe"/>
            <w:noProof/>
            <w14:scene3d>
              <w14:camera w14:prst="orthographicFront"/>
              <w14:lightRig w14:rig="threePt" w14:dir="t">
                <w14:rot w14:lat="0" w14:lon="0" w14:rev="0"/>
              </w14:lightRig>
            </w14:scene3d>
          </w:rPr>
          <w:t>6.5</w:t>
        </w:r>
        <w:r w:rsidR="003154E2" w:rsidRPr="003A5CCC">
          <w:rPr>
            <w:rStyle w:val="affffffe"/>
            <w:noProof/>
          </w:rPr>
          <w:t xml:space="preserve"> 单蛾良卵数</w:t>
        </w:r>
        <w:r w:rsidR="003154E2">
          <w:rPr>
            <w:noProof/>
          </w:rPr>
          <w:tab/>
        </w:r>
        <w:r w:rsidR="003154E2">
          <w:rPr>
            <w:noProof/>
          </w:rPr>
          <w:fldChar w:fldCharType="begin"/>
        </w:r>
        <w:r w:rsidR="003154E2">
          <w:rPr>
            <w:noProof/>
          </w:rPr>
          <w:instrText xml:space="preserve"> PAGEREF _Toc219714958 \h </w:instrText>
        </w:r>
        <w:r w:rsidR="003154E2">
          <w:rPr>
            <w:noProof/>
          </w:rPr>
        </w:r>
        <w:r w:rsidR="003154E2">
          <w:rPr>
            <w:noProof/>
          </w:rPr>
          <w:fldChar w:fldCharType="separate"/>
        </w:r>
        <w:r w:rsidR="00DF3C01">
          <w:rPr>
            <w:noProof/>
          </w:rPr>
          <w:t>5</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59" w:history="1">
        <w:r w:rsidR="003154E2" w:rsidRPr="003A5CCC">
          <w:rPr>
            <w:rStyle w:val="affffffe"/>
            <w:noProof/>
            <w14:scene3d>
              <w14:camera w14:prst="orthographicFront"/>
              <w14:lightRig w14:rig="threePt" w14:dir="t">
                <w14:rot w14:lat="0" w14:lon="0" w14:rev="0"/>
              </w14:lightRig>
            </w14:scene3d>
          </w:rPr>
          <w:t>6.6</w:t>
        </w:r>
        <w:r w:rsidR="003154E2" w:rsidRPr="003A5CCC">
          <w:rPr>
            <w:rStyle w:val="affffffe"/>
            <w:noProof/>
          </w:rPr>
          <w:t xml:space="preserve"> 每张良卵数</w:t>
        </w:r>
        <w:r w:rsidR="003154E2">
          <w:rPr>
            <w:noProof/>
          </w:rPr>
          <w:tab/>
        </w:r>
        <w:r w:rsidR="003154E2">
          <w:rPr>
            <w:noProof/>
          </w:rPr>
          <w:fldChar w:fldCharType="begin"/>
        </w:r>
        <w:r w:rsidR="003154E2">
          <w:rPr>
            <w:noProof/>
          </w:rPr>
          <w:instrText xml:space="preserve"> PAGEREF _Toc219714959 \h </w:instrText>
        </w:r>
        <w:r w:rsidR="003154E2">
          <w:rPr>
            <w:noProof/>
          </w:rPr>
        </w:r>
        <w:r w:rsidR="003154E2">
          <w:rPr>
            <w:noProof/>
          </w:rPr>
          <w:fldChar w:fldCharType="separate"/>
        </w:r>
        <w:r w:rsidR="00DF3C01">
          <w:rPr>
            <w:noProof/>
          </w:rPr>
          <w:t>5</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60" w:history="1">
        <w:r w:rsidR="003154E2" w:rsidRPr="003A5CCC">
          <w:rPr>
            <w:rStyle w:val="affffffe"/>
            <w:noProof/>
            <w14:scene3d>
              <w14:camera w14:prst="orthographicFront"/>
              <w14:lightRig w14:rig="threePt" w14:dir="t">
                <w14:rot w14:lat="0" w14:lon="0" w14:rev="0"/>
              </w14:lightRig>
            </w14:scene3d>
          </w:rPr>
          <w:t>6.7</w:t>
        </w:r>
        <w:r w:rsidR="003154E2" w:rsidRPr="003A5CCC">
          <w:rPr>
            <w:rStyle w:val="affffffe"/>
            <w:noProof/>
          </w:rPr>
          <w:t xml:space="preserve"> 良卵率</w:t>
        </w:r>
        <w:r w:rsidR="003154E2">
          <w:rPr>
            <w:noProof/>
          </w:rPr>
          <w:tab/>
        </w:r>
        <w:r w:rsidR="003154E2">
          <w:rPr>
            <w:noProof/>
          </w:rPr>
          <w:fldChar w:fldCharType="begin"/>
        </w:r>
        <w:r w:rsidR="003154E2">
          <w:rPr>
            <w:noProof/>
          </w:rPr>
          <w:instrText xml:space="preserve"> PAGEREF _Toc219714960 \h </w:instrText>
        </w:r>
        <w:r w:rsidR="003154E2">
          <w:rPr>
            <w:noProof/>
          </w:rPr>
        </w:r>
        <w:r w:rsidR="003154E2">
          <w:rPr>
            <w:noProof/>
          </w:rPr>
          <w:fldChar w:fldCharType="separate"/>
        </w:r>
        <w:r w:rsidR="00DF3C01">
          <w:rPr>
            <w:noProof/>
          </w:rPr>
          <w:t>5</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62" w:history="1">
        <w:r w:rsidR="003154E2" w:rsidRPr="003A5CCC">
          <w:rPr>
            <w:rStyle w:val="affffffe"/>
            <w:noProof/>
            <w14:scene3d>
              <w14:camera w14:prst="orthographicFront"/>
              <w14:lightRig w14:rig="threePt" w14:dir="t">
                <w14:rot w14:lat="0" w14:lon="0" w14:rev="0"/>
              </w14:lightRig>
            </w14:scene3d>
          </w:rPr>
          <w:t>6.8</w:t>
        </w:r>
        <w:r w:rsidR="003154E2" w:rsidRPr="003A5CCC">
          <w:rPr>
            <w:rStyle w:val="affffffe"/>
            <w:noProof/>
          </w:rPr>
          <w:t xml:space="preserve"> 实用孵化率</w:t>
        </w:r>
        <w:r w:rsidR="003154E2">
          <w:rPr>
            <w:noProof/>
          </w:rPr>
          <w:tab/>
        </w:r>
        <w:r w:rsidR="003154E2">
          <w:rPr>
            <w:noProof/>
          </w:rPr>
          <w:fldChar w:fldCharType="begin"/>
        </w:r>
        <w:r w:rsidR="003154E2">
          <w:rPr>
            <w:noProof/>
          </w:rPr>
          <w:instrText xml:space="preserve"> PAGEREF _Toc219714962 \h </w:instrText>
        </w:r>
        <w:r w:rsidR="003154E2">
          <w:rPr>
            <w:noProof/>
          </w:rPr>
        </w:r>
        <w:r w:rsidR="003154E2">
          <w:rPr>
            <w:noProof/>
          </w:rPr>
          <w:fldChar w:fldCharType="separate"/>
        </w:r>
        <w:r w:rsidR="00DF3C01">
          <w:rPr>
            <w:noProof/>
          </w:rPr>
          <w:t>5</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64" w:history="1">
        <w:r w:rsidR="003154E2" w:rsidRPr="003A5CCC">
          <w:rPr>
            <w:rStyle w:val="affffffe"/>
            <w:noProof/>
            <w14:scene3d>
              <w14:camera w14:prst="orthographicFront"/>
              <w14:lightRig w14:rig="threePt" w14:dir="t">
                <w14:rot w14:lat="0" w14:lon="0" w14:rev="0"/>
              </w14:lightRig>
            </w14:scene3d>
          </w:rPr>
          <w:t>6.9</w:t>
        </w:r>
        <w:r w:rsidR="003154E2" w:rsidRPr="003A5CCC">
          <w:rPr>
            <w:rStyle w:val="affffffe"/>
            <w:noProof/>
          </w:rPr>
          <w:t xml:space="preserve"> 微粒子病卵率</w:t>
        </w:r>
        <w:r w:rsidR="003154E2">
          <w:rPr>
            <w:noProof/>
          </w:rPr>
          <w:tab/>
        </w:r>
        <w:r w:rsidR="003154E2">
          <w:rPr>
            <w:noProof/>
          </w:rPr>
          <w:fldChar w:fldCharType="begin"/>
        </w:r>
        <w:r w:rsidR="003154E2">
          <w:rPr>
            <w:noProof/>
          </w:rPr>
          <w:instrText xml:space="preserve"> PAGEREF _Toc219714964 \h </w:instrText>
        </w:r>
        <w:r w:rsidR="003154E2">
          <w:rPr>
            <w:noProof/>
          </w:rPr>
        </w:r>
        <w:r w:rsidR="003154E2">
          <w:rPr>
            <w:noProof/>
          </w:rPr>
          <w:fldChar w:fldCharType="separate"/>
        </w:r>
        <w:r w:rsidR="00DF3C01">
          <w:rPr>
            <w:noProof/>
          </w:rPr>
          <w:t>6</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65" w:history="1">
        <w:r w:rsidR="003154E2" w:rsidRPr="003A5CCC">
          <w:rPr>
            <w:rStyle w:val="affffffe"/>
            <w:noProof/>
            <w14:scene3d>
              <w14:camera w14:prst="orthographicFront"/>
              <w14:lightRig w14:rig="threePt" w14:dir="t">
                <w14:rot w14:lat="0" w14:lon="0" w14:rev="0"/>
              </w14:lightRig>
            </w14:scene3d>
          </w:rPr>
          <w:t>6.10</w:t>
        </w:r>
        <w:r w:rsidR="003154E2" w:rsidRPr="003A5CCC">
          <w:rPr>
            <w:rStyle w:val="affffffe"/>
            <w:noProof/>
          </w:rPr>
          <w:t xml:space="preserve"> 合格判断</w:t>
        </w:r>
        <w:r w:rsidR="003154E2">
          <w:rPr>
            <w:noProof/>
          </w:rPr>
          <w:tab/>
        </w:r>
        <w:r w:rsidR="003154E2">
          <w:rPr>
            <w:noProof/>
          </w:rPr>
          <w:fldChar w:fldCharType="begin"/>
        </w:r>
        <w:r w:rsidR="003154E2">
          <w:rPr>
            <w:noProof/>
          </w:rPr>
          <w:instrText xml:space="preserve"> PAGEREF _Toc219714965 \h </w:instrText>
        </w:r>
        <w:r w:rsidR="003154E2">
          <w:rPr>
            <w:noProof/>
          </w:rPr>
        </w:r>
        <w:r w:rsidR="003154E2">
          <w:rPr>
            <w:noProof/>
          </w:rPr>
          <w:fldChar w:fldCharType="separate"/>
        </w:r>
        <w:r w:rsidR="00DF3C01">
          <w:rPr>
            <w:noProof/>
          </w:rPr>
          <w:t>6</w:t>
        </w:r>
        <w:r w:rsidR="003154E2">
          <w:rPr>
            <w:noProof/>
          </w:rPr>
          <w:fldChar w:fldCharType="end"/>
        </w:r>
      </w:hyperlink>
    </w:p>
    <w:p w:rsidR="003154E2" w:rsidRDefault="000F1C72">
      <w:pPr>
        <w:pStyle w:val="TOC1"/>
        <w:tabs>
          <w:tab w:val="right" w:leader="dot" w:pos="9344"/>
        </w:tabs>
        <w:rPr>
          <w:rFonts w:asciiTheme="minorHAnsi" w:eastAsiaTheme="minorEastAsia" w:hAnsiTheme="minorHAnsi" w:cstheme="minorBidi"/>
          <w:noProof/>
          <w:szCs w:val="22"/>
        </w:rPr>
      </w:pPr>
      <w:hyperlink w:anchor="_Toc219714966" w:history="1">
        <w:r w:rsidR="003154E2" w:rsidRPr="003A5CCC">
          <w:rPr>
            <w:rStyle w:val="affffffe"/>
            <w:noProof/>
          </w:rPr>
          <w:t>7 一代杂交种检验方法</w:t>
        </w:r>
        <w:r w:rsidR="003154E2">
          <w:rPr>
            <w:noProof/>
          </w:rPr>
          <w:tab/>
        </w:r>
        <w:r w:rsidR="003154E2">
          <w:rPr>
            <w:noProof/>
          </w:rPr>
          <w:fldChar w:fldCharType="begin"/>
        </w:r>
        <w:r w:rsidR="003154E2">
          <w:rPr>
            <w:noProof/>
          </w:rPr>
          <w:instrText xml:space="preserve"> PAGEREF _Toc219714966 \h </w:instrText>
        </w:r>
        <w:r w:rsidR="003154E2">
          <w:rPr>
            <w:noProof/>
          </w:rPr>
        </w:r>
        <w:r w:rsidR="003154E2">
          <w:rPr>
            <w:noProof/>
          </w:rPr>
          <w:fldChar w:fldCharType="separate"/>
        </w:r>
        <w:r w:rsidR="00DF3C01">
          <w:rPr>
            <w:noProof/>
          </w:rPr>
          <w:t>6</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67" w:history="1">
        <w:r w:rsidR="003154E2" w:rsidRPr="003A5CCC">
          <w:rPr>
            <w:rStyle w:val="affffffe"/>
            <w:noProof/>
            <w14:scene3d>
              <w14:camera w14:prst="orthographicFront"/>
              <w14:lightRig w14:rig="threePt" w14:dir="t">
                <w14:rot w14:lat="0" w14:lon="0" w14:rev="0"/>
              </w14:lightRig>
            </w14:scene3d>
          </w:rPr>
          <w:t>7.1</w:t>
        </w:r>
        <w:r w:rsidR="003154E2" w:rsidRPr="003A5CCC">
          <w:rPr>
            <w:rStyle w:val="affffffe"/>
            <w:noProof/>
          </w:rPr>
          <w:t xml:space="preserve"> 抽样</w:t>
        </w:r>
        <w:r w:rsidR="003154E2">
          <w:rPr>
            <w:noProof/>
          </w:rPr>
          <w:tab/>
        </w:r>
        <w:r w:rsidR="003154E2">
          <w:rPr>
            <w:noProof/>
          </w:rPr>
          <w:fldChar w:fldCharType="begin"/>
        </w:r>
        <w:r w:rsidR="003154E2">
          <w:rPr>
            <w:noProof/>
          </w:rPr>
          <w:instrText xml:space="preserve"> PAGEREF _Toc219714967 \h </w:instrText>
        </w:r>
        <w:r w:rsidR="003154E2">
          <w:rPr>
            <w:noProof/>
          </w:rPr>
        </w:r>
        <w:r w:rsidR="003154E2">
          <w:rPr>
            <w:noProof/>
          </w:rPr>
          <w:fldChar w:fldCharType="separate"/>
        </w:r>
        <w:r w:rsidR="00DF3C01">
          <w:rPr>
            <w:noProof/>
          </w:rPr>
          <w:t>6</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68" w:history="1">
        <w:r w:rsidR="003154E2" w:rsidRPr="003A5CCC">
          <w:rPr>
            <w:rStyle w:val="affffffe"/>
            <w:noProof/>
            <w14:scene3d>
              <w14:camera w14:prst="orthographicFront"/>
              <w14:lightRig w14:rig="threePt" w14:dir="t">
                <w14:rot w14:lat="0" w14:lon="0" w14:rev="0"/>
              </w14:lightRig>
            </w14:scene3d>
          </w:rPr>
          <w:t>7.2</w:t>
        </w:r>
        <w:r w:rsidR="003154E2" w:rsidRPr="003A5CCC">
          <w:rPr>
            <w:rStyle w:val="affffffe"/>
            <w:noProof/>
          </w:rPr>
          <w:t xml:space="preserve"> 外观包装检验及要求</w:t>
        </w:r>
        <w:r w:rsidR="003154E2">
          <w:rPr>
            <w:noProof/>
          </w:rPr>
          <w:tab/>
        </w:r>
        <w:r w:rsidR="003154E2">
          <w:rPr>
            <w:noProof/>
          </w:rPr>
          <w:fldChar w:fldCharType="begin"/>
        </w:r>
        <w:r w:rsidR="003154E2">
          <w:rPr>
            <w:noProof/>
          </w:rPr>
          <w:instrText xml:space="preserve"> PAGEREF _Toc219714968 \h </w:instrText>
        </w:r>
        <w:r w:rsidR="003154E2">
          <w:rPr>
            <w:noProof/>
          </w:rPr>
        </w:r>
        <w:r w:rsidR="003154E2">
          <w:rPr>
            <w:noProof/>
          </w:rPr>
          <w:fldChar w:fldCharType="separate"/>
        </w:r>
        <w:r w:rsidR="00DF3C01">
          <w:rPr>
            <w:noProof/>
          </w:rPr>
          <w:t>7</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69" w:history="1">
        <w:r w:rsidR="003154E2" w:rsidRPr="003A5CCC">
          <w:rPr>
            <w:rStyle w:val="affffffe"/>
            <w:noProof/>
            <w14:scene3d>
              <w14:camera w14:prst="orthographicFront"/>
              <w14:lightRig w14:rig="threePt" w14:dir="t">
                <w14:rot w14:lat="0" w14:lon="0" w14:rev="0"/>
              </w14:lightRig>
            </w14:scene3d>
          </w:rPr>
          <w:t>7.3</w:t>
        </w:r>
        <w:r w:rsidR="003154E2" w:rsidRPr="003A5CCC">
          <w:rPr>
            <w:rStyle w:val="affffffe"/>
            <w:noProof/>
          </w:rPr>
          <w:t xml:space="preserve"> 催青</w:t>
        </w:r>
        <w:r w:rsidR="003154E2">
          <w:rPr>
            <w:noProof/>
          </w:rPr>
          <w:tab/>
        </w:r>
        <w:r w:rsidR="003154E2">
          <w:rPr>
            <w:noProof/>
          </w:rPr>
          <w:fldChar w:fldCharType="begin"/>
        </w:r>
        <w:r w:rsidR="003154E2">
          <w:rPr>
            <w:noProof/>
          </w:rPr>
          <w:instrText xml:space="preserve"> PAGEREF _Toc219714969 \h </w:instrText>
        </w:r>
        <w:r w:rsidR="003154E2">
          <w:rPr>
            <w:noProof/>
          </w:rPr>
        </w:r>
        <w:r w:rsidR="003154E2">
          <w:rPr>
            <w:noProof/>
          </w:rPr>
          <w:fldChar w:fldCharType="separate"/>
        </w:r>
        <w:r w:rsidR="00DF3C01">
          <w:rPr>
            <w:noProof/>
          </w:rPr>
          <w:t>8</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70" w:history="1">
        <w:r w:rsidR="003154E2" w:rsidRPr="003A5CCC">
          <w:rPr>
            <w:rStyle w:val="affffffe"/>
            <w:noProof/>
            <w14:scene3d>
              <w14:camera w14:prst="orthographicFront"/>
              <w14:lightRig w14:rig="threePt" w14:dir="t">
                <w14:rot w14:lat="0" w14:lon="0" w14:rev="0"/>
              </w14:lightRig>
            </w14:scene3d>
          </w:rPr>
          <w:t>7.4</w:t>
        </w:r>
        <w:r w:rsidR="003154E2" w:rsidRPr="003A5CCC">
          <w:rPr>
            <w:rStyle w:val="affffffe"/>
            <w:noProof/>
          </w:rPr>
          <w:t xml:space="preserve"> 每张良卵数</w:t>
        </w:r>
        <w:r w:rsidR="003154E2">
          <w:rPr>
            <w:noProof/>
          </w:rPr>
          <w:tab/>
        </w:r>
        <w:r w:rsidR="003154E2">
          <w:rPr>
            <w:noProof/>
          </w:rPr>
          <w:fldChar w:fldCharType="begin"/>
        </w:r>
        <w:r w:rsidR="003154E2">
          <w:rPr>
            <w:noProof/>
          </w:rPr>
          <w:instrText xml:space="preserve"> PAGEREF _Toc219714970 \h </w:instrText>
        </w:r>
        <w:r w:rsidR="003154E2">
          <w:rPr>
            <w:noProof/>
          </w:rPr>
        </w:r>
        <w:r w:rsidR="003154E2">
          <w:rPr>
            <w:noProof/>
          </w:rPr>
          <w:fldChar w:fldCharType="separate"/>
        </w:r>
        <w:r w:rsidR="00DF3C01">
          <w:rPr>
            <w:noProof/>
          </w:rPr>
          <w:t>8</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71" w:history="1">
        <w:r w:rsidR="003154E2" w:rsidRPr="003A5CCC">
          <w:rPr>
            <w:rStyle w:val="affffffe"/>
            <w:noProof/>
            <w14:scene3d>
              <w14:camera w14:prst="orthographicFront"/>
              <w14:lightRig w14:rig="threePt" w14:dir="t">
                <w14:rot w14:lat="0" w14:lon="0" w14:rev="0"/>
              </w14:lightRig>
            </w14:scene3d>
          </w:rPr>
          <w:t>7.5</w:t>
        </w:r>
        <w:r w:rsidR="003154E2" w:rsidRPr="003A5CCC">
          <w:rPr>
            <w:rStyle w:val="affffffe"/>
            <w:noProof/>
          </w:rPr>
          <w:t xml:space="preserve"> 良卵率</w:t>
        </w:r>
        <w:r w:rsidR="003154E2">
          <w:rPr>
            <w:noProof/>
          </w:rPr>
          <w:tab/>
        </w:r>
        <w:r w:rsidR="003154E2">
          <w:rPr>
            <w:noProof/>
          </w:rPr>
          <w:fldChar w:fldCharType="begin"/>
        </w:r>
        <w:r w:rsidR="003154E2">
          <w:rPr>
            <w:noProof/>
          </w:rPr>
          <w:instrText xml:space="preserve"> PAGEREF _Toc219714971 \h </w:instrText>
        </w:r>
        <w:r w:rsidR="003154E2">
          <w:rPr>
            <w:noProof/>
          </w:rPr>
        </w:r>
        <w:r w:rsidR="003154E2">
          <w:rPr>
            <w:noProof/>
          </w:rPr>
          <w:fldChar w:fldCharType="separate"/>
        </w:r>
        <w:r w:rsidR="00DF3C01">
          <w:rPr>
            <w:noProof/>
          </w:rPr>
          <w:t>8</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72" w:history="1">
        <w:r w:rsidR="003154E2" w:rsidRPr="003A5CCC">
          <w:rPr>
            <w:rStyle w:val="affffffe"/>
            <w:noProof/>
            <w14:scene3d>
              <w14:camera w14:prst="orthographicFront"/>
              <w14:lightRig w14:rig="threePt" w14:dir="t">
                <w14:rot w14:lat="0" w14:lon="0" w14:rev="0"/>
              </w14:lightRig>
            </w14:scene3d>
          </w:rPr>
          <w:t>7.6</w:t>
        </w:r>
        <w:r w:rsidR="003154E2" w:rsidRPr="003A5CCC">
          <w:rPr>
            <w:rStyle w:val="affffffe"/>
            <w:noProof/>
          </w:rPr>
          <w:t xml:space="preserve"> 实用孵化率</w:t>
        </w:r>
        <w:r w:rsidR="003154E2">
          <w:rPr>
            <w:noProof/>
          </w:rPr>
          <w:tab/>
        </w:r>
        <w:r w:rsidR="003154E2">
          <w:rPr>
            <w:noProof/>
          </w:rPr>
          <w:fldChar w:fldCharType="begin"/>
        </w:r>
        <w:r w:rsidR="003154E2">
          <w:rPr>
            <w:noProof/>
          </w:rPr>
          <w:instrText xml:space="preserve"> PAGEREF _Toc219714972 \h </w:instrText>
        </w:r>
        <w:r w:rsidR="003154E2">
          <w:rPr>
            <w:noProof/>
          </w:rPr>
        </w:r>
        <w:r w:rsidR="003154E2">
          <w:rPr>
            <w:noProof/>
          </w:rPr>
          <w:fldChar w:fldCharType="separate"/>
        </w:r>
        <w:r w:rsidR="00DF3C01">
          <w:rPr>
            <w:noProof/>
          </w:rPr>
          <w:t>8</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74" w:history="1">
        <w:r w:rsidR="003154E2" w:rsidRPr="003A5CCC">
          <w:rPr>
            <w:rStyle w:val="affffffe"/>
            <w:noProof/>
            <w14:scene3d>
              <w14:camera w14:prst="orthographicFront"/>
              <w14:lightRig w14:rig="threePt" w14:dir="t">
                <w14:rot w14:lat="0" w14:lon="0" w14:rev="0"/>
              </w14:lightRig>
            </w14:scene3d>
          </w:rPr>
          <w:t>7.7</w:t>
        </w:r>
        <w:r w:rsidR="003154E2" w:rsidRPr="003A5CCC">
          <w:rPr>
            <w:rStyle w:val="affffffe"/>
            <w:noProof/>
          </w:rPr>
          <w:t xml:space="preserve"> 微粒子病卵率</w:t>
        </w:r>
        <w:r w:rsidR="003154E2">
          <w:rPr>
            <w:noProof/>
          </w:rPr>
          <w:tab/>
        </w:r>
        <w:r w:rsidR="003154E2">
          <w:rPr>
            <w:noProof/>
          </w:rPr>
          <w:fldChar w:fldCharType="begin"/>
        </w:r>
        <w:r w:rsidR="003154E2">
          <w:rPr>
            <w:noProof/>
          </w:rPr>
          <w:instrText xml:space="preserve"> PAGEREF _Toc219714974 \h </w:instrText>
        </w:r>
        <w:r w:rsidR="003154E2">
          <w:rPr>
            <w:noProof/>
          </w:rPr>
        </w:r>
        <w:r w:rsidR="003154E2">
          <w:rPr>
            <w:noProof/>
          </w:rPr>
          <w:fldChar w:fldCharType="separate"/>
        </w:r>
        <w:r w:rsidR="00DF3C01">
          <w:rPr>
            <w:noProof/>
          </w:rPr>
          <w:t>9</w:t>
        </w:r>
        <w:r w:rsidR="003154E2">
          <w:rPr>
            <w:noProof/>
          </w:rPr>
          <w:fldChar w:fldCharType="end"/>
        </w:r>
      </w:hyperlink>
    </w:p>
    <w:p w:rsidR="003154E2" w:rsidRDefault="000F1C72">
      <w:pPr>
        <w:pStyle w:val="TOC2"/>
        <w:rPr>
          <w:rFonts w:asciiTheme="minorHAnsi" w:eastAsiaTheme="minorEastAsia" w:hAnsiTheme="minorHAnsi" w:cstheme="minorBidi"/>
          <w:noProof/>
          <w:szCs w:val="22"/>
        </w:rPr>
      </w:pPr>
      <w:hyperlink w:anchor="_Toc219714975" w:history="1">
        <w:r w:rsidR="003154E2" w:rsidRPr="003A5CCC">
          <w:rPr>
            <w:rStyle w:val="affffffe"/>
            <w:noProof/>
            <w14:scene3d>
              <w14:camera w14:prst="orthographicFront"/>
              <w14:lightRig w14:rig="threePt" w14:dir="t">
                <w14:rot w14:lat="0" w14:lon="0" w14:rev="0"/>
              </w14:lightRig>
            </w14:scene3d>
          </w:rPr>
          <w:t>7.8</w:t>
        </w:r>
        <w:r w:rsidR="003154E2" w:rsidRPr="003A5CCC">
          <w:rPr>
            <w:rStyle w:val="affffffe"/>
            <w:noProof/>
          </w:rPr>
          <w:t xml:space="preserve"> 合格判断</w:t>
        </w:r>
        <w:r w:rsidR="003154E2">
          <w:rPr>
            <w:noProof/>
          </w:rPr>
          <w:tab/>
        </w:r>
        <w:r w:rsidR="003154E2">
          <w:rPr>
            <w:noProof/>
          </w:rPr>
          <w:fldChar w:fldCharType="begin"/>
        </w:r>
        <w:r w:rsidR="003154E2">
          <w:rPr>
            <w:noProof/>
          </w:rPr>
          <w:instrText xml:space="preserve"> PAGEREF _Toc219714975 \h </w:instrText>
        </w:r>
        <w:r w:rsidR="003154E2">
          <w:rPr>
            <w:noProof/>
          </w:rPr>
        </w:r>
        <w:r w:rsidR="003154E2">
          <w:rPr>
            <w:noProof/>
          </w:rPr>
          <w:fldChar w:fldCharType="separate"/>
        </w:r>
        <w:r w:rsidR="00DF3C01">
          <w:rPr>
            <w:noProof/>
          </w:rPr>
          <w:t>9</w:t>
        </w:r>
        <w:r w:rsidR="003154E2">
          <w:rPr>
            <w:noProof/>
          </w:rPr>
          <w:fldChar w:fldCharType="end"/>
        </w:r>
      </w:hyperlink>
    </w:p>
    <w:p w:rsidR="003154E2" w:rsidRDefault="000F1C72">
      <w:pPr>
        <w:pStyle w:val="TOC1"/>
        <w:tabs>
          <w:tab w:val="right" w:leader="dot" w:pos="9344"/>
        </w:tabs>
        <w:rPr>
          <w:rFonts w:asciiTheme="minorHAnsi" w:eastAsiaTheme="minorEastAsia" w:hAnsiTheme="minorHAnsi" w:cstheme="minorBidi"/>
          <w:noProof/>
          <w:szCs w:val="22"/>
        </w:rPr>
      </w:pPr>
      <w:hyperlink w:anchor="_Toc219714976" w:history="1">
        <w:r w:rsidR="003154E2" w:rsidRPr="003A5CCC">
          <w:rPr>
            <w:rStyle w:val="affffffe"/>
            <w:noProof/>
          </w:rPr>
          <w:t>8 卫生消毒</w:t>
        </w:r>
        <w:r w:rsidR="003154E2">
          <w:rPr>
            <w:noProof/>
          </w:rPr>
          <w:tab/>
        </w:r>
        <w:r w:rsidR="003154E2">
          <w:rPr>
            <w:noProof/>
          </w:rPr>
          <w:fldChar w:fldCharType="begin"/>
        </w:r>
        <w:r w:rsidR="003154E2">
          <w:rPr>
            <w:noProof/>
          </w:rPr>
          <w:instrText xml:space="preserve"> PAGEREF _Toc219714976 \h </w:instrText>
        </w:r>
        <w:r w:rsidR="003154E2">
          <w:rPr>
            <w:noProof/>
          </w:rPr>
        </w:r>
        <w:r w:rsidR="003154E2">
          <w:rPr>
            <w:noProof/>
          </w:rPr>
          <w:fldChar w:fldCharType="separate"/>
        </w:r>
        <w:r w:rsidR="00DF3C01">
          <w:rPr>
            <w:noProof/>
          </w:rPr>
          <w:t>9</w:t>
        </w:r>
        <w:r w:rsidR="003154E2">
          <w:rPr>
            <w:noProof/>
          </w:rPr>
          <w:fldChar w:fldCharType="end"/>
        </w:r>
      </w:hyperlink>
    </w:p>
    <w:p w:rsidR="003154E2" w:rsidRDefault="000F1C72">
      <w:pPr>
        <w:pStyle w:val="TOC1"/>
        <w:tabs>
          <w:tab w:val="right" w:leader="dot" w:pos="9344"/>
        </w:tabs>
        <w:rPr>
          <w:rFonts w:asciiTheme="minorHAnsi" w:eastAsiaTheme="minorEastAsia" w:hAnsiTheme="minorHAnsi" w:cstheme="minorBidi"/>
          <w:noProof/>
          <w:szCs w:val="22"/>
        </w:rPr>
      </w:pPr>
      <w:hyperlink w:anchor="_Toc219714977" w:history="1">
        <w:r w:rsidR="003154E2" w:rsidRPr="003A5CCC">
          <w:rPr>
            <w:rStyle w:val="affffffe"/>
            <w:noProof/>
          </w:rPr>
          <w:t>9 数值修约</w:t>
        </w:r>
        <w:r w:rsidR="003154E2">
          <w:rPr>
            <w:noProof/>
          </w:rPr>
          <w:tab/>
        </w:r>
        <w:r w:rsidR="003154E2">
          <w:rPr>
            <w:noProof/>
          </w:rPr>
          <w:fldChar w:fldCharType="begin"/>
        </w:r>
        <w:r w:rsidR="003154E2">
          <w:rPr>
            <w:noProof/>
          </w:rPr>
          <w:instrText xml:space="preserve"> PAGEREF _Toc219714977 \h </w:instrText>
        </w:r>
        <w:r w:rsidR="003154E2">
          <w:rPr>
            <w:noProof/>
          </w:rPr>
        </w:r>
        <w:r w:rsidR="003154E2">
          <w:rPr>
            <w:noProof/>
          </w:rPr>
          <w:fldChar w:fldCharType="separate"/>
        </w:r>
        <w:r w:rsidR="00DF3C01">
          <w:rPr>
            <w:noProof/>
          </w:rPr>
          <w:t>9</w:t>
        </w:r>
        <w:r w:rsidR="003154E2">
          <w:rPr>
            <w:noProof/>
          </w:rPr>
          <w:fldChar w:fldCharType="end"/>
        </w:r>
      </w:hyperlink>
    </w:p>
    <w:p w:rsidR="003154E2" w:rsidRDefault="000F1C72">
      <w:pPr>
        <w:pStyle w:val="TOC1"/>
        <w:tabs>
          <w:tab w:val="right" w:leader="dot" w:pos="9344"/>
        </w:tabs>
        <w:rPr>
          <w:rFonts w:asciiTheme="minorHAnsi" w:eastAsiaTheme="minorEastAsia" w:hAnsiTheme="minorHAnsi" w:cstheme="minorBidi"/>
          <w:noProof/>
          <w:szCs w:val="22"/>
        </w:rPr>
      </w:pPr>
      <w:hyperlink w:anchor="_Toc219714978" w:history="1">
        <w:r w:rsidR="003154E2" w:rsidRPr="003A5CCC">
          <w:rPr>
            <w:rStyle w:val="affffffe"/>
            <w:noProof/>
          </w:rPr>
          <w:t>10 检验报告</w:t>
        </w:r>
        <w:r w:rsidR="003154E2">
          <w:rPr>
            <w:noProof/>
          </w:rPr>
          <w:tab/>
        </w:r>
        <w:r w:rsidR="003154E2">
          <w:rPr>
            <w:noProof/>
          </w:rPr>
          <w:fldChar w:fldCharType="begin"/>
        </w:r>
        <w:r w:rsidR="003154E2">
          <w:rPr>
            <w:noProof/>
          </w:rPr>
          <w:instrText xml:space="preserve"> PAGEREF _Toc219714978 \h </w:instrText>
        </w:r>
        <w:r w:rsidR="003154E2">
          <w:rPr>
            <w:noProof/>
          </w:rPr>
        </w:r>
        <w:r w:rsidR="003154E2">
          <w:rPr>
            <w:noProof/>
          </w:rPr>
          <w:fldChar w:fldCharType="separate"/>
        </w:r>
        <w:r w:rsidR="00DF3C01">
          <w:rPr>
            <w:noProof/>
          </w:rPr>
          <w:t>9</w:t>
        </w:r>
        <w:r w:rsidR="003154E2">
          <w:rPr>
            <w:noProof/>
          </w:rPr>
          <w:fldChar w:fldCharType="end"/>
        </w:r>
      </w:hyperlink>
    </w:p>
    <w:p w:rsidR="001C6702" w:rsidRPr="001C6702" w:rsidRDefault="001C6702" w:rsidP="001C6702">
      <w:pPr>
        <w:pStyle w:val="affffff2"/>
        <w:spacing w:after="360"/>
        <w:sectPr w:rsidR="001C6702" w:rsidRPr="001C6702" w:rsidSect="001C6702">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1C6702">
        <w:fldChar w:fldCharType="end"/>
      </w:r>
    </w:p>
    <w:p w:rsidR="001C6702" w:rsidRDefault="001C6702" w:rsidP="001C6702">
      <w:pPr>
        <w:pStyle w:val="a6"/>
        <w:spacing w:before="900" w:after="360"/>
      </w:pPr>
      <w:bookmarkStart w:id="23" w:name="_Toc219714942"/>
      <w:bookmarkStart w:id="24" w:name="BookMark2"/>
      <w:bookmarkEnd w:id="22"/>
      <w:r w:rsidRPr="001C6702">
        <w:rPr>
          <w:spacing w:val="320"/>
        </w:rPr>
        <w:lastRenderedPageBreak/>
        <w:t>前</w:t>
      </w:r>
      <w:r>
        <w:t>言</w:t>
      </w:r>
      <w:bookmarkEnd w:id="23"/>
    </w:p>
    <w:p w:rsidR="001C6702" w:rsidRDefault="001C6702" w:rsidP="00F5261F">
      <w:pPr>
        <w:pStyle w:val="affffb"/>
        <w:ind w:firstLine="420"/>
      </w:pPr>
      <w:r>
        <w:rPr>
          <w:rFonts w:hint="eastAsia"/>
        </w:rPr>
        <w:t>本文件</w:t>
      </w:r>
      <w:r w:rsidR="00F5261F">
        <w:rPr>
          <w:rFonts w:hint="eastAsia"/>
        </w:rPr>
        <w:t>按照</w:t>
      </w:r>
      <w:r>
        <w:rPr>
          <w:rFonts w:hint="eastAsia"/>
        </w:rPr>
        <w:t>GB/T 1.1—2020《标准化工作导则  第1部分：标准化文件的结构和起草规则》的规定起草。</w:t>
      </w:r>
    </w:p>
    <w:p w:rsidR="001C6702" w:rsidRDefault="001C6702" w:rsidP="00F5261F">
      <w:pPr>
        <w:pStyle w:val="affffb"/>
        <w:ind w:firstLine="420"/>
      </w:pPr>
      <w:r>
        <w:rPr>
          <w:rFonts w:hint="eastAsia"/>
        </w:rPr>
        <w:t>本文件由广西壮族自治区蚕业技术推广站提出、归口并宣贯。</w:t>
      </w:r>
    </w:p>
    <w:p w:rsidR="001C6702" w:rsidRPr="00A04BFD" w:rsidRDefault="001C6702" w:rsidP="00F5261F">
      <w:pPr>
        <w:spacing w:line="240" w:lineRule="auto"/>
        <w:ind w:firstLineChars="200" w:firstLine="420"/>
        <w:rPr>
          <w:rFonts w:ascii="仿宋_GB2312" w:eastAsia="仿宋_GB2312"/>
          <w:b/>
          <w:color w:val="000000"/>
          <w:sz w:val="28"/>
          <w:szCs w:val="28"/>
        </w:rPr>
      </w:pPr>
      <w:r>
        <w:rPr>
          <w:rFonts w:hint="eastAsia"/>
        </w:rPr>
        <w:t>本文件起草单位：</w:t>
      </w:r>
      <w:r w:rsidRPr="00A04BFD">
        <w:rPr>
          <w:rFonts w:ascii="宋体" w:hAnsi="Times New Roman" w:hint="eastAsia"/>
          <w:kern w:val="0"/>
          <w:szCs w:val="20"/>
        </w:rPr>
        <w:t>广西壮族自治区蚕业技术推广站、</w:t>
      </w:r>
      <w:bookmarkStart w:id="25" w:name="OLE_LINK25"/>
      <w:bookmarkStart w:id="26" w:name="OLE_LINK26"/>
      <w:r w:rsidRPr="00A04BFD">
        <w:rPr>
          <w:rFonts w:ascii="宋体" w:hAnsi="Times New Roman" w:hint="eastAsia"/>
          <w:kern w:val="0"/>
          <w:szCs w:val="20"/>
        </w:rPr>
        <w:t>河池市蚕种场、</w:t>
      </w:r>
      <w:bookmarkStart w:id="27" w:name="OLE_LINK20"/>
      <w:bookmarkStart w:id="28" w:name="OLE_LINK19"/>
      <w:r w:rsidRPr="00A04BFD">
        <w:rPr>
          <w:rFonts w:ascii="宋体" w:hAnsi="Times New Roman" w:hint="eastAsia"/>
          <w:kern w:val="0"/>
          <w:szCs w:val="20"/>
        </w:rPr>
        <w:t>玉林市蚕业技术推广站、</w:t>
      </w:r>
      <w:bookmarkEnd w:id="27"/>
      <w:bookmarkEnd w:id="28"/>
      <w:r w:rsidRPr="00A04BFD">
        <w:rPr>
          <w:rFonts w:ascii="宋体" w:hAnsi="Times New Roman" w:hint="eastAsia"/>
          <w:kern w:val="0"/>
          <w:szCs w:val="20"/>
        </w:rPr>
        <w:t>广西南宁市邕州蚕种有限公司、广西益佳桑蚕养殖有限责任公司</w:t>
      </w:r>
      <w:bookmarkStart w:id="29" w:name="OLE_LINK1"/>
      <w:bookmarkStart w:id="30" w:name="OLE_LINK5"/>
      <w:bookmarkEnd w:id="25"/>
      <w:bookmarkEnd w:id="26"/>
      <w:r w:rsidRPr="00A04BFD">
        <w:rPr>
          <w:rFonts w:ascii="宋体" w:hAnsi="Times New Roman" w:hint="eastAsia"/>
          <w:kern w:val="0"/>
          <w:szCs w:val="20"/>
        </w:rPr>
        <w:t>、</w:t>
      </w:r>
      <w:bookmarkStart w:id="31" w:name="OLE_LINK11"/>
      <w:bookmarkStart w:id="32" w:name="OLE_LINK12"/>
      <w:r w:rsidRPr="00A04BFD">
        <w:rPr>
          <w:rFonts w:ascii="宋体" w:hAnsi="Times New Roman"/>
          <w:kern w:val="0"/>
          <w:szCs w:val="20"/>
        </w:rPr>
        <w:t>百色市华农瑞泽蚕业有限责任公司</w:t>
      </w:r>
      <w:bookmarkEnd w:id="29"/>
      <w:bookmarkEnd w:id="30"/>
      <w:bookmarkEnd w:id="31"/>
      <w:bookmarkEnd w:id="32"/>
      <w:r>
        <w:rPr>
          <w:rFonts w:ascii="宋体" w:hAnsi="Times New Roman" w:hint="eastAsia"/>
          <w:kern w:val="0"/>
          <w:szCs w:val="20"/>
        </w:rPr>
        <w:t>。</w:t>
      </w:r>
    </w:p>
    <w:p w:rsidR="001C6702" w:rsidRPr="00E4743D" w:rsidRDefault="001C6702" w:rsidP="00F5261F">
      <w:pPr>
        <w:spacing w:line="240" w:lineRule="auto"/>
        <w:ind w:firstLineChars="200" w:firstLine="420"/>
        <w:rPr>
          <w:sz w:val="30"/>
          <w:szCs w:val="30"/>
        </w:rPr>
      </w:pPr>
      <w:r>
        <w:rPr>
          <w:rFonts w:hint="eastAsia"/>
        </w:rPr>
        <w:t>本文件主要起草人：</w:t>
      </w:r>
      <w:bookmarkStart w:id="33" w:name="OLE_LINK4"/>
      <w:r w:rsidRPr="00A04BFD">
        <w:rPr>
          <w:rFonts w:ascii="宋体" w:hAnsi="Times New Roman" w:hint="eastAsia"/>
          <w:kern w:val="0"/>
          <w:szCs w:val="20"/>
        </w:rPr>
        <w:t>胡文娟、黄艺、蒋满贵、汤庆坤、黎书明、唐亮、莫云霞、何松涛、黄</w:t>
      </w:r>
      <w:bookmarkStart w:id="34" w:name="OLE_LINK31"/>
      <w:bookmarkStart w:id="35" w:name="OLE_LINK30"/>
      <w:bookmarkStart w:id="36" w:name="OLE_LINK32"/>
      <w:r w:rsidRPr="00A04BFD">
        <w:rPr>
          <w:rFonts w:ascii="宋体" w:hAnsi="Times New Roman" w:hint="eastAsia"/>
          <w:kern w:val="0"/>
          <w:szCs w:val="20"/>
        </w:rPr>
        <w:t>康东、</w:t>
      </w:r>
      <w:bookmarkEnd w:id="34"/>
      <w:bookmarkEnd w:id="35"/>
      <w:bookmarkEnd w:id="36"/>
      <w:r w:rsidRPr="00A04BFD">
        <w:rPr>
          <w:rFonts w:ascii="宋体" w:hAnsi="Times New Roman" w:hint="eastAsia"/>
          <w:kern w:val="0"/>
          <w:szCs w:val="20"/>
        </w:rPr>
        <w:t>蒙霜、李莉苓、何珊珊、韦红群、夏青、唐名艳、商本庆、谢春红、</w:t>
      </w:r>
      <w:r w:rsidR="00520951">
        <w:rPr>
          <w:rFonts w:ascii="宋体" w:hAnsi="Times New Roman" w:hint="eastAsia"/>
          <w:kern w:val="0"/>
          <w:szCs w:val="20"/>
        </w:rPr>
        <w:t>李娟、</w:t>
      </w:r>
      <w:r w:rsidRPr="00A04BFD">
        <w:rPr>
          <w:rFonts w:ascii="宋体" w:hAnsi="Times New Roman" w:hint="eastAsia"/>
          <w:kern w:val="0"/>
          <w:szCs w:val="20"/>
        </w:rPr>
        <w:t>覃龙伟、</w:t>
      </w:r>
      <w:bookmarkStart w:id="37" w:name="OLE_LINK10"/>
      <w:r w:rsidRPr="00A04BFD">
        <w:rPr>
          <w:rFonts w:ascii="宋体" w:hAnsi="Times New Roman" w:hint="eastAsia"/>
          <w:kern w:val="0"/>
          <w:szCs w:val="20"/>
        </w:rPr>
        <w:t>周洁</w:t>
      </w:r>
      <w:bookmarkEnd w:id="37"/>
      <w:r w:rsidRPr="00A04BFD">
        <w:rPr>
          <w:rFonts w:ascii="宋体" w:hAnsi="Times New Roman" w:hint="eastAsia"/>
          <w:kern w:val="0"/>
          <w:szCs w:val="20"/>
        </w:rPr>
        <w:t>、黄玲、梁志富、</w:t>
      </w:r>
      <w:bookmarkEnd w:id="33"/>
      <w:r w:rsidRPr="00A04BFD">
        <w:rPr>
          <w:rFonts w:ascii="宋体" w:hAnsi="Times New Roman" w:hint="eastAsia"/>
          <w:kern w:val="0"/>
          <w:szCs w:val="20"/>
        </w:rPr>
        <w:t>张银秀</w:t>
      </w:r>
      <w:r>
        <w:rPr>
          <w:rFonts w:ascii="宋体" w:hAnsi="Times New Roman" w:hint="eastAsia"/>
          <w:kern w:val="0"/>
          <w:szCs w:val="20"/>
        </w:rPr>
        <w:t>。</w:t>
      </w:r>
    </w:p>
    <w:p w:rsidR="001C6702" w:rsidRDefault="001C6702" w:rsidP="00F5261F">
      <w:pPr>
        <w:pStyle w:val="affffb"/>
        <w:ind w:firstLine="420"/>
      </w:pPr>
    </w:p>
    <w:p w:rsidR="001C6702" w:rsidRPr="001C6702" w:rsidRDefault="001C6702" w:rsidP="001C6702">
      <w:pPr>
        <w:pStyle w:val="affffb"/>
        <w:ind w:firstLine="420"/>
        <w:sectPr w:rsidR="001C6702" w:rsidRPr="001C6702" w:rsidSect="001C6702">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38" w:name="BookMark4"/>
      <w:bookmarkEnd w:id="24"/>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9488D775AB74345B6C602DC27D7AB73"/>
        </w:placeholder>
      </w:sdtPr>
      <w:sdtEndPr/>
      <w:sdtContent>
        <w:bookmarkStart w:id="39" w:name="NEW_STAND_NAME" w:displacedByCustomXml="prev"/>
        <w:p w:rsidR="00F26B7E" w:rsidRPr="00F26B7E" w:rsidRDefault="0031403E" w:rsidP="00520951">
          <w:pPr>
            <w:pStyle w:val="afffffffff8"/>
            <w:spacing w:beforeLines="1" w:before="2" w:afterLines="220" w:after="528"/>
          </w:pPr>
          <w:r w:rsidRPr="0031403E">
            <w:rPr>
              <w:rFonts w:hint="eastAsia"/>
            </w:rPr>
            <w:t>桑蚕种成品卵检验规程</w:t>
          </w:r>
        </w:p>
      </w:sdtContent>
    </w:sdt>
    <w:bookmarkEnd w:id="39" w:displacedByCustomXml="prev"/>
    <w:p w:rsidR="00E2552F" w:rsidRDefault="00E2552F" w:rsidP="00A77CCB">
      <w:pPr>
        <w:pStyle w:val="affc"/>
        <w:spacing w:before="240" w:after="240"/>
      </w:pPr>
      <w:bookmarkStart w:id="40" w:name="_Toc17233325"/>
      <w:bookmarkStart w:id="41" w:name="_Toc17233333"/>
      <w:bookmarkStart w:id="42" w:name="_Toc24884211"/>
      <w:bookmarkStart w:id="43" w:name="_Toc24884218"/>
      <w:bookmarkStart w:id="44" w:name="_Toc26648465"/>
      <w:bookmarkStart w:id="45" w:name="_Toc26718930"/>
      <w:bookmarkStart w:id="46" w:name="_Toc26986530"/>
      <w:bookmarkStart w:id="47" w:name="_Toc26986771"/>
      <w:bookmarkStart w:id="48" w:name="_Toc97192964"/>
      <w:bookmarkStart w:id="49" w:name="_Toc219714943"/>
      <w:r>
        <w:rPr>
          <w:rFonts w:hint="eastAsia"/>
        </w:rPr>
        <w:t>范围</w:t>
      </w:r>
      <w:bookmarkEnd w:id="40"/>
      <w:bookmarkEnd w:id="41"/>
      <w:bookmarkEnd w:id="42"/>
      <w:bookmarkEnd w:id="43"/>
      <w:bookmarkEnd w:id="44"/>
      <w:bookmarkEnd w:id="45"/>
      <w:bookmarkEnd w:id="46"/>
      <w:bookmarkEnd w:id="47"/>
      <w:bookmarkEnd w:id="48"/>
      <w:bookmarkEnd w:id="49"/>
    </w:p>
    <w:p w:rsidR="008B0C9C" w:rsidRDefault="0031403E" w:rsidP="008B0C9C">
      <w:pPr>
        <w:pStyle w:val="affffb"/>
        <w:ind w:firstLine="420"/>
      </w:pPr>
      <w:bookmarkStart w:id="50" w:name="_Toc17233326"/>
      <w:bookmarkStart w:id="51" w:name="_Toc17233334"/>
      <w:bookmarkStart w:id="52" w:name="_Toc24884212"/>
      <w:bookmarkStart w:id="53" w:name="_Toc24884219"/>
      <w:bookmarkStart w:id="54" w:name="_Toc26648466"/>
      <w:r w:rsidRPr="0031403E">
        <w:rPr>
          <w:rFonts w:hint="eastAsia"/>
        </w:rPr>
        <w:t>本</w:t>
      </w:r>
      <w:r w:rsidR="00F5261F">
        <w:rPr>
          <w:rFonts w:hint="eastAsia"/>
        </w:rPr>
        <w:t>文件</w:t>
      </w:r>
      <w:r w:rsidRPr="0031403E">
        <w:rPr>
          <w:rFonts w:hint="eastAsia"/>
        </w:rPr>
        <w:t>规定了桑蚕种</w:t>
      </w:r>
      <w:r w:rsidR="00F5261F">
        <w:rPr>
          <w:rFonts w:hint="eastAsia"/>
        </w:rPr>
        <w:t>成品卵</w:t>
      </w:r>
      <w:r w:rsidRPr="0031403E">
        <w:rPr>
          <w:rFonts w:hint="eastAsia"/>
        </w:rPr>
        <w:t>检验的</w:t>
      </w:r>
      <w:r w:rsidR="00A8137A">
        <w:rPr>
          <w:rFonts w:hint="eastAsia"/>
        </w:rPr>
        <w:t>术语和定义、检验</w:t>
      </w:r>
      <w:r w:rsidRPr="0031403E">
        <w:rPr>
          <w:rFonts w:hint="eastAsia"/>
        </w:rPr>
        <w:t>项目、</w:t>
      </w:r>
      <w:r w:rsidR="00A8137A">
        <w:rPr>
          <w:rFonts w:hint="eastAsia"/>
        </w:rPr>
        <w:t>检验</w:t>
      </w:r>
      <w:r w:rsidR="00F5261F">
        <w:rPr>
          <w:rFonts w:hint="eastAsia"/>
        </w:rPr>
        <w:t>流程，描述了检验方法和相应的质量指标</w:t>
      </w:r>
      <w:r w:rsidRPr="0031403E">
        <w:rPr>
          <w:rFonts w:hint="eastAsia"/>
        </w:rPr>
        <w:t>。本标准适用于</w:t>
      </w:r>
      <w:r w:rsidR="004F5A24">
        <w:rPr>
          <w:rFonts w:hint="eastAsia"/>
        </w:rPr>
        <w:t>广西境内</w:t>
      </w:r>
      <w:r w:rsidRPr="0031403E">
        <w:rPr>
          <w:rFonts w:hint="eastAsia"/>
        </w:rPr>
        <w:t>桑蚕种的质量检验。</w:t>
      </w:r>
    </w:p>
    <w:p w:rsidR="00E2552F" w:rsidRDefault="00E2552F" w:rsidP="00A77CCB">
      <w:pPr>
        <w:pStyle w:val="affc"/>
        <w:spacing w:before="240" w:after="240"/>
      </w:pPr>
      <w:bookmarkStart w:id="55" w:name="_Toc26718931"/>
      <w:bookmarkStart w:id="56" w:name="_Toc26986531"/>
      <w:bookmarkStart w:id="57" w:name="_Toc26986772"/>
      <w:bookmarkStart w:id="58" w:name="_Toc97192965"/>
      <w:bookmarkStart w:id="59" w:name="_Toc219714944"/>
      <w:r>
        <w:rPr>
          <w:rFonts w:hint="eastAsia"/>
        </w:rPr>
        <w:t>规范性引用文件</w:t>
      </w:r>
      <w:bookmarkEnd w:id="50"/>
      <w:bookmarkEnd w:id="51"/>
      <w:bookmarkEnd w:id="52"/>
      <w:bookmarkEnd w:id="53"/>
      <w:bookmarkEnd w:id="54"/>
      <w:bookmarkEnd w:id="55"/>
      <w:bookmarkEnd w:id="56"/>
      <w:bookmarkEnd w:id="57"/>
      <w:bookmarkEnd w:id="58"/>
      <w:bookmarkEnd w:id="59"/>
    </w:p>
    <w:sdt>
      <w:sdtPr>
        <w:rPr>
          <w:rFonts w:hint="eastAsia"/>
        </w:rPr>
        <w:id w:val="715848253"/>
        <w:placeholder>
          <w:docPart w:val="87B1D8A4133145EB9938FA3E7E82943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1403E" w:rsidRDefault="0031403E" w:rsidP="0031403E">
      <w:pPr>
        <w:pStyle w:val="affffb"/>
        <w:ind w:firstLine="420"/>
      </w:pPr>
      <w:bookmarkStart w:id="60" w:name="_Hlk219732408"/>
      <w:r>
        <w:rPr>
          <w:rFonts w:hint="eastAsia"/>
        </w:rPr>
        <w:t>GB/T 45191-2025 桑蚕一代杂交种</w:t>
      </w:r>
    </w:p>
    <w:p w:rsidR="0031403E" w:rsidRDefault="0031403E" w:rsidP="0031403E">
      <w:pPr>
        <w:pStyle w:val="affffb"/>
        <w:ind w:firstLine="420"/>
      </w:pPr>
      <w:r>
        <w:rPr>
          <w:rFonts w:hint="eastAsia"/>
        </w:rPr>
        <w:t>GB/T 8170 数值修约规则与极限数值的表示和判定</w:t>
      </w:r>
    </w:p>
    <w:p w:rsidR="00B265BC" w:rsidRPr="00E030F9" w:rsidRDefault="00FD59EB" w:rsidP="00FD59EB">
      <w:pPr>
        <w:pStyle w:val="affc"/>
        <w:spacing w:before="240" w:after="240"/>
      </w:pPr>
      <w:bookmarkStart w:id="61" w:name="_Toc97192966"/>
      <w:bookmarkStart w:id="62" w:name="_Toc219714945"/>
      <w:bookmarkEnd w:id="60"/>
      <w:r>
        <w:rPr>
          <w:rFonts w:hint="eastAsia"/>
          <w:szCs w:val="21"/>
        </w:rPr>
        <w:t>术语和定义</w:t>
      </w:r>
      <w:bookmarkEnd w:id="61"/>
      <w:bookmarkEnd w:id="62"/>
    </w:p>
    <w:bookmarkStart w:id="63" w:name="_Toc26986532" w:displacedByCustomXml="next"/>
    <w:bookmarkEnd w:id="63" w:displacedByCustomXml="next"/>
    <w:sdt>
      <w:sdtPr>
        <w:id w:val="-1909835108"/>
        <w:placeholder>
          <w:docPart w:val="CD2EE94F0A3846D79077E65581D29D6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31403E" w:rsidP="00BA263B">
          <w:pPr>
            <w:pStyle w:val="affffb"/>
            <w:ind w:firstLine="420"/>
          </w:pPr>
          <w:r>
            <w:t>下列术语和定义适用于本文件。</w:t>
          </w:r>
        </w:p>
      </w:sdtContent>
    </w:sdt>
    <w:p w:rsidR="0031403E" w:rsidRDefault="0031403E" w:rsidP="0031403E">
      <w:pPr>
        <w:pStyle w:val="afffffffffff5"/>
        <w:ind w:left="420" w:hangingChars="200" w:hanging="420"/>
        <w:rPr>
          <w:rFonts w:ascii="黑体" w:eastAsia="黑体" w:hAnsi="黑体"/>
        </w:rPr>
      </w:pPr>
      <w:r w:rsidRPr="0031403E">
        <w:rPr>
          <w:rFonts w:ascii="黑体" w:eastAsia="黑体" w:hAnsi="黑体"/>
        </w:rPr>
        <w:br/>
      </w:r>
      <w:r>
        <w:rPr>
          <w:rFonts w:ascii="黑体" w:eastAsia="黑体" w:hAnsi="黑体" w:hint="eastAsia"/>
        </w:rPr>
        <w:t xml:space="preserve">饲育批 </w:t>
      </w:r>
      <w:r w:rsidR="004F5A24">
        <w:rPr>
          <w:rFonts w:ascii="黑体" w:eastAsia="黑体" w:hAnsi="黑体"/>
        </w:rPr>
        <w:t xml:space="preserve"> </w:t>
      </w:r>
      <w:r>
        <w:rPr>
          <w:rFonts w:ascii="黑体" w:eastAsia="黑体" w:hAnsi="黑体" w:hint="eastAsia"/>
        </w:rPr>
        <w:t>rearing batch</w:t>
      </w:r>
    </w:p>
    <w:p w:rsidR="004B3E93" w:rsidRPr="00981C68" w:rsidRDefault="001910D2" w:rsidP="00981C68">
      <w:pPr>
        <w:pStyle w:val="affffb"/>
        <w:ind w:firstLine="420"/>
      </w:pPr>
      <w:r>
        <w:rPr>
          <w:rFonts w:hint="eastAsia"/>
        </w:rPr>
        <w:t>在相同条件下，同时间收蚁的同一品种（或品系）的饲育区组成的群体。</w:t>
      </w:r>
    </w:p>
    <w:p w:rsidR="00981C68" w:rsidRPr="00981C68" w:rsidRDefault="00981C68" w:rsidP="00981C68">
      <w:pPr>
        <w:pStyle w:val="afffffffffff5"/>
        <w:ind w:left="420" w:hangingChars="200" w:hanging="420"/>
        <w:rPr>
          <w:rFonts w:ascii="黑体" w:eastAsia="黑体" w:hAnsi="黑体"/>
        </w:rPr>
      </w:pPr>
      <w:r w:rsidRPr="00981C68">
        <w:rPr>
          <w:rFonts w:ascii="黑体" w:eastAsia="黑体" w:hAnsi="黑体"/>
        </w:rPr>
        <w:br/>
      </w:r>
      <w:r w:rsidRPr="00981C68">
        <w:rPr>
          <w:rFonts w:ascii="黑体" w:eastAsia="黑体" w:hAnsi="黑体" w:hint="eastAsia"/>
        </w:rPr>
        <w:t>制种批</w:t>
      </w:r>
      <w:r w:rsidR="004F5A24">
        <w:rPr>
          <w:rFonts w:ascii="黑体" w:eastAsia="黑体" w:hAnsi="黑体" w:hint="eastAsia"/>
        </w:rPr>
        <w:t xml:space="preserve"> </w:t>
      </w:r>
      <w:r w:rsidRPr="00981C68">
        <w:rPr>
          <w:rFonts w:ascii="黑体" w:eastAsia="黑体" w:hAnsi="黑体" w:hint="eastAsia"/>
        </w:rPr>
        <w:t xml:space="preserve"> eggs raising lot</w:t>
      </w:r>
    </w:p>
    <w:p w:rsidR="00981C68" w:rsidRDefault="001910D2" w:rsidP="00981C68">
      <w:pPr>
        <w:pStyle w:val="affffb"/>
        <w:ind w:firstLine="420"/>
      </w:pPr>
      <w:r w:rsidRPr="001910D2">
        <w:rPr>
          <w:rFonts w:hint="eastAsia"/>
        </w:rPr>
        <w:t>种茧调查符合品种性状或制种要求的饲育批组成的一个制种群体;同一制种批内也可按制种日(户)分段</w:t>
      </w:r>
      <w:r w:rsidR="00981C68">
        <w:rPr>
          <w:rFonts w:hint="eastAsia"/>
        </w:rPr>
        <w:t>。</w:t>
      </w:r>
    </w:p>
    <w:p w:rsidR="001910D2" w:rsidRPr="001910D2" w:rsidRDefault="001910D2" w:rsidP="001910D2">
      <w:pPr>
        <w:pStyle w:val="affffb"/>
        <w:ind w:firstLine="420"/>
      </w:pPr>
      <w:r>
        <w:rPr>
          <w:rFonts w:hint="eastAsia"/>
        </w:rPr>
        <w:t>[来源：GB/T 45191-2025，3</w:t>
      </w:r>
      <w:r>
        <w:t>.12</w:t>
      </w:r>
      <w:r>
        <w:rPr>
          <w:rFonts w:hint="eastAsia"/>
        </w:rPr>
        <w:t>]</w:t>
      </w:r>
    </w:p>
    <w:p w:rsidR="00981C68" w:rsidRPr="00D96B70" w:rsidRDefault="00981C68" w:rsidP="00D96B70">
      <w:pPr>
        <w:pStyle w:val="afffffffffff5"/>
        <w:ind w:left="420" w:hangingChars="200" w:hanging="420"/>
        <w:rPr>
          <w:rFonts w:ascii="黑体" w:eastAsia="黑体" w:hAnsi="黑体"/>
        </w:rPr>
      </w:pPr>
      <w:r w:rsidRPr="00D96B70">
        <w:rPr>
          <w:rFonts w:ascii="黑体" w:eastAsia="黑体" w:hAnsi="黑体"/>
        </w:rPr>
        <w:br/>
      </w:r>
      <w:r w:rsidRPr="00D96B70">
        <w:rPr>
          <w:rFonts w:ascii="黑体" w:eastAsia="黑体" w:hAnsi="黑体" w:hint="eastAsia"/>
        </w:rPr>
        <w:t xml:space="preserve">检疫批 </w:t>
      </w:r>
      <w:r w:rsidR="004F5A24">
        <w:rPr>
          <w:rFonts w:ascii="黑体" w:eastAsia="黑体" w:hAnsi="黑体"/>
        </w:rPr>
        <w:t xml:space="preserve"> </w:t>
      </w:r>
      <w:r w:rsidRPr="00D96B70">
        <w:rPr>
          <w:rFonts w:ascii="黑体" w:eastAsia="黑体" w:hAnsi="黑体" w:hint="eastAsia"/>
        </w:rPr>
        <w:t>inspection lot of female moths</w:t>
      </w:r>
    </w:p>
    <w:p w:rsidR="00981C68" w:rsidRPr="00981C68" w:rsidRDefault="00981C68" w:rsidP="00D96B70">
      <w:pPr>
        <w:pStyle w:val="afffffffffff5"/>
        <w:numPr>
          <w:ilvl w:val="0"/>
          <w:numId w:val="0"/>
        </w:numPr>
        <w:ind w:left="420"/>
        <w:rPr>
          <w:rFonts w:ascii="黑体" w:eastAsia="黑体" w:hAnsi="黑体"/>
        </w:rPr>
      </w:pPr>
      <w:r>
        <w:rPr>
          <w:rFonts w:hint="eastAsia"/>
        </w:rPr>
        <w:t>作为一个检验单位抽样送检并进行合格与否判定的制种批，称为一个检疫批</w:t>
      </w:r>
      <w:r w:rsidR="007E061B">
        <w:rPr>
          <w:rFonts w:hint="eastAsia"/>
        </w:rPr>
        <w:t>。</w:t>
      </w:r>
    </w:p>
    <w:p w:rsidR="001D212F" w:rsidRPr="00D96B70" w:rsidRDefault="00D96B70" w:rsidP="00D96B70">
      <w:pPr>
        <w:pStyle w:val="afffffffffff5"/>
        <w:ind w:left="420" w:hangingChars="200" w:hanging="420"/>
        <w:rPr>
          <w:rFonts w:ascii="黑体" w:eastAsia="黑体" w:hAnsi="黑体"/>
        </w:rPr>
      </w:pPr>
      <w:r w:rsidRPr="00D96B70">
        <w:rPr>
          <w:rFonts w:ascii="黑体" w:eastAsia="黑体" w:hAnsi="黑体"/>
        </w:rPr>
        <w:br/>
      </w:r>
      <w:bookmarkStart w:id="64" w:name="OLE_LINK23"/>
      <w:r>
        <w:rPr>
          <w:rFonts w:ascii="黑体" w:eastAsia="黑体" w:hAnsi="黑体" w:hint="eastAsia"/>
        </w:rPr>
        <w:t>简化催青</w:t>
      </w:r>
      <w:r w:rsidR="004F5A24">
        <w:rPr>
          <w:rFonts w:ascii="黑体" w:eastAsia="黑体" w:hAnsi="黑体" w:hint="eastAsia"/>
        </w:rPr>
        <w:t xml:space="preserve"> </w:t>
      </w:r>
      <w:r>
        <w:rPr>
          <w:rFonts w:ascii="黑体" w:eastAsia="黑体" w:hAnsi="黑体" w:hint="eastAsia"/>
        </w:rPr>
        <w:t xml:space="preserve"> simplified incubation</w:t>
      </w:r>
      <w:bookmarkEnd w:id="64"/>
    </w:p>
    <w:p w:rsidR="007A5D3A" w:rsidRDefault="00D96B70" w:rsidP="006A3D99">
      <w:pPr>
        <w:pStyle w:val="affffb"/>
        <w:ind w:firstLine="420"/>
      </w:pPr>
      <w:r>
        <w:rPr>
          <w:rFonts w:hint="eastAsia"/>
        </w:rPr>
        <w:t>丙2～戊2胚胎（催青第1</w:t>
      </w:r>
      <w:r w:rsidR="00821B5B">
        <w:t xml:space="preserve"> </w:t>
      </w:r>
      <w:r>
        <w:rPr>
          <w:rFonts w:hint="eastAsia"/>
        </w:rPr>
        <w:t>d～4</w:t>
      </w:r>
      <w:r w:rsidR="00821B5B">
        <w:t xml:space="preserve"> </w:t>
      </w:r>
      <w:r>
        <w:rPr>
          <w:rFonts w:hint="eastAsia"/>
        </w:rPr>
        <w:t>d）保护温度24℃～25℃，相对湿度75%～80%</w:t>
      </w:r>
      <w:r w:rsidR="006A3D99">
        <w:rPr>
          <w:rFonts w:hint="eastAsia"/>
        </w:rPr>
        <w:t>，自然感光</w:t>
      </w:r>
      <w:r>
        <w:rPr>
          <w:rFonts w:hint="eastAsia"/>
        </w:rPr>
        <w:t>；戊</w:t>
      </w:r>
      <w:r>
        <w:t>3</w:t>
      </w:r>
      <w:r>
        <w:rPr>
          <w:rFonts w:hint="eastAsia"/>
        </w:rPr>
        <w:t>～己</w:t>
      </w:r>
      <w:r>
        <w:t>5</w:t>
      </w:r>
      <w:r>
        <w:rPr>
          <w:rFonts w:hint="eastAsia"/>
        </w:rPr>
        <w:t>胚胎（第</w:t>
      </w:r>
      <w:r>
        <w:t>5 d</w:t>
      </w:r>
      <w:r>
        <w:rPr>
          <w:rFonts w:hint="eastAsia"/>
        </w:rPr>
        <w:t>～</w:t>
      </w:r>
      <w:r>
        <w:t>10 d</w:t>
      </w:r>
      <w:r>
        <w:rPr>
          <w:rFonts w:hint="eastAsia"/>
        </w:rPr>
        <w:t>）保护温度</w:t>
      </w:r>
      <w:r>
        <w:t>26</w:t>
      </w:r>
      <w:r>
        <w:rPr>
          <w:rFonts w:hint="eastAsia"/>
        </w:rPr>
        <w:t>℃～</w:t>
      </w:r>
      <w:r>
        <w:t>28</w:t>
      </w:r>
      <w:r>
        <w:rPr>
          <w:rFonts w:hint="eastAsia"/>
        </w:rPr>
        <w:t>℃，相对湿度</w:t>
      </w:r>
      <w:r>
        <w:t>80%</w:t>
      </w:r>
      <w:r>
        <w:rPr>
          <w:rFonts w:hint="eastAsia"/>
        </w:rPr>
        <w:t>～</w:t>
      </w:r>
      <w:r>
        <w:t>85%</w:t>
      </w:r>
      <w:r>
        <w:rPr>
          <w:rFonts w:hint="eastAsia"/>
        </w:rPr>
        <w:t>，</w:t>
      </w:r>
      <w:r w:rsidR="006A3D99">
        <w:rPr>
          <w:rFonts w:hint="eastAsia"/>
        </w:rPr>
        <w:t>每日感光1</w:t>
      </w:r>
      <w:r w:rsidR="006A3D99">
        <w:t>8h,</w:t>
      </w:r>
      <w:r w:rsidR="006A3D99">
        <w:rPr>
          <w:rFonts w:hint="eastAsia"/>
        </w:rPr>
        <w:t xml:space="preserve"> 8</w:t>
      </w:r>
      <w:r w:rsidR="006A3D99">
        <w:t>0</w:t>
      </w:r>
      <w:r>
        <w:t>%</w:t>
      </w:r>
      <w:r w:rsidR="006A3D99">
        <w:rPr>
          <w:rFonts w:hint="eastAsia"/>
        </w:rPr>
        <w:t>以上转青后</w:t>
      </w:r>
      <w:r>
        <w:rPr>
          <w:rFonts w:hint="eastAsia"/>
        </w:rPr>
        <w:t>黑暗保护。</w:t>
      </w:r>
    </w:p>
    <w:p w:rsidR="003E019F" w:rsidRDefault="00D96B70" w:rsidP="00D96B70">
      <w:pPr>
        <w:pStyle w:val="afffffffffff5"/>
        <w:ind w:left="420" w:hangingChars="200" w:hanging="420"/>
        <w:rPr>
          <w:rFonts w:ascii="黑体" w:eastAsia="黑体" w:hAnsi="黑体"/>
        </w:rPr>
      </w:pPr>
      <w:r w:rsidRPr="00D96B70">
        <w:rPr>
          <w:rFonts w:ascii="黑体" w:eastAsia="黑体" w:hAnsi="黑体"/>
        </w:rPr>
        <w:br/>
      </w:r>
      <w:r>
        <w:rPr>
          <w:rFonts w:ascii="黑体" w:eastAsia="黑体" w:hAnsi="黑体" w:hint="eastAsia"/>
        </w:rPr>
        <w:t>冷藏浸酸种</w:t>
      </w:r>
      <w:r w:rsidR="004F5A24">
        <w:rPr>
          <w:rFonts w:ascii="黑体" w:eastAsia="黑体" w:hAnsi="黑体" w:hint="eastAsia"/>
        </w:rPr>
        <w:t xml:space="preserve"> </w:t>
      </w:r>
      <w:r>
        <w:rPr>
          <w:rFonts w:ascii="黑体" w:eastAsia="黑体" w:hAnsi="黑体" w:hint="eastAsia"/>
        </w:rPr>
        <w:t xml:space="preserve"> acid-treatment eggs after chilling</w:t>
      </w:r>
    </w:p>
    <w:p w:rsidR="00D96B70" w:rsidRDefault="00D96B70" w:rsidP="00D96B70">
      <w:pPr>
        <w:pStyle w:val="affffb"/>
        <w:ind w:firstLine="420"/>
        <w:rPr>
          <w:rFonts w:cs="宋体"/>
        </w:rPr>
      </w:pPr>
      <w:r>
        <w:rPr>
          <w:rFonts w:cs="宋体" w:hint="eastAsia"/>
        </w:rPr>
        <w:t>产下的蚕卵冷藏一定时间后，用盐酸溶液浸渍处理后的蚕种。</w:t>
      </w:r>
    </w:p>
    <w:p w:rsidR="00D96B70" w:rsidRDefault="00D96B70" w:rsidP="00D96B70">
      <w:pPr>
        <w:pStyle w:val="afffffffffff5"/>
        <w:ind w:left="420" w:hangingChars="200" w:hanging="420"/>
        <w:rPr>
          <w:rFonts w:ascii="黑体" w:eastAsia="黑体" w:hAnsi="黑体"/>
        </w:rPr>
      </w:pPr>
      <w:r w:rsidRPr="00D96B70">
        <w:rPr>
          <w:rFonts w:ascii="黑体" w:eastAsia="黑体" w:hAnsi="黑体"/>
        </w:rPr>
        <w:br/>
      </w:r>
      <w:r>
        <w:rPr>
          <w:rFonts w:ascii="黑体" w:eastAsia="黑体" w:hAnsi="黑体" w:hint="eastAsia"/>
        </w:rPr>
        <w:t xml:space="preserve">即时浸酸种 </w:t>
      </w:r>
      <w:r w:rsidR="004F5A24">
        <w:rPr>
          <w:rFonts w:ascii="黑体" w:eastAsia="黑体" w:hAnsi="黑体"/>
        </w:rPr>
        <w:t xml:space="preserve"> </w:t>
      </w:r>
      <w:r>
        <w:rPr>
          <w:rFonts w:ascii="黑体" w:eastAsia="黑体" w:hAnsi="黑体" w:hint="eastAsia"/>
        </w:rPr>
        <w:t>common acid-treatment egg</w:t>
      </w:r>
      <w:r w:rsidR="00263807">
        <w:rPr>
          <w:rFonts w:ascii="黑体" w:eastAsia="黑体" w:hAnsi="黑体"/>
        </w:rPr>
        <w:t>s</w:t>
      </w:r>
    </w:p>
    <w:p w:rsidR="00D96B70" w:rsidRDefault="00D96B70" w:rsidP="00D96B70">
      <w:pPr>
        <w:pStyle w:val="affffb"/>
        <w:ind w:firstLine="420"/>
      </w:pPr>
      <w:r w:rsidRPr="00D96B70">
        <w:rPr>
          <w:rFonts w:hint="eastAsia"/>
        </w:rPr>
        <w:t>蚕卵产下后，发育到胚胎形成期，用盐酸溶液浸渍处理后的蚕种。</w:t>
      </w:r>
    </w:p>
    <w:p w:rsidR="00F52870" w:rsidRPr="00F52870" w:rsidRDefault="00F52870" w:rsidP="00F52870">
      <w:pPr>
        <w:pStyle w:val="afffffffffff5"/>
        <w:ind w:left="420" w:hangingChars="200" w:hanging="420"/>
        <w:rPr>
          <w:rFonts w:ascii="黑体" w:eastAsia="黑体" w:hAnsi="黑体"/>
        </w:rPr>
      </w:pPr>
      <w:r w:rsidRPr="00F52870">
        <w:rPr>
          <w:rFonts w:ascii="黑体" w:eastAsia="黑体" w:hAnsi="黑体"/>
        </w:rPr>
        <w:br/>
      </w:r>
      <w:r w:rsidRPr="00F52870">
        <w:rPr>
          <w:rFonts w:ascii="黑体" w:eastAsia="黑体" w:hAnsi="黑体" w:hint="eastAsia"/>
        </w:rPr>
        <w:t>桑蚕原种</w:t>
      </w:r>
      <w:r w:rsidR="004F5A24">
        <w:rPr>
          <w:rFonts w:ascii="黑体" w:eastAsia="黑体" w:hAnsi="黑体" w:hint="eastAsia"/>
        </w:rPr>
        <w:t xml:space="preserve"> </w:t>
      </w:r>
      <w:r w:rsidR="004F5A24">
        <w:rPr>
          <w:rFonts w:ascii="黑体" w:eastAsia="黑体" w:hAnsi="黑体"/>
        </w:rPr>
        <w:t xml:space="preserve"> </w:t>
      </w:r>
      <w:r w:rsidRPr="00F52870">
        <w:rPr>
          <w:rFonts w:ascii="黑体" w:eastAsia="黑体" w:hAnsi="黑体" w:hint="eastAsia"/>
        </w:rPr>
        <w:t>parent eggs of silkworm</w:t>
      </w:r>
    </w:p>
    <w:p w:rsidR="00F52870" w:rsidRDefault="00F52870" w:rsidP="00F52870">
      <w:pPr>
        <w:pStyle w:val="affffb"/>
        <w:ind w:firstLine="420"/>
      </w:pPr>
      <w:r>
        <w:rPr>
          <w:rFonts w:hint="eastAsia"/>
        </w:rPr>
        <w:t>供生产桑蚕一代杂交种用的蚕种。</w:t>
      </w:r>
    </w:p>
    <w:p w:rsidR="00F52870" w:rsidRPr="00F52870" w:rsidRDefault="00F52870" w:rsidP="00F52870">
      <w:pPr>
        <w:pStyle w:val="afffffffffff5"/>
        <w:ind w:left="420" w:hangingChars="200" w:hanging="420"/>
        <w:rPr>
          <w:rFonts w:ascii="黑体" w:eastAsia="黑体" w:hAnsi="黑体"/>
        </w:rPr>
      </w:pPr>
      <w:r w:rsidRPr="00F52870">
        <w:rPr>
          <w:rFonts w:ascii="黑体" w:eastAsia="黑体" w:hAnsi="黑体"/>
        </w:rPr>
        <w:br/>
      </w:r>
      <w:r w:rsidRPr="00F52870">
        <w:rPr>
          <w:rFonts w:ascii="黑体" w:eastAsia="黑体" w:hAnsi="黑体" w:hint="eastAsia"/>
        </w:rPr>
        <w:t>桑蚕一代杂交种</w:t>
      </w:r>
      <w:r w:rsidR="004F5A24">
        <w:rPr>
          <w:rFonts w:ascii="黑体" w:eastAsia="黑体" w:hAnsi="黑体" w:hint="eastAsia"/>
        </w:rPr>
        <w:t xml:space="preserve"> </w:t>
      </w:r>
      <w:r w:rsidR="004F5A24">
        <w:rPr>
          <w:rFonts w:ascii="黑体" w:eastAsia="黑体" w:hAnsi="黑体"/>
        </w:rPr>
        <w:t xml:space="preserve"> </w:t>
      </w:r>
      <w:r w:rsidRPr="00F52870">
        <w:rPr>
          <w:rFonts w:ascii="黑体" w:eastAsia="黑体" w:hAnsi="黑体" w:hint="eastAsia"/>
        </w:rPr>
        <w:t>F1 hybrid of silkworm</w:t>
      </w:r>
    </w:p>
    <w:p w:rsidR="00F52870" w:rsidRDefault="00F52870" w:rsidP="00F52870">
      <w:pPr>
        <w:pStyle w:val="affffb"/>
        <w:ind w:firstLine="420"/>
      </w:pPr>
      <w:r>
        <w:rPr>
          <w:rFonts w:hint="eastAsia"/>
        </w:rPr>
        <w:t>桑蚕普通种</w:t>
      </w:r>
    </w:p>
    <w:p w:rsidR="00F52870" w:rsidRDefault="00F52870" w:rsidP="00F52870">
      <w:pPr>
        <w:pStyle w:val="affffb"/>
        <w:ind w:firstLine="420"/>
      </w:pPr>
      <w:r>
        <w:rPr>
          <w:rFonts w:hint="eastAsia"/>
        </w:rPr>
        <w:t>桑蚕普种</w:t>
      </w:r>
    </w:p>
    <w:p w:rsidR="00F52870" w:rsidRDefault="00F52870" w:rsidP="00F52870">
      <w:pPr>
        <w:pStyle w:val="affffb"/>
        <w:ind w:firstLine="420"/>
      </w:pPr>
      <w:r>
        <w:rPr>
          <w:rFonts w:hint="eastAsia"/>
        </w:rPr>
        <w:t>用</w:t>
      </w:r>
      <w:r w:rsidR="00263807">
        <w:rPr>
          <w:rFonts w:hint="eastAsia"/>
        </w:rPr>
        <w:t>桑蚕</w:t>
      </w:r>
      <w:r>
        <w:rPr>
          <w:rFonts w:hint="eastAsia"/>
        </w:rPr>
        <w:t>原种按固定杂交组合繁制的蚕种。</w:t>
      </w:r>
    </w:p>
    <w:p w:rsidR="00F52870" w:rsidRDefault="00F52870" w:rsidP="00F52870">
      <w:pPr>
        <w:pStyle w:val="afffffffffff5"/>
        <w:ind w:left="420" w:hangingChars="200" w:hanging="420"/>
        <w:rPr>
          <w:rFonts w:ascii="黑体" w:eastAsia="黑体" w:hAnsi="黑体"/>
        </w:rPr>
      </w:pPr>
      <w:r w:rsidRPr="00D96B70">
        <w:rPr>
          <w:rFonts w:ascii="黑体" w:eastAsia="黑体" w:hAnsi="黑体"/>
        </w:rPr>
        <w:lastRenderedPageBreak/>
        <w:br/>
      </w:r>
      <w:r>
        <w:rPr>
          <w:rFonts w:ascii="黑体" w:eastAsia="黑体" w:hAnsi="黑体" w:hint="eastAsia"/>
        </w:rPr>
        <w:t xml:space="preserve">一本 </w:t>
      </w:r>
      <w:r w:rsidR="004F5A24">
        <w:rPr>
          <w:rFonts w:ascii="黑体" w:eastAsia="黑体" w:hAnsi="黑体"/>
        </w:rPr>
        <w:t xml:space="preserve"> </w:t>
      </w:r>
      <w:r>
        <w:rPr>
          <w:rFonts w:ascii="黑体" w:eastAsia="黑体" w:hAnsi="黑体" w:hint="eastAsia"/>
        </w:rPr>
        <w:t>one big paper with silkworm eggs</w:t>
      </w:r>
    </w:p>
    <w:p w:rsidR="00F52870" w:rsidRDefault="00F52870" w:rsidP="00F52870">
      <w:pPr>
        <w:pStyle w:val="affffb"/>
        <w:ind w:firstLine="420"/>
      </w:pPr>
      <w:r w:rsidRPr="00D96B70">
        <w:rPr>
          <w:rFonts w:hint="eastAsia"/>
        </w:rPr>
        <w:t>按平附种生产型式，在规格为48.5cm×37.5cm</w:t>
      </w:r>
      <w:r w:rsidR="003D078E">
        <w:t xml:space="preserve"> </w:t>
      </w:r>
      <w:r w:rsidRPr="00D96B70">
        <w:rPr>
          <w:rFonts w:hint="eastAsia"/>
        </w:rPr>
        <w:t>蚕连纸上产卵的</w:t>
      </w:r>
      <w:r w:rsidR="003D078E">
        <w:rPr>
          <w:rFonts w:hint="eastAsia"/>
        </w:rPr>
        <w:t xml:space="preserve"> </w:t>
      </w:r>
      <w:r w:rsidRPr="00D96B70">
        <w:rPr>
          <w:rFonts w:hint="eastAsia"/>
        </w:rPr>
        <w:t>4</w:t>
      </w:r>
      <w:r w:rsidR="003D078E">
        <w:t xml:space="preserve"> </w:t>
      </w:r>
      <w:r w:rsidRPr="00D96B70">
        <w:rPr>
          <w:rFonts w:hint="eastAsia"/>
        </w:rPr>
        <w:t>张一代杂交蚕种，俗称为一本。</w:t>
      </w:r>
    </w:p>
    <w:p w:rsidR="00D96B70" w:rsidRPr="00F52870" w:rsidRDefault="00D96B70" w:rsidP="00F52870">
      <w:pPr>
        <w:pStyle w:val="afffffffffff5"/>
        <w:ind w:left="420" w:hangingChars="200" w:hanging="420"/>
        <w:rPr>
          <w:rFonts w:ascii="黑体" w:eastAsia="黑体" w:hAnsi="黑体"/>
        </w:rPr>
      </w:pPr>
      <w:r w:rsidRPr="00F52870">
        <w:rPr>
          <w:rFonts w:ascii="黑体" w:eastAsia="黑体" w:hAnsi="黑体"/>
        </w:rPr>
        <w:br/>
      </w:r>
      <w:r w:rsidRPr="00F52870">
        <w:rPr>
          <w:rFonts w:ascii="黑体" w:eastAsia="黑体" w:hAnsi="黑体" w:hint="eastAsia"/>
        </w:rPr>
        <w:t xml:space="preserve">平附种 </w:t>
      </w:r>
      <w:r w:rsidR="004F5A24">
        <w:rPr>
          <w:rFonts w:ascii="黑体" w:eastAsia="黑体" w:hAnsi="黑体"/>
        </w:rPr>
        <w:t xml:space="preserve"> </w:t>
      </w:r>
      <w:r w:rsidRPr="00F52870">
        <w:rPr>
          <w:rFonts w:ascii="黑体" w:eastAsia="黑体" w:hAnsi="黑体" w:hint="eastAsia"/>
        </w:rPr>
        <w:t>eggs on card</w:t>
      </w:r>
    </w:p>
    <w:p w:rsidR="00D96B70" w:rsidRDefault="00D96B70" w:rsidP="00D96B70">
      <w:pPr>
        <w:pStyle w:val="affffb"/>
        <w:ind w:firstLine="420"/>
      </w:pPr>
      <w:r>
        <w:rPr>
          <w:rFonts w:hint="eastAsia"/>
        </w:rPr>
        <w:t>产附在一定规格蚕连纸上的蚕种。</w:t>
      </w:r>
    </w:p>
    <w:p w:rsidR="003D078E" w:rsidRDefault="003D078E" w:rsidP="003D078E">
      <w:pPr>
        <w:pStyle w:val="affffb"/>
        <w:ind w:firstLine="420"/>
      </w:pPr>
      <w:r>
        <w:rPr>
          <w:rFonts w:hint="eastAsia"/>
        </w:rPr>
        <w:t>[来源：GB/T 45191-2025，3</w:t>
      </w:r>
      <w:r>
        <w:t>.3</w:t>
      </w:r>
      <w:r>
        <w:rPr>
          <w:rFonts w:hint="eastAsia"/>
        </w:rPr>
        <w:t>]</w:t>
      </w:r>
    </w:p>
    <w:p w:rsidR="00D96B70" w:rsidRDefault="00D96B70" w:rsidP="00D96B70">
      <w:pPr>
        <w:pStyle w:val="afffffffffff5"/>
        <w:ind w:left="420" w:hangingChars="200" w:hanging="420"/>
        <w:rPr>
          <w:rFonts w:ascii="黑体" w:eastAsia="黑体" w:hAnsi="黑体"/>
        </w:rPr>
      </w:pPr>
      <w:r w:rsidRPr="00D96B70">
        <w:rPr>
          <w:rFonts w:ascii="黑体" w:eastAsia="黑体" w:hAnsi="黑体"/>
        </w:rPr>
        <w:br/>
      </w:r>
      <w:r>
        <w:rPr>
          <w:rFonts w:ascii="黑体" w:eastAsia="黑体" w:hAnsi="黑体" w:hint="eastAsia"/>
        </w:rPr>
        <w:t xml:space="preserve">散卵种 </w:t>
      </w:r>
      <w:r w:rsidR="004F5A24">
        <w:rPr>
          <w:rFonts w:ascii="黑体" w:eastAsia="黑体" w:hAnsi="黑体"/>
        </w:rPr>
        <w:t xml:space="preserve"> </w:t>
      </w:r>
      <w:r>
        <w:rPr>
          <w:rFonts w:ascii="黑体" w:eastAsia="黑体" w:hAnsi="黑体" w:hint="eastAsia"/>
        </w:rPr>
        <w:t>loose eggs</w:t>
      </w:r>
    </w:p>
    <w:p w:rsidR="00D96B70" w:rsidRDefault="003D078E" w:rsidP="00D96B70">
      <w:pPr>
        <w:pStyle w:val="affffb"/>
        <w:ind w:firstLine="420"/>
      </w:pPr>
      <w:r w:rsidRPr="003D078E">
        <w:rPr>
          <w:rFonts w:hint="eastAsia"/>
        </w:rPr>
        <w:t>将产附于蚕连纸或散卵布上的蚕卵经脱落、消毒、比选等技术处理后的蚕种</w:t>
      </w:r>
      <w:r w:rsidR="00D96B70">
        <w:rPr>
          <w:rFonts w:hint="eastAsia"/>
        </w:rPr>
        <w:t>。</w:t>
      </w:r>
    </w:p>
    <w:p w:rsidR="003D078E" w:rsidRPr="003D078E" w:rsidRDefault="003D078E" w:rsidP="003D078E">
      <w:pPr>
        <w:pStyle w:val="affffb"/>
        <w:ind w:firstLine="420"/>
      </w:pPr>
      <w:r>
        <w:rPr>
          <w:rFonts w:hint="eastAsia"/>
        </w:rPr>
        <w:t>[来源：GB/T 45191-2025，3</w:t>
      </w:r>
      <w:r>
        <w:t>.4</w:t>
      </w:r>
      <w:r>
        <w:rPr>
          <w:rFonts w:hint="eastAsia"/>
        </w:rPr>
        <w:t>]</w:t>
      </w:r>
    </w:p>
    <w:p w:rsidR="00D96B70" w:rsidRPr="00D96B70" w:rsidRDefault="00D96B70" w:rsidP="00D96B70">
      <w:pPr>
        <w:pStyle w:val="afffffffffff5"/>
        <w:ind w:left="420" w:hangingChars="200" w:hanging="420"/>
        <w:rPr>
          <w:rFonts w:ascii="黑体" w:eastAsia="黑体" w:hAnsi="黑体"/>
        </w:rPr>
      </w:pPr>
      <w:r w:rsidRPr="00D96B70">
        <w:rPr>
          <w:rFonts w:ascii="黑体" w:eastAsia="黑体" w:hAnsi="黑体"/>
        </w:rPr>
        <w:br/>
      </w:r>
      <w:r w:rsidRPr="003D078E">
        <w:rPr>
          <w:rFonts w:ascii="黑体" w:eastAsia="黑体" w:hAnsi="黑体" w:hint="eastAsia"/>
        </w:rPr>
        <w:t>卵圈</w:t>
      </w:r>
      <w:r w:rsidR="004F5A24">
        <w:rPr>
          <w:rFonts w:ascii="黑体" w:eastAsia="黑体" w:hAnsi="黑体" w:hint="eastAsia"/>
        </w:rPr>
        <w:t xml:space="preserve"> </w:t>
      </w:r>
      <w:r w:rsidR="004F5A24">
        <w:rPr>
          <w:rFonts w:ascii="黑体" w:eastAsia="黑体" w:hAnsi="黑体"/>
        </w:rPr>
        <w:t xml:space="preserve"> </w:t>
      </w:r>
      <w:r w:rsidRPr="00D96B70">
        <w:rPr>
          <w:rFonts w:ascii="黑体" w:eastAsia="黑体" w:hAnsi="黑体" w:hint="eastAsia"/>
        </w:rPr>
        <w:t>egg batch</w:t>
      </w:r>
    </w:p>
    <w:p w:rsidR="00D96B70" w:rsidRPr="003D078E" w:rsidRDefault="00D96B70" w:rsidP="00D96B70">
      <w:pPr>
        <w:pStyle w:val="afffffffffff5"/>
        <w:numPr>
          <w:ilvl w:val="0"/>
          <w:numId w:val="0"/>
        </w:numPr>
        <w:ind w:firstLineChars="200" w:firstLine="420"/>
        <w:rPr>
          <w:rFonts w:hAnsi="宋体"/>
        </w:rPr>
      </w:pPr>
      <w:r w:rsidRPr="003D078E">
        <w:rPr>
          <w:rFonts w:hAnsi="宋体" w:hint="eastAsia"/>
        </w:rPr>
        <w:t>蛾圈</w:t>
      </w:r>
    </w:p>
    <w:p w:rsidR="00D96B70" w:rsidRPr="00540BAF" w:rsidRDefault="00D96B70" w:rsidP="00D96B70">
      <w:pPr>
        <w:pStyle w:val="afffffffffff5"/>
        <w:numPr>
          <w:ilvl w:val="0"/>
          <w:numId w:val="0"/>
        </w:numPr>
        <w:ind w:firstLineChars="200" w:firstLine="420"/>
        <w:rPr>
          <w:noProof/>
        </w:rPr>
      </w:pPr>
      <w:r w:rsidRPr="00540BAF">
        <w:rPr>
          <w:rFonts w:hint="eastAsia"/>
          <w:noProof/>
        </w:rPr>
        <w:t>一只雌（母）蛾所产的蚕卵。</w:t>
      </w:r>
    </w:p>
    <w:p w:rsidR="00D96B70" w:rsidRPr="00D96B70" w:rsidRDefault="00D96B70" w:rsidP="00D96B70">
      <w:pPr>
        <w:pStyle w:val="afffffffffff5"/>
        <w:ind w:left="420" w:hangingChars="200" w:hanging="420"/>
        <w:rPr>
          <w:rFonts w:ascii="黑体" w:eastAsia="黑体" w:hAnsi="黑体"/>
        </w:rPr>
      </w:pPr>
      <w:r w:rsidRPr="00D96B70">
        <w:rPr>
          <w:rFonts w:ascii="黑体" w:eastAsia="黑体" w:hAnsi="黑体"/>
        </w:rPr>
        <w:br/>
      </w:r>
      <w:r w:rsidRPr="00D96B70">
        <w:rPr>
          <w:rFonts w:ascii="黑体" w:eastAsia="黑体" w:hAnsi="黑体" w:hint="eastAsia"/>
        </w:rPr>
        <w:t>良卵</w:t>
      </w:r>
      <w:r w:rsidR="004F5A24">
        <w:rPr>
          <w:rFonts w:ascii="黑体" w:eastAsia="黑体" w:hAnsi="黑体" w:hint="eastAsia"/>
        </w:rPr>
        <w:t xml:space="preserve"> </w:t>
      </w:r>
      <w:r w:rsidRPr="00D96B70">
        <w:rPr>
          <w:rFonts w:ascii="黑体" w:eastAsia="黑体" w:hAnsi="黑体" w:hint="eastAsia"/>
        </w:rPr>
        <w:t xml:space="preserve"> normal egg</w:t>
      </w:r>
      <w:r w:rsidR="003D078E">
        <w:rPr>
          <w:rFonts w:ascii="黑体" w:eastAsia="黑体" w:hAnsi="黑体"/>
        </w:rPr>
        <w:t>s</w:t>
      </w:r>
    </w:p>
    <w:p w:rsidR="00D96B70" w:rsidRPr="00D96B70" w:rsidRDefault="00D96B70" w:rsidP="00D96B70">
      <w:pPr>
        <w:widowControl/>
        <w:autoSpaceDE w:val="0"/>
        <w:autoSpaceDN w:val="0"/>
        <w:adjustRightInd/>
        <w:spacing w:line="240" w:lineRule="auto"/>
        <w:ind w:firstLineChars="200" w:firstLine="420"/>
        <w:rPr>
          <w:rFonts w:ascii="宋体" w:hAnsi="Times New Roman"/>
          <w:kern w:val="0"/>
          <w:szCs w:val="20"/>
        </w:rPr>
      </w:pPr>
      <w:r w:rsidRPr="00D96B70">
        <w:rPr>
          <w:rFonts w:ascii="宋体" w:hAnsi="Times New Roman" w:hint="eastAsia"/>
          <w:kern w:val="0"/>
          <w:szCs w:val="20"/>
        </w:rPr>
        <w:t>外观形态与色泽正常，并能正常孵化的蚕卵。</w:t>
      </w:r>
    </w:p>
    <w:p w:rsidR="00D96B70" w:rsidRPr="00D96B70" w:rsidRDefault="00D96B70" w:rsidP="00D96B70">
      <w:pPr>
        <w:pStyle w:val="afffffffffff5"/>
        <w:ind w:left="420" w:hangingChars="200" w:hanging="420"/>
        <w:rPr>
          <w:rFonts w:ascii="黑体" w:eastAsia="黑体" w:hAnsi="黑体"/>
        </w:rPr>
      </w:pPr>
      <w:r w:rsidRPr="00D96B70">
        <w:rPr>
          <w:rFonts w:ascii="黑体" w:eastAsia="黑体" w:hAnsi="黑体"/>
        </w:rPr>
        <w:br/>
      </w:r>
      <w:r w:rsidRPr="00D96B70">
        <w:rPr>
          <w:rFonts w:ascii="黑体" w:eastAsia="黑体" w:hAnsi="黑体" w:hint="eastAsia"/>
        </w:rPr>
        <w:t>不良卵</w:t>
      </w:r>
      <w:r w:rsidR="004F5A24">
        <w:rPr>
          <w:rFonts w:ascii="黑体" w:eastAsia="黑体" w:hAnsi="黑体" w:hint="eastAsia"/>
        </w:rPr>
        <w:t xml:space="preserve"> </w:t>
      </w:r>
      <w:r w:rsidR="004F5A24">
        <w:rPr>
          <w:rFonts w:ascii="黑体" w:eastAsia="黑体" w:hAnsi="黑体"/>
        </w:rPr>
        <w:t xml:space="preserve"> </w:t>
      </w:r>
      <w:r w:rsidRPr="00D96B70">
        <w:rPr>
          <w:rFonts w:ascii="黑体" w:eastAsia="黑体" w:hAnsi="黑体" w:hint="eastAsia"/>
        </w:rPr>
        <w:t>abnormal egg</w:t>
      </w:r>
      <w:r w:rsidR="003D078E">
        <w:rPr>
          <w:rFonts w:ascii="黑体" w:eastAsia="黑体" w:hAnsi="黑体"/>
        </w:rPr>
        <w:t>s</w:t>
      </w:r>
    </w:p>
    <w:p w:rsidR="00D96B70" w:rsidRPr="00D96B70" w:rsidRDefault="00D96B70" w:rsidP="00D96B70">
      <w:pPr>
        <w:widowControl/>
        <w:autoSpaceDE w:val="0"/>
        <w:autoSpaceDN w:val="0"/>
        <w:adjustRightInd/>
        <w:spacing w:line="240" w:lineRule="auto"/>
        <w:ind w:firstLineChars="200" w:firstLine="420"/>
        <w:rPr>
          <w:rFonts w:ascii="宋体" w:hAnsi="Times New Roman"/>
          <w:kern w:val="0"/>
          <w:szCs w:val="20"/>
        </w:rPr>
      </w:pPr>
      <w:r w:rsidRPr="00D96B70">
        <w:rPr>
          <w:rFonts w:ascii="宋体" w:hAnsi="Times New Roman" w:hint="eastAsia"/>
          <w:kern w:val="0"/>
          <w:szCs w:val="20"/>
        </w:rPr>
        <w:t>不受精卵、死卵及在</w:t>
      </w:r>
      <w:r w:rsidR="00FC7AEA">
        <w:rPr>
          <w:rFonts w:ascii="宋体" w:hAnsi="Times New Roman" w:hint="eastAsia"/>
          <w:kern w:val="0"/>
          <w:szCs w:val="20"/>
        </w:rPr>
        <w:t>简化催青条件下</w:t>
      </w:r>
      <w:r w:rsidRPr="00D96B70">
        <w:rPr>
          <w:rFonts w:ascii="宋体" w:hAnsi="Times New Roman" w:hint="eastAsia"/>
          <w:kern w:val="0"/>
          <w:szCs w:val="20"/>
        </w:rPr>
        <w:t>胚胎不能正常发育的卵。</w:t>
      </w:r>
    </w:p>
    <w:p w:rsidR="00D96B70" w:rsidRPr="00D96B70" w:rsidRDefault="00D96B70" w:rsidP="00D96B70">
      <w:pPr>
        <w:pStyle w:val="afffffffffff5"/>
        <w:ind w:left="420" w:hangingChars="200" w:hanging="420"/>
        <w:rPr>
          <w:rFonts w:ascii="黑体" w:eastAsia="黑体" w:hAnsi="黑体"/>
        </w:rPr>
      </w:pPr>
      <w:r w:rsidRPr="00D96B70">
        <w:rPr>
          <w:rFonts w:ascii="黑体" w:eastAsia="黑体" w:hAnsi="黑体"/>
        </w:rPr>
        <w:br/>
      </w:r>
      <w:r w:rsidRPr="00D96B70">
        <w:rPr>
          <w:rFonts w:ascii="黑体" w:eastAsia="黑体" w:hAnsi="黑体" w:hint="eastAsia"/>
        </w:rPr>
        <w:t xml:space="preserve">良卵率 </w:t>
      </w:r>
      <w:r w:rsidR="004F5A24">
        <w:rPr>
          <w:rFonts w:ascii="黑体" w:eastAsia="黑体" w:hAnsi="黑体"/>
        </w:rPr>
        <w:t xml:space="preserve"> </w:t>
      </w:r>
      <w:r w:rsidRPr="00D96B70">
        <w:rPr>
          <w:rFonts w:ascii="黑体" w:eastAsia="黑体" w:hAnsi="黑体" w:hint="eastAsia"/>
        </w:rPr>
        <w:t>percentage of normal eggs</w:t>
      </w:r>
    </w:p>
    <w:p w:rsidR="00D96B70" w:rsidRPr="00D96B70" w:rsidRDefault="00D96B70" w:rsidP="00D96B70">
      <w:pPr>
        <w:widowControl/>
        <w:autoSpaceDE w:val="0"/>
        <w:autoSpaceDN w:val="0"/>
        <w:adjustRightInd/>
        <w:spacing w:line="240" w:lineRule="auto"/>
        <w:ind w:firstLineChars="200" w:firstLine="420"/>
        <w:rPr>
          <w:rFonts w:ascii="宋体" w:hAnsi="Times New Roman"/>
          <w:kern w:val="0"/>
          <w:szCs w:val="20"/>
        </w:rPr>
      </w:pPr>
      <w:r w:rsidRPr="00D96B70">
        <w:rPr>
          <w:rFonts w:ascii="宋体" w:hAnsi="Times New Roman" w:cs="宋体" w:hint="eastAsia"/>
          <w:kern w:val="0"/>
          <w:szCs w:val="20"/>
        </w:rPr>
        <w:t>在调查样本中</w:t>
      </w:r>
      <w:r w:rsidRPr="00D96B70">
        <w:rPr>
          <w:rFonts w:ascii="宋体" w:hAnsi="Times New Roman" w:hint="eastAsia"/>
          <w:kern w:val="0"/>
          <w:szCs w:val="20"/>
        </w:rPr>
        <w:t>，良卵粒数占蚕卵总粒数的百分比。</w:t>
      </w:r>
    </w:p>
    <w:p w:rsidR="00D96B70" w:rsidRPr="00D96B70" w:rsidRDefault="00D96B70" w:rsidP="00D96B70">
      <w:pPr>
        <w:pStyle w:val="afffffffffff5"/>
        <w:ind w:left="420" w:hangingChars="200" w:hanging="420"/>
        <w:rPr>
          <w:rFonts w:ascii="黑体" w:eastAsia="黑体" w:hAnsi="黑体"/>
        </w:rPr>
      </w:pPr>
      <w:r w:rsidRPr="00D96B70">
        <w:rPr>
          <w:rFonts w:ascii="黑体" w:eastAsia="黑体" w:hAnsi="黑体"/>
        </w:rPr>
        <w:br/>
      </w:r>
      <w:r w:rsidRPr="00D96B70">
        <w:rPr>
          <w:rFonts w:ascii="黑体" w:eastAsia="黑体" w:hAnsi="黑体" w:hint="eastAsia"/>
        </w:rPr>
        <w:t xml:space="preserve">实用孵化率 </w:t>
      </w:r>
      <w:r w:rsidR="004F5A24">
        <w:rPr>
          <w:rFonts w:ascii="黑体" w:eastAsia="黑体" w:hAnsi="黑体"/>
        </w:rPr>
        <w:t xml:space="preserve"> </w:t>
      </w:r>
      <w:r w:rsidRPr="00D96B70">
        <w:rPr>
          <w:rFonts w:ascii="黑体" w:eastAsia="黑体" w:hAnsi="黑体" w:hint="eastAsia"/>
        </w:rPr>
        <w:t>practical hatchability rate</w:t>
      </w:r>
    </w:p>
    <w:p w:rsidR="00D96B70" w:rsidRDefault="003D078E" w:rsidP="00D96B70">
      <w:pPr>
        <w:widowControl/>
        <w:autoSpaceDE w:val="0"/>
        <w:autoSpaceDN w:val="0"/>
        <w:adjustRightInd/>
        <w:spacing w:line="240" w:lineRule="auto"/>
        <w:ind w:firstLineChars="200" w:firstLine="420"/>
        <w:rPr>
          <w:rFonts w:ascii="宋体" w:hAnsi="Times New Roman"/>
          <w:kern w:val="0"/>
          <w:szCs w:val="20"/>
        </w:rPr>
      </w:pPr>
      <w:r w:rsidRPr="003D078E">
        <w:rPr>
          <w:rFonts w:ascii="宋体" w:hAnsi="Times New Roman" w:hint="eastAsia"/>
          <w:kern w:val="0"/>
          <w:szCs w:val="20"/>
        </w:rPr>
        <w:t>在调查样本中,80%</w:t>
      </w:r>
      <w:r>
        <w:rPr>
          <w:rFonts w:ascii="宋体" w:hAnsi="Times New Roman"/>
          <w:kern w:val="0"/>
          <w:szCs w:val="20"/>
        </w:rPr>
        <w:t xml:space="preserve"> </w:t>
      </w:r>
      <w:r w:rsidRPr="003D078E">
        <w:rPr>
          <w:rFonts w:ascii="宋体" w:hAnsi="Times New Roman" w:hint="eastAsia"/>
          <w:kern w:val="0"/>
          <w:szCs w:val="20"/>
        </w:rPr>
        <w:t>蚕卵转青以后第</w:t>
      </w:r>
      <w:r>
        <w:rPr>
          <w:rFonts w:ascii="宋体" w:hAnsi="Times New Roman" w:hint="eastAsia"/>
          <w:kern w:val="0"/>
          <w:szCs w:val="20"/>
        </w:rPr>
        <w:t xml:space="preserve"> </w:t>
      </w:r>
      <w:r w:rsidRPr="003D078E">
        <w:rPr>
          <w:rFonts w:ascii="宋体" w:hAnsi="Times New Roman" w:hint="eastAsia"/>
          <w:kern w:val="0"/>
          <w:szCs w:val="20"/>
        </w:rPr>
        <w:t>3</w:t>
      </w:r>
      <w:r>
        <w:rPr>
          <w:rFonts w:ascii="宋体" w:hAnsi="Times New Roman"/>
          <w:kern w:val="0"/>
          <w:szCs w:val="20"/>
        </w:rPr>
        <w:t xml:space="preserve"> </w:t>
      </w:r>
      <w:r w:rsidRPr="003D078E">
        <w:rPr>
          <w:rFonts w:ascii="宋体" w:hAnsi="Times New Roman" w:hint="eastAsia"/>
          <w:kern w:val="0"/>
          <w:szCs w:val="20"/>
        </w:rPr>
        <w:t>日孵化的蚕卵粒数占总良卵粒数的百分比</w:t>
      </w:r>
      <w:r w:rsidR="00D96B70" w:rsidRPr="00D96B70">
        <w:rPr>
          <w:rFonts w:ascii="宋体" w:hAnsi="Times New Roman" w:hint="eastAsia"/>
          <w:kern w:val="0"/>
          <w:szCs w:val="20"/>
        </w:rPr>
        <w:t>。</w:t>
      </w:r>
    </w:p>
    <w:p w:rsidR="003D078E" w:rsidRPr="00D96B70" w:rsidRDefault="003D078E" w:rsidP="003D078E">
      <w:pPr>
        <w:pStyle w:val="affffb"/>
        <w:ind w:firstLine="420"/>
      </w:pPr>
      <w:r>
        <w:rPr>
          <w:rFonts w:hint="eastAsia"/>
        </w:rPr>
        <w:t>[来源：</w:t>
      </w:r>
      <w:bookmarkStart w:id="65" w:name="OLE_LINK7"/>
      <w:r>
        <w:rPr>
          <w:rFonts w:hint="eastAsia"/>
        </w:rPr>
        <w:t>GB/T 45191-2025，3</w:t>
      </w:r>
      <w:r>
        <w:t>.9</w:t>
      </w:r>
      <w:bookmarkEnd w:id="65"/>
      <w:r>
        <w:rPr>
          <w:rFonts w:hint="eastAsia"/>
        </w:rPr>
        <w:t>]</w:t>
      </w:r>
    </w:p>
    <w:p w:rsidR="00D96B70" w:rsidRPr="002954DF" w:rsidRDefault="00D96B70" w:rsidP="002954DF">
      <w:pPr>
        <w:pStyle w:val="afffffffffff5"/>
        <w:ind w:left="420" w:hangingChars="200" w:hanging="420"/>
        <w:rPr>
          <w:rFonts w:ascii="黑体" w:eastAsia="黑体" w:hAnsi="黑体"/>
        </w:rPr>
      </w:pPr>
      <w:r w:rsidRPr="002954DF">
        <w:rPr>
          <w:rFonts w:ascii="黑体" w:eastAsia="黑体" w:hAnsi="黑体"/>
        </w:rPr>
        <w:br/>
      </w:r>
      <w:r w:rsidRPr="002954DF">
        <w:rPr>
          <w:rFonts w:ascii="黑体" w:eastAsia="黑体" w:hAnsi="黑体" w:hint="eastAsia"/>
        </w:rPr>
        <w:t xml:space="preserve">微粒子病卵率 </w:t>
      </w:r>
      <w:r w:rsidR="004F5A24">
        <w:rPr>
          <w:rFonts w:ascii="黑体" w:eastAsia="黑体" w:hAnsi="黑体"/>
        </w:rPr>
        <w:t xml:space="preserve"> </w:t>
      </w:r>
      <w:r w:rsidRPr="002954DF">
        <w:rPr>
          <w:rFonts w:ascii="黑体" w:eastAsia="黑体" w:hAnsi="黑体" w:hint="eastAsia"/>
        </w:rPr>
        <w:t xml:space="preserve">rate of silkworm </w:t>
      </w:r>
      <w:proofErr w:type="spellStart"/>
      <w:r w:rsidRPr="002954DF">
        <w:rPr>
          <w:rFonts w:ascii="黑体" w:eastAsia="黑体" w:hAnsi="黑体" w:hint="eastAsia"/>
        </w:rPr>
        <w:t>pebrine</w:t>
      </w:r>
      <w:proofErr w:type="spellEnd"/>
      <w:r w:rsidRPr="002954DF">
        <w:rPr>
          <w:rFonts w:ascii="黑体" w:eastAsia="黑体" w:hAnsi="黑体" w:hint="eastAsia"/>
        </w:rPr>
        <w:t xml:space="preserve"> disease in silkworm eggs</w:t>
      </w:r>
    </w:p>
    <w:p w:rsidR="003D078E" w:rsidRPr="00D96B70" w:rsidRDefault="00D96B70" w:rsidP="003D078E">
      <w:pPr>
        <w:widowControl/>
        <w:autoSpaceDE w:val="0"/>
        <w:autoSpaceDN w:val="0"/>
        <w:adjustRightInd/>
        <w:spacing w:line="240" w:lineRule="auto"/>
        <w:ind w:firstLineChars="200" w:firstLine="420"/>
        <w:rPr>
          <w:rFonts w:ascii="宋体" w:hAnsi="Times New Roman"/>
          <w:kern w:val="0"/>
          <w:szCs w:val="20"/>
        </w:rPr>
      </w:pPr>
      <w:r w:rsidRPr="00D96B70">
        <w:rPr>
          <w:rFonts w:ascii="宋体" w:hAnsi="Times New Roman" w:hint="eastAsia"/>
          <w:kern w:val="0"/>
          <w:szCs w:val="20"/>
        </w:rPr>
        <w:t>带微粒子孢子的蚕卵</w:t>
      </w:r>
      <w:r w:rsidR="007226C2">
        <w:rPr>
          <w:rFonts w:ascii="宋体" w:hAnsi="Times New Roman" w:hint="eastAsia"/>
          <w:kern w:val="0"/>
          <w:szCs w:val="20"/>
        </w:rPr>
        <w:t>数</w:t>
      </w:r>
      <w:r w:rsidRPr="00D96B70">
        <w:rPr>
          <w:rFonts w:ascii="宋体" w:hAnsi="Times New Roman" w:hint="eastAsia"/>
          <w:kern w:val="0"/>
          <w:szCs w:val="20"/>
        </w:rPr>
        <w:t>占制种批（段）蚕卵总数的百分比。</w:t>
      </w:r>
    </w:p>
    <w:p w:rsidR="003D078E" w:rsidRDefault="00D96B70" w:rsidP="0024188C">
      <w:pPr>
        <w:pStyle w:val="afff2"/>
      </w:pPr>
      <w:r w:rsidRPr="00D96B70">
        <w:rPr>
          <w:rFonts w:hint="eastAsia"/>
        </w:rPr>
        <w:t>实际检验中按照规定的要求对成品蚕种进行抽样检验，以检出的微粒子病卵集团数来衡量。</w:t>
      </w:r>
    </w:p>
    <w:p w:rsidR="00D96B70" w:rsidRDefault="003D078E" w:rsidP="003D078E">
      <w:pPr>
        <w:pStyle w:val="afff2"/>
        <w:numPr>
          <w:ilvl w:val="0"/>
          <w:numId w:val="0"/>
        </w:numPr>
        <w:ind w:left="363"/>
      </w:pPr>
      <w:r w:rsidRPr="003D078E">
        <w:rPr>
          <w:rFonts w:hint="eastAsia"/>
          <w:noProof/>
          <w:sz w:val="21"/>
          <w:szCs w:val="20"/>
        </w:rPr>
        <w:t>[来源：</w:t>
      </w:r>
      <w:r>
        <w:rPr>
          <w:rFonts w:hint="eastAsia"/>
        </w:rPr>
        <w:t>GB/T 45191-2025，3</w:t>
      </w:r>
      <w:r>
        <w:t>.11</w:t>
      </w:r>
      <w:r>
        <w:rPr>
          <w:rFonts w:hint="eastAsia"/>
        </w:rPr>
        <w:t>，有修改</w:t>
      </w:r>
      <w:r w:rsidRPr="003D078E">
        <w:rPr>
          <w:rFonts w:hint="eastAsia"/>
          <w:noProof/>
          <w:sz w:val="21"/>
          <w:szCs w:val="20"/>
        </w:rPr>
        <w:t>]</w:t>
      </w:r>
    </w:p>
    <w:p w:rsidR="007264E6" w:rsidRDefault="007264E6" w:rsidP="002954DF">
      <w:pPr>
        <w:pStyle w:val="affc"/>
        <w:spacing w:before="240" w:after="240"/>
      </w:pPr>
      <w:bookmarkStart w:id="66" w:name="_Toc219714946"/>
      <w:r>
        <w:rPr>
          <w:rFonts w:hint="eastAsia"/>
        </w:rPr>
        <w:t>检验项目</w:t>
      </w:r>
      <w:bookmarkEnd w:id="66"/>
    </w:p>
    <w:p w:rsidR="007264E6" w:rsidRDefault="00DD1CA5" w:rsidP="007264E6">
      <w:pPr>
        <w:pStyle w:val="affd"/>
        <w:spacing w:before="120" w:after="120"/>
      </w:pPr>
      <w:bookmarkStart w:id="67" w:name="_Toc219714947"/>
      <w:r>
        <w:rPr>
          <w:rFonts w:hint="eastAsia"/>
        </w:rPr>
        <w:t>桑蚕</w:t>
      </w:r>
      <w:r w:rsidR="002954DF">
        <w:rPr>
          <w:rFonts w:hint="eastAsia"/>
        </w:rPr>
        <w:t>原种成品卵</w:t>
      </w:r>
      <w:bookmarkEnd w:id="67"/>
    </w:p>
    <w:p w:rsidR="00FC7AEA" w:rsidRPr="00FC7AEA" w:rsidRDefault="00FC7AEA" w:rsidP="00FC7AEA">
      <w:pPr>
        <w:pStyle w:val="affffb"/>
        <w:ind w:firstLine="420"/>
      </w:pPr>
      <w:r>
        <w:rPr>
          <w:rFonts w:hint="eastAsia"/>
        </w:rPr>
        <w:t>检验项目包括：</w:t>
      </w:r>
    </w:p>
    <w:p w:rsidR="002954DF" w:rsidRPr="00DD1CA5" w:rsidRDefault="00FC7AEA" w:rsidP="00DD1CA5">
      <w:pPr>
        <w:pStyle w:val="affe"/>
        <w:numPr>
          <w:ilvl w:val="0"/>
          <w:numId w:val="0"/>
        </w:numPr>
        <w:spacing w:before="120" w:after="120"/>
        <w:ind w:firstLineChars="200" w:firstLine="480"/>
        <w:rPr>
          <w:rFonts w:ascii="宋体" w:eastAsia="宋体" w:hAnsi="宋体"/>
        </w:rPr>
      </w:pPr>
      <w:r w:rsidRPr="00DD1CA5">
        <w:rPr>
          <w:rFonts w:ascii="宋体" w:eastAsia="宋体" w:hAnsi="宋体" w:hint="eastAsia"/>
          <w:sz w:val="24"/>
        </w:rPr>
        <w:t>——</w:t>
      </w:r>
      <w:r w:rsidR="002954DF" w:rsidRPr="00DD1CA5">
        <w:rPr>
          <w:rFonts w:ascii="宋体" w:eastAsia="宋体" w:hAnsi="宋体" w:hint="eastAsia"/>
        </w:rPr>
        <w:t>外观包装检验</w:t>
      </w:r>
      <w:r w:rsidR="00DD1CA5">
        <w:rPr>
          <w:rFonts w:ascii="宋体" w:eastAsia="宋体" w:hAnsi="宋体" w:hint="eastAsia"/>
        </w:rPr>
        <w:t>；</w:t>
      </w:r>
    </w:p>
    <w:p w:rsidR="002954DF" w:rsidRPr="00DD1CA5" w:rsidRDefault="00DD1CA5" w:rsidP="00DD1CA5">
      <w:pPr>
        <w:pStyle w:val="affe"/>
        <w:numPr>
          <w:ilvl w:val="0"/>
          <w:numId w:val="0"/>
        </w:numPr>
        <w:spacing w:before="120" w:after="120"/>
        <w:ind w:firstLineChars="200" w:firstLine="480"/>
        <w:rPr>
          <w:rFonts w:ascii="宋体" w:eastAsia="宋体" w:hAnsi="宋体"/>
        </w:rPr>
      </w:pPr>
      <w:r w:rsidRPr="00DD1CA5">
        <w:rPr>
          <w:rFonts w:ascii="宋体" w:eastAsia="宋体" w:hAnsi="宋体" w:hint="eastAsia"/>
          <w:sz w:val="24"/>
        </w:rPr>
        <w:t>——</w:t>
      </w:r>
      <w:r w:rsidR="002954DF" w:rsidRPr="00DD1CA5">
        <w:rPr>
          <w:rFonts w:ascii="宋体" w:eastAsia="宋体" w:hAnsi="宋体" w:hint="eastAsia"/>
        </w:rPr>
        <w:t>折净率</w:t>
      </w:r>
      <w:r>
        <w:rPr>
          <w:rFonts w:ascii="宋体" w:eastAsia="宋体" w:hAnsi="宋体" w:hint="eastAsia"/>
        </w:rPr>
        <w:t>；</w:t>
      </w:r>
    </w:p>
    <w:p w:rsidR="002954DF" w:rsidRPr="00DD1CA5" w:rsidRDefault="00DD1CA5" w:rsidP="00DD1CA5">
      <w:pPr>
        <w:pStyle w:val="affe"/>
        <w:numPr>
          <w:ilvl w:val="0"/>
          <w:numId w:val="0"/>
        </w:numPr>
        <w:spacing w:before="120" w:after="120"/>
        <w:ind w:firstLineChars="200" w:firstLine="480"/>
        <w:rPr>
          <w:rFonts w:ascii="宋体" w:eastAsia="宋体" w:hAnsi="宋体"/>
        </w:rPr>
      </w:pPr>
      <w:r w:rsidRPr="00DD1CA5">
        <w:rPr>
          <w:rFonts w:ascii="宋体" w:eastAsia="宋体" w:hAnsi="宋体" w:hint="eastAsia"/>
          <w:sz w:val="24"/>
        </w:rPr>
        <w:t>——</w:t>
      </w:r>
      <w:r w:rsidR="002954DF" w:rsidRPr="00DD1CA5">
        <w:rPr>
          <w:rFonts w:ascii="宋体" w:eastAsia="宋体" w:hAnsi="宋体" w:hint="eastAsia"/>
        </w:rPr>
        <w:t>单蛾良卵数</w:t>
      </w:r>
      <w:r>
        <w:rPr>
          <w:rFonts w:ascii="宋体" w:eastAsia="宋体" w:hAnsi="宋体" w:hint="eastAsia"/>
        </w:rPr>
        <w:t>；</w:t>
      </w:r>
    </w:p>
    <w:p w:rsidR="002954DF" w:rsidRPr="00DD1CA5" w:rsidRDefault="00DD1CA5" w:rsidP="00DD1CA5">
      <w:pPr>
        <w:pStyle w:val="affe"/>
        <w:numPr>
          <w:ilvl w:val="0"/>
          <w:numId w:val="0"/>
        </w:numPr>
        <w:spacing w:before="120" w:after="120"/>
        <w:ind w:firstLineChars="200" w:firstLine="480"/>
        <w:rPr>
          <w:rFonts w:ascii="宋体" w:eastAsia="宋体" w:hAnsi="宋体"/>
        </w:rPr>
      </w:pPr>
      <w:r w:rsidRPr="00DD1CA5">
        <w:rPr>
          <w:rFonts w:ascii="宋体" w:eastAsia="宋体" w:hAnsi="宋体" w:hint="eastAsia"/>
          <w:sz w:val="24"/>
        </w:rPr>
        <w:t>——</w:t>
      </w:r>
      <w:r w:rsidR="002954DF" w:rsidRPr="00DD1CA5">
        <w:rPr>
          <w:rFonts w:ascii="宋体" w:eastAsia="宋体" w:hAnsi="宋体" w:hint="eastAsia"/>
        </w:rPr>
        <w:t>每张良卵数</w:t>
      </w:r>
      <w:r>
        <w:rPr>
          <w:rFonts w:ascii="宋体" w:eastAsia="宋体" w:hAnsi="宋体" w:hint="eastAsia"/>
        </w:rPr>
        <w:t>；</w:t>
      </w:r>
    </w:p>
    <w:p w:rsidR="002954DF" w:rsidRPr="00DD1CA5" w:rsidRDefault="00DD1CA5" w:rsidP="00DD1CA5">
      <w:pPr>
        <w:pStyle w:val="affe"/>
        <w:numPr>
          <w:ilvl w:val="0"/>
          <w:numId w:val="0"/>
        </w:numPr>
        <w:spacing w:before="120" w:after="120"/>
        <w:ind w:firstLineChars="200" w:firstLine="480"/>
        <w:rPr>
          <w:rFonts w:ascii="宋体" w:eastAsia="宋体" w:hAnsi="宋体"/>
        </w:rPr>
      </w:pPr>
      <w:r w:rsidRPr="00DD1CA5">
        <w:rPr>
          <w:rFonts w:ascii="宋体" w:eastAsia="宋体" w:hAnsi="宋体" w:hint="eastAsia"/>
          <w:sz w:val="24"/>
        </w:rPr>
        <w:t>——</w:t>
      </w:r>
      <w:r w:rsidR="002954DF" w:rsidRPr="00DD1CA5">
        <w:rPr>
          <w:rFonts w:ascii="宋体" w:eastAsia="宋体" w:hAnsi="宋体" w:hint="eastAsia"/>
        </w:rPr>
        <w:t>良卵率</w:t>
      </w:r>
      <w:r>
        <w:rPr>
          <w:rFonts w:ascii="宋体" w:eastAsia="宋体" w:hAnsi="宋体" w:hint="eastAsia"/>
        </w:rPr>
        <w:t xml:space="preserve">； </w:t>
      </w:r>
    </w:p>
    <w:p w:rsidR="002954DF" w:rsidRPr="00DD1CA5" w:rsidRDefault="00DD1CA5" w:rsidP="00DD1CA5">
      <w:pPr>
        <w:pStyle w:val="affe"/>
        <w:numPr>
          <w:ilvl w:val="0"/>
          <w:numId w:val="0"/>
        </w:numPr>
        <w:spacing w:before="120" w:after="120"/>
        <w:ind w:firstLineChars="200" w:firstLine="480"/>
        <w:rPr>
          <w:rFonts w:ascii="宋体" w:eastAsia="宋体" w:hAnsi="宋体"/>
        </w:rPr>
      </w:pPr>
      <w:r w:rsidRPr="00DD1CA5">
        <w:rPr>
          <w:rFonts w:ascii="宋体" w:eastAsia="宋体" w:hAnsi="宋体" w:hint="eastAsia"/>
          <w:sz w:val="24"/>
        </w:rPr>
        <w:t>——</w:t>
      </w:r>
      <w:r w:rsidR="002954DF" w:rsidRPr="00DD1CA5">
        <w:rPr>
          <w:rFonts w:ascii="宋体" w:eastAsia="宋体" w:hAnsi="宋体" w:hint="eastAsia"/>
        </w:rPr>
        <w:t>实用孵化率</w:t>
      </w:r>
      <w:r>
        <w:rPr>
          <w:rFonts w:ascii="宋体" w:eastAsia="宋体" w:hAnsi="宋体" w:hint="eastAsia"/>
        </w:rPr>
        <w:t>；</w:t>
      </w:r>
    </w:p>
    <w:p w:rsidR="002954DF" w:rsidRPr="00DD1CA5" w:rsidRDefault="00DD1CA5" w:rsidP="00DD1CA5">
      <w:pPr>
        <w:pStyle w:val="affe"/>
        <w:numPr>
          <w:ilvl w:val="0"/>
          <w:numId w:val="0"/>
        </w:numPr>
        <w:spacing w:before="120" w:after="120"/>
        <w:ind w:firstLineChars="200" w:firstLine="480"/>
        <w:rPr>
          <w:rFonts w:ascii="宋体" w:eastAsia="宋体" w:hAnsi="宋体"/>
        </w:rPr>
      </w:pPr>
      <w:r w:rsidRPr="00DD1CA5">
        <w:rPr>
          <w:rFonts w:ascii="宋体" w:eastAsia="宋体" w:hAnsi="宋体" w:hint="eastAsia"/>
          <w:sz w:val="24"/>
        </w:rPr>
        <w:t>——</w:t>
      </w:r>
      <w:r w:rsidR="002954DF" w:rsidRPr="00DD1CA5">
        <w:rPr>
          <w:rFonts w:ascii="宋体" w:eastAsia="宋体" w:hAnsi="宋体" w:hint="eastAsia"/>
        </w:rPr>
        <w:t>微粒子病卵率</w:t>
      </w:r>
      <w:r>
        <w:rPr>
          <w:rFonts w:ascii="宋体" w:eastAsia="宋体" w:hAnsi="宋体" w:hint="eastAsia"/>
        </w:rPr>
        <w:t>。</w:t>
      </w:r>
    </w:p>
    <w:p w:rsidR="002954DF" w:rsidRDefault="00DD1CA5" w:rsidP="007264E6">
      <w:pPr>
        <w:pStyle w:val="affd"/>
        <w:spacing w:before="120" w:after="120"/>
      </w:pPr>
      <w:bookmarkStart w:id="68" w:name="_Toc219714948"/>
      <w:r>
        <w:rPr>
          <w:rFonts w:hint="eastAsia"/>
        </w:rPr>
        <w:lastRenderedPageBreak/>
        <w:t>桑蚕</w:t>
      </w:r>
      <w:r w:rsidR="002954DF">
        <w:rPr>
          <w:rFonts w:hint="eastAsia"/>
        </w:rPr>
        <w:t>一代杂交种成品卵</w:t>
      </w:r>
      <w:bookmarkEnd w:id="68"/>
    </w:p>
    <w:p w:rsidR="002954DF" w:rsidRPr="00DD1CA5" w:rsidRDefault="00DD1CA5" w:rsidP="00DD1CA5">
      <w:pPr>
        <w:pStyle w:val="affe"/>
        <w:numPr>
          <w:ilvl w:val="0"/>
          <w:numId w:val="0"/>
        </w:numPr>
        <w:spacing w:before="120" w:after="120"/>
        <w:ind w:firstLineChars="200" w:firstLine="480"/>
        <w:rPr>
          <w:rFonts w:ascii="宋体" w:eastAsia="宋体" w:hAnsi="宋体"/>
        </w:rPr>
      </w:pPr>
      <w:r w:rsidRPr="00DD1CA5">
        <w:rPr>
          <w:rFonts w:ascii="宋体" w:eastAsia="宋体" w:hAnsi="宋体" w:hint="eastAsia"/>
          <w:sz w:val="24"/>
        </w:rPr>
        <w:t>——</w:t>
      </w:r>
      <w:r w:rsidR="002954DF" w:rsidRPr="00DD1CA5">
        <w:rPr>
          <w:rFonts w:ascii="宋体" w:eastAsia="宋体" w:hAnsi="宋体" w:hint="eastAsia"/>
        </w:rPr>
        <w:t>外观包装检验</w:t>
      </w:r>
      <w:r>
        <w:rPr>
          <w:rFonts w:ascii="宋体" w:eastAsia="宋体" w:hAnsi="宋体" w:hint="eastAsia"/>
        </w:rPr>
        <w:t>；</w:t>
      </w:r>
    </w:p>
    <w:p w:rsidR="002954DF" w:rsidRPr="00DD1CA5" w:rsidRDefault="00DD1CA5" w:rsidP="00DD1CA5">
      <w:pPr>
        <w:pStyle w:val="affe"/>
        <w:numPr>
          <w:ilvl w:val="0"/>
          <w:numId w:val="0"/>
        </w:numPr>
        <w:spacing w:before="120" w:after="120"/>
        <w:ind w:firstLineChars="200" w:firstLine="480"/>
        <w:rPr>
          <w:rFonts w:ascii="宋体" w:eastAsia="宋体" w:hAnsi="宋体"/>
        </w:rPr>
      </w:pPr>
      <w:r w:rsidRPr="00DD1CA5">
        <w:rPr>
          <w:rFonts w:ascii="宋体" w:eastAsia="宋体" w:hAnsi="宋体" w:hint="eastAsia"/>
          <w:sz w:val="24"/>
        </w:rPr>
        <w:t>——</w:t>
      </w:r>
      <w:r w:rsidR="002954DF" w:rsidRPr="00DD1CA5">
        <w:rPr>
          <w:rFonts w:ascii="宋体" w:eastAsia="宋体" w:hAnsi="宋体" w:hint="eastAsia"/>
        </w:rPr>
        <w:t>每张（盒）良卵数</w:t>
      </w:r>
      <w:r>
        <w:rPr>
          <w:rFonts w:ascii="宋体" w:eastAsia="宋体" w:hAnsi="宋体" w:hint="eastAsia"/>
        </w:rPr>
        <w:t>；</w:t>
      </w:r>
    </w:p>
    <w:p w:rsidR="002954DF" w:rsidRPr="00DD1CA5" w:rsidRDefault="00DD1CA5" w:rsidP="00DD1CA5">
      <w:pPr>
        <w:pStyle w:val="affe"/>
        <w:numPr>
          <w:ilvl w:val="0"/>
          <w:numId w:val="0"/>
        </w:numPr>
        <w:spacing w:before="120" w:after="120"/>
        <w:ind w:firstLineChars="200" w:firstLine="480"/>
        <w:rPr>
          <w:rFonts w:ascii="宋体" w:eastAsia="宋体" w:hAnsi="宋体"/>
        </w:rPr>
      </w:pPr>
      <w:r w:rsidRPr="00DD1CA5">
        <w:rPr>
          <w:rFonts w:ascii="宋体" w:eastAsia="宋体" w:hAnsi="宋体" w:hint="eastAsia"/>
          <w:sz w:val="24"/>
        </w:rPr>
        <w:t>——</w:t>
      </w:r>
      <w:r w:rsidR="002954DF" w:rsidRPr="00DD1CA5">
        <w:rPr>
          <w:rFonts w:ascii="宋体" w:eastAsia="宋体" w:hAnsi="宋体" w:hint="eastAsia"/>
        </w:rPr>
        <w:t>良卵率</w:t>
      </w:r>
      <w:r>
        <w:rPr>
          <w:rFonts w:ascii="宋体" w:eastAsia="宋体" w:hAnsi="宋体" w:hint="eastAsia"/>
        </w:rPr>
        <w:t>；</w:t>
      </w:r>
    </w:p>
    <w:p w:rsidR="002954DF" w:rsidRPr="00DD1CA5" w:rsidRDefault="00DD1CA5" w:rsidP="00DD1CA5">
      <w:pPr>
        <w:pStyle w:val="affe"/>
        <w:numPr>
          <w:ilvl w:val="0"/>
          <w:numId w:val="0"/>
        </w:numPr>
        <w:spacing w:before="120" w:after="120"/>
        <w:ind w:firstLineChars="200" w:firstLine="480"/>
        <w:rPr>
          <w:rFonts w:ascii="宋体" w:eastAsia="宋体" w:hAnsi="宋体"/>
        </w:rPr>
      </w:pPr>
      <w:r w:rsidRPr="00DD1CA5">
        <w:rPr>
          <w:rFonts w:ascii="宋体" w:eastAsia="宋体" w:hAnsi="宋体" w:hint="eastAsia"/>
          <w:sz w:val="24"/>
        </w:rPr>
        <w:t>——</w:t>
      </w:r>
      <w:r w:rsidR="002954DF" w:rsidRPr="00DD1CA5">
        <w:rPr>
          <w:rFonts w:ascii="宋体" w:eastAsia="宋体" w:hAnsi="宋体" w:hint="eastAsia"/>
        </w:rPr>
        <w:t>实用孵化率</w:t>
      </w:r>
      <w:r>
        <w:rPr>
          <w:rFonts w:ascii="宋体" w:eastAsia="宋体" w:hAnsi="宋体" w:hint="eastAsia"/>
        </w:rPr>
        <w:t>；</w:t>
      </w:r>
    </w:p>
    <w:p w:rsidR="002954DF" w:rsidRPr="00DD1CA5" w:rsidRDefault="00DD1CA5" w:rsidP="00DD1CA5">
      <w:pPr>
        <w:pStyle w:val="affe"/>
        <w:numPr>
          <w:ilvl w:val="0"/>
          <w:numId w:val="0"/>
        </w:numPr>
        <w:spacing w:before="120" w:after="120"/>
        <w:ind w:firstLineChars="200" w:firstLine="480"/>
        <w:rPr>
          <w:rFonts w:ascii="宋体" w:eastAsia="宋体" w:hAnsi="宋体"/>
        </w:rPr>
      </w:pPr>
      <w:r w:rsidRPr="00DD1CA5">
        <w:rPr>
          <w:rFonts w:ascii="宋体" w:eastAsia="宋体" w:hAnsi="宋体" w:hint="eastAsia"/>
          <w:sz w:val="24"/>
        </w:rPr>
        <w:t>——</w:t>
      </w:r>
      <w:r w:rsidR="002954DF" w:rsidRPr="00DD1CA5">
        <w:rPr>
          <w:rFonts w:ascii="宋体" w:eastAsia="宋体" w:hAnsi="宋体" w:hint="eastAsia"/>
        </w:rPr>
        <w:t>微粒子病卵率</w:t>
      </w:r>
      <w:r>
        <w:rPr>
          <w:rFonts w:ascii="宋体" w:eastAsia="宋体" w:hAnsi="宋体" w:hint="eastAsia"/>
        </w:rPr>
        <w:t>。</w:t>
      </w:r>
    </w:p>
    <w:p w:rsidR="007264E6" w:rsidRDefault="007264E6" w:rsidP="007264E6">
      <w:pPr>
        <w:pStyle w:val="affc"/>
        <w:spacing w:before="240" w:after="240"/>
      </w:pPr>
      <w:bookmarkStart w:id="69" w:name="_Toc219714949"/>
      <w:r>
        <w:rPr>
          <w:rFonts w:hint="eastAsia"/>
        </w:rPr>
        <w:t>检验流程</w:t>
      </w:r>
      <w:bookmarkEnd w:id="69"/>
    </w:p>
    <w:p w:rsidR="007264E6" w:rsidRDefault="00DD1CA5" w:rsidP="007264E6">
      <w:pPr>
        <w:pStyle w:val="affd"/>
        <w:spacing w:before="120" w:after="120"/>
      </w:pPr>
      <w:bookmarkStart w:id="70" w:name="_Toc219714950"/>
      <w:r>
        <w:rPr>
          <w:rFonts w:hint="eastAsia"/>
        </w:rPr>
        <w:t>桑蚕</w:t>
      </w:r>
      <w:r w:rsidR="007264E6">
        <w:rPr>
          <w:rFonts w:hint="eastAsia"/>
        </w:rPr>
        <w:t>原种检验流程</w:t>
      </w:r>
      <w:bookmarkEnd w:id="70"/>
    </w:p>
    <w:p w:rsidR="00DD1CA5" w:rsidRPr="00DD1CA5" w:rsidRDefault="00DD1CA5" w:rsidP="00DD1CA5">
      <w:pPr>
        <w:pStyle w:val="affffb"/>
        <w:ind w:firstLine="420"/>
      </w:pPr>
      <w:r>
        <w:rPr>
          <w:rFonts w:hint="eastAsia"/>
        </w:rPr>
        <w:t>桑蚕</w:t>
      </w:r>
      <w:r w:rsidRPr="00DD1CA5">
        <w:rPr>
          <w:rFonts w:hint="eastAsia"/>
        </w:rPr>
        <w:t>原种检验流程见图1</w:t>
      </w:r>
      <w:r>
        <w:rPr>
          <w:rFonts w:hint="eastAsia"/>
        </w:rPr>
        <w:t>。</w:t>
      </w:r>
    </w:p>
    <w:p w:rsidR="007264E6" w:rsidRDefault="00256EE6" w:rsidP="007264E6">
      <w:pPr>
        <w:pStyle w:val="afd"/>
        <w:numPr>
          <w:ilvl w:val="0"/>
          <w:numId w:val="0"/>
        </w:numPr>
        <w:spacing w:before="120" w:after="120"/>
        <w:jc w:val="both"/>
      </w:pPr>
      <w:r>
        <w:rPr>
          <w:noProof/>
        </w:rPr>
        <w:drawing>
          <wp:inline distT="0" distB="0" distL="0" distR="0" wp14:anchorId="50A05357" wp14:editId="6FBE6D30">
            <wp:extent cx="5939790" cy="2962910"/>
            <wp:effectExtent l="0" t="0" r="381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39790" cy="2962910"/>
                    </a:xfrm>
                    <a:prstGeom prst="rect">
                      <a:avLst/>
                    </a:prstGeom>
                  </pic:spPr>
                </pic:pic>
              </a:graphicData>
            </a:graphic>
          </wp:inline>
        </w:drawing>
      </w:r>
    </w:p>
    <w:p w:rsidR="007264E6" w:rsidRPr="007264E6" w:rsidRDefault="007264E6" w:rsidP="007264E6">
      <w:pPr>
        <w:pStyle w:val="afd"/>
        <w:spacing w:before="120" w:after="120"/>
      </w:pPr>
      <w:r w:rsidRPr="007264E6">
        <w:rPr>
          <w:rFonts w:hint="eastAsia"/>
        </w:rPr>
        <w:t>桑蚕原种检验流程图</w:t>
      </w:r>
    </w:p>
    <w:p w:rsidR="007264E6" w:rsidRDefault="007264E6" w:rsidP="007264E6">
      <w:pPr>
        <w:pStyle w:val="affd"/>
        <w:spacing w:before="120" w:after="120"/>
      </w:pPr>
      <w:bookmarkStart w:id="71" w:name="_Toc219714951"/>
      <w:r w:rsidRPr="007264E6">
        <w:rPr>
          <w:rFonts w:hint="eastAsia"/>
        </w:rPr>
        <w:t>桑蚕</w:t>
      </w:r>
      <w:r>
        <w:rPr>
          <w:rFonts w:hint="eastAsia"/>
        </w:rPr>
        <w:t>一代杂交种</w:t>
      </w:r>
      <w:r w:rsidRPr="007264E6">
        <w:rPr>
          <w:rFonts w:hint="eastAsia"/>
        </w:rPr>
        <w:t>检验流程</w:t>
      </w:r>
      <w:bookmarkEnd w:id="71"/>
    </w:p>
    <w:p w:rsidR="007264E6" w:rsidRDefault="00DD1CA5" w:rsidP="007264E6">
      <w:pPr>
        <w:pStyle w:val="affe"/>
        <w:spacing w:before="120" w:after="120"/>
      </w:pPr>
      <w:r>
        <w:rPr>
          <w:rFonts w:hint="eastAsia"/>
        </w:rPr>
        <w:t>桑蚕一代杂交种</w:t>
      </w:r>
      <w:r w:rsidR="007264E6">
        <w:rPr>
          <w:rFonts w:hint="eastAsia"/>
        </w:rPr>
        <w:t>平附种检验流程</w:t>
      </w:r>
    </w:p>
    <w:p w:rsidR="00DD1CA5" w:rsidRPr="00DD1CA5" w:rsidRDefault="00DD1CA5" w:rsidP="00DD1CA5">
      <w:pPr>
        <w:pStyle w:val="affffb"/>
        <w:ind w:firstLine="420"/>
      </w:pPr>
      <w:r>
        <w:rPr>
          <w:rFonts w:hint="eastAsia"/>
        </w:rPr>
        <w:t>桑蚕一代杂交种平附种流程见图2。</w:t>
      </w:r>
    </w:p>
    <w:p w:rsidR="00355840" w:rsidRDefault="002944E3" w:rsidP="007264E6">
      <w:pPr>
        <w:pStyle w:val="affffb"/>
        <w:ind w:firstLine="420"/>
      </w:pPr>
      <w:r w:rsidRPr="002944E3">
        <w:lastRenderedPageBreak/>
        <w:drawing>
          <wp:inline distT="0" distB="0" distL="0" distR="0" wp14:anchorId="6E69FF9C" wp14:editId="1F21753E">
            <wp:extent cx="5939790" cy="2794000"/>
            <wp:effectExtent l="0" t="0" r="381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39790" cy="2794000"/>
                    </a:xfrm>
                    <a:prstGeom prst="rect">
                      <a:avLst/>
                    </a:prstGeom>
                  </pic:spPr>
                </pic:pic>
              </a:graphicData>
            </a:graphic>
          </wp:inline>
        </w:drawing>
      </w:r>
    </w:p>
    <w:p w:rsidR="007264E6" w:rsidRDefault="007264E6" w:rsidP="007264E6">
      <w:pPr>
        <w:pStyle w:val="affffb"/>
        <w:ind w:firstLine="420"/>
      </w:pPr>
    </w:p>
    <w:p w:rsidR="00355840" w:rsidRDefault="00355840" w:rsidP="00355840">
      <w:pPr>
        <w:pStyle w:val="afd"/>
        <w:spacing w:before="120" w:after="120"/>
      </w:pPr>
      <w:r w:rsidRPr="00355840">
        <w:rPr>
          <w:rFonts w:hint="eastAsia"/>
        </w:rPr>
        <w:t>桑</w:t>
      </w:r>
      <w:r w:rsidR="007E061B">
        <w:rPr>
          <w:rFonts w:hint="eastAsia"/>
        </w:rPr>
        <w:t>蚕一代杂交种平附种</w:t>
      </w:r>
      <w:r w:rsidRPr="00355840">
        <w:rPr>
          <w:rFonts w:hint="eastAsia"/>
        </w:rPr>
        <w:t>检验流程图</w:t>
      </w:r>
    </w:p>
    <w:p w:rsidR="00355840" w:rsidRDefault="00355840" w:rsidP="00355840">
      <w:pPr>
        <w:pStyle w:val="affffb"/>
        <w:ind w:firstLine="420"/>
      </w:pPr>
    </w:p>
    <w:p w:rsidR="00355840" w:rsidRDefault="00355840" w:rsidP="00355840">
      <w:pPr>
        <w:pStyle w:val="affffb"/>
        <w:ind w:firstLine="420"/>
      </w:pPr>
    </w:p>
    <w:p w:rsidR="00355840" w:rsidRPr="00355840" w:rsidRDefault="00355840" w:rsidP="00355840">
      <w:pPr>
        <w:pStyle w:val="affffb"/>
        <w:ind w:firstLine="420"/>
      </w:pPr>
    </w:p>
    <w:p w:rsidR="007264E6" w:rsidRDefault="00DD1CA5" w:rsidP="00355840">
      <w:pPr>
        <w:pStyle w:val="affe"/>
        <w:spacing w:before="120" w:after="120"/>
      </w:pPr>
      <w:r>
        <w:rPr>
          <w:rFonts w:hint="eastAsia"/>
        </w:rPr>
        <w:t>桑蚕一代杂交种</w:t>
      </w:r>
      <w:r w:rsidR="00355840">
        <w:rPr>
          <w:rFonts w:hint="eastAsia"/>
        </w:rPr>
        <w:t>散卵种</w:t>
      </w:r>
      <w:r w:rsidR="00355840" w:rsidRPr="00355840">
        <w:rPr>
          <w:rFonts w:hint="eastAsia"/>
        </w:rPr>
        <w:t>检验流程</w:t>
      </w:r>
    </w:p>
    <w:p w:rsidR="00DD1CA5" w:rsidRPr="00DD1CA5" w:rsidRDefault="00DD1CA5" w:rsidP="00DD1CA5">
      <w:pPr>
        <w:pStyle w:val="affffb"/>
        <w:ind w:firstLine="420"/>
      </w:pPr>
      <w:r w:rsidRPr="00DD1CA5">
        <w:rPr>
          <w:rFonts w:hint="eastAsia"/>
        </w:rPr>
        <w:t>桑蚕一代杂交种</w:t>
      </w:r>
      <w:r>
        <w:rPr>
          <w:rFonts w:hint="eastAsia"/>
        </w:rPr>
        <w:t>散卵</w:t>
      </w:r>
      <w:r w:rsidRPr="00DD1CA5">
        <w:rPr>
          <w:rFonts w:hint="eastAsia"/>
        </w:rPr>
        <w:t>种流程见图</w:t>
      </w:r>
      <w:r>
        <w:t>3</w:t>
      </w:r>
      <w:r w:rsidRPr="00DD1CA5">
        <w:rPr>
          <w:rFonts w:hint="eastAsia"/>
        </w:rPr>
        <w:t>。</w:t>
      </w:r>
    </w:p>
    <w:p w:rsidR="00355840" w:rsidRDefault="000E796C" w:rsidP="00A05D12">
      <w:pPr>
        <w:pStyle w:val="affffb"/>
        <w:ind w:firstLine="420"/>
        <w:jc w:val="center"/>
      </w:pPr>
      <w:r w:rsidRPr="000E796C">
        <w:drawing>
          <wp:inline distT="0" distB="0" distL="0" distR="0" wp14:anchorId="633DCC36" wp14:editId="68801ACB">
            <wp:extent cx="5106838" cy="221165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31053" cy="2222140"/>
                    </a:xfrm>
                    <a:prstGeom prst="rect">
                      <a:avLst/>
                    </a:prstGeom>
                  </pic:spPr>
                </pic:pic>
              </a:graphicData>
            </a:graphic>
          </wp:inline>
        </w:drawing>
      </w:r>
    </w:p>
    <w:p w:rsidR="00355840" w:rsidRDefault="007E061B" w:rsidP="00355840">
      <w:pPr>
        <w:pStyle w:val="afd"/>
        <w:spacing w:before="120" w:after="120"/>
      </w:pPr>
      <w:r>
        <w:rPr>
          <w:rFonts w:hint="eastAsia"/>
        </w:rPr>
        <w:t>桑蚕</w:t>
      </w:r>
      <w:r w:rsidR="00355840" w:rsidRPr="00355840">
        <w:rPr>
          <w:rFonts w:hint="eastAsia"/>
        </w:rPr>
        <w:t>一代杂交种散卵种检验流程图</w:t>
      </w:r>
    </w:p>
    <w:p w:rsidR="00355840" w:rsidRDefault="00DD1CA5" w:rsidP="00355840">
      <w:pPr>
        <w:pStyle w:val="affc"/>
        <w:spacing w:before="240" w:after="240"/>
      </w:pPr>
      <w:bookmarkStart w:id="72" w:name="_Toc219714952"/>
      <w:r>
        <w:rPr>
          <w:rFonts w:hint="eastAsia"/>
        </w:rPr>
        <w:t>桑蚕</w:t>
      </w:r>
      <w:r w:rsidR="00355840">
        <w:rPr>
          <w:rFonts w:hint="eastAsia"/>
        </w:rPr>
        <w:t>原种检验方法</w:t>
      </w:r>
      <w:bookmarkEnd w:id="72"/>
    </w:p>
    <w:p w:rsidR="00355840" w:rsidRDefault="00355840" w:rsidP="00355840">
      <w:pPr>
        <w:pStyle w:val="affd"/>
        <w:spacing w:before="120" w:after="120"/>
      </w:pPr>
      <w:bookmarkStart w:id="73" w:name="_Toc219714953"/>
      <w:r>
        <w:rPr>
          <w:rFonts w:hint="eastAsia"/>
        </w:rPr>
        <w:t>抽样</w:t>
      </w:r>
      <w:bookmarkEnd w:id="73"/>
    </w:p>
    <w:p w:rsidR="00355840" w:rsidRPr="0024188C" w:rsidRDefault="00355840" w:rsidP="008D6D70">
      <w:pPr>
        <w:pStyle w:val="affe"/>
        <w:spacing w:beforeLines="0" w:before="0" w:afterLines="0" w:after="0"/>
        <w:rPr>
          <w:rFonts w:ascii="宋体" w:eastAsia="宋体"/>
          <w:szCs w:val="21"/>
        </w:rPr>
      </w:pPr>
      <w:r w:rsidRPr="0024188C">
        <w:rPr>
          <w:rFonts w:ascii="宋体" w:eastAsia="宋体" w:hint="eastAsia"/>
          <w:szCs w:val="21"/>
        </w:rPr>
        <w:t>即时浸酸种在浸酸整理后抽取，冷藏浸酸种在蚕种入库后择时抽取。以母蛾检疫批为单位，按表1规定在3个以上点随机抽取外观检验用蚕种，用于外观包装标识检验。</w:t>
      </w:r>
    </w:p>
    <w:p w:rsidR="00355840" w:rsidRDefault="00355840" w:rsidP="008D6D70">
      <w:pPr>
        <w:pStyle w:val="affe"/>
        <w:spacing w:beforeLines="0" w:before="0" w:afterLines="0" w:after="0"/>
        <w:rPr>
          <w:rFonts w:ascii="宋体" w:eastAsia="宋体"/>
          <w:szCs w:val="21"/>
        </w:rPr>
      </w:pPr>
      <w:r w:rsidRPr="008F7B35">
        <w:rPr>
          <w:rFonts w:ascii="宋体" w:eastAsia="宋体" w:hint="eastAsia"/>
          <w:szCs w:val="21"/>
        </w:rPr>
        <w:t>随机抽取上述蚕种2张，将每张种各卵圈纵向分割成2等份，将来自不同张的卵圈，按卵圈序号重新拼接成2张进行卵质检验，其中1张为正样，另1张为备样。样品保存条件与原制种批相同。</w:t>
      </w:r>
    </w:p>
    <w:p w:rsidR="00256EE6" w:rsidRPr="00256EE6" w:rsidRDefault="00256EE6" w:rsidP="00256EE6">
      <w:pPr>
        <w:pStyle w:val="affffb"/>
        <w:ind w:firstLine="420"/>
      </w:pPr>
    </w:p>
    <w:p w:rsidR="00E05FC5" w:rsidRDefault="00E05FC5" w:rsidP="00E05FC5">
      <w:pPr>
        <w:pStyle w:val="aff2"/>
        <w:spacing w:before="120" w:after="120"/>
      </w:pPr>
      <w:bookmarkStart w:id="74" w:name="OLE_LINK36"/>
      <w:bookmarkStart w:id="75" w:name="OLE_LINK37"/>
      <w:r>
        <w:lastRenderedPageBreak/>
        <w:t>原种成品卵</w:t>
      </w:r>
      <w:r>
        <w:rPr>
          <w:rFonts w:hint="eastAsia"/>
        </w:rPr>
        <w:t>质量检验抽样表</w:t>
      </w:r>
      <w:bookmarkEnd w:id="74"/>
      <w:bookmarkEnd w:id="75"/>
    </w:p>
    <w:tbl>
      <w:tblPr>
        <w:tblStyle w:val="afffffffffc"/>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5A0" w:firstRow="1" w:lastRow="0" w:firstColumn="1" w:lastColumn="1" w:noHBand="0" w:noVBand="1"/>
      </w:tblPr>
      <w:tblGrid>
        <w:gridCol w:w="3110"/>
        <w:gridCol w:w="3112"/>
        <w:gridCol w:w="3112"/>
      </w:tblGrid>
      <w:tr w:rsidR="00E05FC5" w:rsidTr="000916A7">
        <w:trPr>
          <w:tblHeader/>
          <w:jc w:val="center"/>
        </w:trPr>
        <w:tc>
          <w:tcPr>
            <w:tcW w:w="1666" w:type="pct"/>
            <w:tcBorders>
              <w:top w:val="single" w:sz="8" w:space="0" w:color="auto"/>
              <w:left w:val="single" w:sz="8" w:space="0" w:color="auto"/>
              <w:bottom w:val="single" w:sz="8" w:space="0" w:color="auto"/>
              <w:right w:val="single" w:sz="8" w:space="0" w:color="auto"/>
            </w:tcBorders>
            <w:shd w:val="clear" w:color="auto" w:fill="auto"/>
            <w:vAlign w:val="center"/>
          </w:tcPr>
          <w:p w:rsidR="00E05FC5" w:rsidRDefault="00E05FC5" w:rsidP="00E05FC5">
            <w:pPr>
              <w:widowControl/>
              <w:spacing w:line="260" w:lineRule="exact"/>
              <w:jc w:val="center"/>
              <w:rPr>
                <w:rFonts w:ascii="宋体" w:hAnsi="宋体" w:cs="宋体"/>
                <w:kern w:val="0"/>
                <w:sz w:val="24"/>
              </w:rPr>
            </w:pPr>
            <w:r>
              <w:rPr>
                <w:rFonts w:ascii="宋体" w:hAnsi="宋体" w:cs="宋体"/>
                <w:kern w:val="0"/>
                <w:sz w:val="18"/>
                <w:szCs w:val="18"/>
              </w:rPr>
              <w:t>母蛾检疫批数量（张）</w:t>
            </w:r>
          </w:p>
        </w:tc>
        <w:tc>
          <w:tcPr>
            <w:tcW w:w="1667" w:type="pct"/>
            <w:tcBorders>
              <w:top w:val="single" w:sz="8" w:space="0" w:color="auto"/>
              <w:left w:val="single" w:sz="8" w:space="0" w:color="auto"/>
              <w:bottom w:val="single" w:sz="8" w:space="0" w:color="auto"/>
              <w:right w:val="single" w:sz="8" w:space="0" w:color="auto"/>
            </w:tcBorders>
            <w:shd w:val="clear" w:color="auto" w:fill="auto"/>
            <w:vAlign w:val="center"/>
          </w:tcPr>
          <w:p w:rsidR="00E05FC5" w:rsidRDefault="00E05FC5" w:rsidP="00E05FC5">
            <w:pPr>
              <w:widowControl/>
              <w:spacing w:line="260" w:lineRule="exact"/>
              <w:jc w:val="center"/>
              <w:rPr>
                <w:rFonts w:ascii="宋体" w:hAnsi="宋体" w:cs="宋体"/>
                <w:kern w:val="0"/>
                <w:sz w:val="18"/>
                <w:szCs w:val="18"/>
              </w:rPr>
            </w:pPr>
            <w:r>
              <w:rPr>
                <w:rFonts w:ascii="宋体" w:hAnsi="宋体" w:cs="宋体"/>
                <w:kern w:val="0"/>
                <w:sz w:val="18"/>
                <w:szCs w:val="18"/>
              </w:rPr>
              <w:t>外观包装检验（张）</w:t>
            </w:r>
          </w:p>
          <w:p w:rsidR="00E05FC5" w:rsidRDefault="00E05FC5" w:rsidP="00E05FC5">
            <w:pPr>
              <w:widowControl/>
              <w:spacing w:line="260" w:lineRule="exact"/>
              <w:jc w:val="center"/>
              <w:rPr>
                <w:rFonts w:ascii="宋体" w:hAnsi="宋体" w:cs="宋体"/>
                <w:kern w:val="0"/>
                <w:sz w:val="18"/>
                <w:szCs w:val="18"/>
              </w:rPr>
            </w:pPr>
            <w:r>
              <w:rPr>
                <w:rFonts w:ascii="宋体" w:hAnsi="宋体" w:cs="宋体" w:hint="eastAsia"/>
                <w:kern w:val="0"/>
                <w:sz w:val="18"/>
                <w:szCs w:val="18"/>
              </w:rPr>
              <w:t>（用于外观</w:t>
            </w:r>
            <w:r>
              <w:rPr>
                <w:rFonts w:ascii="宋体" w:hAnsi="宋体" w:cs="宋体"/>
                <w:kern w:val="0"/>
                <w:sz w:val="18"/>
                <w:szCs w:val="18"/>
              </w:rPr>
              <w:t>包装、折净率</w:t>
            </w:r>
            <w:r>
              <w:rPr>
                <w:rFonts w:ascii="宋体" w:hAnsi="宋体" w:cs="宋体" w:hint="eastAsia"/>
                <w:kern w:val="0"/>
                <w:sz w:val="18"/>
                <w:szCs w:val="18"/>
              </w:rPr>
              <w:t>、</w:t>
            </w:r>
          </w:p>
          <w:p w:rsidR="00E05FC5" w:rsidRDefault="00E05FC5" w:rsidP="00E05FC5">
            <w:pPr>
              <w:widowControl/>
              <w:spacing w:line="260" w:lineRule="exact"/>
              <w:jc w:val="center"/>
              <w:rPr>
                <w:rFonts w:ascii="宋体" w:hAnsi="宋体" w:cs="宋体"/>
                <w:kern w:val="0"/>
                <w:sz w:val="24"/>
              </w:rPr>
            </w:pPr>
            <w:r>
              <w:rPr>
                <w:rFonts w:ascii="宋体" w:hAnsi="宋体" w:cs="宋体"/>
                <w:kern w:val="0"/>
                <w:sz w:val="18"/>
                <w:szCs w:val="18"/>
              </w:rPr>
              <w:t>单蛾良卵数</w:t>
            </w:r>
            <w:r>
              <w:rPr>
                <w:rFonts w:ascii="宋体" w:hAnsi="宋体" w:cs="宋体" w:hint="eastAsia"/>
                <w:kern w:val="0"/>
                <w:sz w:val="18"/>
                <w:szCs w:val="18"/>
              </w:rPr>
              <w:t>等</w:t>
            </w:r>
            <w:r>
              <w:rPr>
                <w:rFonts w:ascii="宋体" w:hAnsi="宋体" w:cs="宋体"/>
                <w:kern w:val="0"/>
                <w:sz w:val="18"/>
                <w:szCs w:val="18"/>
              </w:rPr>
              <w:t>检验</w:t>
            </w:r>
            <w:r>
              <w:rPr>
                <w:rFonts w:ascii="宋体" w:hAnsi="宋体" w:cs="宋体" w:hint="eastAsia"/>
                <w:kern w:val="0"/>
                <w:sz w:val="18"/>
                <w:szCs w:val="18"/>
              </w:rPr>
              <w:t>）</w:t>
            </w:r>
          </w:p>
        </w:tc>
        <w:tc>
          <w:tcPr>
            <w:tcW w:w="1667" w:type="pct"/>
            <w:tcBorders>
              <w:top w:val="single" w:sz="8" w:space="0" w:color="auto"/>
              <w:left w:val="single" w:sz="8" w:space="0" w:color="auto"/>
              <w:bottom w:val="single" w:sz="8" w:space="0" w:color="auto"/>
              <w:right w:val="single" w:sz="8" w:space="0" w:color="auto"/>
            </w:tcBorders>
            <w:shd w:val="clear" w:color="auto" w:fill="auto"/>
            <w:vAlign w:val="center"/>
          </w:tcPr>
          <w:p w:rsidR="00E05FC5" w:rsidRDefault="00E05FC5" w:rsidP="00E05FC5">
            <w:pPr>
              <w:widowControl/>
              <w:spacing w:line="260" w:lineRule="exact"/>
              <w:jc w:val="center"/>
              <w:rPr>
                <w:rFonts w:ascii="宋体" w:hAnsi="宋体" w:cs="宋体"/>
                <w:kern w:val="0"/>
                <w:sz w:val="18"/>
                <w:szCs w:val="18"/>
              </w:rPr>
            </w:pPr>
            <w:r>
              <w:rPr>
                <w:rFonts w:ascii="宋体" w:hAnsi="宋体" w:cs="宋体"/>
                <w:kern w:val="0"/>
                <w:sz w:val="18"/>
                <w:szCs w:val="18"/>
              </w:rPr>
              <w:t>卵质检验（张）</w:t>
            </w:r>
          </w:p>
          <w:p w:rsidR="00E05FC5" w:rsidRDefault="00E05FC5" w:rsidP="00E05FC5">
            <w:pPr>
              <w:widowControl/>
              <w:spacing w:line="260" w:lineRule="exact"/>
              <w:jc w:val="center"/>
              <w:rPr>
                <w:rFonts w:ascii="宋体" w:hAnsi="宋体" w:cs="宋体"/>
                <w:kern w:val="0"/>
                <w:sz w:val="24"/>
              </w:rPr>
            </w:pPr>
            <w:r>
              <w:rPr>
                <w:rFonts w:ascii="宋体" w:hAnsi="宋体" w:cs="宋体" w:hint="eastAsia"/>
                <w:kern w:val="0"/>
                <w:sz w:val="18"/>
                <w:szCs w:val="18"/>
              </w:rPr>
              <w:t>（用于</w:t>
            </w:r>
            <w:r>
              <w:rPr>
                <w:rFonts w:ascii="宋体" w:hAnsi="宋体" w:cs="宋体"/>
                <w:kern w:val="0"/>
                <w:sz w:val="18"/>
                <w:szCs w:val="18"/>
              </w:rPr>
              <w:t>每张良卵数、良卵率、</w:t>
            </w:r>
            <w:r>
              <w:rPr>
                <w:rFonts w:ascii="宋体" w:hAnsi="宋体" w:cs="宋体" w:hint="eastAsia"/>
                <w:kern w:val="0"/>
                <w:sz w:val="18"/>
                <w:szCs w:val="18"/>
              </w:rPr>
              <w:t>实用孵化</w:t>
            </w:r>
            <w:r>
              <w:rPr>
                <w:rFonts w:ascii="宋体" w:hAnsi="宋体" w:cs="宋体"/>
                <w:kern w:val="0"/>
                <w:sz w:val="18"/>
                <w:szCs w:val="18"/>
              </w:rPr>
              <w:t>率</w:t>
            </w:r>
            <w:r>
              <w:rPr>
                <w:rFonts w:ascii="宋体" w:hAnsi="宋体" w:cs="宋体" w:hint="eastAsia"/>
                <w:kern w:val="0"/>
                <w:sz w:val="18"/>
                <w:szCs w:val="18"/>
              </w:rPr>
              <w:t>及</w:t>
            </w:r>
            <w:r>
              <w:rPr>
                <w:rFonts w:ascii="宋体" w:hAnsi="宋体" w:cs="宋体"/>
                <w:kern w:val="0"/>
                <w:sz w:val="18"/>
                <w:szCs w:val="18"/>
              </w:rPr>
              <w:t>病卵率等检验</w:t>
            </w:r>
            <w:r>
              <w:rPr>
                <w:rFonts w:ascii="宋体" w:hAnsi="宋体" w:cs="宋体" w:hint="eastAsia"/>
                <w:kern w:val="0"/>
                <w:sz w:val="18"/>
                <w:szCs w:val="18"/>
              </w:rPr>
              <w:t>）</w:t>
            </w:r>
          </w:p>
        </w:tc>
      </w:tr>
      <w:tr w:rsidR="00E05FC5" w:rsidTr="000916A7">
        <w:trPr>
          <w:jc w:val="center"/>
        </w:trPr>
        <w:tc>
          <w:tcPr>
            <w:tcW w:w="1666" w:type="pct"/>
            <w:tcBorders>
              <w:top w:val="single" w:sz="8" w:space="0" w:color="auto"/>
            </w:tcBorders>
            <w:shd w:val="clear" w:color="auto" w:fill="auto"/>
            <w:vAlign w:val="center"/>
          </w:tcPr>
          <w:p w:rsidR="00E05FC5" w:rsidRDefault="00E05FC5" w:rsidP="001C6702">
            <w:pPr>
              <w:widowControl/>
              <w:jc w:val="center"/>
              <w:rPr>
                <w:rFonts w:ascii="宋体" w:hAnsi="宋体" w:cs="宋体"/>
                <w:kern w:val="0"/>
                <w:sz w:val="24"/>
              </w:rPr>
            </w:pPr>
            <w:r>
              <w:rPr>
                <w:rFonts w:ascii="宋体" w:hAnsi="宋体" w:cs="宋体"/>
                <w:kern w:val="0"/>
                <w:sz w:val="18"/>
                <w:szCs w:val="18"/>
              </w:rPr>
              <w:t>≤500</w:t>
            </w:r>
          </w:p>
        </w:tc>
        <w:tc>
          <w:tcPr>
            <w:tcW w:w="1667" w:type="pct"/>
            <w:tcBorders>
              <w:top w:val="single" w:sz="8" w:space="0" w:color="auto"/>
            </w:tcBorders>
            <w:shd w:val="clear" w:color="auto" w:fill="auto"/>
            <w:vAlign w:val="center"/>
          </w:tcPr>
          <w:p w:rsidR="00E05FC5" w:rsidRDefault="00E05FC5" w:rsidP="001C6702">
            <w:pPr>
              <w:widowControl/>
              <w:jc w:val="center"/>
              <w:rPr>
                <w:rFonts w:ascii="宋体" w:hAnsi="宋体" w:cs="宋体"/>
                <w:kern w:val="0"/>
                <w:sz w:val="24"/>
              </w:rPr>
            </w:pPr>
            <w:r>
              <w:rPr>
                <w:rFonts w:ascii="宋体" w:hAnsi="宋体" w:cs="宋体"/>
                <w:kern w:val="0"/>
                <w:sz w:val="18"/>
                <w:szCs w:val="18"/>
              </w:rPr>
              <w:t>10</w:t>
            </w:r>
          </w:p>
        </w:tc>
        <w:tc>
          <w:tcPr>
            <w:tcW w:w="1667" w:type="pct"/>
            <w:tcBorders>
              <w:top w:val="single" w:sz="8" w:space="0" w:color="auto"/>
            </w:tcBorders>
            <w:shd w:val="clear" w:color="auto" w:fill="auto"/>
            <w:vAlign w:val="center"/>
          </w:tcPr>
          <w:p w:rsidR="00E05FC5" w:rsidRDefault="00E05FC5" w:rsidP="001C6702">
            <w:pPr>
              <w:widowControl/>
              <w:jc w:val="center"/>
              <w:rPr>
                <w:rFonts w:ascii="宋体" w:hAnsi="宋体" w:cs="宋体"/>
                <w:kern w:val="0"/>
                <w:sz w:val="24"/>
              </w:rPr>
            </w:pPr>
            <w:r>
              <w:rPr>
                <w:rFonts w:ascii="宋体" w:hAnsi="宋体" w:cs="宋体"/>
                <w:kern w:val="0"/>
                <w:sz w:val="18"/>
                <w:szCs w:val="18"/>
              </w:rPr>
              <w:t>2</w:t>
            </w:r>
          </w:p>
        </w:tc>
      </w:tr>
      <w:tr w:rsidR="00E05FC5" w:rsidTr="000916A7">
        <w:trPr>
          <w:jc w:val="center"/>
        </w:trPr>
        <w:tc>
          <w:tcPr>
            <w:tcW w:w="1666" w:type="pct"/>
            <w:shd w:val="clear" w:color="auto" w:fill="auto"/>
            <w:vAlign w:val="center"/>
          </w:tcPr>
          <w:p w:rsidR="00E05FC5" w:rsidRDefault="00E05FC5" w:rsidP="001C6702">
            <w:pPr>
              <w:widowControl/>
              <w:jc w:val="center"/>
              <w:rPr>
                <w:rFonts w:ascii="宋体" w:hAnsi="宋体" w:cs="宋体"/>
                <w:kern w:val="0"/>
                <w:sz w:val="24"/>
              </w:rPr>
            </w:pPr>
            <w:r>
              <w:rPr>
                <w:rFonts w:ascii="宋体" w:hAnsi="宋体" w:cs="宋体"/>
                <w:kern w:val="0"/>
                <w:sz w:val="18"/>
                <w:szCs w:val="18"/>
              </w:rPr>
              <w:t>501～1 000</w:t>
            </w:r>
          </w:p>
        </w:tc>
        <w:tc>
          <w:tcPr>
            <w:tcW w:w="1667" w:type="pct"/>
            <w:shd w:val="clear" w:color="auto" w:fill="auto"/>
            <w:vAlign w:val="center"/>
          </w:tcPr>
          <w:p w:rsidR="00E05FC5" w:rsidRDefault="00E05FC5" w:rsidP="001C6702">
            <w:pPr>
              <w:widowControl/>
              <w:jc w:val="center"/>
              <w:rPr>
                <w:rFonts w:ascii="宋体" w:hAnsi="宋体" w:cs="宋体"/>
                <w:kern w:val="0"/>
                <w:sz w:val="24"/>
              </w:rPr>
            </w:pPr>
            <w:r>
              <w:rPr>
                <w:rFonts w:ascii="宋体" w:hAnsi="宋体" w:cs="宋体"/>
                <w:kern w:val="0"/>
                <w:sz w:val="18"/>
                <w:szCs w:val="18"/>
              </w:rPr>
              <w:t>20</w:t>
            </w:r>
          </w:p>
        </w:tc>
        <w:tc>
          <w:tcPr>
            <w:tcW w:w="1667" w:type="pct"/>
            <w:shd w:val="clear" w:color="auto" w:fill="auto"/>
            <w:vAlign w:val="center"/>
          </w:tcPr>
          <w:p w:rsidR="00E05FC5" w:rsidRDefault="00E05FC5" w:rsidP="001C6702">
            <w:pPr>
              <w:widowControl/>
              <w:jc w:val="center"/>
              <w:rPr>
                <w:rFonts w:ascii="宋体" w:hAnsi="宋体" w:cs="宋体"/>
                <w:kern w:val="0"/>
                <w:sz w:val="24"/>
              </w:rPr>
            </w:pPr>
            <w:r>
              <w:rPr>
                <w:rFonts w:ascii="宋体" w:hAnsi="宋体" w:cs="宋体"/>
                <w:kern w:val="0"/>
                <w:sz w:val="18"/>
                <w:szCs w:val="18"/>
              </w:rPr>
              <w:t>2</w:t>
            </w:r>
          </w:p>
        </w:tc>
      </w:tr>
      <w:tr w:rsidR="00E05FC5" w:rsidTr="000916A7">
        <w:trPr>
          <w:jc w:val="center"/>
        </w:trPr>
        <w:tc>
          <w:tcPr>
            <w:tcW w:w="1666" w:type="pct"/>
            <w:shd w:val="clear" w:color="auto" w:fill="auto"/>
            <w:vAlign w:val="center"/>
          </w:tcPr>
          <w:p w:rsidR="00E05FC5" w:rsidRDefault="00E05FC5" w:rsidP="001C6702">
            <w:pPr>
              <w:widowControl/>
              <w:jc w:val="center"/>
              <w:rPr>
                <w:rFonts w:ascii="宋体" w:hAnsi="宋体" w:cs="宋体"/>
                <w:kern w:val="0"/>
                <w:sz w:val="24"/>
              </w:rPr>
            </w:pPr>
            <w:r>
              <w:rPr>
                <w:rFonts w:ascii="宋体" w:hAnsi="宋体" w:cs="宋体"/>
                <w:kern w:val="0"/>
                <w:sz w:val="18"/>
                <w:szCs w:val="18"/>
              </w:rPr>
              <w:t>≥1 001</w:t>
            </w:r>
          </w:p>
        </w:tc>
        <w:tc>
          <w:tcPr>
            <w:tcW w:w="1667" w:type="pct"/>
            <w:shd w:val="clear" w:color="auto" w:fill="auto"/>
            <w:vAlign w:val="center"/>
          </w:tcPr>
          <w:p w:rsidR="00E05FC5" w:rsidRDefault="00E05FC5" w:rsidP="001C6702">
            <w:pPr>
              <w:widowControl/>
              <w:jc w:val="center"/>
              <w:rPr>
                <w:rFonts w:ascii="宋体" w:hAnsi="宋体" w:cs="宋体"/>
                <w:kern w:val="0"/>
                <w:sz w:val="24"/>
              </w:rPr>
            </w:pPr>
            <w:r>
              <w:rPr>
                <w:rFonts w:ascii="宋体" w:hAnsi="宋体" w:cs="宋体"/>
                <w:kern w:val="0"/>
                <w:sz w:val="18"/>
                <w:szCs w:val="18"/>
              </w:rPr>
              <w:t>30</w:t>
            </w:r>
          </w:p>
        </w:tc>
        <w:tc>
          <w:tcPr>
            <w:tcW w:w="1667" w:type="pct"/>
            <w:shd w:val="clear" w:color="auto" w:fill="auto"/>
            <w:vAlign w:val="center"/>
          </w:tcPr>
          <w:p w:rsidR="00E05FC5" w:rsidRDefault="00E05FC5" w:rsidP="001C6702">
            <w:pPr>
              <w:widowControl/>
              <w:jc w:val="center"/>
              <w:rPr>
                <w:rFonts w:ascii="宋体" w:hAnsi="宋体" w:cs="宋体"/>
                <w:kern w:val="0"/>
                <w:sz w:val="24"/>
              </w:rPr>
            </w:pPr>
            <w:r>
              <w:rPr>
                <w:rFonts w:ascii="宋体" w:hAnsi="宋体" w:cs="宋体"/>
                <w:kern w:val="0"/>
                <w:sz w:val="18"/>
                <w:szCs w:val="18"/>
              </w:rPr>
              <w:t>2</w:t>
            </w:r>
          </w:p>
        </w:tc>
      </w:tr>
    </w:tbl>
    <w:p w:rsidR="00E05FC5" w:rsidRPr="00E05FC5" w:rsidRDefault="00E05FC5" w:rsidP="00E05FC5">
      <w:pPr>
        <w:pStyle w:val="aff2"/>
        <w:numPr>
          <w:ilvl w:val="0"/>
          <w:numId w:val="0"/>
        </w:numPr>
        <w:spacing w:before="120" w:after="120"/>
        <w:jc w:val="both"/>
      </w:pPr>
    </w:p>
    <w:p w:rsidR="0024188C" w:rsidRDefault="0024188C" w:rsidP="0024188C">
      <w:pPr>
        <w:pStyle w:val="affd"/>
        <w:spacing w:before="120" w:after="120"/>
      </w:pPr>
      <w:bookmarkStart w:id="76" w:name="_Toc219714954"/>
      <w:r>
        <w:rPr>
          <w:rFonts w:hint="eastAsia"/>
        </w:rPr>
        <w:t>外观包装检验及要求</w:t>
      </w:r>
      <w:bookmarkEnd w:id="76"/>
    </w:p>
    <w:p w:rsidR="0024188C" w:rsidRPr="002944E3" w:rsidRDefault="0024188C" w:rsidP="008D6D70">
      <w:pPr>
        <w:pStyle w:val="affe"/>
        <w:spacing w:beforeLines="0" w:before="0" w:afterLines="0" w:after="0"/>
        <w:rPr>
          <w:rFonts w:ascii="Times New Roman" w:eastAsia="宋体"/>
          <w:szCs w:val="21"/>
        </w:rPr>
      </w:pPr>
      <w:r w:rsidRPr="002944E3">
        <w:rPr>
          <w:rFonts w:ascii="Times New Roman" w:eastAsia="宋体"/>
          <w:szCs w:val="21"/>
        </w:rPr>
        <w:t>按表</w:t>
      </w:r>
      <w:r w:rsidRPr="002944E3">
        <w:rPr>
          <w:rFonts w:ascii="Times New Roman" w:eastAsia="宋体"/>
          <w:szCs w:val="21"/>
        </w:rPr>
        <w:t>1</w:t>
      </w:r>
      <w:r w:rsidRPr="002944E3">
        <w:rPr>
          <w:rFonts w:ascii="Times New Roman" w:eastAsia="宋体"/>
          <w:szCs w:val="21"/>
        </w:rPr>
        <w:t>规定的数量抽取外观包装检验样品，进行检验。</w:t>
      </w:r>
    </w:p>
    <w:p w:rsidR="0024188C" w:rsidRPr="002944E3" w:rsidRDefault="0024188C" w:rsidP="008D6D70">
      <w:pPr>
        <w:pStyle w:val="affe"/>
        <w:spacing w:beforeLines="0" w:before="0" w:afterLines="0" w:after="0"/>
        <w:rPr>
          <w:rFonts w:ascii="Times New Roman" w:eastAsia="宋体"/>
          <w:szCs w:val="21"/>
        </w:rPr>
      </w:pPr>
      <w:r w:rsidRPr="002944E3">
        <w:rPr>
          <w:rFonts w:ascii="Times New Roman" w:eastAsia="宋体"/>
          <w:szCs w:val="21"/>
        </w:rPr>
        <w:t>生产标识：逐张检查样品蚕连纸上标识是否齐全。蚕连纸上应标明生产单位、许可证号、执行标准、品种、批次、蚕种编号、制种日期等信息。</w:t>
      </w:r>
    </w:p>
    <w:p w:rsidR="0024188C" w:rsidRPr="002944E3" w:rsidRDefault="0024188C" w:rsidP="008D6D70">
      <w:pPr>
        <w:pStyle w:val="affe"/>
        <w:spacing w:beforeLines="0" w:before="0" w:afterLines="0" w:after="0"/>
        <w:rPr>
          <w:rFonts w:ascii="Times New Roman" w:eastAsia="宋体"/>
          <w:szCs w:val="21"/>
        </w:rPr>
      </w:pPr>
      <w:r w:rsidRPr="002944E3">
        <w:rPr>
          <w:rFonts w:ascii="Times New Roman" w:eastAsia="宋体"/>
          <w:szCs w:val="21"/>
        </w:rPr>
        <w:t>质量标识：销售的蚕种应经检验合格，并附合格证。</w:t>
      </w:r>
    </w:p>
    <w:p w:rsidR="0024188C" w:rsidRPr="002944E3" w:rsidRDefault="0024188C" w:rsidP="0024188C">
      <w:pPr>
        <w:pStyle w:val="affd"/>
        <w:spacing w:before="120" w:after="120"/>
        <w:rPr>
          <w:rFonts w:ascii="Times New Roman"/>
        </w:rPr>
      </w:pPr>
      <w:bookmarkStart w:id="77" w:name="_Toc219714955"/>
      <w:r w:rsidRPr="002944E3">
        <w:rPr>
          <w:rFonts w:ascii="Times New Roman"/>
        </w:rPr>
        <w:t>催青</w:t>
      </w:r>
      <w:bookmarkEnd w:id="77"/>
    </w:p>
    <w:p w:rsidR="0024188C" w:rsidRPr="002944E3" w:rsidRDefault="0024188C" w:rsidP="008D6D70">
      <w:pPr>
        <w:pStyle w:val="affe"/>
        <w:spacing w:beforeLines="0" w:before="0" w:afterLines="0" w:after="0"/>
        <w:rPr>
          <w:rFonts w:ascii="Times New Roman" w:eastAsia="宋体"/>
          <w:szCs w:val="21"/>
        </w:rPr>
      </w:pPr>
      <w:r w:rsidRPr="002944E3">
        <w:rPr>
          <w:rFonts w:ascii="Times New Roman" w:eastAsia="宋体"/>
          <w:szCs w:val="21"/>
        </w:rPr>
        <w:t>将</w:t>
      </w:r>
      <w:r w:rsidRPr="002944E3">
        <w:rPr>
          <w:rFonts w:ascii="Times New Roman" w:eastAsia="宋体"/>
          <w:szCs w:val="21"/>
        </w:rPr>
        <w:t>6.1.2</w:t>
      </w:r>
      <w:r w:rsidRPr="002944E3">
        <w:rPr>
          <w:rFonts w:ascii="Times New Roman" w:eastAsia="宋体"/>
          <w:szCs w:val="21"/>
        </w:rPr>
        <w:t>中正样的</w:t>
      </w:r>
      <w:r w:rsidRPr="002944E3">
        <w:rPr>
          <w:rFonts w:ascii="Times New Roman" w:eastAsia="宋体"/>
          <w:szCs w:val="21"/>
        </w:rPr>
        <w:t>1</w:t>
      </w:r>
      <w:r w:rsidRPr="002944E3">
        <w:rPr>
          <w:rFonts w:ascii="Times New Roman" w:eastAsia="宋体"/>
          <w:szCs w:val="21"/>
        </w:rPr>
        <w:t>号～</w:t>
      </w:r>
      <w:r w:rsidRPr="002944E3">
        <w:rPr>
          <w:rFonts w:ascii="Times New Roman" w:eastAsia="宋体"/>
          <w:szCs w:val="21"/>
        </w:rPr>
        <w:t>7</w:t>
      </w:r>
      <w:r w:rsidRPr="002944E3">
        <w:rPr>
          <w:rFonts w:ascii="Times New Roman" w:eastAsia="宋体"/>
          <w:szCs w:val="21"/>
        </w:rPr>
        <w:t>号卵圈，按简化催青法进行催青</w:t>
      </w:r>
      <w:r w:rsidR="0053421F">
        <w:rPr>
          <w:rFonts w:ascii="Times New Roman" w:eastAsia="宋体" w:hint="eastAsia"/>
          <w:szCs w:val="21"/>
        </w:rPr>
        <w:t>，即</w:t>
      </w:r>
      <w:r w:rsidR="0053421F" w:rsidRPr="0053421F">
        <w:rPr>
          <w:rFonts w:ascii="Times New Roman" w:eastAsia="宋体" w:hint="eastAsia"/>
          <w:szCs w:val="21"/>
        </w:rPr>
        <w:t>丙</w:t>
      </w:r>
      <w:r w:rsidR="0053421F" w:rsidRPr="0053421F">
        <w:rPr>
          <w:rFonts w:ascii="Times New Roman" w:eastAsia="宋体" w:hint="eastAsia"/>
          <w:szCs w:val="21"/>
        </w:rPr>
        <w:t>2</w:t>
      </w:r>
      <w:r w:rsidR="0053421F" w:rsidRPr="0053421F">
        <w:rPr>
          <w:rFonts w:ascii="Times New Roman" w:eastAsia="宋体" w:hint="eastAsia"/>
          <w:szCs w:val="21"/>
        </w:rPr>
        <w:t>～戊</w:t>
      </w:r>
      <w:r w:rsidR="0053421F" w:rsidRPr="0053421F">
        <w:rPr>
          <w:rFonts w:ascii="Times New Roman" w:eastAsia="宋体" w:hint="eastAsia"/>
          <w:szCs w:val="21"/>
        </w:rPr>
        <w:t>2</w:t>
      </w:r>
      <w:r w:rsidR="0053421F" w:rsidRPr="0053421F">
        <w:rPr>
          <w:rFonts w:ascii="Times New Roman" w:eastAsia="宋体" w:hint="eastAsia"/>
          <w:szCs w:val="21"/>
        </w:rPr>
        <w:t>胚胎（催青第</w:t>
      </w:r>
      <w:r w:rsidR="0053421F" w:rsidRPr="0053421F">
        <w:rPr>
          <w:rFonts w:ascii="Times New Roman" w:eastAsia="宋体" w:hint="eastAsia"/>
          <w:szCs w:val="21"/>
        </w:rPr>
        <w:t>1 d</w:t>
      </w:r>
      <w:r w:rsidR="0053421F" w:rsidRPr="0053421F">
        <w:rPr>
          <w:rFonts w:ascii="Times New Roman" w:eastAsia="宋体" w:hint="eastAsia"/>
          <w:szCs w:val="21"/>
        </w:rPr>
        <w:t>～</w:t>
      </w:r>
      <w:r w:rsidR="0053421F" w:rsidRPr="0053421F">
        <w:rPr>
          <w:rFonts w:ascii="Times New Roman" w:eastAsia="宋体" w:hint="eastAsia"/>
          <w:szCs w:val="21"/>
        </w:rPr>
        <w:t>4 d</w:t>
      </w:r>
      <w:r w:rsidR="0053421F" w:rsidRPr="0053421F">
        <w:rPr>
          <w:rFonts w:ascii="Times New Roman" w:eastAsia="宋体" w:hint="eastAsia"/>
          <w:szCs w:val="21"/>
        </w:rPr>
        <w:t>）保护温度</w:t>
      </w:r>
      <w:r w:rsidR="0053421F" w:rsidRPr="0053421F">
        <w:rPr>
          <w:rFonts w:ascii="Times New Roman" w:eastAsia="宋体" w:hint="eastAsia"/>
          <w:szCs w:val="21"/>
        </w:rPr>
        <w:t>24</w:t>
      </w:r>
      <w:r w:rsidR="0053421F" w:rsidRPr="0053421F">
        <w:rPr>
          <w:rFonts w:ascii="Times New Roman" w:eastAsia="宋体" w:hint="eastAsia"/>
          <w:szCs w:val="21"/>
        </w:rPr>
        <w:t>℃～</w:t>
      </w:r>
      <w:r w:rsidR="0053421F" w:rsidRPr="0053421F">
        <w:rPr>
          <w:rFonts w:ascii="Times New Roman" w:eastAsia="宋体" w:hint="eastAsia"/>
          <w:szCs w:val="21"/>
        </w:rPr>
        <w:t>25</w:t>
      </w:r>
      <w:r w:rsidR="0053421F" w:rsidRPr="0053421F">
        <w:rPr>
          <w:rFonts w:ascii="Times New Roman" w:eastAsia="宋体" w:hint="eastAsia"/>
          <w:szCs w:val="21"/>
        </w:rPr>
        <w:t>℃，相对湿度</w:t>
      </w:r>
      <w:r w:rsidR="0053421F" w:rsidRPr="0053421F">
        <w:rPr>
          <w:rFonts w:ascii="Times New Roman" w:eastAsia="宋体" w:hint="eastAsia"/>
          <w:szCs w:val="21"/>
        </w:rPr>
        <w:t>75%</w:t>
      </w:r>
      <w:r w:rsidR="0053421F" w:rsidRPr="0053421F">
        <w:rPr>
          <w:rFonts w:ascii="Times New Roman" w:eastAsia="宋体" w:hint="eastAsia"/>
          <w:szCs w:val="21"/>
        </w:rPr>
        <w:t>～</w:t>
      </w:r>
      <w:r w:rsidR="0053421F" w:rsidRPr="0053421F">
        <w:rPr>
          <w:rFonts w:ascii="Times New Roman" w:eastAsia="宋体" w:hint="eastAsia"/>
          <w:szCs w:val="21"/>
        </w:rPr>
        <w:t>80%</w:t>
      </w:r>
      <w:r w:rsidR="0053421F" w:rsidRPr="0053421F">
        <w:rPr>
          <w:rFonts w:ascii="Times New Roman" w:eastAsia="宋体" w:hint="eastAsia"/>
          <w:szCs w:val="21"/>
        </w:rPr>
        <w:t>，自然感光；戊</w:t>
      </w:r>
      <w:r w:rsidR="0053421F" w:rsidRPr="0053421F">
        <w:rPr>
          <w:rFonts w:ascii="Times New Roman" w:eastAsia="宋体" w:hint="eastAsia"/>
          <w:szCs w:val="21"/>
        </w:rPr>
        <w:t>3</w:t>
      </w:r>
      <w:r w:rsidR="0053421F" w:rsidRPr="0053421F">
        <w:rPr>
          <w:rFonts w:ascii="Times New Roman" w:eastAsia="宋体" w:hint="eastAsia"/>
          <w:szCs w:val="21"/>
        </w:rPr>
        <w:t>～己</w:t>
      </w:r>
      <w:r w:rsidR="0053421F" w:rsidRPr="0053421F">
        <w:rPr>
          <w:rFonts w:ascii="Times New Roman" w:eastAsia="宋体" w:hint="eastAsia"/>
          <w:szCs w:val="21"/>
        </w:rPr>
        <w:t>5</w:t>
      </w:r>
      <w:r w:rsidR="0053421F" w:rsidRPr="0053421F">
        <w:rPr>
          <w:rFonts w:ascii="Times New Roman" w:eastAsia="宋体" w:hint="eastAsia"/>
          <w:szCs w:val="21"/>
        </w:rPr>
        <w:t>胚胎（第</w:t>
      </w:r>
      <w:r w:rsidR="0053421F" w:rsidRPr="0053421F">
        <w:rPr>
          <w:rFonts w:ascii="Times New Roman" w:eastAsia="宋体" w:hint="eastAsia"/>
          <w:szCs w:val="21"/>
        </w:rPr>
        <w:t>5 d</w:t>
      </w:r>
      <w:r w:rsidR="0053421F" w:rsidRPr="0053421F">
        <w:rPr>
          <w:rFonts w:ascii="Times New Roman" w:eastAsia="宋体" w:hint="eastAsia"/>
          <w:szCs w:val="21"/>
        </w:rPr>
        <w:t>～</w:t>
      </w:r>
      <w:r w:rsidR="0053421F" w:rsidRPr="0053421F">
        <w:rPr>
          <w:rFonts w:ascii="Times New Roman" w:eastAsia="宋体" w:hint="eastAsia"/>
          <w:szCs w:val="21"/>
        </w:rPr>
        <w:t>10 d</w:t>
      </w:r>
      <w:r w:rsidR="0053421F" w:rsidRPr="0053421F">
        <w:rPr>
          <w:rFonts w:ascii="Times New Roman" w:eastAsia="宋体" w:hint="eastAsia"/>
          <w:szCs w:val="21"/>
        </w:rPr>
        <w:t>）保护温度</w:t>
      </w:r>
      <w:r w:rsidR="0053421F" w:rsidRPr="0053421F">
        <w:rPr>
          <w:rFonts w:ascii="Times New Roman" w:eastAsia="宋体" w:hint="eastAsia"/>
          <w:szCs w:val="21"/>
        </w:rPr>
        <w:t>26</w:t>
      </w:r>
      <w:r w:rsidR="0053421F" w:rsidRPr="0053421F">
        <w:rPr>
          <w:rFonts w:ascii="Times New Roman" w:eastAsia="宋体" w:hint="eastAsia"/>
          <w:szCs w:val="21"/>
        </w:rPr>
        <w:t>℃～</w:t>
      </w:r>
      <w:r w:rsidR="0053421F" w:rsidRPr="0053421F">
        <w:rPr>
          <w:rFonts w:ascii="Times New Roman" w:eastAsia="宋体" w:hint="eastAsia"/>
          <w:szCs w:val="21"/>
        </w:rPr>
        <w:t>28</w:t>
      </w:r>
      <w:r w:rsidR="0053421F" w:rsidRPr="0053421F">
        <w:rPr>
          <w:rFonts w:ascii="Times New Roman" w:eastAsia="宋体" w:hint="eastAsia"/>
          <w:szCs w:val="21"/>
        </w:rPr>
        <w:t>℃，相对湿度</w:t>
      </w:r>
      <w:r w:rsidR="0053421F" w:rsidRPr="0053421F">
        <w:rPr>
          <w:rFonts w:ascii="Times New Roman" w:eastAsia="宋体" w:hint="eastAsia"/>
          <w:szCs w:val="21"/>
        </w:rPr>
        <w:t>80%</w:t>
      </w:r>
      <w:r w:rsidR="0053421F" w:rsidRPr="0053421F">
        <w:rPr>
          <w:rFonts w:ascii="Times New Roman" w:eastAsia="宋体" w:hint="eastAsia"/>
          <w:szCs w:val="21"/>
        </w:rPr>
        <w:t>～</w:t>
      </w:r>
      <w:r w:rsidR="0053421F" w:rsidRPr="0053421F">
        <w:rPr>
          <w:rFonts w:ascii="Times New Roman" w:eastAsia="宋体" w:hint="eastAsia"/>
          <w:szCs w:val="21"/>
        </w:rPr>
        <w:t>85%</w:t>
      </w:r>
      <w:r w:rsidR="0053421F" w:rsidRPr="0053421F">
        <w:rPr>
          <w:rFonts w:ascii="Times New Roman" w:eastAsia="宋体" w:hint="eastAsia"/>
          <w:szCs w:val="21"/>
        </w:rPr>
        <w:t>，每日感光</w:t>
      </w:r>
      <w:r w:rsidR="0053421F" w:rsidRPr="0053421F">
        <w:rPr>
          <w:rFonts w:ascii="Times New Roman" w:eastAsia="宋体" w:hint="eastAsia"/>
          <w:szCs w:val="21"/>
        </w:rPr>
        <w:t>18h</w:t>
      </w:r>
      <w:r w:rsidR="00B1382F">
        <w:rPr>
          <w:rFonts w:ascii="Times New Roman" w:eastAsia="宋体" w:hint="eastAsia"/>
          <w:szCs w:val="21"/>
        </w:rPr>
        <w:t>，</w:t>
      </w:r>
      <w:r w:rsidR="0053421F" w:rsidRPr="0053421F">
        <w:rPr>
          <w:rFonts w:ascii="Times New Roman" w:eastAsia="宋体" w:hint="eastAsia"/>
          <w:szCs w:val="21"/>
        </w:rPr>
        <w:t>80%</w:t>
      </w:r>
      <w:r w:rsidR="0053421F" w:rsidRPr="0053421F">
        <w:rPr>
          <w:rFonts w:ascii="Times New Roman" w:eastAsia="宋体" w:hint="eastAsia"/>
          <w:szCs w:val="21"/>
        </w:rPr>
        <w:t>以上转青后黑暗保护。</w:t>
      </w:r>
    </w:p>
    <w:p w:rsidR="0024188C" w:rsidRPr="002944E3" w:rsidRDefault="0024188C" w:rsidP="008D6D70">
      <w:pPr>
        <w:pStyle w:val="affe"/>
        <w:spacing w:beforeLines="0" w:before="0" w:afterLines="0" w:after="0"/>
        <w:rPr>
          <w:rFonts w:ascii="Times New Roman" w:eastAsia="宋体"/>
          <w:szCs w:val="21"/>
        </w:rPr>
      </w:pPr>
      <w:r w:rsidRPr="002944E3">
        <w:rPr>
          <w:rFonts w:ascii="Times New Roman" w:eastAsia="宋体"/>
          <w:szCs w:val="21"/>
        </w:rPr>
        <w:t>将</w:t>
      </w:r>
      <w:r w:rsidRPr="002944E3">
        <w:rPr>
          <w:rFonts w:ascii="Times New Roman" w:eastAsia="宋体"/>
          <w:szCs w:val="21"/>
        </w:rPr>
        <w:t>6.1.2</w:t>
      </w:r>
      <w:r w:rsidRPr="002944E3">
        <w:rPr>
          <w:rFonts w:ascii="Times New Roman" w:eastAsia="宋体"/>
          <w:szCs w:val="21"/>
        </w:rPr>
        <w:t>中正样的</w:t>
      </w:r>
      <w:r w:rsidRPr="002944E3">
        <w:rPr>
          <w:rFonts w:ascii="Times New Roman" w:eastAsia="宋体"/>
          <w:szCs w:val="21"/>
        </w:rPr>
        <w:t>15</w:t>
      </w:r>
      <w:r w:rsidRPr="002944E3">
        <w:rPr>
          <w:rFonts w:ascii="Times New Roman" w:eastAsia="宋体"/>
          <w:szCs w:val="21"/>
        </w:rPr>
        <w:t>～</w:t>
      </w:r>
      <w:r w:rsidRPr="002944E3">
        <w:rPr>
          <w:rFonts w:ascii="Times New Roman" w:eastAsia="宋体"/>
          <w:szCs w:val="21"/>
        </w:rPr>
        <w:t>28</w:t>
      </w:r>
      <w:r w:rsidRPr="002944E3">
        <w:rPr>
          <w:rFonts w:ascii="Times New Roman" w:eastAsia="宋体"/>
          <w:szCs w:val="21"/>
        </w:rPr>
        <w:t>号卵圈每圈分别装入小纸袋，在温度（</w:t>
      </w:r>
      <w:r w:rsidRPr="002944E3">
        <w:rPr>
          <w:rFonts w:ascii="Times New Roman" w:eastAsia="宋体"/>
          <w:szCs w:val="21"/>
        </w:rPr>
        <w:t>29±0.5</w:t>
      </w:r>
      <w:r w:rsidRPr="002944E3">
        <w:rPr>
          <w:rFonts w:ascii="Times New Roman" w:eastAsia="宋体"/>
          <w:szCs w:val="21"/>
        </w:rPr>
        <w:t>）</w:t>
      </w:r>
      <w:r w:rsidRPr="002944E3">
        <w:rPr>
          <w:rFonts w:ascii="宋体" w:eastAsia="宋体" w:hAnsi="宋体" w:cs="宋体" w:hint="eastAsia"/>
          <w:szCs w:val="21"/>
        </w:rPr>
        <w:t>℃</w:t>
      </w:r>
      <w:r w:rsidRPr="002944E3">
        <w:rPr>
          <w:rFonts w:ascii="Times New Roman" w:eastAsia="宋体"/>
          <w:szCs w:val="21"/>
        </w:rPr>
        <w:t>、相对湿度</w:t>
      </w:r>
      <w:r w:rsidRPr="002944E3">
        <w:rPr>
          <w:rFonts w:ascii="Times New Roman" w:eastAsia="宋体"/>
          <w:szCs w:val="21"/>
        </w:rPr>
        <w:t>≥85 %</w:t>
      </w:r>
      <w:r w:rsidRPr="002944E3">
        <w:rPr>
          <w:rFonts w:ascii="Times New Roman" w:eastAsia="宋体"/>
          <w:szCs w:val="21"/>
        </w:rPr>
        <w:t>的环境中催青。</w:t>
      </w:r>
    </w:p>
    <w:p w:rsidR="008F7B35" w:rsidRDefault="0024188C" w:rsidP="008F7B35">
      <w:pPr>
        <w:pStyle w:val="affd"/>
        <w:spacing w:before="120" w:after="120"/>
      </w:pPr>
      <w:bookmarkStart w:id="78" w:name="_Toc219714956"/>
      <w:r>
        <w:rPr>
          <w:rFonts w:hint="eastAsia"/>
        </w:rPr>
        <w:t>折净率</w:t>
      </w:r>
      <w:bookmarkEnd w:id="78"/>
    </w:p>
    <w:p w:rsidR="00355840" w:rsidRPr="008F7B35" w:rsidRDefault="0024188C" w:rsidP="008F7B35">
      <w:pPr>
        <w:pStyle w:val="affd"/>
        <w:numPr>
          <w:ilvl w:val="0"/>
          <w:numId w:val="0"/>
        </w:numPr>
        <w:spacing w:before="120" w:after="120"/>
        <w:ind w:firstLineChars="200" w:firstLine="420"/>
      </w:pPr>
      <w:bookmarkStart w:id="79" w:name="_Toc219714594"/>
      <w:bookmarkStart w:id="80" w:name="_Toc219714817"/>
      <w:bookmarkStart w:id="81" w:name="_Toc219714957"/>
      <w:r w:rsidRPr="008F7B35">
        <w:rPr>
          <w:rFonts w:ascii="宋体" w:eastAsia="宋体" w:hint="eastAsia"/>
          <w:szCs w:val="21"/>
        </w:rPr>
        <w:t>调查6.1.1中抽取的外观检验用蚕种底板上的合格卵圈数，按式（1）计算折净率:</w:t>
      </w:r>
      <w:bookmarkEnd w:id="79"/>
      <w:bookmarkEnd w:id="80"/>
      <w:bookmarkEnd w:id="81"/>
    </w:p>
    <w:p w:rsidR="0024188C" w:rsidRDefault="0024188C" w:rsidP="0024188C">
      <w:pPr>
        <w:pStyle w:val="affffffd"/>
      </w:pPr>
      <w:r>
        <w:tab/>
      </w:r>
      <m:oMath>
        <m:r>
          <w:rPr>
            <w:rFonts w:ascii="Cambria Math" w:hAnsi="Cambria Math"/>
          </w:rPr>
          <m:t>z=</m:t>
        </m:r>
        <m:f>
          <m:fPr>
            <m:ctrlPr>
              <w:rPr>
                <w:rFonts w:ascii="Cambria Math" w:hAnsi="Cambria Math" w:cs="宋体"/>
                <w:i/>
                <w:iCs/>
                <w:sz w:val="24"/>
                <w:szCs w:val="24"/>
              </w:rPr>
            </m:ctrlPr>
          </m:fPr>
          <m:num>
            <m:sSub>
              <m:sSubPr>
                <m:ctrlPr>
                  <w:rPr>
                    <w:rFonts w:ascii="Cambria Math" w:hAnsi="Cambria Math" w:cs="宋体"/>
                    <w:i/>
                    <w:iCs/>
                    <w:sz w:val="24"/>
                    <w:szCs w:val="24"/>
                  </w:rPr>
                </m:ctrlPr>
              </m:sSubPr>
              <m:e>
                <m:r>
                  <w:rPr>
                    <w:rFonts w:ascii="Cambria Math" w:hAnsi="Cambria Math"/>
                  </w:rPr>
                  <m:t>j</m:t>
                </m:r>
              </m:e>
              <m:sub>
                <m:r>
                  <w:rPr>
                    <w:rFonts w:ascii="Cambria Math" w:hAnsi="Cambria Math"/>
                  </w:rPr>
                  <m:t>1</m:t>
                </m:r>
              </m:sub>
            </m:sSub>
          </m:num>
          <m:den>
            <m:acc>
              <m:accPr>
                <m:chr m:val="̇"/>
                <m:ctrlPr>
                  <w:rPr>
                    <w:rFonts w:ascii="Cambria Math" w:hAnsi="Cambria Math" w:cs="宋体"/>
                    <w:i/>
                    <w:iCs/>
                    <w:sz w:val="24"/>
                    <w:szCs w:val="24"/>
                  </w:rPr>
                </m:ctrlPr>
              </m:accPr>
              <m:e>
                <m:r>
                  <w:rPr>
                    <w:rFonts w:ascii="Cambria Math" w:hAnsi="Cambria Math"/>
                  </w:rPr>
                  <m:t>j</m:t>
                </m:r>
              </m:e>
            </m:acc>
          </m:den>
        </m:f>
        <m:r>
          <m:rPr>
            <m:sty m:val="p"/>
          </m:rPr>
          <w:rPr>
            <w:rFonts w:ascii="Cambria Math" w:hAnsi="Cambria Math"/>
          </w:rPr>
          <m:t>×100%</m:t>
        </m:r>
      </m:oMath>
      <w:r w:rsidRPr="0024188C">
        <w:rPr>
          <w:rFonts w:ascii="微软雅黑" w:eastAsia="微软雅黑" w:hAnsi="微软雅黑"/>
        </w:rPr>
        <w:tab/>
      </w:r>
      <w:r>
        <w:t>(</w:t>
      </w:r>
      <w:r>
        <w:fldChar w:fldCharType="begin"/>
      </w:r>
      <w:r>
        <w:instrText xml:space="preserve"> AUTONUM </w:instrText>
      </w:r>
      <w:r>
        <w:fldChar w:fldCharType="end"/>
      </w:r>
      <w:r>
        <w:t>)</w:t>
      </w:r>
    </w:p>
    <w:p w:rsidR="0024188C" w:rsidRDefault="0024188C" w:rsidP="0024188C">
      <w:pPr>
        <w:pStyle w:val="affffa"/>
        <w:ind w:firstLine="420"/>
      </w:pPr>
      <w:r>
        <w:rPr>
          <w:rFonts w:hint="eastAsia"/>
        </w:rPr>
        <w:t>式中：</w:t>
      </w:r>
    </w:p>
    <w:p w:rsidR="00173BD6" w:rsidRDefault="00173BD6" w:rsidP="00173BD6">
      <w:pPr>
        <w:pStyle w:val="affffb"/>
        <w:ind w:firstLine="420"/>
      </w:pPr>
      <w:bookmarkStart w:id="82" w:name="_Hlk219475725"/>
      <w:bookmarkStart w:id="83" w:name="_Toc219714958"/>
      <w:r>
        <w:t>z</w:t>
      </w:r>
      <w:r>
        <w:rPr>
          <w:rFonts w:hint="eastAsia"/>
        </w:rPr>
        <w:t xml:space="preserve"> ——折净率（%）；</w:t>
      </w:r>
    </w:p>
    <w:p w:rsidR="00173BD6" w:rsidRDefault="00173BD6" w:rsidP="00173BD6">
      <w:pPr>
        <w:pStyle w:val="affffb"/>
        <w:ind w:firstLine="420"/>
      </w:pPr>
      <w:r>
        <w:rPr>
          <w:rFonts w:hint="eastAsia"/>
        </w:rPr>
        <w:t>j ——调查卵圈总数（</w:t>
      </w:r>
      <w:r>
        <w:t>圈）</w:t>
      </w:r>
      <w:r>
        <w:rPr>
          <w:rFonts w:hint="eastAsia"/>
        </w:rPr>
        <w:t>；</w:t>
      </w:r>
    </w:p>
    <w:p w:rsidR="00173BD6" w:rsidRDefault="00173BD6" w:rsidP="00173BD6">
      <w:pPr>
        <w:pStyle w:val="affffb"/>
        <w:ind w:firstLine="420"/>
      </w:pPr>
      <w:r>
        <w:rPr>
          <w:rFonts w:hint="eastAsia"/>
        </w:rPr>
        <w:t>j</w:t>
      </w:r>
      <w:r>
        <w:rPr>
          <w:rFonts w:hint="eastAsia"/>
          <w:vertAlign w:val="subscript"/>
        </w:rPr>
        <w:t>1</w:t>
      </w:r>
      <w:r>
        <w:rPr>
          <w:rFonts w:hint="eastAsia"/>
        </w:rPr>
        <w:t xml:space="preserve"> ——合格卵圈数（</w:t>
      </w:r>
      <w:r>
        <w:t>圈）</w:t>
      </w:r>
      <w:r>
        <w:rPr>
          <w:rFonts w:hint="eastAsia"/>
        </w:rPr>
        <w:t>。</w:t>
      </w:r>
      <w:bookmarkEnd w:id="82"/>
    </w:p>
    <w:p w:rsidR="008F7B35" w:rsidRDefault="008F7B35" w:rsidP="008F7B35">
      <w:pPr>
        <w:pStyle w:val="affd"/>
        <w:spacing w:before="120" w:after="120"/>
      </w:pPr>
      <w:r w:rsidRPr="008F7B35">
        <w:rPr>
          <w:rFonts w:hint="eastAsia"/>
        </w:rPr>
        <w:t>单蛾良卵数</w:t>
      </w:r>
      <w:bookmarkEnd w:id="83"/>
    </w:p>
    <w:p w:rsidR="008F7B35" w:rsidRDefault="008F7B35" w:rsidP="008F7B35">
      <w:pPr>
        <w:pStyle w:val="affffb"/>
        <w:spacing w:beforeLines="50" w:before="120" w:afterLines="50" w:after="120"/>
        <w:ind w:firstLineChars="250" w:firstLine="525"/>
        <w:outlineLvl w:val="1"/>
        <w:rPr>
          <w:noProof w:val="0"/>
          <w:szCs w:val="21"/>
        </w:rPr>
      </w:pPr>
      <w:r w:rsidRPr="008F7B35">
        <w:rPr>
          <w:rFonts w:hint="eastAsia"/>
          <w:noProof w:val="0"/>
          <w:szCs w:val="21"/>
        </w:rPr>
        <w:t>观察整理后的每张样品的卵圈情况，选择其中良卵数最少的三个卵圈进行调查，取</w:t>
      </w:r>
      <w:r w:rsidR="00310F6A">
        <w:rPr>
          <w:rFonts w:hint="eastAsia"/>
          <w:noProof w:val="0"/>
          <w:szCs w:val="21"/>
        </w:rPr>
        <w:t>平均值</w:t>
      </w:r>
      <w:r w:rsidRPr="008F7B35">
        <w:rPr>
          <w:rFonts w:hint="eastAsia"/>
          <w:noProof w:val="0"/>
          <w:szCs w:val="21"/>
        </w:rPr>
        <w:t>作为单蛾良卵数。</w:t>
      </w:r>
    </w:p>
    <w:p w:rsidR="00DB3BF9" w:rsidRDefault="00DB3BF9" w:rsidP="00DB3BF9">
      <w:pPr>
        <w:pStyle w:val="affd"/>
        <w:spacing w:before="120" w:after="120"/>
      </w:pPr>
      <w:bookmarkStart w:id="84" w:name="_Toc219714959"/>
      <w:r w:rsidRPr="00DB3BF9">
        <w:rPr>
          <w:rFonts w:hint="eastAsia"/>
        </w:rPr>
        <w:t>每张良卵数</w:t>
      </w:r>
      <w:bookmarkEnd w:id="84"/>
    </w:p>
    <w:p w:rsidR="00DB3BF9" w:rsidRPr="00DB3BF9" w:rsidRDefault="00DB3BF9" w:rsidP="00DB3BF9">
      <w:pPr>
        <w:pStyle w:val="affffb"/>
        <w:ind w:firstLine="420"/>
      </w:pPr>
      <w:r w:rsidRPr="00DB3BF9">
        <w:rPr>
          <w:rFonts w:hint="eastAsia"/>
        </w:rPr>
        <w:t>按照6.3.1的要求催青正样的1号～7号卵圈，</w:t>
      </w:r>
      <w:bookmarkStart w:id="85" w:name="OLE_LINK14"/>
      <w:r w:rsidR="00B1382F">
        <w:rPr>
          <w:rFonts w:hint="eastAsia"/>
        </w:rPr>
        <w:t>黑暗保护2</w:t>
      </w:r>
      <w:r w:rsidR="000408F0">
        <w:t xml:space="preserve"> </w:t>
      </w:r>
      <w:r w:rsidR="00B1382F">
        <w:t>d</w:t>
      </w:r>
      <w:r w:rsidR="00B1382F">
        <w:rPr>
          <w:rFonts w:hint="eastAsia"/>
        </w:rPr>
        <w:t>后，</w:t>
      </w:r>
      <w:bookmarkEnd w:id="85"/>
      <w:r w:rsidRPr="00DB3BF9">
        <w:rPr>
          <w:rFonts w:hint="eastAsia"/>
        </w:rPr>
        <w:t>逐圈调查</w:t>
      </w:r>
      <w:r w:rsidR="00D46012">
        <w:rPr>
          <w:rFonts w:hint="eastAsia"/>
        </w:rPr>
        <w:t>样卵</w:t>
      </w:r>
      <w:r w:rsidR="002140B7">
        <w:rPr>
          <w:rFonts w:hint="eastAsia"/>
        </w:rPr>
        <w:t>孵化</w:t>
      </w:r>
      <w:r w:rsidR="00766BE7">
        <w:rPr>
          <w:rFonts w:hint="eastAsia"/>
        </w:rPr>
        <w:t>良</w:t>
      </w:r>
      <w:r w:rsidR="002140B7">
        <w:rPr>
          <w:rFonts w:hint="eastAsia"/>
        </w:rPr>
        <w:t>卵数</w:t>
      </w:r>
      <w:r w:rsidR="00766BE7">
        <w:rPr>
          <w:rFonts w:hint="eastAsia"/>
        </w:rPr>
        <w:t>和未孵化良卵数</w:t>
      </w:r>
      <w:r w:rsidR="00695B8F">
        <w:rPr>
          <w:rFonts w:hint="eastAsia"/>
        </w:rPr>
        <w:t>（孵化的蚁蚕头数等于样卵孵化良卵数，可使用图像识别蚁蚕的方式调查样卵孵化良卵数，</w:t>
      </w:r>
      <w:r w:rsidR="00326C77">
        <w:rPr>
          <w:rFonts w:hint="eastAsia"/>
        </w:rPr>
        <w:t>要求</w:t>
      </w:r>
      <w:r w:rsidR="00695B8F">
        <w:rPr>
          <w:rFonts w:hint="eastAsia"/>
        </w:rPr>
        <w:t>设备</w:t>
      </w:r>
      <w:r w:rsidR="00326C77">
        <w:rPr>
          <w:rFonts w:hint="eastAsia"/>
        </w:rPr>
        <w:t>调查</w:t>
      </w:r>
      <w:r w:rsidR="00695B8F">
        <w:rPr>
          <w:rFonts w:hint="eastAsia"/>
        </w:rPr>
        <w:t>准确率</w:t>
      </w:r>
      <w:r w:rsidR="00326C77">
        <w:rPr>
          <w:rFonts w:hint="eastAsia"/>
        </w:rPr>
        <w:t>在9</w:t>
      </w:r>
      <w:r w:rsidR="00326C77">
        <w:t>9%</w:t>
      </w:r>
      <w:r w:rsidR="00326C77">
        <w:rPr>
          <w:rFonts w:hint="eastAsia"/>
        </w:rPr>
        <w:t>以上</w:t>
      </w:r>
      <w:r w:rsidR="00695B8F">
        <w:rPr>
          <w:rFonts w:hint="eastAsia"/>
        </w:rPr>
        <w:t>）</w:t>
      </w:r>
      <w:r w:rsidR="00DD5EAC">
        <w:rPr>
          <w:rFonts w:hint="eastAsia"/>
        </w:rPr>
        <w:t>。</w:t>
      </w:r>
      <w:r w:rsidRPr="00DB3BF9">
        <w:rPr>
          <w:rFonts w:hint="eastAsia"/>
        </w:rPr>
        <w:t>按式（2）计算样卵良卵数</w:t>
      </w:r>
      <w:r w:rsidR="00766BE7">
        <w:rPr>
          <w:rFonts w:hint="eastAsia"/>
        </w:rPr>
        <w:t>，取平均值</w:t>
      </w:r>
      <w:r w:rsidRPr="00DB3BF9">
        <w:rPr>
          <w:rFonts w:hint="eastAsia"/>
        </w:rPr>
        <w:t>，按式（3）计算每张良卵数：</w:t>
      </w:r>
    </w:p>
    <w:p w:rsidR="00DB3BF9" w:rsidRDefault="00DB3BF9" w:rsidP="00DB3BF9">
      <w:pPr>
        <w:pStyle w:val="affffffd"/>
      </w:pPr>
      <w:r>
        <w:tab/>
      </w:r>
      <m:oMath>
        <m:sSub>
          <m:sSubPr>
            <m:ctrlPr>
              <w:rPr>
                <w:rFonts w:ascii="Cambria Math" w:hAnsi="Cambria Math"/>
                <w:szCs w:val="24"/>
              </w:rPr>
            </m:ctrlPr>
          </m:sSubPr>
          <m:e>
            <m:r>
              <w:rPr>
                <w:rFonts w:ascii="Cambria Math" w:hAnsi="Cambria Math"/>
                <w:szCs w:val="24"/>
              </w:rPr>
              <m:t>l</m:t>
            </m:r>
          </m:e>
          <m:sub>
            <m:r>
              <w:rPr>
                <w:rFonts w:ascii="Cambria Math" w:hAnsi="Cambria Math"/>
                <w:szCs w:val="24"/>
              </w:rPr>
              <m:t>x</m:t>
            </m:r>
          </m:sub>
        </m:sSub>
        <m:r>
          <m:rPr>
            <m:sty m:val="p"/>
          </m:rPr>
          <w:rPr>
            <w:rFonts w:ascii="Cambria Math" w:hAnsi="Cambria Math"/>
            <w:szCs w:val="24"/>
          </w:rPr>
          <m:t>=</m:t>
        </m:r>
        <m:sSub>
          <m:sSubPr>
            <m:ctrlPr>
              <w:rPr>
                <w:rFonts w:ascii="Cambria Math" w:hAnsi="Cambria Math"/>
                <w:i/>
                <w:szCs w:val="24"/>
              </w:rPr>
            </m:ctrlPr>
          </m:sSubPr>
          <m:e>
            <m:r>
              <w:rPr>
                <w:rFonts w:ascii="Cambria Math" w:hAnsi="Cambria Math"/>
                <w:szCs w:val="24"/>
              </w:rPr>
              <m:t>l</m:t>
            </m:r>
          </m:e>
          <m:sub>
            <m:r>
              <w:rPr>
                <w:rFonts w:ascii="Cambria Math" w:hAnsi="Cambria Math"/>
                <w:szCs w:val="24"/>
              </w:rPr>
              <m:t>f</m:t>
            </m:r>
          </m:sub>
        </m:sSub>
        <m:r>
          <m:rPr>
            <m:sty m:val="p"/>
          </m:rPr>
          <w:rPr>
            <w:rFonts w:ascii="Cambria Math" w:hAnsi="Cambria Math"/>
            <w:szCs w:val="24"/>
          </w:rPr>
          <m:t>+</m:t>
        </m:r>
        <m:sSub>
          <m:sSubPr>
            <m:ctrlPr>
              <w:rPr>
                <w:rFonts w:ascii="Cambria Math" w:hAnsi="Cambria Math"/>
                <w:szCs w:val="24"/>
              </w:rPr>
            </m:ctrlPr>
          </m:sSubPr>
          <m:e>
            <m:r>
              <w:rPr>
                <w:rFonts w:ascii="Cambria Math" w:hAnsi="Cambria Math"/>
                <w:szCs w:val="24"/>
              </w:rPr>
              <m:t>l</m:t>
            </m:r>
          </m:e>
          <m:sub>
            <m:r>
              <w:rPr>
                <w:rFonts w:ascii="Cambria Math" w:hAnsi="Cambria Math"/>
                <w:szCs w:val="24"/>
              </w:rPr>
              <m:t>n</m:t>
            </m:r>
          </m:sub>
        </m:sSub>
      </m:oMath>
      <w:r w:rsidRPr="00DB3BF9">
        <w:rPr>
          <w:rFonts w:ascii="微软雅黑" w:eastAsia="微软雅黑" w:hAnsi="微软雅黑"/>
        </w:rPr>
        <w:tab/>
      </w:r>
      <w:r>
        <w:t>(</w:t>
      </w:r>
      <w:r>
        <w:fldChar w:fldCharType="begin"/>
      </w:r>
      <w:r>
        <w:instrText xml:space="preserve"> AUTONUM </w:instrText>
      </w:r>
      <w:r>
        <w:fldChar w:fldCharType="end"/>
      </w:r>
      <w:r>
        <w:t>)</w:t>
      </w:r>
    </w:p>
    <w:p w:rsidR="00DB3BF9" w:rsidRDefault="00DB3BF9" w:rsidP="00DB3BF9">
      <w:pPr>
        <w:pStyle w:val="affffa"/>
        <w:ind w:firstLine="420"/>
      </w:pPr>
      <w:r>
        <w:rPr>
          <w:rFonts w:hint="eastAsia"/>
        </w:rPr>
        <w:t>式中：</w:t>
      </w:r>
    </w:p>
    <w:p w:rsidR="00DB3BF9" w:rsidRDefault="00DB3BF9" w:rsidP="00DB3BF9">
      <w:pPr>
        <w:widowControl/>
        <w:shd w:val="clear" w:color="auto" w:fill="FFFFFF"/>
        <w:spacing w:line="240" w:lineRule="auto"/>
        <w:ind w:firstLine="480"/>
        <w:jc w:val="left"/>
        <w:rPr>
          <w:rFonts w:ascii="宋体" w:hAnsi="Times New Roman"/>
          <w:kern w:val="0"/>
          <w:szCs w:val="20"/>
        </w:rPr>
      </w:pPr>
      <w:r>
        <w:rPr>
          <w:rFonts w:ascii="宋体" w:hAnsi="Times New Roman" w:hint="eastAsia"/>
          <w:kern w:val="0"/>
          <w:szCs w:val="20"/>
        </w:rPr>
        <w:t> </w:t>
      </w:r>
      <m:oMath>
        <m:sSub>
          <m:sSubPr>
            <m:ctrlPr>
              <w:rPr>
                <w:rFonts w:ascii="Cambria Math" w:hAnsi="Cambria Math"/>
                <w:szCs w:val="24"/>
              </w:rPr>
            </m:ctrlPr>
          </m:sSubPr>
          <m:e>
            <m:r>
              <w:rPr>
                <w:rFonts w:ascii="Cambria Math" w:hAnsi="Cambria Math"/>
                <w:szCs w:val="24"/>
              </w:rPr>
              <m:t>l</m:t>
            </m:r>
          </m:e>
          <m:sub>
            <m:r>
              <w:rPr>
                <w:rFonts w:ascii="Cambria Math" w:hAnsi="Cambria Math"/>
                <w:szCs w:val="24"/>
              </w:rPr>
              <m:t>x</m:t>
            </m:r>
          </m:sub>
        </m:sSub>
      </m:oMath>
      <w:r>
        <w:rPr>
          <w:rFonts w:ascii="宋体" w:hAnsi="Times New Roman" w:hint="eastAsia"/>
          <w:kern w:val="0"/>
          <w:szCs w:val="20"/>
        </w:rPr>
        <w:t>——样卵良卵数（</w:t>
      </w:r>
      <w:r>
        <w:rPr>
          <w:rFonts w:ascii="宋体" w:hAnsi="Times New Roman"/>
          <w:kern w:val="0"/>
          <w:szCs w:val="20"/>
        </w:rPr>
        <w:t>粒）</w:t>
      </w:r>
      <w:r>
        <w:rPr>
          <w:rFonts w:ascii="宋体" w:hAnsi="Times New Roman" w:hint="eastAsia"/>
          <w:kern w:val="0"/>
          <w:szCs w:val="20"/>
        </w:rPr>
        <w:t>；</w:t>
      </w:r>
    </w:p>
    <w:p w:rsidR="00DB3BF9" w:rsidRDefault="00DB3BF9" w:rsidP="00766BE7">
      <w:pPr>
        <w:widowControl/>
        <w:shd w:val="clear" w:color="auto" w:fill="FFFFFF"/>
        <w:spacing w:line="240" w:lineRule="auto"/>
        <w:ind w:firstLine="480"/>
        <w:jc w:val="left"/>
        <w:rPr>
          <w:rFonts w:ascii="宋体" w:hAnsi="Times New Roman"/>
          <w:kern w:val="0"/>
          <w:szCs w:val="20"/>
        </w:rPr>
      </w:pPr>
      <w:bookmarkStart w:id="86" w:name="OLE_LINK8"/>
      <w:bookmarkStart w:id="87" w:name="OLE_LINK13"/>
      <w:r>
        <w:rPr>
          <w:rFonts w:ascii="宋体" w:hAnsi="Times New Roman" w:hint="eastAsia"/>
          <w:kern w:val="0"/>
          <w:szCs w:val="20"/>
        </w:rPr>
        <w:t> </w:t>
      </w:r>
      <m:oMath>
        <m:sSub>
          <m:sSubPr>
            <m:ctrlPr>
              <w:rPr>
                <w:rFonts w:ascii="Cambria Math" w:hAnsi="Cambria Math"/>
                <w:i/>
                <w:szCs w:val="24"/>
              </w:rPr>
            </m:ctrlPr>
          </m:sSubPr>
          <m:e>
            <m:r>
              <w:rPr>
                <w:rFonts w:ascii="Cambria Math" w:hAnsi="Cambria Math"/>
                <w:szCs w:val="24"/>
              </w:rPr>
              <m:t>l</m:t>
            </m:r>
          </m:e>
          <m:sub>
            <m:r>
              <w:rPr>
                <w:rFonts w:ascii="Cambria Math" w:hAnsi="Cambria Math"/>
                <w:szCs w:val="24"/>
              </w:rPr>
              <m:t>f</m:t>
            </m:r>
          </m:sub>
        </m:sSub>
      </m:oMath>
      <w:r>
        <w:rPr>
          <w:rFonts w:ascii="宋体" w:hAnsi="Times New Roman" w:hint="eastAsia"/>
          <w:kern w:val="0"/>
          <w:szCs w:val="20"/>
        </w:rPr>
        <w:t>——</w:t>
      </w:r>
      <w:r w:rsidR="00D46012">
        <w:rPr>
          <w:rFonts w:ascii="宋体" w:hAnsi="Times New Roman" w:hint="eastAsia"/>
          <w:kern w:val="0"/>
          <w:szCs w:val="20"/>
        </w:rPr>
        <w:t>样卵</w:t>
      </w:r>
      <w:r>
        <w:rPr>
          <w:rFonts w:ascii="宋体" w:hAnsi="Times New Roman"/>
          <w:kern w:val="0"/>
          <w:szCs w:val="20"/>
        </w:rPr>
        <w:t>孵化</w:t>
      </w:r>
      <w:r w:rsidR="00D46012">
        <w:rPr>
          <w:rFonts w:ascii="宋体" w:hAnsi="Times New Roman" w:hint="eastAsia"/>
          <w:kern w:val="0"/>
          <w:szCs w:val="20"/>
        </w:rPr>
        <w:t>良</w:t>
      </w:r>
      <w:r w:rsidR="00B1382F">
        <w:rPr>
          <w:rFonts w:ascii="宋体" w:hAnsi="Times New Roman" w:hint="eastAsia"/>
          <w:kern w:val="0"/>
          <w:szCs w:val="20"/>
        </w:rPr>
        <w:t>卵</w:t>
      </w:r>
      <w:r>
        <w:rPr>
          <w:rFonts w:ascii="宋体" w:hAnsi="Times New Roman"/>
          <w:kern w:val="0"/>
          <w:szCs w:val="20"/>
        </w:rPr>
        <w:t>数</w:t>
      </w:r>
      <w:r>
        <w:rPr>
          <w:rFonts w:ascii="宋体" w:hAnsi="Times New Roman" w:hint="eastAsia"/>
          <w:kern w:val="0"/>
          <w:szCs w:val="20"/>
        </w:rPr>
        <w:t>（</w:t>
      </w:r>
      <w:r w:rsidR="00B1382F">
        <w:rPr>
          <w:rFonts w:ascii="宋体" w:hAnsi="Times New Roman" w:hint="eastAsia"/>
          <w:kern w:val="0"/>
          <w:szCs w:val="20"/>
        </w:rPr>
        <w:t>粒</w:t>
      </w:r>
      <w:r>
        <w:rPr>
          <w:rFonts w:ascii="宋体" w:hAnsi="Times New Roman"/>
          <w:kern w:val="0"/>
          <w:szCs w:val="20"/>
        </w:rPr>
        <w:t>）</w:t>
      </w:r>
      <w:bookmarkEnd w:id="86"/>
      <w:bookmarkEnd w:id="87"/>
      <w:r>
        <w:rPr>
          <w:rFonts w:ascii="宋体" w:hAnsi="Times New Roman" w:hint="eastAsia"/>
          <w:kern w:val="0"/>
          <w:szCs w:val="20"/>
        </w:rPr>
        <w:t>；</w:t>
      </w:r>
    </w:p>
    <w:p w:rsidR="00DB3BF9" w:rsidRPr="008D7500" w:rsidRDefault="000F1C72" w:rsidP="00DB3BF9">
      <w:pPr>
        <w:widowControl/>
        <w:shd w:val="clear" w:color="auto" w:fill="FFFFFF"/>
        <w:spacing w:line="240" w:lineRule="auto"/>
        <w:ind w:firstLineChars="250" w:firstLine="525"/>
        <w:jc w:val="left"/>
        <w:rPr>
          <w:rFonts w:ascii="宋体" w:hAnsi="Times New Roman"/>
          <w:kern w:val="0"/>
          <w:szCs w:val="20"/>
        </w:rPr>
      </w:pPr>
      <m:oMath>
        <m:sSub>
          <m:sSubPr>
            <m:ctrlPr>
              <w:rPr>
                <w:rFonts w:ascii="Cambria Math" w:hAnsi="Cambria Math"/>
                <w:szCs w:val="24"/>
              </w:rPr>
            </m:ctrlPr>
          </m:sSubPr>
          <m:e>
            <m:r>
              <w:rPr>
                <w:rFonts w:ascii="Cambria Math" w:hAnsi="Cambria Math"/>
                <w:szCs w:val="24"/>
              </w:rPr>
              <m:t>l</m:t>
            </m:r>
          </m:e>
          <m:sub>
            <m:r>
              <m:rPr>
                <m:sty m:val="p"/>
              </m:rPr>
              <w:rPr>
                <w:rFonts w:ascii="Cambria Math" w:hAnsi="Cambria Math"/>
                <w:szCs w:val="24"/>
              </w:rPr>
              <m:t>n</m:t>
            </m:r>
          </m:sub>
        </m:sSub>
      </m:oMath>
      <w:r w:rsidR="00DB3BF9">
        <w:rPr>
          <w:rFonts w:ascii="宋体" w:hAnsi="Times New Roman" w:hint="eastAsia"/>
          <w:kern w:val="0"/>
          <w:szCs w:val="20"/>
        </w:rPr>
        <w:t>——</w:t>
      </w:r>
      <w:r w:rsidR="00D46012">
        <w:rPr>
          <w:rFonts w:ascii="宋体" w:hAnsi="Times New Roman" w:hint="eastAsia"/>
          <w:kern w:val="0"/>
          <w:szCs w:val="20"/>
        </w:rPr>
        <w:t>样卵</w:t>
      </w:r>
      <w:r w:rsidR="00DB3BF9">
        <w:rPr>
          <w:rFonts w:ascii="宋体" w:hAnsi="Times New Roman"/>
          <w:kern w:val="0"/>
          <w:szCs w:val="20"/>
        </w:rPr>
        <w:t>未孵化良卵数</w:t>
      </w:r>
      <w:r w:rsidR="00DB3BF9">
        <w:rPr>
          <w:rFonts w:ascii="宋体" w:hAnsi="Times New Roman" w:hint="eastAsia"/>
          <w:kern w:val="0"/>
          <w:szCs w:val="20"/>
        </w:rPr>
        <w:t>（</w:t>
      </w:r>
      <w:r w:rsidR="00DB3BF9">
        <w:rPr>
          <w:rFonts w:ascii="宋体" w:hAnsi="Times New Roman"/>
          <w:kern w:val="0"/>
          <w:szCs w:val="20"/>
        </w:rPr>
        <w:t>粒）</w:t>
      </w:r>
      <w:r w:rsidR="00173BD6">
        <w:rPr>
          <w:rFonts w:ascii="宋体" w:hAnsi="Times New Roman" w:hint="eastAsia"/>
          <w:kern w:val="0"/>
          <w:szCs w:val="20"/>
        </w:rPr>
        <w:t>。</w:t>
      </w:r>
    </w:p>
    <w:p w:rsidR="00DB3BF9" w:rsidRDefault="00DB3BF9" w:rsidP="00DB3BF9">
      <w:pPr>
        <w:pStyle w:val="affffb"/>
        <w:ind w:firstLine="420"/>
      </w:pPr>
    </w:p>
    <w:p w:rsidR="00DB3BF9" w:rsidRDefault="00DB3BF9" w:rsidP="00DB3BF9">
      <w:pPr>
        <w:pStyle w:val="affffffd"/>
      </w:pPr>
      <w:r>
        <w:tab/>
      </w:r>
      <m:oMath>
        <m:sSub>
          <m:sSubPr>
            <m:ctrlPr>
              <w:rPr>
                <w:rFonts w:ascii="Cambria Math" w:hAnsi="Cambria Math"/>
              </w:rPr>
            </m:ctrlPr>
          </m:sSubPr>
          <m:e>
            <m:r>
              <w:rPr>
                <w:rFonts w:ascii="Cambria Math" w:hAnsi="Cambria Math"/>
              </w:rPr>
              <m:t>l</m:t>
            </m:r>
            <m:ctrlPr>
              <w:rPr>
                <w:rFonts w:ascii="Cambria Math" w:hAnsi="Cambria Math"/>
                <w:i/>
              </w:rPr>
            </m:ctrlPr>
          </m:e>
          <m:sub>
            <m:r>
              <w:rPr>
                <w:rFonts w:ascii="Cambria Math" w:hAnsi="Cambria Math"/>
              </w:rPr>
              <m:t>s</m:t>
            </m:r>
          </m:sub>
        </m:sSub>
        <m: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×28</m:t>
        </m:r>
      </m:oMath>
      <w:r w:rsidRPr="00DB3BF9">
        <w:rPr>
          <w:rFonts w:ascii="微软雅黑" w:eastAsia="微软雅黑" w:hAnsi="微软雅黑"/>
        </w:rPr>
        <w:tab/>
      </w:r>
      <w:r>
        <w:t>(</w:t>
      </w:r>
      <w:r>
        <w:fldChar w:fldCharType="begin"/>
      </w:r>
      <w:r>
        <w:instrText xml:space="preserve"> AUTONUM </w:instrText>
      </w:r>
      <w:r>
        <w:fldChar w:fldCharType="end"/>
      </w:r>
      <w:r>
        <w:t>)</w:t>
      </w:r>
    </w:p>
    <w:p w:rsidR="00DB3BF9" w:rsidRDefault="00DB3BF9" w:rsidP="00DB3BF9">
      <w:pPr>
        <w:pStyle w:val="affffa"/>
        <w:ind w:firstLine="420"/>
      </w:pPr>
      <w:r>
        <w:rPr>
          <w:rFonts w:hint="eastAsia"/>
        </w:rPr>
        <w:lastRenderedPageBreak/>
        <w:t>式中：</w:t>
      </w:r>
    </w:p>
    <w:p w:rsidR="00DB3BF9" w:rsidRDefault="000F1C72" w:rsidP="00DB3BF9">
      <w:pPr>
        <w:pStyle w:val="affffb"/>
        <w:ind w:firstLine="420"/>
        <w:jc w:val="left"/>
      </w:pPr>
      <m:oMath>
        <m:sSub>
          <m:sSubPr>
            <m:ctrlPr>
              <w:rPr>
                <w:rFonts w:ascii="Cambria Math" w:hAnsi="Cambria Math"/>
              </w:rPr>
            </m:ctrlPr>
          </m:sSubPr>
          <m:e>
            <m:r>
              <w:rPr>
                <w:rFonts w:ascii="Cambria Math" w:hAnsi="Cambria Math"/>
              </w:rPr>
              <m:t>l</m:t>
            </m:r>
            <m:ctrlPr>
              <w:rPr>
                <w:rFonts w:ascii="Cambria Math" w:hAnsi="Cambria Math"/>
                <w:i/>
              </w:rPr>
            </m:ctrlPr>
          </m:e>
          <m:sub>
            <m:r>
              <w:rPr>
                <w:rFonts w:ascii="Cambria Math" w:hAnsi="Cambria Math"/>
              </w:rPr>
              <m:t>s</m:t>
            </m:r>
          </m:sub>
        </m:sSub>
      </m:oMath>
      <w:r w:rsidR="00DB3BF9">
        <w:rPr>
          <w:rFonts w:hint="eastAsia"/>
        </w:rPr>
        <w:t>——每张良卵数（粒）；</w:t>
      </w:r>
    </w:p>
    <w:p w:rsidR="00DB3BF9" w:rsidRDefault="000F1C72" w:rsidP="00DB3BF9">
      <w:pPr>
        <w:pStyle w:val="affffb"/>
        <w:ind w:firstLine="420"/>
        <w:jc w:val="left"/>
      </w:pPr>
      <m:oMath>
        <m:acc>
          <m:accPr>
            <m:chr m:val="̅"/>
            <m:ctrlPr>
              <w:rPr>
                <w:rFonts w:ascii="Cambria Math" w:hAnsi="Cambria Math"/>
                <w:i/>
              </w:rPr>
            </m:ctrlPr>
          </m:accPr>
          <m:e>
            <m:r>
              <w:rPr>
                <w:rFonts w:ascii="Cambria Math" w:hAnsi="Cambria Math"/>
              </w:rPr>
              <m:t>l</m:t>
            </m:r>
          </m:e>
        </m:acc>
      </m:oMath>
      <w:r w:rsidR="00DB3BF9">
        <w:rPr>
          <w:rFonts w:hint="eastAsia"/>
        </w:rPr>
        <w:t>——平均样卵良卵数（</w:t>
      </w:r>
      <w:r w:rsidR="00DB3BF9">
        <w:t>粒）</w:t>
      </w:r>
      <w:r w:rsidR="00DB3BF9">
        <w:rPr>
          <w:rFonts w:hint="eastAsia"/>
        </w:rPr>
        <w:t>；</w:t>
      </w:r>
    </w:p>
    <w:p w:rsidR="00DB3BF9" w:rsidRDefault="00DB3BF9" w:rsidP="00DB3BF9">
      <w:pPr>
        <w:pStyle w:val="affffb"/>
        <w:ind w:firstLine="420"/>
        <w:jc w:val="left"/>
      </w:pPr>
      <w:r>
        <w:rPr>
          <w:rFonts w:hint="eastAsia"/>
        </w:rPr>
        <w:t>28——代表一张原种由28个卵圈组成。</w:t>
      </w:r>
    </w:p>
    <w:p w:rsidR="00DB3BF9" w:rsidRDefault="00DB3BF9" w:rsidP="00DB3BF9">
      <w:pPr>
        <w:pStyle w:val="affffb"/>
        <w:ind w:firstLine="420"/>
      </w:pPr>
    </w:p>
    <w:p w:rsidR="00DB3BF9" w:rsidRPr="00DB3BF9" w:rsidRDefault="00DB3BF9" w:rsidP="00DB3BF9">
      <w:pPr>
        <w:pStyle w:val="affd"/>
        <w:spacing w:before="120" w:after="120"/>
      </w:pPr>
      <w:bookmarkStart w:id="88" w:name="_Toc219714960"/>
      <w:r w:rsidRPr="00DB3BF9">
        <w:rPr>
          <w:rFonts w:hint="eastAsia"/>
        </w:rPr>
        <w:t>良卵率</w:t>
      </w:r>
      <w:bookmarkEnd w:id="88"/>
    </w:p>
    <w:p w:rsidR="00DB3BF9" w:rsidRDefault="00DB3BF9" w:rsidP="00DB3BF9">
      <w:pPr>
        <w:pStyle w:val="affd"/>
        <w:numPr>
          <w:ilvl w:val="0"/>
          <w:numId w:val="0"/>
        </w:numPr>
        <w:spacing w:before="120" w:after="120"/>
        <w:ind w:firstLineChars="300" w:firstLine="630"/>
        <w:rPr>
          <w:rFonts w:ascii="宋体" w:eastAsia="宋体"/>
          <w:noProof/>
        </w:rPr>
      </w:pPr>
      <w:bookmarkStart w:id="89" w:name="_Toc219714598"/>
      <w:bookmarkStart w:id="90" w:name="_Toc219714821"/>
      <w:bookmarkStart w:id="91" w:name="_Toc219714961"/>
      <w:r w:rsidRPr="00DB3BF9">
        <w:rPr>
          <w:rFonts w:ascii="宋体" w:eastAsia="宋体" w:hint="eastAsia"/>
          <w:noProof/>
        </w:rPr>
        <w:t>取调查每张良卵数的卵圈，逐圈调查</w:t>
      </w:r>
      <w:r w:rsidR="00D46012">
        <w:rPr>
          <w:rFonts w:ascii="宋体" w:eastAsia="宋体" w:hint="eastAsia"/>
          <w:noProof/>
        </w:rPr>
        <w:t>样卵</w:t>
      </w:r>
      <w:r w:rsidRPr="00DB3BF9">
        <w:rPr>
          <w:rFonts w:ascii="宋体" w:eastAsia="宋体" w:hint="eastAsia"/>
          <w:noProof/>
        </w:rPr>
        <w:t>不良卵粒数。按式（4）计算良卵率，取平均值：</w:t>
      </w:r>
      <w:bookmarkEnd w:id="89"/>
      <w:bookmarkEnd w:id="90"/>
      <w:bookmarkEnd w:id="91"/>
    </w:p>
    <w:p w:rsidR="00DB3BF9" w:rsidRDefault="00DB3BF9" w:rsidP="00DB3BF9">
      <w:pPr>
        <w:pStyle w:val="affffffd"/>
      </w:pPr>
      <w:r>
        <w:tab/>
      </w:r>
      <m:oMath>
        <m:sSub>
          <m:sSubPr>
            <m:ctrlPr>
              <w:rPr>
                <w:rFonts w:ascii="Cambria Math" w:hAnsi="Cambria Math"/>
                <w:i/>
              </w:rPr>
            </m:ctrlPr>
          </m:sSubPr>
          <m:e>
            <m:r>
              <w:rPr>
                <w:rFonts w:ascii="Cambria Math" w:hAnsi="Cambria Math"/>
              </w:rPr>
              <m:t>l</m:t>
            </m:r>
          </m:e>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l</m:t>
                </m:r>
              </m:e>
              <m:sub>
                <m:r>
                  <w:rPr>
                    <w:rFonts w:ascii="Cambria Math" w:hAnsi="Cambria Math"/>
                  </w:rPr>
                  <m:t>x</m:t>
                </m:r>
              </m:sub>
            </m:sSub>
          </m:num>
          <m:den>
            <m:sSub>
              <m:sSubPr>
                <m:ctrlPr>
                  <w:rPr>
                    <w:rFonts w:ascii="Cambria Math" w:hAnsi="Cambria Math"/>
                    <w:i/>
                  </w:rPr>
                </m:ctrlPr>
              </m:sSubPr>
              <m:e>
                <m:r>
                  <w:rPr>
                    <w:rFonts w:ascii="Cambria Math" w:hAnsi="Cambria Math"/>
                  </w:rPr>
                  <m:t>l</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y</m:t>
                </m:r>
              </m:sub>
            </m:sSub>
          </m:den>
        </m:f>
        <m:r>
          <w:rPr>
            <w:rFonts w:ascii="Cambria Math" w:hAnsi="Cambria Math"/>
          </w:rPr>
          <m:t>×100%</m:t>
        </m:r>
      </m:oMath>
      <w:r w:rsidRPr="00DB3BF9">
        <w:rPr>
          <w:rFonts w:ascii="微软雅黑" w:eastAsia="微软雅黑" w:hAnsi="微软雅黑"/>
        </w:rPr>
        <w:tab/>
      </w:r>
      <w:r>
        <w:t>(</w:t>
      </w:r>
      <w:r>
        <w:fldChar w:fldCharType="begin"/>
      </w:r>
      <w:r>
        <w:instrText xml:space="preserve"> AUTONUM </w:instrText>
      </w:r>
      <w:r>
        <w:fldChar w:fldCharType="end"/>
      </w:r>
      <w:r>
        <w:t>)</w:t>
      </w:r>
    </w:p>
    <w:p w:rsidR="00DB3BF9" w:rsidRDefault="00DB3BF9" w:rsidP="00DB3BF9">
      <w:pPr>
        <w:pStyle w:val="affffa"/>
        <w:ind w:firstLine="420"/>
      </w:pPr>
      <w:r>
        <w:rPr>
          <w:rFonts w:hint="eastAsia"/>
        </w:rPr>
        <w:t>式中：</w:t>
      </w:r>
    </w:p>
    <w:p w:rsidR="00DB3BF9" w:rsidRDefault="000F1C72" w:rsidP="00DB3BF9">
      <w:pPr>
        <w:pStyle w:val="affffb"/>
        <w:ind w:firstLine="420"/>
      </w:pPr>
      <m:oMath>
        <m:sSub>
          <m:sSubPr>
            <m:ctrlPr>
              <w:rPr>
                <w:rFonts w:ascii="Cambria Math" w:hAnsi="Cambria Math"/>
                <w:i/>
              </w:rPr>
            </m:ctrlPr>
          </m:sSubPr>
          <m:e>
            <m:r>
              <w:rPr>
                <w:rFonts w:ascii="Cambria Math" w:hAnsi="Cambria Math"/>
              </w:rPr>
              <m:t>l</m:t>
            </m:r>
          </m:e>
          <m:sub/>
        </m:sSub>
      </m:oMath>
      <w:r w:rsidR="00DB3BF9">
        <w:rPr>
          <w:rFonts w:hint="eastAsia"/>
        </w:rPr>
        <w:t>——良卵率（%）；</w:t>
      </w:r>
    </w:p>
    <w:p w:rsidR="00DB3BF9" w:rsidRDefault="000F1C72" w:rsidP="00DB3BF9">
      <w:pPr>
        <w:pStyle w:val="affffb"/>
        <w:ind w:firstLine="420"/>
      </w:pPr>
      <m:oMath>
        <m:sSub>
          <m:sSubPr>
            <m:ctrlPr>
              <w:rPr>
                <w:rFonts w:ascii="Cambria Math" w:hAnsi="Cambria Math"/>
                <w:i/>
              </w:rPr>
            </m:ctrlPr>
          </m:sSubPr>
          <m:e>
            <m:r>
              <w:rPr>
                <w:rFonts w:ascii="Cambria Math" w:hAnsi="Cambria Math"/>
              </w:rPr>
              <m:t>l</m:t>
            </m:r>
          </m:e>
          <m:sub>
            <m:r>
              <w:rPr>
                <w:rFonts w:ascii="Cambria Math" w:hAnsi="Cambria Math"/>
              </w:rPr>
              <m:t>x</m:t>
            </m:r>
          </m:sub>
        </m:sSub>
      </m:oMath>
      <w:r w:rsidR="00DB3BF9">
        <w:rPr>
          <w:rFonts w:hint="eastAsia"/>
        </w:rPr>
        <w:t>——</w:t>
      </w:r>
      <w:r w:rsidR="001F73B8">
        <w:rPr>
          <w:rFonts w:hint="eastAsia"/>
        </w:rPr>
        <w:t>样卵</w:t>
      </w:r>
      <w:r w:rsidR="00DB3BF9">
        <w:rPr>
          <w:rFonts w:hint="eastAsia"/>
        </w:rPr>
        <w:t>良卵数（粒）；</w:t>
      </w:r>
    </w:p>
    <w:p w:rsidR="00DB3BF9" w:rsidRDefault="000F1C72" w:rsidP="00DB3BF9">
      <w:pPr>
        <w:pStyle w:val="affffb"/>
        <w:ind w:firstLine="420"/>
      </w:pPr>
      <m:oMath>
        <m:sSub>
          <m:sSubPr>
            <m:ctrlPr>
              <w:rPr>
                <w:rFonts w:ascii="Cambria Math" w:hAnsi="Cambria Math"/>
                <w:i/>
              </w:rPr>
            </m:ctrlPr>
          </m:sSubPr>
          <m:e>
            <m:r>
              <w:rPr>
                <w:rFonts w:ascii="Cambria Math" w:hAnsi="Cambria Math"/>
              </w:rPr>
              <m:t>l</m:t>
            </m:r>
          </m:e>
          <m:sub>
            <m:r>
              <w:rPr>
                <w:rFonts w:ascii="Cambria Math" w:hAnsi="Cambria Math"/>
              </w:rPr>
              <m:t>y</m:t>
            </m:r>
          </m:sub>
        </m:sSub>
      </m:oMath>
      <w:r w:rsidR="00DB3BF9">
        <w:rPr>
          <w:rFonts w:hint="eastAsia"/>
        </w:rPr>
        <w:t>——</w:t>
      </w:r>
      <w:r w:rsidR="001F73B8">
        <w:rPr>
          <w:rFonts w:hint="eastAsia"/>
        </w:rPr>
        <w:t>样卵</w:t>
      </w:r>
      <w:r w:rsidR="00DB3BF9">
        <w:rPr>
          <w:rFonts w:hint="eastAsia"/>
        </w:rPr>
        <w:t>不良卵数（粒）。</w:t>
      </w:r>
    </w:p>
    <w:p w:rsidR="00DB3BF9" w:rsidRDefault="00DB3BF9" w:rsidP="00DB3BF9">
      <w:pPr>
        <w:pStyle w:val="affffb"/>
        <w:ind w:firstLine="420"/>
      </w:pPr>
    </w:p>
    <w:p w:rsidR="00DB3BF9" w:rsidRDefault="00DB3BF9" w:rsidP="00DB3BF9">
      <w:pPr>
        <w:pStyle w:val="affd"/>
        <w:numPr>
          <w:ilvl w:val="2"/>
          <w:numId w:val="29"/>
        </w:numPr>
        <w:spacing w:before="120" w:after="120"/>
      </w:pPr>
      <w:bookmarkStart w:id="92" w:name="_Toc129517803"/>
      <w:bookmarkStart w:id="93" w:name="_Toc219714962"/>
      <w:r>
        <w:rPr>
          <w:rFonts w:hint="eastAsia"/>
        </w:rPr>
        <w:t>实用孵化率</w:t>
      </w:r>
      <w:bookmarkEnd w:id="92"/>
      <w:bookmarkEnd w:id="93"/>
    </w:p>
    <w:p w:rsidR="00DB3BF9" w:rsidRDefault="00DB3BF9" w:rsidP="00DB3BF9">
      <w:pPr>
        <w:pStyle w:val="affd"/>
        <w:numPr>
          <w:ilvl w:val="0"/>
          <w:numId w:val="0"/>
        </w:numPr>
        <w:spacing w:before="120" w:after="120"/>
        <w:ind w:firstLineChars="200" w:firstLine="420"/>
        <w:rPr>
          <w:rFonts w:ascii="宋体" w:eastAsia="宋体"/>
          <w:noProof/>
        </w:rPr>
      </w:pPr>
      <w:bookmarkStart w:id="94" w:name="_Toc219714600"/>
      <w:bookmarkStart w:id="95" w:name="_Toc219714823"/>
      <w:bookmarkStart w:id="96" w:name="_Toc219714963"/>
      <w:r w:rsidRPr="00DB3BF9">
        <w:rPr>
          <w:rFonts w:ascii="宋体" w:eastAsia="宋体" w:hint="eastAsia"/>
          <w:noProof/>
        </w:rPr>
        <w:t>从6.6的调查数据中，</w:t>
      </w:r>
      <w:bookmarkStart w:id="97" w:name="OLE_LINK15"/>
      <w:r w:rsidRPr="00DB3BF9">
        <w:rPr>
          <w:rFonts w:ascii="宋体" w:eastAsia="宋体" w:hint="eastAsia"/>
          <w:noProof/>
        </w:rPr>
        <w:t>取</w:t>
      </w:r>
      <w:r w:rsidR="00D46012">
        <w:rPr>
          <w:rFonts w:ascii="宋体" w:eastAsia="宋体" w:hint="eastAsia"/>
          <w:noProof/>
        </w:rPr>
        <w:t>样卵孵化良卵数和样卵良卵数，</w:t>
      </w:r>
      <w:bookmarkEnd w:id="97"/>
      <w:r w:rsidRPr="00DB3BF9">
        <w:rPr>
          <w:rFonts w:ascii="宋体" w:eastAsia="宋体" w:hint="eastAsia"/>
          <w:noProof/>
        </w:rPr>
        <w:t>按式（5）计算实用孵化率，</w:t>
      </w:r>
      <w:r w:rsidR="00D46012">
        <w:rPr>
          <w:rFonts w:ascii="宋体" w:eastAsia="宋体" w:hint="eastAsia"/>
          <w:noProof/>
        </w:rPr>
        <w:t>取平均值</w:t>
      </w:r>
      <w:r w:rsidRPr="00DB3BF9">
        <w:rPr>
          <w:rFonts w:ascii="宋体" w:eastAsia="宋体" w:hint="eastAsia"/>
          <w:noProof/>
        </w:rPr>
        <w:t>：</w:t>
      </w:r>
      <w:bookmarkEnd w:id="94"/>
      <w:bookmarkEnd w:id="95"/>
      <w:bookmarkEnd w:id="96"/>
    </w:p>
    <w:p w:rsidR="00DB3BF9" w:rsidRDefault="00DB3BF9" w:rsidP="00DB3BF9">
      <w:pPr>
        <w:pStyle w:val="affffffd"/>
      </w:pPr>
      <w:r>
        <w:tab/>
      </w:r>
      <m:oMath>
        <m:r>
          <w:rPr>
            <w:rFonts w:ascii="Cambria Math" w:hAnsi="Cambria Math"/>
            <w:szCs w:val="24"/>
          </w:rPr>
          <m:t>f=</m:t>
        </m:r>
        <m:f>
          <m:fPr>
            <m:ctrlPr>
              <w:rPr>
                <w:rFonts w:ascii="Cambria Math" w:hAnsi="Cambria Math"/>
                <w:i/>
                <w:szCs w:val="24"/>
              </w:rPr>
            </m:ctrlPr>
          </m:fPr>
          <m:num>
            <m:sSub>
              <m:sSubPr>
                <m:ctrlPr>
                  <w:rPr>
                    <w:rFonts w:ascii="Cambria Math" w:hAnsi="Cambria Math" w:cs="宋体"/>
                    <w:i/>
                    <w:sz w:val="24"/>
                    <w:szCs w:val="24"/>
                  </w:rPr>
                </m:ctrlPr>
              </m:sSubPr>
              <m:e>
                <m:r>
                  <w:rPr>
                    <w:rFonts w:ascii="Cambria Math" w:hAnsi="Cambria Math"/>
                    <w:szCs w:val="24"/>
                  </w:rPr>
                  <m:t>l</m:t>
                </m:r>
              </m:e>
              <m:sub>
                <m:r>
                  <w:rPr>
                    <w:rFonts w:ascii="Cambria Math" w:hAnsi="Cambria Math"/>
                    <w:szCs w:val="24"/>
                  </w:rPr>
                  <m:t>f</m:t>
                </m:r>
              </m:sub>
            </m:sSub>
          </m:num>
          <m:den>
            <m:r>
              <m:rPr>
                <m:sty m:val="p"/>
              </m:rPr>
              <w:rPr>
                <w:rFonts w:ascii="Cambria Math" w:hAnsi="Cambria Math" w:hint="eastAsia"/>
                <w:kern w:val="0"/>
                <w:szCs w:val="20"/>
              </w:rPr>
              <m:t> </m:t>
            </m:r>
            <m:sSub>
              <m:sSubPr>
                <m:ctrlPr>
                  <w:rPr>
                    <w:rFonts w:ascii="Cambria Math" w:hAnsi="Cambria Math"/>
                    <w:szCs w:val="24"/>
                  </w:rPr>
                </m:ctrlPr>
              </m:sSubPr>
              <m:e>
                <m:r>
                  <w:rPr>
                    <w:rFonts w:ascii="Cambria Math" w:hAnsi="Cambria Math"/>
                    <w:szCs w:val="24"/>
                  </w:rPr>
                  <m:t>l</m:t>
                </m:r>
              </m:e>
              <m:sub>
                <m:r>
                  <w:rPr>
                    <w:rFonts w:ascii="Cambria Math" w:hAnsi="Cambria Math"/>
                    <w:szCs w:val="24"/>
                  </w:rPr>
                  <m:t>x</m:t>
                </m:r>
              </m:sub>
            </m:sSub>
          </m:den>
        </m:f>
        <m:r>
          <m:rPr>
            <m:sty m:val="p"/>
          </m:rPr>
          <w:rPr>
            <w:rFonts w:ascii="Cambria Math" w:hAnsi="Cambria Math"/>
            <w:szCs w:val="24"/>
          </w:rPr>
          <m:t>×100%</m:t>
        </m:r>
      </m:oMath>
      <w:r w:rsidRPr="00DB3BF9">
        <w:rPr>
          <w:rFonts w:ascii="微软雅黑" w:eastAsia="微软雅黑" w:hAnsi="微软雅黑"/>
        </w:rPr>
        <w:tab/>
      </w:r>
      <w:r>
        <w:t>(</w:t>
      </w:r>
      <w:r>
        <w:fldChar w:fldCharType="begin"/>
      </w:r>
      <w:r>
        <w:instrText xml:space="preserve"> AUTONUM </w:instrText>
      </w:r>
      <w:r>
        <w:fldChar w:fldCharType="end"/>
      </w:r>
      <w:r>
        <w:t>)</w:t>
      </w:r>
    </w:p>
    <w:p w:rsidR="00DB3BF9" w:rsidRDefault="00DB3BF9" w:rsidP="00DB3BF9">
      <w:pPr>
        <w:pStyle w:val="affffa"/>
        <w:ind w:firstLine="420"/>
      </w:pPr>
      <w:r>
        <w:rPr>
          <w:rFonts w:hint="eastAsia"/>
        </w:rPr>
        <w:t>式中：</w:t>
      </w:r>
    </w:p>
    <w:p w:rsidR="002579A6" w:rsidRDefault="002579A6" w:rsidP="002579A6">
      <w:pPr>
        <w:widowControl/>
        <w:shd w:val="clear" w:color="auto" w:fill="FFFFFF"/>
        <w:spacing w:line="240" w:lineRule="auto"/>
        <w:ind w:firstLine="480"/>
        <w:jc w:val="left"/>
        <w:rPr>
          <w:rFonts w:ascii="宋体" w:hAnsi="Times New Roman"/>
          <w:kern w:val="0"/>
          <w:szCs w:val="20"/>
        </w:rPr>
      </w:pPr>
      <w:r>
        <w:rPr>
          <w:rFonts w:ascii="宋体" w:hAnsi="Times New Roman" w:hint="eastAsia"/>
          <w:kern w:val="0"/>
          <w:szCs w:val="20"/>
        </w:rPr>
        <w:t> </w:t>
      </w:r>
      <m:oMath>
        <m:r>
          <w:rPr>
            <w:rFonts w:ascii="Cambria Math" w:hAnsi="Cambria Math"/>
            <w:szCs w:val="24"/>
          </w:rPr>
          <m:t>f</m:t>
        </m:r>
      </m:oMath>
      <w:r>
        <w:rPr>
          <w:rFonts w:ascii="宋体" w:hAnsi="Times New Roman" w:hint="eastAsia"/>
          <w:kern w:val="0"/>
          <w:szCs w:val="20"/>
        </w:rPr>
        <w:t>——实用孵化率（%）；</w:t>
      </w:r>
    </w:p>
    <w:p w:rsidR="00204DEE" w:rsidRDefault="00D46012" w:rsidP="00204DEE">
      <w:pPr>
        <w:widowControl/>
        <w:shd w:val="clear" w:color="auto" w:fill="FFFFFF"/>
        <w:spacing w:line="240" w:lineRule="auto"/>
        <w:ind w:firstLine="480"/>
        <w:jc w:val="left"/>
        <w:rPr>
          <w:rFonts w:ascii="宋体" w:hAnsi="Times New Roman"/>
          <w:kern w:val="0"/>
          <w:szCs w:val="20"/>
        </w:rPr>
      </w:pPr>
      <w:r>
        <w:rPr>
          <w:rFonts w:ascii="宋体" w:hAnsi="Times New Roman"/>
          <w:kern w:val="0"/>
          <w:szCs w:val="20"/>
        </w:rPr>
        <w:t> </w:t>
      </w:r>
      <m:oMath>
        <m:sSub>
          <m:sSubPr>
            <m:ctrlPr>
              <w:rPr>
                <w:rFonts w:ascii="Cambria Math" w:hAnsi="Cambria Math" w:cs="宋体"/>
                <w:i/>
                <w:sz w:val="24"/>
                <w:szCs w:val="24"/>
              </w:rPr>
            </m:ctrlPr>
          </m:sSubPr>
          <m:e>
            <m:r>
              <w:rPr>
                <w:rFonts w:ascii="Cambria Math" w:hAnsi="Cambria Math"/>
                <w:szCs w:val="24"/>
              </w:rPr>
              <m:t>l</m:t>
            </m:r>
          </m:e>
          <m:sub>
            <m:r>
              <w:rPr>
                <w:rFonts w:ascii="Cambria Math" w:hAnsi="Cambria Math"/>
                <w:szCs w:val="24"/>
              </w:rPr>
              <m:t>f</m:t>
            </m:r>
          </m:sub>
        </m:sSub>
      </m:oMath>
      <w:r>
        <w:rPr>
          <w:rFonts w:ascii="宋体" w:hAnsi="Times New Roman" w:hint="eastAsia"/>
          <w:kern w:val="0"/>
          <w:szCs w:val="20"/>
        </w:rPr>
        <w:t>——样卵孵化良卵数（粒）</w:t>
      </w:r>
      <w:r w:rsidR="002579A6">
        <w:rPr>
          <w:rFonts w:ascii="宋体" w:hAnsi="Times New Roman" w:hint="eastAsia"/>
          <w:kern w:val="0"/>
          <w:szCs w:val="20"/>
        </w:rPr>
        <w:t>；</w:t>
      </w:r>
    </w:p>
    <w:p w:rsidR="00DB3BF9" w:rsidRPr="00204DEE" w:rsidRDefault="002579A6" w:rsidP="00204DEE">
      <w:pPr>
        <w:widowControl/>
        <w:shd w:val="clear" w:color="auto" w:fill="FFFFFF"/>
        <w:spacing w:line="240" w:lineRule="auto"/>
        <w:ind w:firstLine="480"/>
        <w:jc w:val="left"/>
        <w:rPr>
          <w:rFonts w:ascii="宋体" w:hAnsi="Times New Roman"/>
          <w:kern w:val="0"/>
          <w:szCs w:val="20"/>
        </w:rPr>
      </w:pPr>
      <w:r>
        <w:rPr>
          <w:rFonts w:hint="eastAsia"/>
        </w:rPr>
        <w:t> </w:t>
      </w:r>
      <m:oMath>
        <m:sSub>
          <m:sSubPr>
            <m:ctrlPr>
              <w:rPr>
                <w:rFonts w:ascii="Cambria Math" w:hAnsi="Cambria Math"/>
                <w:szCs w:val="24"/>
              </w:rPr>
            </m:ctrlPr>
          </m:sSubPr>
          <m:e>
            <m:r>
              <w:rPr>
                <w:rFonts w:ascii="Cambria Math" w:hAnsi="Cambria Math"/>
                <w:szCs w:val="24"/>
              </w:rPr>
              <m:t>l</m:t>
            </m:r>
          </m:e>
          <m:sub>
            <m:r>
              <w:rPr>
                <w:rFonts w:ascii="Cambria Math" w:hAnsi="Cambria Math"/>
                <w:szCs w:val="24"/>
              </w:rPr>
              <m:t>x</m:t>
            </m:r>
          </m:sub>
        </m:sSub>
      </m:oMath>
      <w:r>
        <w:rPr>
          <w:rFonts w:hint="eastAsia"/>
        </w:rPr>
        <w:t>——</w:t>
      </w:r>
      <w:bookmarkStart w:id="98" w:name="_Hlk218765012"/>
      <w:r>
        <w:rPr>
          <w:rFonts w:hint="eastAsia"/>
        </w:rPr>
        <w:t>样卵良卵数（</w:t>
      </w:r>
      <w:r>
        <w:t>粒）</w:t>
      </w:r>
      <w:bookmarkEnd w:id="98"/>
      <w:r>
        <w:rPr>
          <w:rFonts w:hint="eastAsia"/>
        </w:rPr>
        <w:t>。</w:t>
      </w:r>
    </w:p>
    <w:p w:rsidR="002579A6" w:rsidRDefault="001C6702" w:rsidP="002579A6">
      <w:pPr>
        <w:pStyle w:val="affd"/>
        <w:numPr>
          <w:ilvl w:val="2"/>
          <w:numId w:val="29"/>
        </w:numPr>
        <w:spacing w:before="120" w:after="120"/>
      </w:pPr>
      <w:bookmarkStart w:id="99" w:name="_Toc129517807"/>
      <w:bookmarkStart w:id="100" w:name="_Toc219714964"/>
      <w:r>
        <w:rPr>
          <w:rFonts w:hint="eastAsia"/>
        </w:rPr>
        <w:t>微粒子</w:t>
      </w:r>
      <w:r w:rsidR="002579A6">
        <w:rPr>
          <w:rFonts w:hint="eastAsia"/>
        </w:rPr>
        <w:t>病卵率</w:t>
      </w:r>
      <w:bookmarkEnd w:id="99"/>
      <w:bookmarkEnd w:id="100"/>
    </w:p>
    <w:p w:rsidR="002579A6" w:rsidRPr="002579A6" w:rsidRDefault="002579A6" w:rsidP="002579A6">
      <w:pPr>
        <w:pStyle w:val="affe"/>
        <w:spacing w:before="120" w:after="120"/>
        <w:rPr>
          <w:rFonts w:ascii="宋体" w:eastAsia="宋体"/>
        </w:rPr>
      </w:pPr>
      <w:r w:rsidRPr="002579A6">
        <w:rPr>
          <w:rFonts w:ascii="宋体" w:eastAsia="宋体" w:hint="eastAsia"/>
        </w:rPr>
        <w:t>分蚁</w:t>
      </w:r>
    </w:p>
    <w:p w:rsidR="002579A6" w:rsidRPr="002579A6" w:rsidRDefault="002579A6" w:rsidP="002579A6">
      <w:pPr>
        <w:pStyle w:val="affe"/>
        <w:numPr>
          <w:ilvl w:val="0"/>
          <w:numId w:val="0"/>
        </w:numPr>
        <w:spacing w:before="120" w:after="120"/>
        <w:ind w:firstLineChars="200" w:firstLine="420"/>
        <w:rPr>
          <w:rFonts w:ascii="宋体" w:eastAsia="宋体"/>
        </w:rPr>
      </w:pPr>
      <w:r w:rsidRPr="002579A6">
        <w:rPr>
          <w:rFonts w:ascii="宋体" w:eastAsia="宋体" w:hint="eastAsia"/>
        </w:rPr>
        <w:t>取6.3.2中催青的卵圈，待蚁蚕孵化并自然死亡后检验。将每个卵圈孵化的蚁蚕及死卵置于一个研磨容器中，作为一个检验集团。</w:t>
      </w:r>
    </w:p>
    <w:p w:rsidR="002579A6" w:rsidRPr="002579A6" w:rsidRDefault="002579A6" w:rsidP="002579A6">
      <w:pPr>
        <w:pStyle w:val="affe"/>
        <w:spacing w:before="120" w:after="120"/>
        <w:rPr>
          <w:rFonts w:ascii="宋体" w:eastAsia="宋体"/>
        </w:rPr>
      </w:pPr>
      <w:r w:rsidRPr="002579A6">
        <w:rPr>
          <w:rFonts w:ascii="宋体" w:eastAsia="宋体" w:hint="eastAsia"/>
        </w:rPr>
        <w:t>注液研磨</w:t>
      </w:r>
    </w:p>
    <w:p w:rsidR="002579A6" w:rsidRPr="002579A6" w:rsidRDefault="002579A6" w:rsidP="002579A6">
      <w:pPr>
        <w:pStyle w:val="affe"/>
        <w:numPr>
          <w:ilvl w:val="0"/>
          <w:numId w:val="0"/>
        </w:numPr>
        <w:spacing w:before="120" w:after="120"/>
        <w:ind w:firstLineChars="200" w:firstLine="420"/>
        <w:rPr>
          <w:rFonts w:ascii="宋体" w:eastAsia="宋体"/>
        </w:rPr>
      </w:pPr>
      <w:r w:rsidRPr="002579A6">
        <w:rPr>
          <w:rFonts w:ascii="宋体" w:eastAsia="宋体" w:hint="eastAsia"/>
        </w:rPr>
        <w:t>将蚁蚕</w:t>
      </w:r>
      <w:r w:rsidR="006B1822">
        <w:rPr>
          <w:rFonts w:ascii="宋体" w:eastAsia="宋体" w:hint="eastAsia"/>
        </w:rPr>
        <w:t>及死卵</w:t>
      </w:r>
      <w:r w:rsidRPr="002579A6">
        <w:rPr>
          <w:rFonts w:ascii="宋体" w:eastAsia="宋体" w:hint="eastAsia"/>
        </w:rPr>
        <w:t>磨碎，再注入</w:t>
      </w:r>
      <w:r w:rsidR="006B1822" w:rsidRPr="006B1822">
        <w:rPr>
          <w:rFonts w:ascii="宋体" w:eastAsia="宋体" w:hint="eastAsia"/>
        </w:rPr>
        <w:t>1ml～2ml 1％</w:t>
      </w:r>
      <w:r w:rsidRPr="002579A6">
        <w:rPr>
          <w:rFonts w:ascii="宋体" w:eastAsia="宋体" w:hint="eastAsia"/>
        </w:rPr>
        <w:t>氢氧化钠或氢氧化钾溶液，充分研磨。</w:t>
      </w:r>
    </w:p>
    <w:p w:rsidR="002579A6" w:rsidRPr="002579A6" w:rsidRDefault="002579A6" w:rsidP="002579A6">
      <w:pPr>
        <w:pStyle w:val="affe"/>
        <w:spacing w:before="120" w:after="120"/>
        <w:rPr>
          <w:rFonts w:ascii="宋体" w:eastAsia="宋体"/>
        </w:rPr>
      </w:pPr>
      <w:r w:rsidRPr="002579A6">
        <w:rPr>
          <w:rFonts w:ascii="宋体" w:eastAsia="宋体" w:hint="eastAsia"/>
        </w:rPr>
        <w:t>取样制片</w:t>
      </w:r>
    </w:p>
    <w:p w:rsidR="002579A6" w:rsidRPr="002579A6" w:rsidRDefault="002579A6" w:rsidP="002579A6">
      <w:pPr>
        <w:pStyle w:val="affe"/>
        <w:numPr>
          <w:ilvl w:val="0"/>
          <w:numId w:val="0"/>
        </w:numPr>
        <w:spacing w:before="120" w:after="120"/>
        <w:ind w:firstLineChars="200" w:firstLine="420"/>
        <w:rPr>
          <w:rFonts w:ascii="宋体" w:eastAsia="宋体"/>
        </w:rPr>
      </w:pPr>
      <w:r w:rsidRPr="002579A6">
        <w:rPr>
          <w:rFonts w:ascii="宋体" w:eastAsia="宋体" w:hint="eastAsia"/>
        </w:rPr>
        <w:t>按研磨容器序号，每个研磨容器取2滴样液点于2块载玻片上，加盖盖玻片，制成镜检标本，分别由2名检验员检验。</w:t>
      </w:r>
    </w:p>
    <w:p w:rsidR="002579A6" w:rsidRPr="002579A6" w:rsidRDefault="002579A6" w:rsidP="002579A6">
      <w:pPr>
        <w:pStyle w:val="affe"/>
        <w:spacing w:before="120" w:after="120"/>
        <w:rPr>
          <w:rFonts w:ascii="宋体" w:eastAsia="宋体"/>
        </w:rPr>
      </w:pPr>
      <w:r w:rsidRPr="002579A6">
        <w:rPr>
          <w:rFonts w:ascii="宋体" w:eastAsia="宋体" w:hint="eastAsia"/>
        </w:rPr>
        <w:t>显微镜检验和记载结果</w:t>
      </w:r>
    </w:p>
    <w:p w:rsidR="002579A6" w:rsidRPr="002579A6" w:rsidRDefault="002579A6" w:rsidP="002579A6">
      <w:pPr>
        <w:pStyle w:val="affe"/>
        <w:numPr>
          <w:ilvl w:val="0"/>
          <w:numId w:val="0"/>
        </w:numPr>
        <w:spacing w:before="120" w:after="120"/>
        <w:ind w:firstLineChars="200" w:firstLine="420"/>
        <w:rPr>
          <w:rFonts w:ascii="宋体" w:eastAsia="宋体"/>
        </w:rPr>
      </w:pPr>
      <w:r w:rsidRPr="002579A6">
        <w:rPr>
          <w:rFonts w:ascii="宋体" w:eastAsia="宋体" w:hint="eastAsia"/>
        </w:rPr>
        <w:t>用600倍以上光学显微镜检验，两名检验员对检，每个标本观察10个以上视野。发现微粒子孢子的样品，再点样复检确认。初检无微粒子孢子的样品以14个研磨容器为单位收集，经离心去上清液点样复检，若发现有微粒子孢子的重新点样回查确认。如实记录镜检结果。</w:t>
      </w:r>
    </w:p>
    <w:p w:rsidR="002579A6" w:rsidRPr="002579A6" w:rsidRDefault="002579A6" w:rsidP="002579A6">
      <w:pPr>
        <w:pStyle w:val="affd"/>
        <w:spacing w:before="120" w:after="120"/>
      </w:pPr>
      <w:bookmarkStart w:id="101" w:name="_Toc219714965"/>
      <w:r w:rsidRPr="002579A6">
        <w:rPr>
          <w:rFonts w:hint="eastAsia"/>
        </w:rPr>
        <w:t>合格判断</w:t>
      </w:r>
      <w:bookmarkEnd w:id="101"/>
    </w:p>
    <w:p w:rsidR="002579A6" w:rsidRDefault="002579A6" w:rsidP="002579A6">
      <w:pPr>
        <w:pStyle w:val="affe"/>
        <w:numPr>
          <w:ilvl w:val="0"/>
          <w:numId w:val="0"/>
        </w:numPr>
        <w:spacing w:before="120" w:after="120"/>
        <w:rPr>
          <w:rFonts w:ascii="宋体" w:eastAsia="宋体"/>
        </w:rPr>
      </w:pPr>
      <w:r w:rsidRPr="002579A6">
        <w:rPr>
          <w:rFonts w:ascii="宋体" w:eastAsia="宋体" w:hint="eastAsia"/>
        </w:rPr>
        <w:t>桑蚕原种质量指标（表</w:t>
      </w:r>
      <w:r w:rsidR="00417DF5">
        <w:rPr>
          <w:rFonts w:ascii="宋体" w:eastAsia="宋体"/>
        </w:rPr>
        <w:t>2</w:t>
      </w:r>
      <w:r w:rsidRPr="002579A6">
        <w:rPr>
          <w:rFonts w:ascii="宋体" w:eastAsia="宋体" w:hint="eastAsia"/>
        </w:rPr>
        <w:t>）</w:t>
      </w:r>
    </w:p>
    <w:p w:rsidR="000916A7" w:rsidRDefault="000916A7" w:rsidP="000916A7">
      <w:pPr>
        <w:pStyle w:val="affffb"/>
        <w:ind w:firstLine="420"/>
      </w:pPr>
    </w:p>
    <w:p w:rsidR="000916A7" w:rsidRPr="000916A7" w:rsidRDefault="000916A7" w:rsidP="000916A7">
      <w:pPr>
        <w:pStyle w:val="affffb"/>
        <w:ind w:firstLine="420"/>
      </w:pPr>
    </w:p>
    <w:p w:rsidR="00417DF5" w:rsidRDefault="00417DF5" w:rsidP="00417DF5">
      <w:pPr>
        <w:pStyle w:val="aff2"/>
        <w:spacing w:before="120" w:after="120"/>
      </w:pPr>
      <w:r w:rsidRPr="001C6702">
        <w:rPr>
          <w:rFonts w:hint="eastAsia"/>
        </w:rPr>
        <w:t>桑蚕原种质量指标</w:t>
      </w:r>
    </w:p>
    <w:tbl>
      <w:tblPr>
        <w:tblStyle w:val="afffffffffc"/>
        <w:tblW w:w="8784" w:type="dxa"/>
        <w:jc w:val="center"/>
        <w:tblBorders>
          <w:top w:val="single" w:sz="8" w:space="0" w:color="000000"/>
          <w:left w:val="single" w:sz="8" w:space="0" w:color="000000"/>
          <w:bottom w:val="single" w:sz="8" w:space="0" w:color="000000"/>
          <w:right w:val="single" w:sz="8" w:space="0" w:color="000000"/>
        </w:tblBorders>
        <w:tblLayout w:type="fixed"/>
        <w:tblLook w:val="04A0" w:firstRow="1" w:lastRow="0" w:firstColumn="1" w:lastColumn="0" w:noHBand="0" w:noVBand="1"/>
      </w:tblPr>
      <w:tblGrid>
        <w:gridCol w:w="636"/>
        <w:gridCol w:w="782"/>
        <w:gridCol w:w="992"/>
        <w:gridCol w:w="993"/>
        <w:gridCol w:w="708"/>
        <w:gridCol w:w="709"/>
        <w:gridCol w:w="1134"/>
        <w:gridCol w:w="845"/>
        <w:gridCol w:w="1134"/>
        <w:gridCol w:w="851"/>
      </w:tblGrid>
      <w:tr w:rsidR="00417DF5" w:rsidTr="000916A7">
        <w:trPr>
          <w:trHeight w:val="326"/>
          <w:jc w:val="center"/>
        </w:trPr>
        <w:tc>
          <w:tcPr>
            <w:tcW w:w="1418" w:type="dxa"/>
            <w:gridSpan w:val="2"/>
            <w:vMerge w:val="restart"/>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lastRenderedPageBreak/>
              <w:t>项目</w:t>
            </w:r>
          </w:p>
        </w:tc>
        <w:tc>
          <w:tcPr>
            <w:tcW w:w="3402" w:type="dxa"/>
            <w:gridSpan w:val="4"/>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外观包装</w:t>
            </w:r>
          </w:p>
        </w:tc>
        <w:tc>
          <w:tcPr>
            <w:tcW w:w="3964" w:type="dxa"/>
            <w:gridSpan w:val="4"/>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hint="eastAsia"/>
                <w:sz w:val="18"/>
                <w:szCs w:val="18"/>
              </w:rPr>
              <w:t>卵质</w:t>
            </w:r>
          </w:p>
        </w:tc>
      </w:tr>
      <w:tr w:rsidR="00417DF5" w:rsidTr="000916A7">
        <w:trPr>
          <w:trHeight w:val="326"/>
          <w:jc w:val="center"/>
        </w:trPr>
        <w:tc>
          <w:tcPr>
            <w:tcW w:w="1418" w:type="dxa"/>
            <w:gridSpan w:val="2"/>
            <w:vMerge/>
            <w:vAlign w:val="center"/>
          </w:tcPr>
          <w:p w:rsidR="00417DF5" w:rsidRPr="009D2F96" w:rsidRDefault="00417DF5" w:rsidP="00417DF5">
            <w:pPr>
              <w:pStyle w:val="affffb"/>
              <w:ind w:firstLineChars="0" w:firstLine="0"/>
              <w:jc w:val="center"/>
              <w:rPr>
                <w:rFonts w:hAnsi="宋体"/>
                <w:sz w:val="18"/>
                <w:szCs w:val="18"/>
              </w:rPr>
            </w:pPr>
          </w:p>
        </w:tc>
        <w:tc>
          <w:tcPr>
            <w:tcW w:w="992"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单</w:t>
            </w:r>
            <w:r w:rsidRPr="009D2F96">
              <w:rPr>
                <w:rFonts w:hAnsi="宋体"/>
                <w:sz w:val="18"/>
                <w:szCs w:val="18"/>
              </w:rPr>
              <w:t>蛾良卵数（粒）</w:t>
            </w:r>
          </w:p>
        </w:tc>
        <w:tc>
          <w:tcPr>
            <w:tcW w:w="993"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折</w:t>
            </w:r>
            <w:r w:rsidRPr="009D2F96">
              <w:rPr>
                <w:rFonts w:hAnsi="宋体"/>
                <w:sz w:val="18"/>
                <w:szCs w:val="18"/>
              </w:rPr>
              <w:t>净率</w:t>
            </w:r>
          </w:p>
          <w:p w:rsidR="00417DF5" w:rsidRPr="009D2F96" w:rsidRDefault="00417DF5" w:rsidP="00417DF5">
            <w:pPr>
              <w:pStyle w:val="affffb"/>
              <w:ind w:firstLineChars="0" w:firstLine="0"/>
              <w:jc w:val="center"/>
              <w:rPr>
                <w:rFonts w:hAnsi="宋体"/>
                <w:sz w:val="18"/>
                <w:szCs w:val="18"/>
              </w:rPr>
            </w:pPr>
            <w:r w:rsidRPr="009D2F96">
              <w:rPr>
                <w:rFonts w:hAnsi="宋体"/>
                <w:sz w:val="18"/>
                <w:szCs w:val="18"/>
              </w:rPr>
              <w:t>（%）</w:t>
            </w:r>
          </w:p>
        </w:tc>
        <w:tc>
          <w:tcPr>
            <w:tcW w:w="708"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生产</w:t>
            </w:r>
            <w:r w:rsidRPr="009D2F96">
              <w:rPr>
                <w:rFonts w:hAnsi="宋体"/>
                <w:sz w:val="18"/>
                <w:szCs w:val="18"/>
              </w:rPr>
              <w:t>标识</w:t>
            </w:r>
          </w:p>
        </w:tc>
        <w:tc>
          <w:tcPr>
            <w:tcW w:w="709"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质量标识</w:t>
            </w:r>
          </w:p>
        </w:tc>
        <w:tc>
          <w:tcPr>
            <w:tcW w:w="1134" w:type="dxa"/>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每张良卵数</w:t>
            </w:r>
          </w:p>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（粒）</w:t>
            </w:r>
          </w:p>
        </w:tc>
        <w:tc>
          <w:tcPr>
            <w:tcW w:w="845" w:type="dxa"/>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良卵率</w:t>
            </w:r>
          </w:p>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w:t>
            </w:r>
          </w:p>
        </w:tc>
        <w:tc>
          <w:tcPr>
            <w:tcW w:w="1134" w:type="dxa"/>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实用孵化率</w:t>
            </w:r>
          </w:p>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w:t>
            </w:r>
          </w:p>
        </w:tc>
        <w:tc>
          <w:tcPr>
            <w:tcW w:w="851" w:type="dxa"/>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病卵率</w:t>
            </w:r>
          </w:p>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w:t>
            </w:r>
          </w:p>
        </w:tc>
      </w:tr>
      <w:tr w:rsidR="00417DF5" w:rsidTr="000916A7">
        <w:trPr>
          <w:trHeight w:val="397"/>
          <w:jc w:val="center"/>
        </w:trPr>
        <w:tc>
          <w:tcPr>
            <w:tcW w:w="636" w:type="dxa"/>
            <w:vMerge w:val="restart"/>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夏</w:t>
            </w:r>
            <w:r w:rsidRPr="009D2F96">
              <w:rPr>
                <w:rFonts w:hAnsi="宋体"/>
                <w:sz w:val="18"/>
                <w:szCs w:val="18"/>
              </w:rPr>
              <w:t>制种</w:t>
            </w:r>
          </w:p>
        </w:tc>
        <w:tc>
          <w:tcPr>
            <w:tcW w:w="782"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中</w:t>
            </w:r>
            <w:r w:rsidRPr="009D2F96">
              <w:rPr>
                <w:rFonts w:hAnsi="宋体"/>
                <w:sz w:val="18"/>
                <w:szCs w:val="18"/>
              </w:rPr>
              <w:t>系</w:t>
            </w:r>
          </w:p>
        </w:tc>
        <w:tc>
          <w:tcPr>
            <w:tcW w:w="992"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sz w:val="18"/>
                <w:szCs w:val="18"/>
              </w:rPr>
              <w:t>≥330</w:t>
            </w:r>
          </w:p>
        </w:tc>
        <w:tc>
          <w:tcPr>
            <w:tcW w:w="993"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sz w:val="18"/>
                <w:szCs w:val="18"/>
              </w:rPr>
              <w:t>≥50.0</w:t>
            </w:r>
          </w:p>
        </w:tc>
        <w:tc>
          <w:tcPr>
            <w:tcW w:w="708"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齐</w:t>
            </w:r>
          </w:p>
        </w:tc>
        <w:tc>
          <w:tcPr>
            <w:tcW w:w="709"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有</w:t>
            </w:r>
          </w:p>
        </w:tc>
        <w:tc>
          <w:tcPr>
            <w:tcW w:w="1134" w:type="dxa"/>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≥11</w:t>
            </w:r>
            <w:r w:rsidR="000916A7" w:rsidRPr="009D2F96">
              <w:rPr>
                <w:rFonts w:eastAsia="宋体"/>
                <w:sz w:val="18"/>
                <w:szCs w:val="18"/>
              </w:rPr>
              <w:t xml:space="preserve"> </w:t>
            </w:r>
            <w:r w:rsidRPr="009D2F96">
              <w:rPr>
                <w:rFonts w:eastAsia="宋体"/>
                <w:sz w:val="18"/>
                <w:szCs w:val="18"/>
              </w:rPr>
              <w:t>000</w:t>
            </w:r>
          </w:p>
        </w:tc>
        <w:tc>
          <w:tcPr>
            <w:tcW w:w="845" w:type="dxa"/>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≥92.0</w:t>
            </w:r>
          </w:p>
        </w:tc>
        <w:tc>
          <w:tcPr>
            <w:tcW w:w="1134" w:type="dxa"/>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≥92.0</w:t>
            </w:r>
          </w:p>
        </w:tc>
        <w:tc>
          <w:tcPr>
            <w:tcW w:w="851" w:type="dxa"/>
            <w:vAlign w:val="center"/>
          </w:tcPr>
          <w:p w:rsidR="00417DF5" w:rsidRPr="009D2F96" w:rsidRDefault="00417DF5" w:rsidP="00417DF5">
            <w:pPr>
              <w:pStyle w:val="afffffffffffb"/>
              <w:ind w:leftChars="-50" w:left="-105" w:rightChars="-51" w:right="-107" w:firstLineChars="0" w:firstLine="0"/>
              <w:jc w:val="center"/>
              <w:rPr>
                <w:rFonts w:eastAsia="宋体"/>
                <w:sz w:val="18"/>
                <w:szCs w:val="18"/>
              </w:rPr>
            </w:pPr>
            <w:r w:rsidRPr="009D2F96">
              <w:rPr>
                <w:rFonts w:eastAsia="宋体" w:hint="eastAsia"/>
                <w:sz w:val="18"/>
                <w:szCs w:val="18"/>
              </w:rPr>
              <w:t>0</w:t>
            </w:r>
          </w:p>
        </w:tc>
      </w:tr>
      <w:tr w:rsidR="00417DF5" w:rsidTr="000916A7">
        <w:trPr>
          <w:trHeight w:val="403"/>
          <w:jc w:val="center"/>
        </w:trPr>
        <w:tc>
          <w:tcPr>
            <w:tcW w:w="636" w:type="dxa"/>
            <w:vMerge/>
            <w:vAlign w:val="center"/>
          </w:tcPr>
          <w:p w:rsidR="00417DF5" w:rsidRPr="009D2F96" w:rsidRDefault="00417DF5" w:rsidP="00417DF5">
            <w:pPr>
              <w:pStyle w:val="affffb"/>
              <w:ind w:firstLineChars="0" w:firstLine="0"/>
              <w:jc w:val="center"/>
              <w:rPr>
                <w:rFonts w:hAnsi="宋体"/>
                <w:sz w:val="18"/>
                <w:szCs w:val="18"/>
              </w:rPr>
            </w:pPr>
          </w:p>
        </w:tc>
        <w:tc>
          <w:tcPr>
            <w:tcW w:w="782"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日系</w:t>
            </w:r>
          </w:p>
        </w:tc>
        <w:tc>
          <w:tcPr>
            <w:tcW w:w="992"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sz w:val="18"/>
                <w:szCs w:val="18"/>
              </w:rPr>
              <w:t>≥330</w:t>
            </w:r>
          </w:p>
        </w:tc>
        <w:tc>
          <w:tcPr>
            <w:tcW w:w="993"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sz w:val="18"/>
                <w:szCs w:val="18"/>
              </w:rPr>
              <w:t>≥50.0</w:t>
            </w:r>
          </w:p>
        </w:tc>
        <w:tc>
          <w:tcPr>
            <w:tcW w:w="708"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齐</w:t>
            </w:r>
          </w:p>
        </w:tc>
        <w:tc>
          <w:tcPr>
            <w:tcW w:w="709"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有</w:t>
            </w:r>
          </w:p>
        </w:tc>
        <w:tc>
          <w:tcPr>
            <w:tcW w:w="1134" w:type="dxa"/>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≥10</w:t>
            </w:r>
            <w:r w:rsidR="000916A7" w:rsidRPr="009D2F96">
              <w:rPr>
                <w:rFonts w:eastAsia="宋体"/>
                <w:sz w:val="18"/>
                <w:szCs w:val="18"/>
              </w:rPr>
              <w:t xml:space="preserve"> </w:t>
            </w:r>
            <w:r w:rsidRPr="009D2F96">
              <w:rPr>
                <w:rFonts w:eastAsia="宋体"/>
                <w:sz w:val="18"/>
                <w:szCs w:val="18"/>
              </w:rPr>
              <w:t>000</w:t>
            </w:r>
          </w:p>
        </w:tc>
        <w:tc>
          <w:tcPr>
            <w:tcW w:w="845" w:type="dxa"/>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≥92.0</w:t>
            </w:r>
          </w:p>
        </w:tc>
        <w:tc>
          <w:tcPr>
            <w:tcW w:w="1134" w:type="dxa"/>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≥92.0</w:t>
            </w:r>
          </w:p>
        </w:tc>
        <w:tc>
          <w:tcPr>
            <w:tcW w:w="851" w:type="dxa"/>
            <w:vAlign w:val="center"/>
          </w:tcPr>
          <w:p w:rsidR="00417DF5" w:rsidRPr="009D2F96" w:rsidRDefault="00417DF5" w:rsidP="00417DF5">
            <w:pPr>
              <w:pStyle w:val="afffffffffffb"/>
              <w:ind w:leftChars="-50" w:left="-105" w:rightChars="-51" w:right="-107" w:firstLineChars="0" w:firstLine="0"/>
              <w:jc w:val="center"/>
              <w:rPr>
                <w:rFonts w:eastAsia="宋体"/>
                <w:sz w:val="18"/>
                <w:szCs w:val="18"/>
              </w:rPr>
            </w:pPr>
            <w:r w:rsidRPr="009D2F96">
              <w:rPr>
                <w:rFonts w:eastAsia="宋体" w:hint="eastAsia"/>
                <w:sz w:val="18"/>
                <w:szCs w:val="18"/>
              </w:rPr>
              <w:t>0</w:t>
            </w:r>
          </w:p>
        </w:tc>
      </w:tr>
      <w:tr w:rsidR="00417DF5" w:rsidTr="000916A7">
        <w:trPr>
          <w:trHeight w:val="408"/>
          <w:jc w:val="center"/>
        </w:trPr>
        <w:tc>
          <w:tcPr>
            <w:tcW w:w="636" w:type="dxa"/>
            <w:vMerge w:val="restart"/>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春秋</w:t>
            </w:r>
            <w:r w:rsidRPr="009D2F96">
              <w:rPr>
                <w:rFonts w:hAnsi="宋体"/>
                <w:sz w:val="18"/>
                <w:szCs w:val="18"/>
              </w:rPr>
              <w:t>制种</w:t>
            </w:r>
          </w:p>
        </w:tc>
        <w:tc>
          <w:tcPr>
            <w:tcW w:w="782"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中</w:t>
            </w:r>
            <w:r w:rsidRPr="009D2F96">
              <w:rPr>
                <w:rFonts w:hAnsi="宋体"/>
                <w:sz w:val="18"/>
                <w:szCs w:val="18"/>
              </w:rPr>
              <w:t>系</w:t>
            </w:r>
          </w:p>
        </w:tc>
        <w:tc>
          <w:tcPr>
            <w:tcW w:w="992"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sz w:val="18"/>
                <w:szCs w:val="18"/>
              </w:rPr>
              <w:t>≥360</w:t>
            </w:r>
          </w:p>
        </w:tc>
        <w:tc>
          <w:tcPr>
            <w:tcW w:w="993"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sz w:val="18"/>
                <w:szCs w:val="18"/>
              </w:rPr>
              <w:t>≥50.0</w:t>
            </w:r>
          </w:p>
        </w:tc>
        <w:tc>
          <w:tcPr>
            <w:tcW w:w="708"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齐</w:t>
            </w:r>
          </w:p>
        </w:tc>
        <w:tc>
          <w:tcPr>
            <w:tcW w:w="709"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有</w:t>
            </w:r>
          </w:p>
        </w:tc>
        <w:tc>
          <w:tcPr>
            <w:tcW w:w="1134" w:type="dxa"/>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≥11</w:t>
            </w:r>
            <w:r w:rsidR="000916A7" w:rsidRPr="009D2F96">
              <w:rPr>
                <w:rFonts w:eastAsia="宋体"/>
                <w:sz w:val="18"/>
                <w:szCs w:val="18"/>
              </w:rPr>
              <w:t xml:space="preserve"> </w:t>
            </w:r>
            <w:r w:rsidRPr="009D2F96">
              <w:rPr>
                <w:rFonts w:eastAsia="宋体"/>
                <w:sz w:val="18"/>
                <w:szCs w:val="18"/>
              </w:rPr>
              <w:t>000</w:t>
            </w:r>
          </w:p>
        </w:tc>
        <w:tc>
          <w:tcPr>
            <w:tcW w:w="845" w:type="dxa"/>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≥92.0</w:t>
            </w:r>
          </w:p>
        </w:tc>
        <w:tc>
          <w:tcPr>
            <w:tcW w:w="1134" w:type="dxa"/>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≥92.0</w:t>
            </w:r>
          </w:p>
        </w:tc>
        <w:tc>
          <w:tcPr>
            <w:tcW w:w="851" w:type="dxa"/>
            <w:vAlign w:val="center"/>
          </w:tcPr>
          <w:p w:rsidR="00417DF5" w:rsidRPr="009D2F96" w:rsidRDefault="00417DF5" w:rsidP="00417DF5">
            <w:pPr>
              <w:pStyle w:val="afffffffffffb"/>
              <w:ind w:leftChars="-50" w:left="-105" w:rightChars="-51" w:right="-107" w:firstLineChars="0" w:firstLine="0"/>
              <w:jc w:val="center"/>
              <w:rPr>
                <w:rFonts w:eastAsia="宋体"/>
                <w:sz w:val="18"/>
                <w:szCs w:val="18"/>
              </w:rPr>
            </w:pPr>
            <w:r w:rsidRPr="009D2F96">
              <w:rPr>
                <w:rFonts w:eastAsia="宋体" w:hint="eastAsia"/>
                <w:sz w:val="18"/>
                <w:szCs w:val="18"/>
              </w:rPr>
              <w:t>0</w:t>
            </w:r>
          </w:p>
        </w:tc>
      </w:tr>
      <w:tr w:rsidR="00417DF5" w:rsidTr="000916A7">
        <w:trPr>
          <w:trHeight w:val="414"/>
          <w:jc w:val="center"/>
        </w:trPr>
        <w:tc>
          <w:tcPr>
            <w:tcW w:w="636" w:type="dxa"/>
            <w:vMerge/>
            <w:vAlign w:val="center"/>
          </w:tcPr>
          <w:p w:rsidR="00417DF5" w:rsidRPr="009D2F96" w:rsidRDefault="00417DF5" w:rsidP="00417DF5">
            <w:pPr>
              <w:pStyle w:val="affffb"/>
              <w:ind w:firstLineChars="0" w:firstLine="0"/>
              <w:jc w:val="center"/>
              <w:rPr>
                <w:rFonts w:hAnsi="宋体"/>
                <w:sz w:val="18"/>
                <w:szCs w:val="18"/>
              </w:rPr>
            </w:pPr>
          </w:p>
        </w:tc>
        <w:tc>
          <w:tcPr>
            <w:tcW w:w="782"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日系</w:t>
            </w:r>
          </w:p>
        </w:tc>
        <w:tc>
          <w:tcPr>
            <w:tcW w:w="992"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sz w:val="18"/>
                <w:szCs w:val="18"/>
              </w:rPr>
              <w:t>≥360</w:t>
            </w:r>
          </w:p>
        </w:tc>
        <w:tc>
          <w:tcPr>
            <w:tcW w:w="993"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sz w:val="18"/>
                <w:szCs w:val="18"/>
              </w:rPr>
              <w:t>≥50.0</w:t>
            </w:r>
          </w:p>
        </w:tc>
        <w:tc>
          <w:tcPr>
            <w:tcW w:w="708"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齐</w:t>
            </w:r>
          </w:p>
        </w:tc>
        <w:tc>
          <w:tcPr>
            <w:tcW w:w="709" w:type="dxa"/>
            <w:vAlign w:val="center"/>
          </w:tcPr>
          <w:p w:rsidR="00417DF5" w:rsidRPr="009D2F96" w:rsidRDefault="00417DF5" w:rsidP="00417DF5">
            <w:pPr>
              <w:pStyle w:val="affffb"/>
              <w:ind w:firstLineChars="0" w:firstLine="0"/>
              <w:jc w:val="center"/>
              <w:rPr>
                <w:rFonts w:hAnsi="宋体"/>
                <w:sz w:val="18"/>
                <w:szCs w:val="18"/>
              </w:rPr>
            </w:pPr>
            <w:r w:rsidRPr="009D2F96">
              <w:rPr>
                <w:rFonts w:hAnsi="宋体" w:hint="eastAsia"/>
                <w:sz w:val="18"/>
                <w:szCs w:val="18"/>
              </w:rPr>
              <w:t>有</w:t>
            </w:r>
          </w:p>
        </w:tc>
        <w:tc>
          <w:tcPr>
            <w:tcW w:w="1134" w:type="dxa"/>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≥10</w:t>
            </w:r>
            <w:r w:rsidR="000916A7" w:rsidRPr="009D2F96">
              <w:rPr>
                <w:rFonts w:eastAsia="宋体"/>
                <w:sz w:val="18"/>
                <w:szCs w:val="18"/>
              </w:rPr>
              <w:t xml:space="preserve"> </w:t>
            </w:r>
            <w:r w:rsidRPr="009D2F96">
              <w:rPr>
                <w:rFonts w:eastAsia="宋体"/>
                <w:sz w:val="18"/>
                <w:szCs w:val="18"/>
              </w:rPr>
              <w:t>000</w:t>
            </w:r>
          </w:p>
        </w:tc>
        <w:tc>
          <w:tcPr>
            <w:tcW w:w="845" w:type="dxa"/>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≥92.0</w:t>
            </w:r>
          </w:p>
        </w:tc>
        <w:tc>
          <w:tcPr>
            <w:tcW w:w="1134" w:type="dxa"/>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≥92.0</w:t>
            </w:r>
          </w:p>
        </w:tc>
        <w:tc>
          <w:tcPr>
            <w:tcW w:w="851" w:type="dxa"/>
            <w:vAlign w:val="center"/>
          </w:tcPr>
          <w:p w:rsidR="00417DF5" w:rsidRPr="009D2F96" w:rsidRDefault="00417DF5" w:rsidP="00417DF5">
            <w:pPr>
              <w:pStyle w:val="afffffffffffb"/>
              <w:ind w:leftChars="-50" w:left="-105" w:rightChars="-51" w:right="-107" w:firstLineChars="0" w:firstLine="0"/>
              <w:jc w:val="center"/>
              <w:rPr>
                <w:rFonts w:eastAsia="宋体"/>
                <w:sz w:val="18"/>
                <w:szCs w:val="18"/>
              </w:rPr>
            </w:pPr>
            <w:r w:rsidRPr="009D2F96">
              <w:rPr>
                <w:rFonts w:eastAsia="宋体" w:hint="eastAsia"/>
                <w:sz w:val="18"/>
                <w:szCs w:val="18"/>
              </w:rPr>
              <w:t>0</w:t>
            </w:r>
          </w:p>
        </w:tc>
      </w:tr>
    </w:tbl>
    <w:p w:rsidR="00417DF5" w:rsidRPr="00417DF5" w:rsidRDefault="00417DF5" w:rsidP="00417DF5">
      <w:pPr>
        <w:pStyle w:val="affffb"/>
        <w:ind w:firstLine="420"/>
      </w:pPr>
    </w:p>
    <w:p w:rsidR="002579A6" w:rsidRDefault="00DD1CA5" w:rsidP="002579A6">
      <w:pPr>
        <w:pStyle w:val="affc"/>
        <w:spacing w:before="240" w:after="240"/>
      </w:pPr>
      <w:bookmarkStart w:id="102" w:name="_Toc129517810"/>
      <w:bookmarkStart w:id="103" w:name="_Toc219714966"/>
      <w:r>
        <w:rPr>
          <w:rFonts w:hint="eastAsia"/>
        </w:rPr>
        <w:t>桑蚕</w:t>
      </w:r>
      <w:r w:rsidR="002579A6">
        <w:rPr>
          <w:rFonts w:hint="eastAsia"/>
        </w:rPr>
        <w:t>一代</w:t>
      </w:r>
      <w:r w:rsidR="002579A6">
        <w:t>杂交种检验</w:t>
      </w:r>
      <w:r w:rsidR="002579A6">
        <w:rPr>
          <w:rFonts w:hint="eastAsia"/>
        </w:rPr>
        <w:t>方法</w:t>
      </w:r>
      <w:bookmarkEnd w:id="102"/>
      <w:bookmarkEnd w:id="103"/>
    </w:p>
    <w:p w:rsidR="00E05FC5" w:rsidRDefault="002579A6" w:rsidP="00E05FC5">
      <w:pPr>
        <w:pStyle w:val="affd"/>
        <w:spacing w:before="120" w:after="120"/>
      </w:pPr>
      <w:bookmarkStart w:id="104" w:name="_Toc219714967"/>
      <w:r>
        <w:rPr>
          <w:rFonts w:hint="eastAsia"/>
        </w:rPr>
        <w:t>抽样</w:t>
      </w:r>
      <w:bookmarkEnd w:id="104"/>
    </w:p>
    <w:p w:rsidR="00E05FC5" w:rsidRPr="00E05FC5" w:rsidRDefault="00E05FC5" w:rsidP="00E05FC5">
      <w:pPr>
        <w:pStyle w:val="affe"/>
        <w:spacing w:before="120" w:after="120"/>
        <w:rPr>
          <w:rFonts w:hAnsi="黑体"/>
        </w:rPr>
      </w:pPr>
      <w:r w:rsidRPr="00E05FC5">
        <w:rPr>
          <w:rFonts w:hAnsi="黑体" w:hint="eastAsia"/>
        </w:rPr>
        <w:t>平附种抽样</w:t>
      </w:r>
    </w:p>
    <w:p w:rsidR="00E05FC5" w:rsidRPr="00E05FC5" w:rsidRDefault="00E05FC5" w:rsidP="008D6D70">
      <w:pPr>
        <w:pStyle w:val="afff"/>
        <w:spacing w:beforeLines="0" w:before="0" w:afterLines="0" w:after="0"/>
        <w:rPr>
          <w:rFonts w:ascii="宋体" w:eastAsia="宋体"/>
        </w:rPr>
      </w:pPr>
      <w:r w:rsidRPr="00E05FC5">
        <w:rPr>
          <w:rFonts w:ascii="宋体" w:eastAsia="宋体" w:hint="eastAsia"/>
        </w:rPr>
        <w:t>冷藏浸酸种在蚕种入库后择时抽取，即时浸酸种在浸酸整理后抽取。以母蛾检疫批为单位，在3个以上点随机抽取外观检验用蚕种10本，用于包装标识检验。</w:t>
      </w:r>
    </w:p>
    <w:p w:rsidR="00E05FC5" w:rsidRPr="00E05FC5" w:rsidRDefault="00E05FC5" w:rsidP="008D6D70">
      <w:pPr>
        <w:pStyle w:val="afff"/>
        <w:spacing w:beforeLines="0" w:before="0" w:afterLines="0" w:after="0"/>
        <w:rPr>
          <w:rFonts w:ascii="宋体" w:eastAsia="宋体"/>
        </w:rPr>
      </w:pPr>
      <w:r w:rsidRPr="00E05FC5">
        <w:rPr>
          <w:rFonts w:ascii="宋体" w:eastAsia="宋体" w:hint="eastAsia"/>
        </w:rPr>
        <w:t>随机抽取上述蚕种2张，其中1张为正样，另1张为备样。从正样中割取3个20 cm</w:t>
      </w:r>
      <w:r w:rsidRPr="00173BD6">
        <w:rPr>
          <w:rFonts w:ascii="宋体" w:eastAsia="宋体" w:hint="eastAsia"/>
          <w:vertAlign w:val="superscript"/>
        </w:rPr>
        <w:t>2</w:t>
      </w:r>
      <w:r w:rsidRPr="00E05FC5">
        <w:rPr>
          <w:rFonts w:ascii="宋体" w:eastAsia="宋体" w:hint="eastAsia"/>
        </w:rPr>
        <w:t>的</w:t>
      </w:r>
      <w:r w:rsidR="00DD5EAC">
        <w:rPr>
          <w:rFonts w:ascii="宋体" w:eastAsia="宋体" w:hint="eastAsia"/>
        </w:rPr>
        <w:t>样卵</w:t>
      </w:r>
      <w:r w:rsidRPr="00E05FC5">
        <w:rPr>
          <w:rFonts w:ascii="宋体" w:eastAsia="宋体" w:hint="eastAsia"/>
        </w:rPr>
        <w:t>，用于每张良卵数、良卵率及实用孵化率等项目检验。</w:t>
      </w:r>
    </w:p>
    <w:p w:rsidR="002579A6" w:rsidRDefault="00E05FC5" w:rsidP="008D6D70">
      <w:pPr>
        <w:pStyle w:val="afff"/>
        <w:spacing w:beforeLines="0" w:before="0" w:afterLines="0" w:after="0"/>
        <w:rPr>
          <w:rFonts w:ascii="宋体" w:eastAsia="宋体"/>
        </w:rPr>
      </w:pPr>
      <w:bookmarkStart w:id="105" w:name="_Hlk225583927"/>
      <w:bookmarkStart w:id="106" w:name="OLE_LINK27"/>
      <w:r w:rsidRPr="00E05FC5">
        <w:rPr>
          <w:rFonts w:ascii="宋体" w:eastAsia="宋体" w:hint="eastAsia"/>
        </w:rPr>
        <w:t>以批为单位，在3个以上点以本为单位随机抽取不少于10%的蚕种，轻微抖动</w:t>
      </w:r>
      <w:r w:rsidR="00A0083D">
        <w:rPr>
          <w:rFonts w:ascii="宋体" w:eastAsia="宋体" w:hint="eastAsia"/>
        </w:rPr>
        <w:t>或带一次性橡胶手套轻抚卵面，</w:t>
      </w:r>
      <w:r w:rsidRPr="00E05FC5">
        <w:rPr>
          <w:rFonts w:ascii="宋体" w:eastAsia="宋体" w:hint="eastAsia"/>
        </w:rPr>
        <w:t>收集落下的蚕卵用于微粒子病卵率检验，需要的蚕卵重量如表2。蚕卵均分成两份，1份为正样，另1份为备样</w:t>
      </w:r>
      <w:bookmarkEnd w:id="105"/>
      <w:bookmarkEnd w:id="106"/>
      <w:r w:rsidRPr="00E05FC5">
        <w:rPr>
          <w:rFonts w:ascii="宋体" w:eastAsia="宋体" w:hint="eastAsia"/>
        </w:rPr>
        <w:t>。</w:t>
      </w:r>
    </w:p>
    <w:p w:rsidR="00E05FC5" w:rsidRPr="00E05FC5" w:rsidRDefault="00E05FC5" w:rsidP="00E05FC5">
      <w:pPr>
        <w:pStyle w:val="aff2"/>
        <w:spacing w:before="120" w:after="120"/>
      </w:pPr>
      <w:r w:rsidRPr="00E05FC5">
        <w:rPr>
          <w:rFonts w:hint="eastAsia"/>
        </w:rPr>
        <w:t>一代杂交种平附种抽样数量</w:t>
      </w:r>
    </w:p>
    <w:tbl>
      <w:tblPr>
        <w:tblW w:w="7425" w:type="dxa"/>
        <w:jc w:val="center"/>
        <w:tblLook w:val="04A0" w:firstRow="1" w:lastRow="0" w:firstColumn="1" w:lastColumn="0" w:noHBand="0" w:noVBand="1"/>
      </w:tblPr>
      <w:tblGrid>
        <w:gridCol w:w="2175"/>
        <w:gridCol w:w="2625"/>
        <w:gridCol w:w="2625"/>
      </w:tblGrid>
      <w:tr w:rsidR="00E05FC5" w:rsidTr="001C6702">
        <w:trPr>
          <w:trHeight w:val="549"/>
          <w:jc w:val="center"/>
        </w:trPr>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批蚕种数量（张）</w:t>
            </w:r>
          </w:p>
        </w:tc>
        <w:tc>
          <w:tcPr>
            <w:tcW w:w="2625" w:type="dxa"/>
            <w:tcBorders>
              <w:top w:val="single" w:sz="4" w:space="0" w:color="000000"/>
              <w:left w:val="single" w:sz="4" w:space="0" w:color="000000"/>
              <w:bottom w:val="single" w:sz="4" w:space="0" w:color="000000"/>
              <w:right w:val="single" w:sz="4" w:space="0" w:color="000000"/>
            </w:tcBorders>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病卵率检验抽样卵重量（g)</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其他检验抽样张数（张）</w:t>
            </w:r>
          </w:p>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（用于</w:t>
            </w:r>
            <w:r w:rsidRPr="009D2F96">
              <w:rPr>
                <w:rFonts w:ascii="宋体" w:hAnsi="宋体" w:hint="eastAsia"/>
                <w:sz w:val="18"/>
                <w:szCs w:val="18"/>
              </w:rPr>
              <w:t>每</w:t>
            </w:r>
            <w:r w:rsidRPr="009D2F96">
              <w:rPr>
                <w:rFonts w:ascii="宋体" w:hAnsi="宋体"/>
                <w:sz w:val="18"/>
                <w:szCs w:val="18"/>
              </w:rPr>
              <w:t>盒良卵数</w:t>
            </w:r>
            <w:r w:rsidRPr="009D2F96">
              <w:rPr>
                <w:rFonts w:ascii="宋体" w:hAnsi="宋体" w:hint="eastAsia"/>
                <w:sz w:val="18"/>
                <w:szCs w:val="18"/>
              </w:rPr>
              <w:t>、</w:t>
            </w:r>
            <w:r w:rsidRPr="009D2F96">
              <w:rPr>
                <w:rFonts w:ascii="宋体" w:hAnsi="宋体"/>
                <w:sz w:val="18"/>
                <w:szCs w:val="18"/>
              </w:rPr>
              <w:t>良卵率</w:t>
            </w:r>
            <w:r w:rsidRPr="009D2F96">
              <w:rPr>
                <w:rFonts w:ascii="宋体" w:hAnsi="宋体" w:hint="eastAsia"/>
                <w:sz w:val="18"/>
                <w:szCs w:val="18"/>
              </w:rPr>
              <w:t>及实用</w:t>
            </w:r>
            <w:r w:rsidRPr="009D2F96">
              <w:rPr>
                <w:rFonts w:ascii="宋体" w:hAnsi="宋体"/>
                <w:sz w:val="18"/>
                <w:szCs w:val="18"/>
              </w:rPr>
              <w:t>孵化率</w:t>
            </w:r>
            <w:r w:rsidRPr="009D2F96">
              <w:rPr>
                <w:rFonts w:ascii="宋体" w:hAnsi="宋体" w:hint="eastAsia"/>
                <w:sz w:val="18"/>
                <w:szCs w:val="18"/>
              </w:rPr>
              <w:t>等检验）</w:t>
            </w:r>
          </w:p>
        </w:tc>
      </w:tr>
      <w:tr w:rsidR="00E05FC5" w:rsidTr="001C6702">
        <w:trPr>
          <w:trHeight w:val="340"/>
          <w:jc w:val="center"/>
        </w:trPr>
        <w:tc>
          <w:tcPr>
            <w:tcW w:w="21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hint="eastAsia"/>
                <w:color w:val="000000"/>
                <w:kern w:val="0"/>
                <w:sz w:val="18"/>
                <w:szCs w:val="18"/>
              </w:rPr>
              <w:t>100张以下</w:t>
            </w:r>
          </w:p>
        </w:tc>
        <w:tc>
          <w:tcPr>
            <w:tcW w:w="2625" w:type="dxa"/>
            <w:tcBorders>
              <w:top w:val="single" w:sz="4" w:space="0" w:color="000000"/>
              <w:left w:val="single" w:sz="4" w:space="0" w:color="000000"/>
              <w:bottom w:val="single" w:sz="4" w:space="0" w:color="000000"/>
              <w:right w:val="single" w:sz="4" w:space="0" w:color="000000"/>
            </w:tcBorders>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10</w:t>
            </w:r>
          </w:p>
        </w:tc>
        <w:tc>
          <w:tcPr>
            <w:tcW w:w="26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2</w:t>
            </w:r>
          </w:p>
        </w:tc>
      </w:tr>
      <w:tr w:rsidR="00E05FC5" w:rsidTr="001C6702">
        <w:trPr>
          <w:trHeight w:val="340"/>
          <w:jc w:val="center"/>
        </w:trPr>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5FC5" w:rsidRPr="009D2F96" w:rsidRDefault="00E05FC5" w:rsidP="001C6702">
            <w:pPr>
              <w:widowControl/>
              <w:adjustRightInd/>
              <w:spacing w:line="240" w:lineRule="auto"/>
              <w:jc w:val="center"/>
              <w:rPr>
                <w:rFonts w:ascii="宋体" w:hAnsi="宋体"/>
                <w:color w:val="000000"/>
                <w:kern w:val="0"/>
                <w:sz w:val="18"/>
                <w:szCs w:val="18"/>
              </w:rPr>
            </w:pPr>
            <w:r w:rsidRPr="009D2F96">
              <w:rPr>
                <w:rFonts w:ascii="宋体" w:hAnsi="宋体"/>
                <w:color w:val="000000"/>
                <w:kern w:val="0"/>
                <w:sz w:val="18"/>
                <w:szCs w:val="18"/>
              </w:rPr>
              <w:t>101～1</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000</w:t>
            </w:r>
          </w:p>
        </w:tc>
        <w:tc>
          <w:tcPr>
            <w:tcW w:w="2625" w:type="dxa"/>
            <w:tcBorders>
              <w:top w:val="single" w:sz="4" w:space="0" w:color="000000"/>
              <w:left w:val="single" w:sz="4" w:space="0" w:color="000000"/>
              <w:bottom w:val="single" w:sz="4" w:space="0" w:color="000000"/>
              <w:right w:val="single" w:sz="4" w:space="0" w:color="000000"/>
            </w:tcBorders>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14</w:t>
            </w:r>
          </w:p>
        </w:tc>
        <w:tc>
          <w:tcPr>
            <w:tcW w:w="26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2</w:t>
            </w:r>
          </w:p>
        </w:tc>
      </w:tr>
      <w:tr w:rsidR="00E05FC5" w:rsidTr="001C6702">
        <w:trPr>
          <w:trHeight w:val="340"/>
          <w:jc w:val="center"/>
        </w:trPr>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5FC5" w:rsidRPr="009D2F96" w:rsidRDefault="00E05FC5" w:rsidP="001C6702">
            <w:pPr>
              <w:widowControl/>
              <w:adjustRightInd/>
              <w:spacing w:line="240" w:lineRule="auto"/>
              <w:jc w:val="center"/>
              <w:rPr>
                <w:rFonts w:ascii="宋体" w:hAnsi="宋体"/>
                <w:color w:val="000000"/>
                <w:kern w:val="0"/>
                <w:sz w:val="18"/>
                <w:szCs w:val="18"/>
              </w:rPr>
            </w:pPr>
            <w:r w:rsidRPr="009D2F96">
              <w:rPr>
                <w:rFonts w:ascii="宋体" w:hAnsi="宋体"/>
                <w:color w:val="000000"/>
                <w:kern w:val="0"/>
                <w:sz w:val="18"/>
                <w:szCs w:val="18"/>
              </w:rPr>
              <w:t>1</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001～2</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000</w:t>
            </w:r>
          </w:p>
        </w:tc>
        <w:tc>
          <w:tcPr>
            <w:tcW w:w="2625" w:type="dxa"/>
            <w:tcBorders>
              <w:top w:val="single" w:sz="4" w:space="0" w:color="000000"/>
              <w:left w:val="single" w:sz="4" w:space="0" w:color="000000"/>
              <w:bottom w:val="single" w:sz="4" w:space="0" w:color="000000"/>
              <w:right w:val="single" w:sz="4" w:space="0" w:color="000000"/>
            </w:tcBorders>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color w:val="000000"/>
                <w:kern w:val="0"/>
                <w:sz w:val="18"/>
                <w:szCs w:val="18"/>
              </w:rPr>
              <w:t>16</w:t>
            </w:r>
          </w:p>
        </w:tc>
        <w:tc>
          <w:tcPr>
            <w:tcW w:w="26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2</w:t>
            </w:r>
          </w:p>
        </w:tc>
      </w:tr>
      <w:tr w:rsidR="00E05FC5" w:rsidTr="001C6702">
        <w:trPr>
          <w:trHeight w:val="340"/>
          <w:jc w:val="center"/>
        </w:trPr>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5FC5" w:rsidRPr="009D2F96" w:rsidRDefault="00E05FC5" w:rsidP="001C6702">
            <w:pPr>
              <w:widowControl/>
              <w:adjustRightInd/>
              <w:spacing w:line="240" w:lineRule="auto"/>
              <w:jc w:val="center"/>
              <w:rPr>
                <w:rFonts w:ascii="宋体" w:hAnsi="宋体"/>
                <w:color w:val="000000"/>
                <w:kern w:val="0"/>
                <w:sz w:val="18"/>
                <w:szCs w:val="18"/>
              </w:rPr>
            </w:pPr>
            <w:r w:rsidRPr="009D2F96">
              <w:rPr>
                <w:rFonts w:ascii="宋体" w:hAnsi="宋体"/>
                <w:color w:val="000000"/>
                <w:kern w:val="0"/>
                <w:sz w:val="18"/>
                <w:szCs w:val="18"/>
              </w:rPr>
              <w:t>2</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001～4</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000</w:t>
            </w:r>
          </w:p>
        </w:tc>
        <w:tc>
          <w:tcPr>
            <w:tcW w:w="2625" w:type="dxa"/>
            <w:tcBorders>
              <w:top w:val="single" w:sz="4" w:space="0" w:color="000000"/>
              <w:left w:val="single" w:sz="4" w:space="0" w:color="000000"/>
              <w:bottom w:val="single" w:sz="4" w:space="0" w:color="000000"/>
              <w:right w:val="single" w:sz="4" w:space="0" w:color="000000"/>
            </w:tcBorders>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1</w:t>
            </w:r>
            <w:r w:rsidRPr="009D2F96">
              <w:rPr>
                <w:rFonts w:ascii="宋体" w:hAnsi="宋体" w:cs="宋体"/>
                <w:color w:val="000000"/>
                <w:kern w:val="0"/>
                <w:sz w:val="18"/>
                <w:szCs w:val="18"/>
              </w:rPr>
              <w:t>8</w:t>
            </w:r>
          </w:p>
        </w:tc>
        <w:tc>
          <w:tcPr>
            <w:tcW w:w="26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2</w:t>
            </w:r>
          </w:p>
        </w:tc>
      </w:tr>
      <w:tr w:rsidR="00E05FC5" w:rsidTr="001C6702">
        <w:trPr>
          <w:trHeight w:val="340"/>
          <w:jc w:val="center"/>
        </w:trPr>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5FC5" w:rsidRPr="009D2F96" w:rsidRDefault="00E05FC5" w:rsidP="001C6702">
            <w:pPr>
              <w:widowControl/>
              <w:adjustRightInd/>
              <w:spacing w:line="240" w:lineRule="auto"/>
              <w:jc w:val="center"/>
              <w:rPr>
                <w:rFonts w:ascii="宋体" w:hAnsi="宋体"/>
                <w:color w:val="000000"/>
                <w:kern w:val="0"/>
                <w:sz w:val="18"/>
                <w:szCs w:val="18"/>
              </w:rPr>
            </w:pPr>
            <w:r w:rsidRPr="009D2F96">
              <w:rPr>
                <w:rFonts w:ascii="宋体" w:hAnsi="宋体"/>
                <w:color w:val="000000"/>
                <w:kern w:val="0"/>
                <w:sz w:val="18"/>
                <w:szCs w:val="18"/>
              </w:rPr>
              <w:t>4</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001～6</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000</w:t>
            </w:r>
          </w:p>
        </w:tc>
        <w:tc>
          <w:tcPr>
            <w:tcW w:w="2625" w:type="dxa"/>
            <w:tcBorders>
              <w:top w:val="single" w:sz="4" w:space="0" w:color="000000"/>
              <w:left w:val="single" w:sz="4" w:space="0" w:color="000000"/>
              <w:bottom w:val="single" w:sz="4" w:space="0" w:color="000000"/>
              <w:right w:val="single" w:sz="4" w:space="0" w:color="000000"/>
            </w:tcBorders>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2</w:t>
            </w:r>
            <w:r w:rsidRPr="009D2F96">
              <w:rPr>
                <w:rFonts w:ascii="宋体" w:hAnsi="宋体" w:cs="宋体"/>
                <w:color w:val="000000"/>
                <w:kern w:val="0"/>
                <w:sz w:val="18"/>
                <w:szCs w:val="18"/>
              </w:rPr>
              <w:t>2</w:t>
            </w:r>
          </w:p>
        </w:tc>
        <w:tc>
          <w:tcPr>
            <w:tcW w:w="26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2</w:t>
            </w:r>
          </w:p>
        </w:tc>
      </w:tr>
      <w:tr w:rsidR="00E05FC5" w:rsidTr="001C6702">
        <w:trPr>
          <w:trHeight w:val="340"/>
          <w:jc w:val="center"/>
        </w:trPr>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5FC5" w:rsidRPr="009D2F96" w:rsidRDefault="00E05FC5" w:rsidP="001C6702">
            <w:pPr>
              <w:widowControl/>
              <w:adjustRightInd/>
              <w:spacing w:line="240" w:lineRule="auto"/>
              <w:jc w:val="center"/>
              <w:rPr>
                <w:rFonts w:ascii="宋体" w:hAnsi="宋体"/>
                <w:color w:val="000000"/>
                <w:kern w:val="0"/>
                <w:sz w:val="18"/>
                <w:szCs w:val="18"/>
              </w:rPr>
            </w:pPr>
            <w:r w:rsidRPr="009D2F96">
              <w:rPr>
                <w:rFonts w:ascii="宋体" w:hAnsi="宋体"/>
                <w:color w:val="000000"/>
                <w:kern w:val="0"/>
                <w:sz w:val="18"/>
                <w:szCs w:val="18"/>
              </w:rPr>
              <w:t>6</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001～8</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000</w:t>
            </w:r>
          </w:p>
        </w:tc>
        <w:tc>
          <w:tcPr>
            <w:tcW w:w="2625" w:type="dxa"/>
            <w:tcBorders>
              <w:top w:val="single" w:sz="4" w:space="0" w:color="000000"/>
              <w:left w:val="single" w:sz="4" w:space="0" w:color="000000"/>
              <w:bottom w:val="single" w:sz="4" w:space="0" w:color="000000"/>
              <w:right w:val="single" w:sz="4" w:space="0" w:color="000000"/>
            </w:tcBorders>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2</w:t>
            </w:r>
            <w:r w:rsidRPr="009D2F96">
              <w:rPr>
                <w:rFonts w:ascii="宋体" w:hAnsi="宋体" w:cs="宋体"/>
                <w:color w:val="000000"/>
                <w:kern w:val="0"/>
                <w:sz w:val="18"/>
                <w:szCs w:val="18"/>
              </w:rPr>
              <w:t>4</w:t>
            </w:r>
          </w:p>
        </w:tc>
        <w:tc>
          <w:tcPr>
            <w:tcW w:w="26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2</w:t>
            </w:r>
          </w:p>
        </w:tc>
      </w:tr>
      <w:tr w:rsidR="00E05FC5" w:rsidTr="001C6702">
        <w:trPr>
          <w:trHeight w:val="340"/>
          <w:jc w:val="center"/>
        </w:trPr>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5FC5" w:rsidRPr="009D2F96" w:rsidRDefault="00E05FC5" w:rsidP="001C6702">
            <w:pPr>
              <w:widowControl/>
              <w:adjustRightInd/>
              <w:spacing w:line="240" w:lineRule="auto"/>
              <w:jc w:val="center"/>
              <w:rPr>
                <w:rFonts w:ascii="宋体" w:hAnsi="宋体"/>
                <w:color w:val="000000"/>
                <w:kern w:val="0"/>
                <w:sz w:val="18"/>
                <w:szCs w:val="18"/>
              </w:rPr>
            </w:pPr>
            <w:r w:rsidRPr="009D2F96">
              <w:rPr>
                <w:rFonts w:ascii="宋体" w:hAnsi="宋体"/>
                <w:color w:val="000000"/>
                <w:kern w:val="0"/>
                <w:sz w:val="18"/>
                <w:szCs w:val="18"/>
              </w:rPr>
              <w:t>8</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001～10</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000</w:t>
            </w:r>
          </w:p>
        </w:tc>
        <w:tc>
          <w:tcPr>
            <w:tcW w:w="2625" w:type="dxa"/>
            <w:tcBorders>
              <w:top w:val="single" w:sz="4" w:space="0" w:color="000000"/>
              <w:left w:val="single" w:sz="4" w:space="0" w:color="000000"/>
              <w:bottom w:val="single" w:sz="4" w:space="0" w:color="000000"/>
              <w:right w:val="single" w:sz="4" w:space="0" w:color="000000"/>
            </w:tcBorders>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color w:val="000000"/>
                <w:kern w:val="0"/>
                <w:sz w:val="18"/>
                <w:szCs w:val="18"/>
              </w:rPr>
              <w:t>28</w:t>
            </w:r>
          </w:p>
        </w:tc>
        <w:tc>
          <w:tcPr>
            <w:tcW w:w="26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05FC5" w:rsidRPr="009D2F96" w:rsidRDefault="00E05FC5"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2</w:t>
            </w:r>
          </w:p>
        </w:tc>
      </w:tr>
    </w:tbl>
    <w:p w:rsidR="0064485D" w:rsidRDefault="0064485D" w:rsidP="0064485D">
      <w:pPr>
        <w:pStyle w:val="affe"/>
        <w:spacing w:before="120" w:after="120"/>
      </w:pPr>
      <w:r>
        <w:rPr>
          <w:rFonts w:hint="eastAsia"/>
        </w:rPr>
        <w:t>散卵种抽样</w:t>
      </w:r>
    </w:p>
    <w:p w:rsidR="0064485D" w:rsidRPr="0064485D" w:rsidRDefault="0064485D" w:rsidP="008D6D70">
      <w:pPr>
        <w:pStyle w:val="afff"/>
        <w:spacing w:beforeLines="0" w:before="0" w:afterLines="0" w:after="0"/>
        <w:rPr>
          <w:rFonts w:ascii="宋体" w:eastAsia="宋体"/>
        </w:rPr>
      </w:pPr>
      <w:r w:rsidRPr="0064485D">
        <w:rPr>
          <w:rFonts w:ascii="宋体" w:eastAsia="宋体" w:hint="eastAsia"/>
        </w:rPr>
        <w:t>冷藏浸酸种在蚕种入库后择时抽取，即时浸酸种在浸酸整理后抽取。每一制种</w:t>
      </w:r>
      <w:r w:rsidRPr="0064485D">
        <w:rPr>
          <w:rFonts w:ascii="宋体" w:eastAsia="宋体"/>
        </w:rPr>
        <w:t>批</w:t>
      </w:r>
      <w:r w:rsidRPr="0064485D">
        <w:rPr>
          <w:rFonts w:ascii="宋体" w:eastAsia="宋体" w:hint="eastAsia"/>
        </w:rPr>
        <w:t>在3个</w:t>
      </w:r>
      <w:r w:rsidRPr="0064485D">
        <w:rPr>
          <w:rFonts w:ascii="宋体" w:eastAsia="宋体"/>
        </w:rPr>
        <w:t>以上点，以盒为单位随机抽取</w:t>
      </w:r>
      <w:r w:rsidRPr="0064485D">
        <w:rPr>
          <w:rFonts w:ascii="宋体" w:eastAsia="宋体" w:hint="eastAsia"/>
        </w:rPr>
        <w:t>10盒</w:t>
      </w:r>
      <w:r w:rsidRPr="0064485D">
        <w:rPr>
          <w:rFonts w:ascii="宋体" w:eastAsia="宋体"/>
        </w:rPr>
        <w:t>以上</w:t>
      </w:r>
      <w:r w:rsidRPr="0064485D">
        <w:rPr>
          <w:rFonts w:ascii="宋体" w:eastAsia="宋体" w:hint="eastAsia"/>
        </w:rPr>
        <w:t>，逐盒称量重量</w:t>
      </w:r>
      <w:r w:rsidRPr="0064485D">
        <w:rPr>
          <w:rFonts w:ascii="宋体" w:eastAsia="宋体"/>
        </w:rPr>
        <w:t>并记录</w:t>
      </w:r>
      <w:r w:rsidRPr="0064485D">
        <w:rPr>
          <w:rFonts w:ascii="宋体" w:eastAsia="宋体" w:hint="eastAsia"/>
        </w:rPr>
        <w:t>。</w:t>
      </w:r>
    </w:p>
    <w:p w:rsidR="0064485D" w:rsidRPr="0064485D" w:rsidRDefault="0064485D" w:rsidP="008D6D70">
      <w:pPr>
        <w:pStyle w:val="afff"/>
        <w:spacing w:beforeLines="0" w:before="0" w:afterLines="0" w:after="0"/>
        <w:rPr>
          <w:rFonts w:ascii="宋体" w:eastAsia="宋体"/>
        </w:rPr>
      </w:pPr>
      <w:r w:rsidRPr="0064485D">
        <w:rPr>
          <w:rFonts w:ascii="宋体" w:eastAsia="宋体" w:hint="eastAsia"/>
        </w:rPr>
        <w:t>将上</w:t>
      </w:r>
      <w:r w:rsidRPr="0064485D">
        <w:rPr>
          <w:rFonts w:ascii="宋体" w:eastAsia="宋体"/>
        </w:rPr>
        <w:t>述</w:t>
      </w:r>
      <w:r w:rsidRPr="0064485D">
        <w:rPr>
          <w:rFonts w:ascii="宋体" w:eastAsia="宋体" w:hint="eastAsia"/>
        </w:rPr>
        <w:t>10盒</w:t>
      </w:r>
      <w:r w:rsidRPr="0064485D">
        <w:rPr>
          <w:rFonts w:ascii="宋体" w:eastAsia="宋体"/>
        </w:rPr>
        <w:t>蚕种混合后</w:t>
      </w:r>
      <w:r w:rsidRPr="0064485D">
        <w:rPr>
          <w:rFonts w:ascii="宋体" w:eastAsia="宋体" w:hint="eastAsia"/>
        </w:rPr>
        <w:t>按照</w:t>
      </w:r>
      <w:r w:rsidRPr="0064485D">
        <w:rPr>
          <w:rFonts w:ascii="宋体" w:eastAsia="宋体"/>
        </w:rPr>
        <w:t>表</w:t>
      </w:r>
      <w:r w:rsidRPr="0064485D">
        <w:rPr>
          <w:rFonts w:ascii="宋体" w:eastAsia="宋体" w:hint="eastAsia"/>
        </w:rPr>
        <w:t>3抽取</w:t>
      </w:r>
      <w:r w:rsidRPr="0064485D">
        <w:rPr>
          <w:rFonts w:ascii="宋体" w:eastAsia="宋体"/>
        </w:rPr>
        <w:t>适量蚕卵</w:t>
      </w:r>
      <w:r w:rsidRPr="0064485D">
        <w:rPr>
          <w:rFonts w:ascii="宋体" w:eastAsia="宋体" w:hint="eastAsia"/>
        </w:rPr>
        <w:t>，</w:t>
      </w:r>
      <w:r w:rsidRPr="0064485D">
        <w:rPr>
          <w:rFonts w:ascii="宋体" w:eastAsia="宋体"/>
        </w:rPr>
        <w:t>平分成两份</w:t>
      </w:r>
      <w:r w:rsidRPr="0064485D">
        <w:rPr>
          <w:rFonts w:ascii="宋体" w:eastAsia="宋体" w:hint="eastAsia"/>
        </w:rPr>
        <w:t>，1份正样，1份备样。</w:t>
      </w:r>
      <w:r w:rsidRPr="0064485D">
        <w:rPr>
          <w:rFonts w:ascii="宋体" w:eastAsia="宋体"/>
        </w:rPr>
        <w:t>正样</w:t>
      </w:r>
      <w:r w:rsidRPr="0064485D">
        <w:rPr>
          <w:rFonts w:ascii="宋体" w:eastAsia="宋体" w:hint="eastAsia"/>
        </w:rPr>
        <w:t>中</w:t>
      </w:r>
      <w:r w:rsidRPr="0064485D">
        <w:rPr>
          <w:rFonts w:ascii="宋体" w:eastAsia="宋体"/>
        </w:rPr>
        <w:t>抽取</w:t>
      </w:r>
      <w:r w:rsidRPr="0064485D">
        <w:rPr>
          <w:rFonts w:ascii="宋体" w:eastAsia="宋体" w:hint="eastAsia"/>
        </w:rPr>
        <w:t>3</w:t>
      </w:r>
      <w:r w:rsidR="00E30AA3">
        <w:rPr>
          <w:rFonts w:ascii="宋体" w:eastAsia="宋体"/>
        </w:rPr>
        <w:t>.00</w:t>
      </w:r>
      <w:r w:rsidRPr="0064485D">
        <w:rPr>
          <w:rFonts w:ascii="宋体" w:eastAsia="宋体"/>
        </w:rPr>
        <w:t>g</w:t>
      </w:r>
      <w:r w:rsidRPr="0064485D">
        <w:rPr>
          <w:rFonts w:ascii="宋体" w:eastAsia="宋体" w:hint="eastAsia"/>
        </w:rPr>
        <w:t>蚕卵分装</w:t>
      </w:r>
      <w:r w:rsidRPr="0064485D">
        <w:rPr>
          <w:rFonts w:ascii="宋体" w:eastAsia="宋体"/>
        </w:rPr>
        <w:t>成</w:t>
      </w:r>
      <w:r w:rsidRPr="0064485D">
        <w:rPr>
          <w:rFonts w:ascii="宋体" w:eastAsia="宋体" w:hint="eastAsia"/>
        </w:rPr>
        <w:t>1.00</w:t>
      </w:r>
      <w:r w:rsidRPr="0064485D">
        <w:rPr>
          <w:rFonts w:ascii="宋体" w:eastAsia="宋体"/>
        </w:rPr>
        <w:t>g</w:t>
      </w:r>
      <w:r w:rsidRPr="0064485D">
        <w:rPr>
          <w:rFonts w:ascii="宋体" w:eastAsia="宋体" w:hint="eastAsia"/>
        </w:rPr>
        <w:t>的</w:t>
      </w:r>
      <w:r w:rsidRPr="0064485D">
        <w:rPr>
          <w:rFonts w:ascii="宋体" w:eastAsia="宋体"/>
        </w:rPr>
        <w:t>样卵</w:t>
      </w:r>
      <w:r w:rsidRPr="0064485D">
        <w:rPr>
          <w:rFonts w:ascii="宋体" w:eastAsia="宋体" w:hint="eastAsia"/>
        </w:rPr>
        <w:t>，将样卵平铺粘附于带胶蚕种纸（规格5</w:t>
      </w:r>
      <w:r w:rsidR="00326C77" w:rsidRPr="0064485D">
        <w:rPr>
          <w:rFonts w:ascii="宋体" w:eastAsia="宋体"/>
        </w:rPr>
        <w:t>cm</w:t>
      </w:r>
      <w:r w:rsidRPr="0064485D">
        <w:rPr>
          <w:rFonts w:ascii="宋体" w:eastAsia="宋体" w:hint="eastAsia"/>
        </w:rPr>
        <w:t>×</w:t>
      </w:r>
      <w:r w:rsidRPr="0064485D">
        <w:rPr>
          <w:rFonts w:ascii="宋体" w:eastAsia="宋体"/>
        </w:rPr>
        <w:t>5cm</w:t>
      </w:r>
      <w:r w:rsidRPr="0064485D">
        <w:rPr>
          <w:rFonts w:ascii="宋体" w:eastAsia="宋体" w:hint="eastAsia"/>
        </w:rPr>
        <w:t>）上，用细沙填充于间隙，制备成类似平附种样本的3个</w:t>
      </w:r>
      <w:r w:rsidR="005756BA">
        <w:rPr>
          <w:rFonts w:ascii="宋体" w:eastAsia="宋体" w:hint="eastAsia"/>
        </w:rPr>
        <w:t>样卵</w:t>
      </w:r>
      <w:r w:rsidRPr="0064485D">
        <w:rPr>
          <w:rFonts w:ascii="宋体" w:eastAsia="宋体" w:hint="eastAsia"/>
        </w:rPr>
        <w:t>，并标明样本信息</w:t>
      </w:r>
      <w:r w:rsidR="00173BD6">
        <w:rPr>
          <w:rFonts w:ascii="宋体" w:eastAsia="宋体" w:hint="eastAsia"/>
        </w:rPr>
        <w:t>，</w:t>
      </w:r>
      <w:r w:rsidRPr="0064485D">
        <w:rPr>
          <w:rFonts w:ascii="宋体" w:eastAsia="宋体"/>
        </w:rPr>
        <w:t>用</w:t>
      </w:r>
      <w:r w:rsidRPr="0064485D">
        <w:rPr>
          <w:rFonts w:ascii="宋体" w:eastAsia="宋体" w:hint="eastAsia"/>
        </w:rPr>
        <w:t>于每</w:t>
      </w:r>
      <w:r w:rsidRPr="0064485D">
        <w:rPr>
          <w:rFonts w:ascii="宋体" w:eastAsia="宋体"/>
        </w:rPr>
        <w:t>盒良卵数</w:t>
      </w:r>
      <w:r w:rsidRPr="0064485D">
        <w:rPr>
          <w:rFonts w:ascii="宋体" w:eastAsia="宋体" w:hint="eastAsia"/>
        </w:rPr>
        <w:t>、</w:t>
      </w:r>
      <w:r w:rsidRPr="0064485D">
        <w:rPr>
          <w:rFonts w:ascii="宋体" w:eastAsia="宋体"/>
        </w:rPr>
        <w:t>良卵率</w:t>
      </w:r>
      <w:r w:rsidRPr="0064485D">
        <w:rPr>
          <w:rFonts w:ascii="宋体" w:eastAsia="宋体" w:hint="eastAsia"/>
        </w:rPr>
        <w:t>及实用</w:t>
      </w:r>
      <w:r w:rsidRPr="0064485D">
        <w:rPr>
          <w:rFonts w:ascii="宋体" w:eastAsia="宋体"/>
        </w:rPr>
        <w:t>孵化率</w:t>
      </w:r>
      <w:r w:rsidRPr="0064485D">
        <w:rPr>
          <w:rFonts w:ascii="宋体" w:eastAsia="宋体" w:hint="eastAsia"/>
        </w:rPr>
        <w:t>等项目检验。</w:t>
      </w:r>
    </w:p>
    <w:p w:rsidR="0064485D" w:rsidRDefault="0064485D" w:rsidP="008D6D70">
      <w:pPr>
        <w:pStyle w:val="afff"/>
        <w:spacing w:beforeLines="0" w:before="0" w:afterLines="0" w:after="0"/>
        <w:rPr>
          <w:rFonts w:ascii="宋体" w:eastAsia="宋体"/>
        </w:rPr>
      </w:pPr>
      <w:r w:rsidRPr="0064485D">
        <w:rPr>
          <w:rFonts w:ascii="宋体" w:eastAsia="宋体" w:hint="eastAsia"/>
        </w:rPr>
        <w:t>将上述正</w:t>
      </w:r>
      <w:r w:rsidRPr="0064485D">
        <w:rPr>
          <w:rFonts w:ascii="宋体" w:eastAsia="宋体"/>
        </w:rPr>
        <w:t>样余下蚕卵</w:t>
      </w:r>
      <w:r w:rsidRPr="0064485D">
        <w:rPr>
          <w:rFonts w:ascii="宋体" w:eastAsia="宋体" w:hint="eastAsia"/>
        </w:rPr>
        <w:t>，</w:t>
      </w:r>
      <w:r w:rsidRPr="0064485D">
        <w:rPr>
          <w:rFonts w:ascii="宋体" w:eastAsia="宋体"/>
        </w:rPr>
        <w:t>用</w:t>
      </w:r>
      <w:r w:rsidRPr="0064485D">
        <w:rPr>
          <w:rFonts w:ascii="宋体" w:eastAsia="宋体" w:hint="eastAsia"/>
        </w:rPr>
        <w:t>于</w:t>
      </w:r>
      <w:r w:rsidRPr="0064485D">
        <w:rPr>
          <w:rFonts w:ascii="宋体" w:eastAsia="宋体"/>
        </w:rPr>
        <w:t>微粒子病卵率</w:t>
      </w:r>
      <w:r w:rsidRPr="0064485D">
        <w:rPr>
          <w:rFonts w:ascii="宋体" w:eastAsia="宋体" w:hint="eastAsia"/>
        </w:rPr>
        <w:t>检验</w:t>
      </w:r>
      <w:r w:rsidRPr="0064485D">
        <w:rPr>
          <w:rFonts w:ascii="宋体" w:eastAsia="宋体"/>
        </w:rPr>
        <w:t>。</w:t>
      </w:r>
    </w:p>
    <w:p w:rsidR="00E30AA3" w:rsidRDefault="00E30AA3" w:rsidP="00E30AA3">
      <w:pPr>
        <w:pStyle w:val="affffb"/>
        <w:ind w:firstLine="420"/>
      </w:pPr>
    </w:p>
    <w:p w:rsidR="00E30AA3" w:rsidRDefault="00E30AA3" w:rsidP="00E30AA3">
      <w:pPr>
        <w:pStyle w:val="affffb"/>
        <w:ind w:firstLine="420"/>
      </w:pPr>
    </w:p>
    <w:p w:rsidR="00E30AA3" w:rsidRDefault="00E30AA3" w:rsidP="00E30AA3">
      <w:pPr>
        <w:pStyle w:val="affffb"/>
        <w:ind w:firstLine="420"/>
      </w:pPr>
    </w:p>
    <w:p w:rsidR="00E30AA3" w:rsidRPr="00E30AA3" w:rsidRDefault="00E30AA3" w:rsidP="00E30AA3">
      <w:pPr>
        <w:pStyle w:val="affffb"/>
        <w:ind w:firstLine="420"/>
      </w:pPr>
    </w:p>
    <w:p w:rsidR="0064485D" w:rsidRPr="0064485D" w:rsidRDefault="0064485D" w:rsidP="0064485D">
      <w:pPr>
        <w:pStyle w:val="aff2"/>
        <w:spacing w:before="120" w:after="120"/>
      </w:pPr>
      <w:r w:rsidRPr="0064485D">
        <w:rPr>
          <w:rFonts w:hint="eastAsia"/>
        </w:rPr>
        <w:lastRenderedPageBreak/>
        <w:t>一代杂交种散卵种抽样数量</w:t>
      </w:r>
    </w:p>
    <w:tbl>
      <w:tblPr>
        <w:tblW w:w="9067" w:type="dxa"/>
        <w:jc w:val="center"/>
        <w:tblLook w:val="04A0" w:firstRow="1" w:lastRow="0" w:firstColumn="1" w:lastColumn="0" w:noHBand="0" w:noVBand="1"/>
      </w:tblPr>
      <w:tblGrid>
        <w:gridCol w:w="2175"/>
        <w:gridCol w:w="2073"/>
        <w:gridCol w:w="3118"/>
        <w:gridCol w:w="1701"/>
      </w:tblGrid>
      <w:tr w:rsidR="0064485D" w:rsidTr="001C6702">
        <w:trPr>
          <w:trHeight w:val="549"/>
          <w:jc w:val="center"/>
        </w:trPr>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批蚕种数量（张）</w:t>
            </w:r>
          </w:p>
        </w:tc>
        <w:tc>
          <w:tcPr>
            <w:tcW w:w="2073" w:type="dxa"/>
            <w:tcBorders>
              <w:top w:val="single" w:sz="4" w:space="0" w:color="000000"/>
              <w:left w:val="single" w:sz="4" w:space="0" w:color="000000"/>
              <w:bottom w:val="single" w:sz="4" w:space="0" w:color="000000"/>
              <w:right w:val="single" w:sz="4" w:space="0" w:color="000000"/>
            </w:tcBorders>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病卵率检验抽样蚕卵重量（g)</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其他检验抽样蚕卵重量（g)</w:t>
            </w:r>
          </w:p>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（用于</w:t>
            </w:r>
            <w:r w:rsidRPr="009D2F96">
              <w:rPr>
                <w:rFonts w:ascii="宋体" w:hAnsi="宋体" w:hint="eastAsia"/>
                <w:sz w:val="18"/>
                <w:szCs w:val="18"/>
              </w:rPr>
              <w:t>每</w:t>
            </w:r>
            <w:r w:rsidRPr="009D2F96">
              <w:rPr>
                <w:rFonts w:ascii="宋体" w:hAnsi="宋体"/>
                <w:sz w:val="18"/>
                <w:szCs w:val="18"/>
              </w:rPr>
              <w:t>盒良卵数</w:t>
            </w:r>
            <w:r w:rsidRPr="009D2F96">
              <w:rPr>
                <w:rFonts w:ascii="宋体" w:hAnsi="宋体" w:hint="eastAsia"/>
                <w:sz w:val="18"/>
                <w:szCs w:val="18"/>
              </w:rPr>
              <w:t>、</w:t>
            </w:r>
            <w:r w:rsidRPr="009D2F96">
              <w:rPr>
                <w:rFonts w:ascii="宋体" w:hAnsi="宋体"/>
                <w:sz w:val="18"/>
                <w:szCs w:val="18"/>
              </w:rPr>
              <w:t>良卵率</w:t>
            </w:r>
            <w:r w:rsidRPr="009D2F96">
              <w:rPr>
                <w:rFonts w:ascii="宋体" w:hAnsi="宋体" w:hint="eastAsia"/>
                <w:sz w:val="18"/>
                <w:szCs w:val="18"/>
              </w:rPr>
              <w:t>及实用</w:t>
            </w:r>
            <w:r w:rsidRPr="009D2F96">
              <w:rPr>
                <w:rFonts w:ascii="宋体" w:hAnsi="宋体"/>
                <w:sz w:val="18"/>
                <w:szCs w:val="18"/>
              </w:rPr>
              <w:t>孵化率</w:t>
            </w:r>
            <w:r w:rsidRPr="009D2F96">
              <w:rPr>
                <w:rFonts w:ascii="宋体" w:hAnsi="宋体" w:hint="eastAsia"/>
                <w:sz w:val="18"/>
                <w:szCs w:val="18"/>
              </w:rPr>
              <w:t>检验）</w:t>
            </w:r>
          </w:p>
        </w:tc>
        <w:tc>
          <w:tcPr>
            <w:tcW w:w="1701" w:type="dxa"/>
            <w:tcBorders>
              <w:top w:val="single" w:sz="4" w:space="0" w:color="000000"/>
              <w:left w:val="single" w:sz="4" w:space="0" w:color="000000"/>
              <w:bottom w:val="single" w:sz="4" w:space="0" w:color="000000"/>
              <w:right w:val="single" w:sz="4" w:space="0" w:color="000000"/>
            </w:tcBorders>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小计</w:t>
            </w:r>
            <w:r w:rsidRPr="009D2F96">
              <w:rPr>
                <w:rFonts w:ascii="宋体" w:hAnsi="宋体" w:cs="宋体"/>
                <w:color w:val="000000"/>
                <w:kern w:val="0"/>
                <w:sz w:val="18"/>
                <w:szCs w:val="18"/>
              </w:rPr>
              <w:t>抽样蚕卵重量</w:t>
            </w:r>
            <w:r w:rsidRPr="009D2F96">
              <w:rPr>
                <w:rFonts w:ascii="宋体" w:hAnsi="宋体" w:cs="宋体" w:hint="eastAsia"/>
                <w:color w:val="000000"/>
                <w:kern w:val="0"/>
                <w:sz w:val="18"/>
                <w:szCs w:val="18"/>
              </w:rPr>
              <w:t>（g)</w:t>
            </w:r>
          </w:p>
        </w:tc>
      </w:tr>
      <w:tr w:rsidR="0064485D" w:rsidTr="00E30AA3">
        <w:trPr>
          <w:trHeight w:val="340"/>
          <w:jc w:val="center"/>
        </w:trPr>
        <w:tc>
          <w:tcPr>
            <w:tcW w:w="21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hint="eastAsia"/>
                <w:color w:val="000000"/>
                <w:kern w:val="0"/>
                <w:sz w:val="18"/>
                <w:szCs w:val="18"/>
              </w:rPr>
              <w:t>100张以下</w:t>
            </w:r>
          </w:p>
        </w:tc>
        <w:tc>
          <w:tcPr>
            <w:tcW w:w="2073" w:type="dxa"/>
            <w:tcBorders>
              <w:top w:val="single" w:sz="4" w:space="0" w:color="000000"/>
              <w:left w:val="single" w:sz="4" w:space="0" w:color="000000"/>
              <w:bottom w:val="single" w:sz="4" w:space="0" w:color="000000"/>
              <w:right w:val="single" w:sz="4" w:space="0" w:color="000000"/>
            </w:tcBorders>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10</w:t>
            </w:r>
          </w:p>
        </w:tc>
        <w:tc>
          <w:tcPr>
            <w:tcW w:w="3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6</w:t>
            </w:r>
          </w:p>
        </w:tc>
        <w:tc>
          <w:tcPr>
            <w:tcW w:w="1701" w:type="dxa"/>
            <w:tcBorders>
              <w:top w:val="single" w:sz="4" w:space="0" w:color="000000"/>
              <w:left w:val="single" w:sz="4" w:space="0" w:color="000000"/>
              <w:bottom w:val="single" w:sz="4" w:space="0" w:color="000000"/>
              <w:right w:val="single" w:sz="4" w:space="0" w:color="000000"/>
            </w:tcBorders>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1</w:t>
            </w:r>
            <w:r w:rsidRPr="009D2F96">
              <w:rPr>
                <w:rFonts w:ascii="宋体" w:hAnsi="宋体" w:cs="宋体"/>
                <w:color w:val="000000"/>
                <w:kern w:val="0"/>
                <w:sz w:val="18"/>
                <w:szCs w:val="18"/>
              </w:rPr>
              <w:t>6</w:t>
            </w:r>
          </w:p>
        </w:tc>
      </w:tr>
      <w:tr w:rsidR="0064485D" w:rsidTr="00E30AA3">
        <w:trPr>
          <w:trHeight w:val="340"/>
          <w:jc w:val="center"/>
        </w:trPr>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85D" w:rsidRPr="009D2F96" w:rsidRDefault="0064485D" w:rsidP="001C6702">
            <w:pPr>
              <w:widowControl/>
              <w:adjustRightInd/>
              <w:spacing w:line="240" w:lineRule="auto"/>
              <w:jc w:val="center"/>
              <w:rPr>
                <w:rFonts w:ascii="宋体" w:hAnsi="宋体"/>
                <w:color w:val="000000"/>
                <w:kern w:val="0"/>
                <w:sz w:val="18"/>
                <w:szCs w:val="18"/>
              </w:rPr>
            </w:pPr>
            <w:r w:rsidRPr="009D2F96">
              <w:rPr>
                <w:rFonts w:ascii="宋体" w:hAnsi="宋体"/>
                <w:color w:val="000000"/>
                <w:kern w:val="0"/>
                <w:sz w:val="18"/>
                <w:szCs w:val="18"/>
              </w:rPr>
              <w:t>101～1</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000</w:t>
            </w:r>
          </w:p>
        </w:tc>
        <w:tc>
          <w:tcPr>
            <w:tcW w:w="2073" w:type="dxa"/>
            <w:tcBorders>
              <w:top w:val="single" w:sz="4" w:space="0" w:color="000000"/>
              <w:left w:val="single" w:sz="4" w:space="0" w:color="000000"/>
              <w:bottom w:val="single" w:sz="4" w:space="0" w:color="000000"/>
              <w:right w:val="single" w:sz="4" w:space="0" w:color="000000"/>
            </w:tcBorders>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14</w:t>
            </w:r>
          </w:p>
        </w:tc>
        <w:tc>
          <w:tcPr>
            <w:tcW w:w="3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6</w:t>
            </w:r>
          </w:p>
        </w:tc>
        <w:tc>
          <w:tcPr>
            <w:tcW w:w="1701" w:type="dxa"/>
            <w:tcBorders>
              <w:top w:val="single" w:sz="4" w:space="0" w:color="000000"/>
              <w:left w:val="single" w:sz="4" w:space="0" w:color="000000"/>
              <w:bottom w:val="single" w:sz="4" w:space="0" w:color="000000"/>
              <w:right w:val="single" w:sz="4" w:space="0" w:color="000000"/>
            </w:tcBorders>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2</w:t>
            </w:r>
            <w:r w:rsidRPr="009D2F96">
              <w:rPr>
                <w:rFonts w:ascii="宋体" w:hAnsi="宋体" w:cs="宋体"/>
                <w:color w:val="000000"/>
                <w:kern w:val="0"/>
                <w:sz w:val="18"/>
                <w:szCs w:val="18"/>
              </w:rPr>
              <w:t>0</w:t>
            </w:r>
          </w:p>
        </w:tc>
      </w:tr>
      <w:tr w:rsidR="0064485D" w:rsidTr="00E30AA3">
        <w:trPr>
          <w:trHeight w:val="340"/>
          <w:jc w:val="center"/>
        </w:trPr>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85D" w:rsidRPr="009D2F96" w:rsidRDefault="0064485D" w:rsidP="001C6702">
            <w:pPr>
              <w:widowControl/>
              <w:adjustRightInd/>
              <w:spacing w:line="240" w:lineRule="auto"/>
              <w:jc w:val="center"/>
              <w:rPr>
                <w:rFonts w:ascii="宋体" w:hAnsi="宋体"/>
                <w:color w:val="000000"/>
                <w:kern w:val="0"/>
                <w:sz w:val="18"/>
                <w:szCs w:val="18"/>
              </w:rPr>
            </w:pPr>
            <w:r w:rsidRPr="009D2F96">
              <w:rPr>
                <w:rFonts w:ascii="宋体" w:hAnsi="宋体"/>
                <w:color w:val="000000"/>
                <w:kern w:val="0"/>
                <w:sz w:val="18"/>
                <w:szCs w:val="18"/>
              </w:rPr>
              <w:t>1</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001～2</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000</w:t>
            </w:r>
          </w:p>
        </w:tc>
        <w:tc>
          <w:tcPr>
            <w:tcW w:w="2073" w:type="dxa"/>
            <w:tcBorders>
              <w:top w:val="single" w:sz="4" w:space="0" w:color="000000"/>
              <w:left w:val="single" w:sz="4" w:space="0" w:color="000000"/>
              <w:bottom w:val="single" w:sz="4" w:space="0" w:color="000000"/>
              <w:right w:val="single" w:sz="4" w:space="0" w:color="000000"/>
            </w:tcBorders>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color w:val="000000"/>
                <w:kern w:val="0"/>
                <w:sz w:val="18"/>
                <w:szCs w:val="18"/>
              </w:rPr>
              <w:t>16</w:t>
            </w:r>
          </w:p>
        </w:tc>
        <w:tc>
          <w:tcPr>
            <w:tcW w:w="3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6</w:t>
            </w:r>
          </w:p>
        </w:tc>
        <w:tc>
          <w:tcPr>
            <w:tcW w:w="1701" w:type="dxa"/>
            <w:tcBorders>
              <w:top w:val="single" w:sz="4" w:space="0" w:color="000000"/>
              <w:left w:val="single" w:sz="4" w:space="0" w:color="000000"/>
              <w:bottom w:val="single" w:sz="4" w:space="0" w:color="000000"/>
              <w:right w:val="single" w:sz="4" w:space="0" w:color="000000"/>
            </w:tcBorders>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2</w:t>
            </w:r>
            <w:r w:rsidRPr="009D2F96">
              <w:rPr>
                <w:rFonts w:ascii="宋体" w:hAnsi="宋体" w:cs="宋体"/>
                <w:color w:val="000000"/>
                <w:kern w:val="0"/>
                <w:sz w:val="18"/>
                <w:szCs w:val="18"/>
              </w:rPr>
              <w:t>2</w:t>
            </w:r>
          </w:p>
        </w:tc>
      </w:tr>
      <w:tr w:rsidR="0064485D" w:rsidTr="00E30AA3">
        <w:trPr>
          <w:trHeight w:val="340"/>
          <w:jc w:val="center"/>
        </w:trPr>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85D" w:rsidRPr="009D2F96" w:rsidRDefault="0064485D" w:rsidP="001C6702">
            <w:pPr>
              <w:widowControl/>
              <w:adjustRightInd/>
              <w:spacing w:line="240" w:lineRule="auto"/>
              <w:jc w:val="center"/>
              <w:rPr>
                <w:rFonts w:ascii="宋体" w:hAnsi="宋体"/>
                <w:color w:val="000000"/>
                <w:kern w:val="0"/>
                <w:sz w:val="18"/>
                <w:szCs w:val="18"/>
              </w:rPr>
            </w:pPr>
            <w:r w:rsidRPr="009D2F96">
              <w:rPr>
                <w:rFonts w:ascii="宋体" w:hAnsi="宋体"/>
                <w:color w:val="000000"/>
                <w:kern w:val="0"/>
                <w:sz w:val="18"/>
                <w:szCs w:val="18"/>
              </w:rPr>
              <w:t>2</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001～4</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000</w:t>
            </w:r>
          </w:p>
        </w:tc>
        <w:tc>
          <w:tcPr>
            <w:tcW w:w="2073" w:type="dxa"/>
            <w:tcBorders>
              <w:top w:val="single" w:sz="4" w:space="0" w:color="000000"/>
              <w:left w:val="single" w:sz="4" w:space="0" w:color="000000"/>
              <w:bottom w:val="single" w:sz="4" w:space="0" w:color="000000"/>
              <w:right w:val="single" w:sz="4" w:space="0" w:color="000000"/>
            </w:tcBorders>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1</w:t>
            </w:r>
            <w:r w:rsidRPr="009D2F96">
              <w:rPr>
                <w:rFonts w:ascii="宋体" w:hAnsi="宋体" w:cs="宋体"/>
                <w:color w:val="000000"/>
                <w:kern w:val="0"/>
                <w:sz w:val="18"/>
                <w:szCs w:val="18"/>
              </w:rPr>
              <w:t>8</w:t>
            </w:r>
          </w:p>
        </w:tc>
        <w:tc>
          <w:tcPr>
            <w:tcW w:w="3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6</w:t>
            </w:r>
          </w:p>
        </w:tc>
        <w:tc>
          <w:tcPr>
            <w:tcW w:w="1701" w:type="dxa"/>
            <w:tcBorders>
              <w:top w:val="single" w:sz="4" w:space="0" w:color="000000"/>
              <w:left w:val="single" w:sz="4" w:space="0" w:color="000000"/>
              <w:bottom w:val="single" w:sz="4" w:space="0" w:color="000000"/>
              <w:right w:val="single" w:sz="4" w:space="0" w:color="000000"/>
            </w:tcBorders>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2</w:t>
            </w:r>
            <w:r w:rsidRPr="009D2F96">
              <w:rPr>
                <w:rFonts w:ascii="宋体" w:hAnsi="宋体" w:cs="宋体"/>
                <w:color w:val="000000"/>
                <w:kern w:val="0"/>
                <w:sz w:val="18"/>
                <w:szCs w:val="18"/>
              </w:rPr>
              <w:t>4</w:t>
            </w:r>
          </w:p>
        </w:tc>
      </w:tr>
      <w:tr w:rsidR="0064485D" w:rsidTr="00E30AA3">
        <w:trPr>
          <w:trHeight w:val="340"/>
          <w:jc w:val="center"/>
        </w:trPr>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85D" w:rsidRPr="009D2F96" w:rsidRDefault="0064485D" w:rsidP="001C6702">
            <w:pPr>
              <w:widowControl/>
              <w:adjustRightInd/>
              <w:spacing w:line="240" w:lineRule="auto"/>
              <w:jc w:val="center"/>
              <w:rPr>
                <w:rFonts w:ascii="宋体" w:hAnsi="宋体"/>
                <w:color w:val="000000"/>
                <w:kern w:val="0"/>
                <w:sz w:val="18"/>
                <w:szCs w:val="18"/>
              </w:rPr>
            </w:pPr>
            <w:r w:rsidRPr="009D2F96">
              <w:rPr>
                <w:rFonts w:ascii="宋体" w:hAnsi="宋体"/>
                <w:color w:val="000000"/>
                <w:kern w:val="0"/>
                <w:sz w:val="18"/>
                <w:szCs w:val="18"/>
              </w:rPr>
              <w:t>4</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001～6</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000</w:t>
            </w:r>
          </w:p>
        </w:tc>
        <w:tc>
          <w:tcPr>
            <w:tcW w:w="2073" w:type="dxa"/>
            <w:tcBorders>
              <w:top w:val="single" w:sz="4" w:space="0" w:color="000000"/>
              <w:left w:val="single" w:sz="4" w:space="0" w:color="000000"/>
              <w:bottom w:val="single" w:sz="4" w:space="0" w:color="000000"/>
              <w:right w:val="single" w:sz="4" w:space="0" w:color="000000"/>
            </w:tcBorders>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2</w:t>
            </w:r>
            <w:r w:rsidRPr="009D2F96">
              <w:rPr>
                <w:rFonts w:ascii="宋体" w:hAnsi="宋体" w:cs="宋体"/>
                <w:color w:val="000000"/>
                <w:kern w:val="0"/>
                <w:sz w:val="18"/>
                <w:szCs w:val="18"/>
              </w:rPr>
              <w:t>2</w:t>
            </w:r>
          </w:p>
        </w:tc>
        <w:tc>
          <w:tcPr>
            <w:tcW w:w="3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6</w:t>
            </w:r>
          </w:p>
        </w:tc>
        <w:tc>
          <w:tcPr>
            <w:tcW w:w="1701" w:type="dxa"/>
            <w:tcBorders>
              <w:top w:val="single" w:sz="4" w:space="0" w:color="000000"/>
              <w:left w:val="single" w:sz="4" w:space="0" w:color="000000"/>
              <w:bottom w:val="single" w:sz="4" w:space="0" w:color="000000"/>
              <w:right w:val="single" w:sz="4" w:space="0" w:color="000000"/>
            </w:tcBorders>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2</w:t>
            </w:r>
            <w:r w:rsidRPr="009D2F96">
              <w:rPr>
                <w:rFonts w:ascii="宋体" w:hAnsi="宋体" w:cs="宋体"/>
                <w:color w:val="000000"/>
                <w:kern w:val="0"/>
                <w:sz w:val="18"/>
                <w:szCs w:val="18"/>
              </w:rPr>
              <w:t>8</w:t>
            </w:r>
          </w:p>
        </w:tc>
      </w:tr>
      <w:tr w:rsidR="0064485D" w:rsidTr="00E30AA3">
        <w:trPr>
          <w:trHeight w:val="340"/>
          <w:jc w:val="center"/>
        </w:trPr>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85D" w:rsidRPr="009D2F96" w:rsidRDefault="0064485D" w:rsidP="001C6702">
            <w:pPr>
              <w:widowControl/>
              <w:adjustRightInd/>
              <w:spacing w:line="240" w:lineRule="auto"/>
              <w:jc w:val="center"/>
              <w:rPr>
                <w:rFonts w:ascii="宋体" w:hAnsi="宋体"/>
                <w:color w:val="000000"/>
                <w:kern w:val="0"/>
                <w:sz w:val="18"/>
                <w:szCs w:val="18"/>
              </w:rPr>
            </w:pPr>
            <w:r w:rsidRPr="009D2F96">
              <w:rPr>
                <w:rFonts w:ascii="宋体" w:hAnsi="宋体"/>
                <w:color w:val="000000"/>
                <w:kern w:val="0"/>
                <w:sz w:val="18"/>
                <w:szCs w:val="18"/>
              </w:rPr>
              <w:t>6</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001～8</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000</w:t>
            </w:r>
          </w:p>
        </w:tc>
        <w:tc>
          <w:tcPr>
            <w:tcW w:w="2073" w:type="dxa"/>
            <w:tcBorders>
              <w:top w:val="single" w:sz="4" w:space="0" w:color="000000"/>
              <w:left w:val="single" w:sz="4" w:space="0" w:color="000000"/>
              <w:bottom w:val="single" w:sz="4" w:space="0" w:color="000000"/>
              <w:right w:val="single" w:sz="4" w:space="0" w:color="000000"/>
            </w:tcBorders>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2</w:t>
            </w:r>
            <w:r w:rsidRPr="009D2F96">
              <w:rPr>
                <w:rFonts w:ascii="宋体" w:hAnsi="宋体" w:cs="宋体"/>
                <w:color w:val="000000"/>
                <w:kern w:val="0"/>
                <w:sz w:val="18"/>
                <w:szCs w:val="18"/>
              </w:rPr>
              <w:t>4</w:t>
            </w:r>
          </w:p>
        </w:tc>
        <w:tc>
          <w:tcPr>
            <w:tcW w:w="3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85D" w:rsidRPr="009D2F96" w:rsidRDefault="0064485D" w:rsidP="001C6702">
            <w:pPr>
              <w:jc w:val="center"/>
              <w:rPr>
                <w:rFonts w:ascii="宋体" w:hAnsi="宋体"/>
                <w:sz w:val="18"/>
                <w:szCs w:val="18"/>
              </w:rPr>
            </w:pPr>
            <w:r w:rsidRPr="009D2F96">
              <w:rPr>
                <w:rFonts w:ascii="宋体" w:hAnsi="宋体" w:cs="宋体" w:hint="eastAsia"/>
                <w:color w:val="000000"/>
                <w:kern w:val="0"/>
                <w:sz w:val="18"/>
                <w:szCs w:val="18"/>
              </w:rPr>
              <w:t>6</w:t>
            </w:r>
          </w:p>
        </w:tc>
        <w:tc>
          <w:tcPr>
            <w:tcW w:w="1701" w:type="dxa"/>
            <w:tcBorders>
              <w:top w:val="single" w:sz="4" w:space="0" w:color="000000"/>
              <w:left w:val="single" w:sz="4" w:space="0" w:color="000000"/>
              <w:bottom w:val="single" w:sz="4" w:space="0" w:color="000000"/>
              <w:right w:val="single" w:sz="4" w:space="0" w:color="000000"/>
            </w:tcBorders>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3</w:t>
            </w:r>
            <w:r w:rsidRPr="009D2F96">
              <w:rPr>
                <w:rFonts w:ascii="宋体" w:hAnsi="宋体" w:cs="宋体"/>
                <w:color w:val="000000"/>
                <w:kern w:val="0"/>
                <w:sz w:val="18"/>
                <w:szCs w:val="18"/>
              </w:rPr>
              <w:t>0</w:t>
            </w:r>
          </w:p>
        </w:tc>
      </w:tr>
      <w:tr w:rsidR="0064485D" w:rsidTr="00E30AA3">
        <w:trPr>
          <w:trHeight w:val="340"/>
          <w:jc w:val="center"/>
        </w:trPr>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485D" w:rsidRPr="009D2F96" w:rsidRDefault="0064485D" w:rsidP="001C6702">
            <w:pPr>
              <w:widowControl/>
              <w:adjustRightInd/>
              <w:spacing w:line="240" w:lineRule="auto"/>
              <w:jc w:val="center"/>
              <w:rPr>
                <w:rFonts w:ascii="宋体" w:hAnsi="宋体"/>
                <w:color w:val="000000"/>
                <w:kern w:val="0"/>
                <w:sz w:val="18"/>
                <w:szCs w:val="18"/>
              </w:rPr>
            </w:pPr>
            <w:r w:rsidRPr="009D2F96">
              <w:rPr>
                <w:rFonts w:ascii="宋体" w:hAnsi="宋体"/>
                <w:color w:val="000000"/>
                <w:kern w:val="0"/>
                <w:sz w:val="18"/>
                <w:szCs w:val="18"/>
              </w:rPr>
              <w:t>8</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001～10</w:t>
            </w:r>
            <w:r w:rsidR="000916A7" w:rsidRPr="009D2F96">
              <w:rPr>
                <w:rFonts w:ascii="宋体" w:hAnsi="宋体"/>
                <w:color w:val="000000"/>
                <w:kern w:val="0"/>
                <w:sz w:val="18"/>
                <w:szCs w:val="18"/>
              </w:rPr>
              <w:t xml:space="preserve"> </w:t>
            </w:r>
            <w:r w:rsidRPr="009D2F96">
              <w:rPr>
                <w:rFonts w:ascii="宋体" w:hAnsi="宋体"/>
                <w:color w:val="000000"/>
                <w:kern w:val="0"/>
                <w:sz w:val="18"/>
                <w:szCs w:val="18"/>
              </w:rPr>
              <w:t>000</w:t>
            </w:r>
          </w:p>
        </w:tc>
        <w:tc>
          <w:tcPr>
            <w:tcW w:w="2073" w:type="dxa"/>
            <w:tcBorders>
              <w:top w:val="single" w:sz="4" w:space="0" w:color="000000"/>
              <w:left w:val="single" w:sz="4" w:space="0" w:color="000000"/>
              <w:bottom w:val="single" w:sz="4" w:space="0" w:color="000000"/>
              <w:right w:val="single" w:sz="4" w:space="0" w:color="000000"/>
            </w:tcBorders>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color w:val="000000"/>
                <w:kern w:val="0"/>
                <w:sz w:val="18"/>
                <w:szCs w:val="18"/>
              </w:rPr>
              <w:t>28</w:t>
            </w:r>
          </w:p>
        </w:tc>
        <w:tc>
          <w:tcPr>
            <w:tcW w:w="3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85D" w:rsidRPr="009D2F96" w:rsidRDefault="0064485D" w:rsidP="001C6702">
            <w:pPr>
              <w:jc w:val="center"/>
              <w:rPr>
                <w:rFonts w:ascii="宋体" w:hAnsi="宋体"/>
                <w:sz w:val="18"/>
                <w:szCs w:val="18"/>
              </w:rPr>
            </w:pPr>
            <w:r w:rsidRPr="009D2F96">
              <w:rPr>
                <w:rFonts w:ascii="宋体" w:hAnsi="宋体" w:cs="宋体" w:hint="eastAsia"/>
                <w:color w:val="000000"/>
                <w:kern w:val="0"/>
                <w:sz w:val="18"/>
                <w:szCs w:val="18"/>
              </w:rPr>
              <w:t>6</w:t>
            </w:r>
          </w:p>
        </w:tc>
        <w:tc>
          <w:tcPr>
            <w:tcW w:w="1701" w:type="dxa"/>
            <w:tcBorders>
              <w:top w:val="single" w:sz="4" w:space="0" w:color="000000"/>
              <w:left w:val="single" w:sz="4" w:space="0" w:color="000000"/>
              <w:bottom w:val="single" w:sz="4" w:space="0" w:color="000000"/>
              <w:right w:val="single" w:sz="4" w:space="0" w:color="000000"/>
            </w:tcBorders>
            <w:vAlign w:val="center"/>
          </w:tcPr>
          <w:p w:rsidR="0064485D" w:rsidRPr="009D2F96" w:rsidRDefault="0064485D" w:rsidP="001C6702">
            <w:pPr>
              <w:widowControl/>
              <w:adjustRightInd/>
              <w:spacing w:line="240" w:lineRule="auto"/>
              <w:jc w:val="center"/>
              <w:rPr>
                <w:rFonts w:ascii="宋体" w:hAnsi="宋体" w:cs="宋体"/>
                <w:color w:val="000000"/>
                <w:kern w:val="0"/>
                <w:sz w:val="18"/>
                <w:szCs w:val="18"/>
              </w:rPr>
            </w:pPr>
            <w:r w:rsidRPr="009D2F96">
              <w:rPr>
                <w:rFonts w:ascii="宋体" w:hAnsi="宋体" w:cs="宋体" w:hint="eastAsia"/>
                <w:color w:val="000000"/>
                <w:kern w:val="0"/>
                <w:sz w:val="18"/>
                <w:szCs w:val="18"/>
              </w:rPr>
              <w:t>3</w:t>
            </w:r>
            <w:r w:rsidRPr="009D2F96">
              <w:rPr>
                <w:rFonts w:ascii="宋体" w:hAnsi="宋体" w:cs="宋体"/>
                <w:color w:val="000000"/>
                <w:kern w:val="0"/>
                <w:sz w:val="18"/>
                <w:szCs w:val="18"/>
              </w:rPr>
              <w:t>4</w:t>
            </w:r>
          </w:p>
        </w:tc>
      </w:tr>
    </w:tbl>
    <w:p w:rsidR="00E05FC5" w:rsidRDefault="00E05FC5" w:rsidP="0064485D">
      <w:pPr>
        <w:pStyle w:val="aff2"/>
        <w:numPr>
          <w:ilvl w:val="0"/>
          <w:numId w:val="0"/>
        </w:numPr>
        <w:spacing w:before="120" w:after="120"/>
        <w:jc w:val="both"/>
      </w:pPr>
    </w:p>
    <w:p w:rsidR="0064485D" w:rsidRDefault="0064485D" w:rsidP="0064485D">
      <w:pPr>
        <w:pStyle w:val="affd"/>
        <w:numPr>
          <w:ilvl w:val="2"/>
          <w:numId w:val="29"/>
        </w:numPr>
        <w:spacing w:before="120" w:after="120"/>
      </w:pPr>
      <w:bookmarkStart w:id="107" w:name="_Toc93665497"/>
      <w:bookmarkStart w:id="108" w:name="_Toc129517812"/>
      <w:bookmarkStart w:id="109" w:name="_Toc219714968"/>
      <w:r>
        <w:rPr>
          <w:rFonts w:hint="eastAsia"/>
        </w:rPr>
        <w:t>外观</w:t>
      </w:r>
      <w:r>
        <w:t>包装检验</w:t>
      </w:r>
      <w:bookmarkEnd w:id="107"/>
      <w:bookmarkEnd w:id="108"/>
      <w:r w:rsidR="00B261B7">
        <w:rPr>
          <w:rFonts w:hint="eastAsia"/>
        </w:rPr>
        <w:t>及要求</w:t>
      </w:r>
      <w:bookmarkEnd w:id="109"/>
    </w:p>
    <w:p w:rsidR="0064485D" w:rsidRPr="00E24E3D" w:rsidRDefault="0064485D" w:rsidP="0064485D">
      <w:pPr>
        <w:pStyle w:val="affe"/>
        <w:spacing w:before="120" w:after="120"/>
      </w:pPr>
      <w:r>
        <w:rPr>
          <w:rFonts w:hint="eastAsia"/>
        </w:rPr>
        <w:t>平附种</w:t>
      </w:r>
    </w:p>
    <w:p w:rsidR="0064485D" w:rsidRPr="00E0744F" w:rsidRDefault="0064485D" w:rsidP="008D6D70">
      <w:pPr>
        <w:pStyle w:val="afff"/>
        <w:numPr>
          <w:ilvl w:val="4"/>
          <w:numId w:val="29"/>
        </w:numPr>
        <w:spacing w:beforeLines="0" w:before="0" w:afterLines="0" w:after="0"/>
        <w:rPr>
          <w:rFonts w:ascii="宋体" w:eastAsia="宋体"/>
        </w:rPr>
      </w:pPr>
      <w:bookmarkStart w:id="110" w:name="_Toc93665498"/>
      <w:bookmarkStart w:id="111" w:name="_Hlk219020948"/>
      <w:r w:rsidRPr="00E0744F">
        <w:rPr>
          <w:rFonts w:ascii="宋体" w:eastAsia="宋体" w:hint="eastAsia"/>
        </w:rPr>
        <w:t>在3个以上点随机抽取10本蚕种，进行外观</w:t>
      </w:r>
      <w:r>
        <w:rPr>
          <w:rFonts w:ascii="宋体" w:eastAsia="宋体" w:hint="eastAsia"/>
        </w:rPr>
        <w:t>包装</w:t>
      </w:r>
      <w:r w:rsidRPr="00E0744F">
        <w:rPr>
          <w:rFonts w:ascii="宋体" w:eastAsia="宋体" w:hint="eastAsia"/>
        </w:rPr>
        <w:t>检验。</w:t>
      </w:r>
      <w:bookmarkEnd w:id="110"/>
    </w:p>
    <w:p w:rsidR="0064485D" w:rsidRPr="00E0744F" w:rsidRDefault="0064485D" w:rsidP="008D6D70">
      <w:pPr>
        <w:pStyle w:val="afff"/>
        <w:numPr>
          <w:ilvl w:val="4"/>
          <w:numId w:val="29"/>
        </w:numPr>
        <w:spacing w:beforeLines="0" w:before="0" w:afterLines="0" w:after="0"/>
        <w:rPr>
          <w:rFonts w:ascii="宋体" w:eastAsia="宋体"/>
        </w:rPr>
      </w:pPr>
      <w:bookmarkStart w:id="112" w:name="_Toc93665499"/>
      <w:bookmarkEnd w:id="111"/>
      <w:r w:rsidRPr="00E0744F">
        <w:rPr>
          <w:rFonts w:ascii="宋体" w:eastAsia="宋体" w:hint="eastAsia"/>
        </w:rPr>
        <w:t>产卵面积：用刻度尺测量每本蚕种的边长，计算产卵面积。取1</w:t>
      </w:r>
      <w:r w:rsidRPr="00E0744F">
        <w:rPr>
          <w:rFonts w:ascii="宋体" w:eastAsia="宋体"/>
        </w:rPr>
        <w:t>0</w:t>
      </w:r>
      <w:r w:rsidRPr="00E0744F">
        <w:rPr>
          <w:rFonts w:ascii="宋体" w:eastAsia="宋体" w:hint="eastAsia"/>
        </w:rPr>
        <w:t>本蚕种产卵面积平均值计算张种产卵面积。</w:t>
      </w:r>
      <w:bookmarkEnd w:id="112"/>
      <w:r w:rsidRPr="00E0744F">
        <w:rPr>
          <w:rFonts w:ascii="宋体" w:eastAsia="宋体" w:hint="eastAsia"/>
        </w:rPr>
        <w:t>产卵面积应≥4</w:t>
      </w:r>
      <w:r w:rsidRPr="00E0744F">
        <w:rPr>
          <w:rFonts w:ascii="宋体" w:eastAsia="宋体"/>
        </w:rPr>
        <w:t>00</w:t>
      </w:r>
      <w:r w:rsidRPr="00E0744F">
        <w:rPr>
          <w:rFonts w:ascii="宋体" w:eastAsia="宋体" w:hint="eastAsia"/>
        </w:rPr>
        <w:t xml:space="preserve"> cm</w:t>
      </w:r>
      <w:r w:rsidRPr="006D0BA2">
        <w:rPr>
          <w:rFonts w:ascii="宋体" w:eastAsia="宋体" w:hint="eastAsia"/>
          <w:vertAlign w:val="superscript"/>
        </w:rPr>
        <w:t>2</w:t>
      </w:r>
      <w:r w:rsidRPr="00E0744F">
        <w:rPr>
          <w:rFonts w:ascii="宋体" w:eastAsia="宋体" w:hint="eastAsia"/>
        </w:rPr>
        <w:t>/张。</w:t>
      </w:r>
    </w:p>
    <w:p w:rsidR="0064485D" w:rsidRPr="00E0744F" w:rsidRDefault="0064485D" w:rsidP="008D6D70">
      <w:pPr>
        <w:pStyle w:val="afff"/>
        <w:numPr>
          <w:ilvl w:val="4"/>
          <w:numId w:val="29"/>
        </w:numPr>
        <w:spacing w:beforeLines="0" w:before="0" w:afterLines="0" w:after="0"/>
        <w:rPr>
          <w:rFonts w:ascii="宋体" w:eastAsia="宋体"/>
        </w:rPr>
      </w:pPr>
      <w:r w:rsidRPr="00E0744F">
        <w:rPr>
          <w:rFonts w:ascii="宋体" w:eastAsia="宋体" w:hint="eastAsia"/>
        </w:rPr>
        <w:t>卵面产附：观察样品蚕种的卵面及产附情况。卵面应整洁，产附应平整。</w:t>
      </w:r>
    </w:p>
    <w:p w:rsidR="0064485D" w:rsidRPr="00E0744F" w:rsidRDefault="0064485D" w:rsidP="008D6D70">
      <w:pPr>
        <w:pStyle w:val="afff"/>
        <w:numPr>
          <w:ilvl w:val="4"/>
          <w:numId w:val="29"/>
        </w:numPr>
        <w:spacing w:beforeLines="0" w:before="0" w:afterLines="0" w:after="0"/>
        <w:rPr>
          <w:rFonts w:ascii="宋体" w:eastAsia="宋体"/>
        </w:rPr>
      </w:pPr>
      <w:bookmarkStart w:id="113" w:name="_Toc93665502"/>
      <w:r w:rsidRPr="00E0744F">
        <w:rPr>
          <w:rFonts w:ascii="宋体" w:eastAsia="宋体" w:hint="eastAsia"/>
        </w:rPr>
        <w:t>生产标识：检查样品蚕种的标识信息是否齐全。</w:t>
      </w:r>
      <w:r>
        <w:rPr>
          <w:rFonts w:ascii="宋体" w:eastAsia="宋体" w:hint="eastAsia"/>
        </w:rPr>
        <w:t>蚕连纸</w:t>
      </w:r>
      <w:r w:rsidRPr="00E0744F">
        <w:rPr>
          <w:rFonts w:ascii="宋体" w:eastAsia="宋体" w:hint="eastAsia"/>
        </w:rPr>
        <w:t>上应标明生产单位、许可证号、执行标准、品种、批次、蚕种编号、</w:t>
      </w:r>
      <w:r>
        <w:rPr>
          <w:rFonts w:ascii="宋体" w:eastAsia="宋体" w:hint="eastAsia"/>
        </w:rPr>
        <w:t>制种日期</w:t>
      </w:r>
      <w:r w:rsidRPr="00E0744F">
        <w:rPr>
          <w:rFonts w:ascii="宋体" w:eastAsia="宋体" w:hint="eastAsia"/>
        </w:rPr>
        <w:t>、良卵粒数等信息。</w:t>
      </w:r>
      <w:bookmarkEnd w:id="113"/>
    </w:p>
    <w:p w:rsidR="0064485D" w:rsidRPr="00E0744F" w:rsidRDefault="0064485D" w:rsidP="008D6D70">
      <w:pPr>
        <w:pStyle w:val="afff"/>
        <w:numPr>
          <w:ilvl w:val="4"/>
          <w:numId w:val="29"/>
        </w:numPr>
        <w:spacing w:beforeLines="0" w:before="0" w:afterLines="0" w:after="0"/>
        <w:rPr>
          <w:rFonts w:ascii="宋体" w:eastAsia="宋体"/>
        </w:rPr>
      </w:pPr>
      <w:r w:rsidRPr="00E0744F">
        <w:rPr>
          <w:rFonts w:ascii="宋体" w:eastAsia="宋体" w:hint="eastAsia"/>
        </w:rPr>
        <w:t>质量标识：销售的蚕种应经检验合格，并附合格证。</w:t>
      </w:r>
    </w:p>
    <w:p w:rsidR="0064485D" w:rsidRDefault="0064485D" w:rsidP="0064485D">
      <w:pPr>
        <w:pStyle w:val="affe"/>
        <w:spacing w:before="120" w:after="120"/>
      </w:pPr>
      <w:r>
        <w:rPr>
          <w:rFonts w:hint="eastAsia"/>
        </w:rPr>
        <w:t>散卵种</w:t>
      </w:r>
    </w:p>
    <w:p w:rsidR="0064485D" w:rsidRDefault="0064485D" w:rsidP="008D6D70">
      <w:pPr>
        <w:pStyle w:val="afff"/>
        <w:numPr>
          <w:ilvl w:val="4"/>
          <w:numId w:val="29"/>
        </w:numPr>
        <w:spacing w:beforeLines="0" w:before="0" w:afterLines="0" w:after="0"/>
        <w:rPr>
          <w:rFonts w:ascii="宋体" w:eastAsia="宋体"/>
        </w:rPr>
      </w:pPr>
      <w:r w:rsidRPr="00E0744F">
        <w:rPr>
          <w:rFonts w:ascii="宋体" w:eastAsia="宋体" w:hint="eastAsia"/>
        </w:rPr>
        <w:t>在3个以上点随机抽取10盒蚕种，进行外观</w:t>
      </w:r>
      <w:r>
        <w:rPr>
          <w:rFonts w:ascii="宋体" w:eastAsia="宋体" w:hint="eastAsia"/>
        </w:rPr>
        <w:t>包装</w:t>
      </w:r>
      <w:r w:rsidRPr="00E0744F">
        <w:rPr>
          <w:rFonts w:ascii="宋体" w:eastAsia="宋体" w:hint="eastAsia"/>
        </w:rPr>
        <w:t>检验。</w:t>
      </w:r>
    </w:p>
    <w:p w:rsidR="00816619" w:rsidRPr="00816619" w:rsidRDefault="00816619" w:rsidP="00816619">
      <w:pPr>
        <w:pStyle w:val="afffffffff0"/>
      </w:pPr>
      <w:r>
        <w:rPr>
          <w:rFonts w:hint="eastAsia"/>
        </w:rPr>
        <w:t>逐盒称量蚕种，计算1</w:t>
      </w:r>
      <w:r>
        <w:t>0</w:t>
      </w:r>
      <w:r>
        <w:rPr>
          <w:rFonts w:hint="eastAsia"/>
        </w:rPr>
        <w:t>盒蚕种的平均每盒重量。</w:t>
      </w:r>
    </w:p>
    <w:p w:rsidR="0064485D" w:rsidRPr="00E0744F" w:rsidRDefault="0064485D" w:rsidP="008D6D70">
      <w:pPr>
        <w:pStyle w:val="afff"/>
        <w:numPr>
          <w:ilvl w:val="4"/>
          <w:numId w:val="29"/>
        </w:numPr>
        <w:spacing w:beforeLines="0" w:before="0" w:afterLines="0" w:after="0"/>
        <w:rPr>
          <w:rFonts w:ascii="宋体" w:eastAsia="宋体"/>
        </w:rPr>
      </w:pPr>
      <w:r w:rsidRPr="00E0744F">
        <w:rPr>
          <w:rFonts w:ascii="宋体" w:eastAsia="宋体" w:hint="eastAsia"/>
        </w:rPr>
        <w:t>散卵装盒：散卵盒</w:t>
      </w:r>
      <w:r w:rsidR="00326C77">
        <w:rPr>
          <w:rFonts w:ascii="宋体" w:eastAsia="宋体" w:hint="eastAsia"/>
        </w:rPr>
        <w:t>制作材料</w:t>
      </w:r>
      <w:r w:rsidRPr="00E0744F">
        <w:rPr>
          <w:rFonts w:ascii="宋体" w:eastAsia="宋体" w:hint="eastAsia"/>
        </w:rPr>
        <w:t>应</w:t>
      </w:r>
      <w:r w:rsidR="00326C77">
        <w:rPr>
          <w:rFonts w:ascii="宋体" w:eastAsia="宋体" w:hint="eastAsia"/>
        </w:rPr>
        <w:t>对</w:t>
      </w:r>
      <w:r w:rsidRPr="00E0744F">
        <w:rPr>
          <w:rFonts w:ascii="宋体" w:eastAsia="宋体" w:hint="eastAsia"/>
        </w:rPr>
        <w:t>蚕种无害</w:t>
      </w:r>
      <w:r w:rsidR="00173BD6">
        <w:rPr>
          <w:rFonts w:ascii="宋体" w:eastAsia="宋体" w:hint="eastAsia"/>
        </w:rPr>
        <w:t>，</w:t>
      </w:r>
      <w:r w:rsidR="00326C77" w:rsidRPr="00E0744F">
        <w:rPr>
          <w:rFonts w:ascii="宋体" w:eastAsia="宋体" w:hint="eastAsia"/>
        </w:rPr>
        <w:t>散卵盒</w:t>
      </w:r>
      <w:r w:rsidR="00326C77">
        <w:rPr>
          <w:rFonts w:ascii="宋体" w:eastAsia="宋体" w:hint="eastAsia"/>
        </w:rPr>
        <w:t>应</w:t>
      </w:r>
      <w:r w:rsidRPr="00E0744F">
        <w:rPr>
          <w:rFonts w:ascii="宋体" w:eastAsia="宋体" w:hint="eastAsia"/>
        </w:rPr>
        <w:t>透气、牢固</w:t>
      </w:r>
      <w:r w:rsidR="00173BD6">
        <w:rPr>
          <w:rFonts w:ascii="宋体" w:eastAsia="宋体" w:hint="eastAsia"/>
        </w:rPr>
        <w:t>、</w:t>
      </w:r>
      <w:r w:rsidRPr="00E0744F">
        <w:rPr>
          <w:rFonts w:ascii="宋体" w:eastAsia="宋体" w:hint="eastAsia"/>
        </w:rPr>
        <w:t>无破漏和发霉</w:t>
      </w:r>
      <w:r w:rsidR="00326C77">
        <w:rPr>
          <w:rFonts w:ascii="宋体" w:eastAsia="宋体" w:hint="eastAsia"/>
        </w:rPr>
        <w:t>，盒体</w:t>
      </w:r>
      <w:r w:rsidR="00173BD6" w:rsidRPr="00E0744F">
        <w:rPr>
          <w:rFonts w:ascii="宋体" w:eastAsia="宋体" w:hint="eastAsia"/>
        </w:rPr>
        <w:t>容积≥</w:t>
      </w:r>
      <w:r w:rsidR="00173BD6" w:rsidRPr="00E0744F">
        <w:rPr>
          <w:rFonts w:ascii="宋体" w:eastAsia="宋体"/>
        </w:rPr>
        <w:t>50cm</w:t>
      </w:r>
      <w:r w:rsidR="00173BD6" w:rsidRPr="00E0744F">
        <w:rPr>
          <w:rFonts w:ascii="宋体" w:eastAsia="宋体"/>
          <w:vertAlign w:val="superscript"/>
        </w:rPr>
        <w:t>3</w:t>
      </w:r>
      <w:r w:rsidR="00173BD6" w:rsidRPr="00E0744F">
        <w:rPr>
          <w:rFonts w:ascii="宋体" w:eastAsia="宋体"/>
        </w:rPr>
        <w:t>/</w:t>
      </w:r>
      <w:r w:rsidR="00173BD6" w:rsidRPr="00E0744F">
        <w:rPr>
          <w:rFonts w:ascii="宋体" w:eastAsia="宋体" w:hint="eastAsia"/>
        </w:rPr>
        <w:t>盒</w:t>
      </w:r>
      <w:r w:rsidRPr="00E0744F">
        <w:rPr>
          <w:rFonts w:ascii="宋体" w:eastAsia="宋体" w:hint="eastAsia"/>
        </w:rPr>
        <w:t>。</w:t>
      </w:r>
    </w:p>
    <w:p w:rsidR="0064485D" w:rsidRDefault="0064485D" w:rsidP="008D6D70">
      <w:pPr>
        <w:pStyle w:val="afff"/>
        <w:numPr>
          <w:ilvl w:val="4"/>
          <w:numId w:val="29"/>
        </w:numPr>
        <w:spacing w:beforeLines="0" w:before="0" w:afterLines="0" w:after="0"/>
      </w:pPr>
      <w:r w:rsidRPr="00E0744F">
        <w:rPr>
          <w:rFonts w:ascii="宋体" w:eastAsia="宋体" w:hint="eastAsia"/>
        </w:rPr>
        <w:t>生产标识：检查样品蚕种的标识信息是否齐全。散卵盒上</w:t>
      </w:r>
      <w:bookmarkStart w:id="114" w:name="OLE_LINK9"/>
      <w:r w:rsidRPr="00E0744F">
        <w:rPr>
          <w:rFonts w:ascii="宋体" w:eastAsia="宋体" w:hint="eastAsia"/>
        </w:rPr>
        <w:t>应标明生产单位、许可证号、执行标准、品种、批次、良卵粒数等信息</w:t>
      </w:r>
      <w:r w:rsidRPr="00B92C0E">
        <w:rPr>
          <w:rFonts w:hint="eastAsia"/>
        </w:rPr>
        <w:t>。</w:t>
      </w:r>
    </w:p>
    <w:p w:rsidR="0064485D" w:rsidRPr="009B3092" w:rsidRDefault="0064485D" w:rsidP="008D6D70">
      <w:pPr>
        <w:pStyle w:val="afff"/>
        <w:numPr>
          <w:ilvl w:val="4"/>
          <w:numId w:val="29"/>
        </w:numPr>
        <w:spacing w:beforeLines="0" w:before="0" w:afterLines="0" w:after="0"/>
        <w:rPr>
          <w:rFonts w:ascii="宋体" w:eastAsia="宋体"/>
        </w:rPr>
      </w:pPr>
      <w:r w:rsidRPr="009B3092">
        <w:rPr>
          <w:rFonts w:ascii="宋体" w:eastAsia="宋体" w:hint="eastAsia"/>
        </w:rPr>
        <w:t>质量标识：销售的蚕种应经检验合格，并附合格证。</w:t>
      </w:r>
    </w:p>
    <w:p w:rsidR="0064485D" w:rsidRPr="00680B88" w:rsidRDefault="0064485D" w:rsidP="0064485D">
      <w:pPr>
        <w:pStyle w:val="affd"/>
        <w:numPr>
          <w:ilvl w:val="2"/>
          <w:numId w:val="29"/>
        </w:numPr>
        <w:spacing w:before="120" w:after="120"/>
      </w:pPr>
      <w:bookmarkStart w:id="115" w:name="_Toc93665504"/>
      <w:bookmarkStart w:id="116" w:name="_Toc129517813"/>
      <w:bookmarkStart w:id="117" w:name="_Toc219714969"/>
      <w:bookmarkEnd w:id="114"/>
      <w:r>
        <w:rPr>
          <w:rFonts w:hint="eastAsia"/>
        </w:rPr>
        <w:t>催</w:t>
      </w:r>
      <w:r>
        <w:t>青</w:t>
      </w:r>
      <w:bookmarkEnd w:id="115"/>
      <w:bookmarkEnd w:id="116"/>
      <w:bookmarkEnd w:id="117"/>
    </w:p>
    <w:p w:rsidR="0064485D" w:rsidRPr="00192727" w:rsidRDefault="0064485D" w:rsidP="008D6D70">
      <w:pPr>
        <w:pStyle w:val="affe"/>
        <w:numPr>
          <w:ilvl w:val="3"/>
          <w:numId w:val="29"/>
        </w:numPr>
        <w:spacing w:beforeLines="0" w:before="0" w:afterLines="0" w:after="0"/>
        <w:ind w:left="284"/>
        <w:rPr>
          <w:rFonts w:ascii="宋体" w:eastAsia="宋体"/>
        </w:rPr>
      </w:pPr>
      <w:bookmarkStart w:id="118" w:name="_Toc93665505"/>
      <w:r w:rsidRPr="00192727">
        <w:rPr>
          <w:rFonts w:ascii="宋体" w:eastAsia="宋体" w:hint="eastAsia"/>
        </w:rPr>
        <w:t>将</w:t>
      </w:r>
      <w:r>
        <w:rPr>
          <w:rFonts w:ascii="宋体" w:eastAsia="宋体"/>
        </w:rPr>
        <w:t>7</w:t>
      </w:r>
      <w:r w:rsidRPr="00192727">
        <w:rPr>
          <w:rFonts w:ascii="宋体" w:eastAsia="宋体"/>
        </w:rPr>
        <w:t>.1.1.2</w:t>
      </w:r>
      <w:r w:rsidRPr="00192727">
        <w:rPr>
          <w:rFonts w:ascii="宋体" w:eastAsia="宋体" w:hint="eastAsia"/>
        </w:rPr>
        <w:t>或</w:t>
      </w:r>
      <w:r>
        <w:rPr>
          <w:rFonts w:ascii="宋体" w:eastAsia="宋体"/>
        </w:rPr>
        <w:t>7</w:t>
      </w:r>
      <w:r w:rsidRPr="00192727">
        <w:rPr>
          <w:rFonts w:ascii="宋体" w:eastAsia="宋体"/>
        </w:rPr>
        <w:t>.1.2.2</w:t>
      </w:r>
      <w:r w:rsidRPr="00192727">
        <w:rPr>
          <w:rFonts w:ascii="宋体" w:eastAsia="宋体" w:hint="eastAsia"/>
        </w:rPr>
        <w:t>中</w:t>
      </w:r>
      <w:r w:rsidRPr="00192727">
        <w:rPr>
          <w:rFonts w:ascii="宋体" w:eastAsia="宋体"/>
        </w:rPr>
        <w:t>抽取</w:t>
      </w:r>
      <w:r w:rsidRPr="00192727">
        <w:rPr>
          <w:rFonts w:ascii="宋体" w:eastAsia="宋体" w:hint="eastAsia"/>
        </w:rPr>
        <w:t>3个</w:t>
      </w:r>
      <w:r w:rsidR="00DD5EAC">
        <w:rPr>
          <w:rFonts w:ascii="宋体" w:eastAsia="宋体" w:hint="eastAsia"/>
        </w:rPr>
        <w:t>样卵</w:t>
      </w:r>
      <w:r w:rsidRPr="00192727">
        <w:rPr>
          <w:rFonts w:ascii="宋体" w:eastAsia="宋体" w:hint="eastAsia"/>
        </w:rPr>
        <w:t>，按简化催青法进行催青</w:t>
      </w:r>
      <w:bookmarkEnd w:id="118"/>
      <w:r w:rsidR="0053421F" w:rsidRPr="0053421F">
        <w:rPr>
          <w:rFonts w:ascii="宋体" w:eastAsia="宋体" w:hint="eastAsia"/>
        </w:rPr>
        <w:t>，即丙2～戊2胚胎（催青第1 d～4 d）保护温度24 ℃～25 ℃，相对湿度75%～80%，自然感光；戊3～己5胚胎（第5 d～10 d）保护温度26 ℃～28 ℃，相对湿度80%～85%，每日感光18h, 80%以上转青后黑暗保护</w:t>
      </w:r>
      <w:r w:rsidRPr="00192727">
        <w:rPr>
          <w:rFonts w:ascii="宋体" w:eastAsia="宋体" w:hint="eastAsia"/>
        </w:rPr>
        <w:t>。</w:t>
      </w:r>
    </w:p>
    <w:p w:rsidR="0064485D" w:rsidRPr="00680B88" w:rsidRDefault="0053421F" w:rsidP="008D6D70">
      <w:pPr>
        <w:pStyle w:val="affe"/>
        <w:numPr>
          <w:ilvl w:val="3"/>
          <w:numId w:val="29"/>
        </w:numPr>
        <w:spacing w:beforeLines="0" w:before="0" w:afterLines="0" w:after="0"/>
        <w:ind w:left="284"/>
        <w:rPr>
          <w:rFonts w:ascii="宋体" w:eastAsia="宋体"/>
        </w:rPr>
      </w:pPr>
      <w:bookmarkStart w:id="119" w:name="_Toc93665506"/>
      <w:r>
        <w:rPr>
          <w:rFonts w:ascii="宋体" w:eastAsia="宋体" w:hint="eastAsia"/>
        </w:rPr>
        <w:t>用于病卵率检验的样卵</w:t>
      </w:r>
      <w:r w:rsidR="00B7629E">
        <w:rPr>
          <w:rFonts w:ascii="宋体" w:eastAsia="宋体" w:hint="eastAsia"/>
        </w:rPr>
        <w:t>，即</w:t>
      </w:r>
      <w:r w:rsidR="0064485D">
        <w:rPr>
          <w:rFonts w:ascii="宋体" w:eastAsia="宋体"/>
        </w:rPr>
        <w:t>7</w:t>
      </w:r>
      <w:r w:rsidR="0064485D" w:rsidRPr="00680B88">
        <w:rPr>
          <w:rFonts w:ascii="宋体" w:eastAsia="宋体"/>
        </w:rPr>
        <w:t>.1.</w:t>
      </w:r>
      <w:r w:rsidR="0064485D">
        <w:rPr>
          <w:rFonts w:ascii="宋体" w:eastAsia="宋体"/>
        </w:rPr>
        <w:t>1.3</w:t>
      </w:r>
      <w:r w:rsidR="0064485D" w:rsidRPr="00680B88">
        <w:rPr>
          <w:rFonts w:ascii="宋体" w:eastAsia="宋体" w:hint="eastAsia"/>
        </w:rPr>
        <w:t>中</w:t>
      </w:r>
      <w:r w:rsidR="0064485D">
        <w:rPr>
          <w:rFonts w:ascii="宋体" w:eastAsia="宋体" w:hint="eastAsia"/>
        </w:rPr>
        <w:t>抽取的</w:t>
      </w:r>
      <w:r>
        <w:rPr>
          <w:rFonts w:ascii="宋体" w:eastAsia="宋体" w:hint="eastAsia"/>
        </w:rPr>
        <w:t>平附种</w:t>
      </w:r>
      <w:r w:rsidR="00B7629E">
        <w:rPr>
          <w:rFonts w:ascii="宋体" w:eastAsia="宋体" w:hint="eastAsia"/>
        </w:rPr>
        <w:t>样卵</w:t>
      </w:r>
      <w:r w:rsidR="0064485D">
        <w:rPr>
          <w:rFonts w:ascii="宋体" w:eastAsia="宋体" w:hint="eastAsia"/>
        </w:rPr>
        <w:t>或</w:t>
      </w:r>
      <w:r w:rsidR="0064485D">
        <w:rPr>
          <w:rFonts w:ascii="宋体" w:eastAsia="宋体"/>
        </w:rPr>
        <w:t>7.1.2.3</w:t>
      </w:r>
      <w:r>
        <w:rPr>
          <w:rFonts w:ascii="宋体" w:eastAsia="宋体" w:hint="eastAsia"/>
        </w:rPr>
        <w:t>中抽取的散卵种</w:t>
      </w:r>
      <w:r w:rsidR="0064485D">
        <w:rPr>
          <w:rFonts w:ascii="宋体" w:eastAsia="宋体" w:hint="eastAsia"/>
        </w:rPr>
        <w:t>样卵，</w:t>
      </w:r>
      <w:r w:rsidR="0064485D" w:rsidRPr="00680B88">
        <w:rPr>
          <w:rFonts w:ascii="宋体" w:eastAsia="宋体" w:hint="eastAsia"/>
        </w:rPr>
        <w:t>置于温度（29±0.5）℃、相对湿度≥85</w:t>
      </w:r>
      <w:r w:rsidR="0064485D" w:rsidRPr="00680B88">
        <w:rPr>
          <w:rFonts w:ascii="宋体" w:eastAsia="宋体"/>
        </w:rPr>
        <w:t> </w:t>
      </w:r>
      <w:r w:rsidR="0064485D" w:rsidRPr="00680B88">
        <w:rPr>
          <w:rFonts w:ascii="宋体" w:eastAsia="宋体" w:hint="eastAsia"/>
        </w:rPr>
        <w:t>%的环境中催青。</w:t>
      </w:r>
      <w:bookmarkEnd w:id="119"/>
    </w:p>
    <w:p w:rsidR="0064485D" w:rsidRDefault="0064485D" w:rsidP="0064485D">
      <w:pPr>
        <w:pStyle w:val="affd"/>
        <w:numPr>
          <w:ilvl w:val="2"/>
          <w:numId w:val="29"/>
        </w:numPr>
        <w:spacing w:before="120" w:after="120"/>
      </w:pPr>
      <w:bookmarkStart w:id="120" w:name="_Toc93665507"/>
      <w:bookmarkStart w:id="121" w:name="_Toc129517814"/>
      <w:bookmarkStart w:id="122" w:name="_Toc219714970"/>
      <w:r>
        <w:rPr>
          <w:rFonts w:hint="eastAsia"/>
        </w:rPr>
        <w:t>每张</w:t>
      </w:r>
      <w:r w:rsidR="000E796C">
        <w:rPr>
          <w:rFonts w:hint="eastAsia"/>
        </w:rPr>
        <w:t>（盒）</w:t>
      </w:r>
      <w:r>
        <w:rPr>
          <w:rFonts w:hint="eastAsia"/>
        </w:rPr>
        <w:t>良卵数</w:t>
      </w:r>
      <w:bookmarkEnd w:id="120"/>
      <w:bookmarkEnd w:id="121"/>
      <w:bookmarkEnd w:id="122"/>
    </w:p>
    <w:p w:rsidR="0064485D" w:rsidRDefault="0064485D" w:rsidP="0064485D">
      <w:pPr>
        <w:widowControl/>
        <w:shd w:val="clear" w:color="auto" w:fill="FFFFFF"/>
        <w:spacing w:line="240" w:lineRule="auto"/>
        <w:ind w:firstLineChars="200" w:firstLine="420"/>
        <w:jc w:val="left"/>
        <w:rPr>
          <w:rFonts w:ascii="宋体" w:hAnsi="Times New Roman"/>
          <w:kern w:val="0"/>
          <w:szCs w:val="20"/>
        </w:rPr>
      </w:pPr>
      <w:r>
        <w:rPr>
          <w:rFonts w:ascii="宋体" w:hAnsi="Times New Roman" w:hint="eastAsia"/>
          <w:kern w:val="0"/>
          <w:szCs w:val="20"/>
        </w:rPr>
        <w:t>按照</w:t>
      </w:r>
      <w:r>
        <w:rPr>
          <w:rFonts w:ascii="宋体" w:hAnsi="Times New Roman"/>
          <w:kern w:val="0"/>
          <w:szCs w:val="20"/>
        </w:rPr>
        <w:t>7.3.1</w:t>
      </w:r>
      <w:r>
        <w:rPr>
          <w:rFonts w:ascii="宋体" w:hAnsi="Times New Roman" w:hint="eastAsia"/>
          <w:kern w:val="0"/>
          <w:szCs w:val="20"/>
        </w:rPr>
        <w:t>的要求将</w:t>
      </w:r>
      <w:r w:rsidR="00DD5EAC">
        <w:rPr>
          <w:rFonts w:ascii="宋体" w:hAnsi="Times New Roman" w:hint="eastAsia"/>
          <w:kern w:val="0"/>
          <w:szCs w:val="20"/>
        </w:rPr>
        <w:t>样卵</w:t>
      </w:r>
      <w:r>
        <w:rPr>
          <w:rFonts w:ascii="宋体" w:hAnsi="Times New Roman" w:hint="eastAsia"/>
          <w:kern w:val="0"/>
          <w:szCs w:val="20"/>
        </w:rPr>
        <w:t>催青，</w:t>
      </w:r>
      <w:r w:rsidR="005756BA" w:rsidRPr="005756BA">
        <w:rPr>
          <w:rFonts w:ascii="宋体" w:hAnsi="Times New Roman" w:hint="eastAsia"/>
          <w:kern w:val="0"/>
          <w:szCs w:val="20"/>
        </w:rPr>
        <w:t>黑暗保护2d后，逐圈调查样卵孵化良卵数和未孵化良卵数</w:t>
      </w:r>
      <w:r w:rsidR="00DD5EAC">
        <w:rPr>
          <w:rFonts w:ascii="宋体" w:hAnsi="Times New Roman" w:hint="eastAsia"/>
          <w:kern w:val="0"/>
          <w:szCs w:val="20"/>
        </w:rPr>
        <w:t>（</w:t>
      </w:r>
      <w:r w:rsidR="005756BA" w:rsidRPr="005756BA">
        <w:rPr>
          <w:rFonts w:ascii="宋体" w:hAnsi="Times New Roman" w:hint="eastAsia"/>
          <w:kern w:val="0"/>
          <w:szCs w:val="20"/>
        </w:rPr>
        <w:t>孵化的蚁蚕头数等于样卵孵化良卵数，可使用图像识别蚁蚕的方式调查样卵孵化良卵数，要求设备调查准确率在99%以上</w:t>
      </w:r>
      <w:r w:rsidR="00DD5EAC">
        <w:rPr>
          <w:rFonts w:ascii="宋体" w:hAnsi="Times New Roman" w:hint="eastAsia"/>
          <w:kern w:val="0"/>
          <w:szCs w:val="20"/>
        </w:rPr>
        <w:t>）</w:t>
      </w:r>
      <w:r>
        <w:rPr>
          <w:rFonts w:ascii="宋体" w:hAnsi="Times New Roman"/>
          <w:kern w:val="0"/>
          <w:szCs w:val="20"/>
        </w:rPr>
        <w:t>。</w:t>
      </w:r>
      <w:bookmarkStart w:id="123" w:name="OLE_LINK6"/>
      <w:r>
        <w:rPr>
          <w:rFonts w:ascii="宋体" w:hAnsi="Times New Roman" w:hint="eastAsia"/>
          <w:kern w:val="0"/>
          <w:szCs w:val="20"/>
        </w:rPr>
        <w:t>按式（</w:t>
      </w:r>
      <w:r>
        <w:rPr>
          <w:rFonts w:ascii="宋体" w:hAnsi="Times New Roman"/>
          <w:kern w:val="0"/>
          <w:szCs w:val="20"/>
        </w:rPr>
        <w:t>6</w:t>
      </w:r>
      <w:r>
        <w:rPr>
          <w:rFonts w:ascii="宋体" w:hAnsi="Times New Roman" w:hint="eastAsia"/>
          <w:kern w:val="0"/>
          <w:szCs w:val="20"/>
        </w:rPr>
        <w:t>）计算样卵良卵数，平附种按式（</w:t>
      </w:r>
      <w:r>
        <w:rPr>
          <w:rFonts w:ascii="宋体" w:hAnsi="Times New Roman"/>
          <w:kern w:val="0"/>
          <w:szCs w:val="20"/>
        </w:rPr>
        <w:t>7</w:t>
      </w:r>
      <w:r>
        <w:rPr>
          <w:rFonts w:ascii="宋体" w:hAnsi="Times New Roman" w:hint="eastAsia"/>
          <w:kern w:val="0"/>
          <w:szCs w:val="20"/>
        </w:rPr>
        <w:t>）计算每张良卵数，散卵种按式（</w:t>
      </w:r>
      <w:r>
        <w:rPr>
          <w:rFonts w:ascii="宋体" w:hAnsi="Times New Roman"/>
          <w:kern w:val="0"/>
          <w:szCs w:val="20"/>
        </w:rPr>
        <w:t>8</w:t>
      </w:r>
      <w:r>
        <w:rPr>
          <w:rFonts w:ascii="宋体" w:hAnsi="Times New Roman" w:hint="eastAsia"/>
          <w:kern w:val="0"/>
          <w:szCs w:val="20"/>
        </w:rPr>
        <w:t>）计算每盒良卵数：</w:t>
      </w:r>
      <w:bookmarkEnd w:id="123"/>
    </w:p>
    <w:p w:rsidR="0064485D" w:rsidRDefault="00CB7816" w:rsidP="00CB7816">
      <w:pPr>
        <w:pStyle w:val="affffffd"/>
      </w:pPr>
      <w:r>
        <w:tab/>
      </w:r>
      <m:oMath>
        <m:sSub>
          <m:sSubPr>
            <m:ctrlPr>
              <w:rPr>
                <w:rFonts w:ascii="Cambria Math" w:hAnsi="Cambria Math"/>
                <w:i/>
                <w:szCs w:val="24"/>
              </w:rPr>
            </m:ctrlPr>
          </m:sSubPr>
          <m:e>
            <m:r>
              <w:rPr>
                <w:rFonts w:ascii="Cambria Math" w:hAnsi="Cambria Math"/>
                <w:szCs w:val="24"/>
              </w:rPr>
              <m:t>l</m:t>
            </m:r>
          </m:e>
          <m:sub>
            <m:r>
              <w:rPr>
                <w:rFonts w:ascii="Cambria Math" w:hAnsi="Cambria Math"/>
                <w:szCs w:val="24"/>
              </w:rPr>
              <m:t>x</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l</m:t>
            </m:r>
          </m:e>
          <m:sub>
            <m:r>
              <w:rPr>
                <w:rFonts w:ascii="Cambria Math" w:hAnsi="Cambria Math"/>
                <w:szCs w:val="24"/>
              </w:rPr>
              <m:t>f</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l</m:t>
            </m:r>
          </m:e>
          <m:sub>
            <m:r>
              <w:rPr>
                <w:rFonts w:ascii="Cambria Math" w:hAnsi="Cambria Math"/>
                <w:szCs w:val="24"/>
              </w:rPr>
              <m:t>n</m:t>
            </m:r>
          </m:sub>
        </m:sSub>
      </m:oMath>
      <w:r w:rsidRPr="00CB7816">
        <w:rPr>
          <w:rFonts w:ascii="微软雅黑" w:eastAsia="微软雅黑" w:hAnsi="微软雅黑"/>
        </w:rPr>
        <w:tab/>
      </w:r>
      <w:r>
        <w:t>(</w:t>
      </w:r>
      <w:r>
        <w:fldChar w:fldCharType="begin"/>
      </w:r>
      <w:r>
        <w:instrText xml:space="preserve"> AUTONUM </w:instrText>
      </w:r>
      <w:r>
        <w:fldChar w:fldCharType="end"/>
      </w:r>
      <w:r>
        <w:t>)</w:t>
      </w:r>
    </w:p>
    <w:p w:rsidR="00CB7816" w:rsidRDefault="00CB7816" w:rsidP="00CB7816">
      <w:pPr>
        <w:pStyle w:val="affffa"/>
        <w:ind w:firstLine="420"/>
      </w:pPr>
      <w:r>
        <w:rPr>
          <w:rFonts w:hint="eastAsia"/>
        </w:rPr>
        <w:t>式中：</w:t>
      </w:r>
    </w:p>
    <w:p w:rsidR="00CB7816" w:rsidRDefault="00CB7816" w:rsidP="00CB7816">
      <w:pPr>
        <w:widowControl/>
        <w:shd w:val="clear" w:color="auto" w:fill="FFFFFF"/>
        <w:spacing w:line="240" w:lineRule="auto"/>
        <w:ind w:firstLine="480"/>
        <w:jc w:val="left"/>
        <w:rPr>
          <w:rFonts w:ascii="宋体" w:hAnsi="Times New Roman"/>
          <w:kern w:val="0"/>
          <w:szCs w:val="20"/>
        </w:rPr>
      </w:pPr>
      <w:r>
        <w:rPr>
          <w:rFonts w:ascii="宋体" w:hAnsi="Times New Roman" w:hint="eastAsia"/>
          <w:kern w:val="0"/>
          <w:szCs w:val="20"/>
        </w:rPr>
        <w:lastRenderedPageBreak/>
        <w:t> </w:t>
      </w:r>
      <m:oMath>
        <m:sSub>
          <m:sSubPr>
            <m:ctrlPr>
              <w:rPr>
                <w:rFonts w:ascii="Cambria Math" w:hAnsi="Cambria Math"/>
                <w:szCs w:val="24"/>
              </w:rPr>
            </m:ctrlPr>
          </m:sSubPr>
          <m:e>
            <m:r>
              <w:rPr>
                <w:rFonts w:ascii="Cambria Math" w:hAnsi="Cambria Math"/>
                <w:szCs w:val="24"/>
              </w:rPr>
              <m:t>l</m:t>
            </m:r>
          </m:e>
          <m:sub>
            <m:r>
              <w:rPr>
                <w:rFonts w:ascii="Cambria Math" w:hAnsi="Cambria Math"/>
                <w:szCs w:val="24"/>
              </w:rPr>
              <m:t>x</m:t>
            </m:r>
          </m:sub>
        </m:sSub>
      </m:oMath>
      <w:r>
        <w:rPr>
          <w:rFonts w:ascii="宋体" w:hAnsi="Times New Roman" w:hint="eastAsia"/>
          <w:kern w:val="0"/>
          <w:szCs w:val="20"/>
        </w:rPr>
        <w:t>——样卵良卵数（</w:t>
      </w:r>
      <w:r>
        <w:rPr>
          <w:rFonts w:ascii="宋体" w:hAnsi="Times New Roman"/>
          <w:kern w:val="0"/>
          <w:szCs w:val="20"/>
        </w:rPr>
        <w:t>粒）</w:t>
      </w:r>
      <w:r>
        <w:rPr>
          <w:rFonts w:ascii="宋体" w:hAnsi="Times New Roman" w:hint="eastAsia"/>
          <w:kern w:val="0"/>
          <w:szCs w:val="20"/>
        </w:rPr>
        <w:t>；</w:t>
      </w:r>
    </w:p>
    <w:p w:rsidR="00CB7816" w:rsidRDefault="00CB7816" w:rsidP="008A66AA">
      <w:pPr>
        <w:widowControl/>
        <w:shd w:val="clear" w:color="auto" w:fill="FFFFFF"/>
        <w:spacing w:line="240" w:lineRule="auto"/>
        <w:ind w:firstLine="480"/>
        <w:jc w:val="left"/>
        <w:rPr>
          <w:rFonts w:ascii="宋体" w:hAnsi="Times New Roman"/>
          <w:kern w:val="0"/>
          <w:szCs w:val="20"/>
        </w:rPr>
      </w:pPr>
      <w:bookmarkStart w:id="124" w:name="OLE_LINK24"/>
      <w:r>
        <w:rPr>
          <w:rFonts w:ascii="宋体" w:hAnsi="Times New Roman" w:hint="eastAsia"/>
          <w:kern w:val="0"/>
          <w:szCs w:val="20"/>
        </w:rPr>
        <w:t> </w:t>
      </w:r>
      <w:bookmarkStart w:id="125" w:name="OLE_LINK16"/>
      <m:oMath>
        <m:sSub>
          <m:sSubPr>
            <m:ctrlPr>
              <w:rPr>
                <w:rFonts w:ascii="Cambria Math" w:hAnsi="Cambria Math"/>
                <w:i/>
                <w:szCs w:val="24"/>
              </w:rPr>
            </m:ctrlPr>
          </m:sSubPr>
          <m:e>
            <m:r>
              <w:rPr>
                <w:rFonts w:ascii="Cambria Math" w:hAnsi="Cambria Math"/>
                <w:szCs w:val="24"/>
              </w:rPr>
              <m:t>l</m:t>
            </m:r>
          </m:e>
          <m:sub>
            <m:r>
              <w:rPr>
                <w:rFonts w:ascii="Cambria Math" w:hAnsi="Cambria Math"/>
                <w:szCs w:val="24"/>
              </w:rPr>
              <m:t>f</m:t>
            </m:r>
          </m:sub>
        </m:sSub>
      </m:oMath>
      <w:bookmarkEnd w:id="125"/>
      <w:r>
        <w:rPr>
          <w:rFonts w:ascii="宋体" w:hAnsi="Times New Roman" w:hint="eastAsia"/>
          <w:kern w:val="0"/>
          <w:szCs w:val="20"/>
        </w:rPr>
        <w:t>——</w:t>
      </w:r>
      <w:r w:rsidR="008A66AA">
        <w:rPr>
          <w:rFonts w:ascii="宋体" w:hAnsi="Times New Roman" w:hint="eastAsia"/>
          <w:kern w:val="0"/>
          <w:szCs w:val="20"/>
        </w:rPr>
        <w:t>样卵</w:t>
      </w:r>
      <w:r>
        <w:rPr>
          <w:rFonts w:ascii="宋体" w:hAnsi="Times New Roman"/>
          <w:kern w:val="0"/>
          <w:szCs w:val="20"/>
        </w:rPr>
        <w:t>孵化</w:t>
      </w:r>
      <w:r w:rsidR="008A66AA">
        <w:rPr>
          <w:rFonts w:ascii="宋体" w:hAnsi="Times New Roman" w:hint="eastAsia"/>
          <w:kern w:val="0"/>
          <w:szCs w:val="20"/>
        </w:rPr>
        <w:t>良卵</w:t>
      </w:r>
      <w:r>
        <w:rPr>
          <w:rFonts w:ascii="宋体" w:hAnsi="Times New Roman"/>
          <w:kern w:val="0"/>
          <w:szCs w:val="20"/>
        </w:rPr>
        <w:t>数</w:t>
      </w:r>
      <w:r>
        <w:rPr>
          <w:rFonts w:ascii="宋体" w:hAnsi="Times New Roman" w:hint="eastAsia"/>
          <w:kern w:val="0"/>
          <w:szCs w:val="20"/>
        </w:rPr>
        <w:t>（</w:t>
      </w:r>
      <w:r w:rsidR="008A66AA">
        <w:rPr>
          <w:rFonts w:ascii="宋体" w:hAnsi="Times New Roman" w:hint="eastAsia"/>
          <w:kern w:val="0"/>
          <w:szCs w:val="20"/>
        </w:rPr>
        <w:t>粒</w:t>
      </w:r>
      <w:r>
        <w:rPr>
          <w:rFonts w:ascii="宋体" w:hAnsi="Times New Roman"/>
          <w:kern w:val="0"/>
          <w:szCs w:val="20"/>
        </w:rPr>
        <w:t>）</w:t>
      </w:r>
      <w:bookmarkEnd w:id="124"/>
      <w:r>
        <w:rPr>
          <w:rFonts w:ascii="宋体" w:hAnsi="Times New Roman" w:hint="eastAsia"/>
          <w:kern w:val="0"/>
          <w:szCs w:val="20"/>
        </w:rPr>
        <w:t>；</w:t>
      </w:r>
    </w:p>
    <w:p w:rsidR="00CB7816" w:rsidRPr="008D7500" w:rsidRDefault="000F1C72" w:rsidP="00CB7816">
      <w:pPr>
        <w:widowControl/>
        <w:shd w:val="clear" w:color="auto" w:fill="FFFFFF"/>
        <w:spacing w:line="240" w:lineRule="auto"/>
        <w:ind w:firstLineChars="250" w:firstLine="525"/>
        <w:jc w:val="left"/>
        <w:rPr>
          <w:rFonts w:ascii="宋体" w:hAnsi="Times New Roman"/>
          <w:kern w:val="0"/>
          <w:szCs w:val="20"/>
        </w:rPr>
      </w:pPr>
      <m:oMath>
        <m:sSub>
          <m:sSubPr>
            <m:ctrlPr>
              <w:rPr>
                <w:rFonts w:ascii="Cambria Math" w:hAnsi="Cambria Math"/>
                <w:szCs w:val="24"/>
              </w:rPr>
            </m:ctrlPr>
          </m:sSubPr>
          <m:e>
            <m:r>
              <w:rPr>
                <w:rFonts w:ascii="Cambria Math" w:hAnsi="Cambria Math"/>
                <w:szCs w:val="24"/>
              </w:rPr>
              <m:t>l</m:t>
            </m:r>
          </m:e>
          <m:sub>
            <m:r>
              <m:rPr>
                <m:sty m:val="p"/>
              </m:rPr>
              <w:rPr>
                <w:rFonts w:ascii="Cambria Math" w:hAnsi="Cambria Math"/>
                <w:szCs w:val="24"/>
              </w:rPr>
              <m:t>n</m:t>
            </m:r>
          </m:sub>
        </m:sSub>
      </m:oMath>
      <w:r w:rsidR="00CB7816">
        <w:rPr>
          <w:rFonts w:ascii="宋体" w:hAnsi="Times New Roman" w:hint="eastAsia"/>
          <w:kern w:val="0"/>
          <w:szCs w:val="20"/>
        </w:rPr>
        <w:t>——</w:t>
      </w:r>
      <w:r w:rsidR="008A66AA">
        <w:rPr>
          <w:rFonts w:ascii="宋体" w:hAnsi="Times New Roman" w:hint="eastAsia"/>
          <w:kern w:val="0"/>
          <w:szCs w:val="20"/>
        </w:rPr>
        <w:t>样卵</w:t>
      </w:r>
      <w:r w:rsidR="00CB7816">
        <w:rPr>
          <w:rFonts w:ascii="宋体" w:hAnsi="Times New Roman"/>
          <w:kern w:val="0"/>
          <w:szCs w:val="20"/>
        </w:rPr>
        <w:t>未孵化良卵数</w:t>
      </w:r>
      <w:r w:rsidR="00CB7816">
        <w:rPr>
          <w:rFonts w:ascii="宋体" w:hAnsi="Times New Roman" w:hint="eastAsia"/>
          <w:kern w:val="0"/>
          <w:szCs w:val="20"/>
        </w:rPr>
        <w:t>（</w:t>
      </w:r>
      <w:r w:rsidR="00CB7816">
        <w:rPr>
          <w:rFonts w:ascii="宋体" w:hAnsi="Times New Roman"/>
          <w:kern w:val="0"/>
          <w:szCs w:val="20"/>
        </w:rPr>
        <w:t>粒）</w:t>
      </w:r>
      <w:r w:rsidR="00173BD6">
        <w:rPr>
          <w:rFonts w:ascii="宋体" w:hAnsi="Times New Roman" w:hint="eastAsia"/>
          <w:kern w:val="0"/>
          <w:szCs w:val="20"/>
        </w:rPr>
        <w:t>。</w:t>
      </w:r>
    </w:p>
    <w:p w:rsidR="00CB7816" w:rsidRDefault="00CB7816" w:rsidP="00CB7816">
      <w:pPr>
        <w:pStyle w:val="affffb"/>
        <w:ind w:firstLine="420"/>
      </w:pPr>
    </w:p>
    <w:p w:rsidR="00CB7816" w:rsidRDefault="00CB7816" w:rsidP="00CB7816">
      <w:pPr>
        <w:pStyle w:val="affffffd"/>
      </w:pPr>
      <w:r>
        <w:tab/>
      </w:r>
      <m:oMath>
        <m:sSub>
          <m:sSubPr>
            <m:ctrlPr>
              <w:rPr>
                <w:rFonts w:ascii="Cambria Math" w:hAnsi="Cambria Math"/>
                <w:i/>
                <w:szCs w:val="24"/>
              </w:rPr>
            </m:ctrlPr>
          </m:sSubPr>
          <m:e>
            <m:r>
              <w:rPr>
                <w:rFonts w:ascii="Cambria Math" w:hAnsi="Cambria Math"/>
                <w:szCs w:val="24"/>
              </w:rPr>
              <m:t>l</m:t>
            </m:r>
          </m:e>
          <m:sub>
            <m:r>
              <w:rPr>
                <w:rFonts w:ascii="Cambria Math" w:hAnsi="Cambria Math"/>
                <w:szCs w:val="24"/>
              </w:rPr>
              <m:t>s</m:t>
            </m:r>
          </m:sub>
        </m:sSub>
        <m:r>
          <w:rPr>
            <w:rFonts w:ascii="Cambria Math" w:hAnsi="Cambria Math"/>
            <w:szCs w:val="24"/>
          </w:rPr>
          <m:t>=</m:t>
        </m:r>
        <m:f>
          <m:fPr>
            <m:ctrlPr>
              <w:rPr>
                <w:rFonts w:ascii="Cambria Math" w:hAnsi="Cambria Math"/>
                <w:i/>
                <w:szCs w:val="24"/>
              </w:rPr>
            </m:ctrlPr>
          </m:fPr>
          <m:num>
            <m:bar>
              <m:barPr>
                <m:pos m:val="top"/>
                <m:ctrlPr>
                  <w:rPr>
                    <w:rFonts w:ascii="Cambria Math" w:hAnsi="Cambria Math"/>
                    <w:i/>
                    <w:szCs w:val="24"/>
                  </w:rPr>
                </m:ctrlPr>
              </m:barPr>
              <m:e>
                <m:r>
                  <w:rPr>
                    <w:rFonts w:ascii="Cambria Math" w:hAnsi="Cambria Math"/>
                    <w:szCs w:val="24"/>
                  </w:rPr>
                  <m:t>l</m:t>
                </m:r>
              </m:e>
            </m:bar>
          </m:num>
          <m:den>
            <m:r>
              <w:rPr>
                <w:rFonts w:ascii="Cambria Math" w:hAnsi="Cambria Math"/>
                <w:szCs w:val="24"/>
              </w:rPr>
              <m:t>20</m:t>
            </m:r>
          </m:den>
        </m:f>
        <m:r>
          <w:rPr>
            <w:rFonts w:ascii="Cambria Math" w:hAnsi="Cambria Math"/>
            <w:szCs w:val="24"/>
          </w:rPr>
          <m:t>×α</m:t>
        </m:r>
      </m:oMath>
      <w:r w:rsidRPr="00CB7816">
        <w:rPr>
          <w:rFonts w:ascii="微软雅黑" w:eastAsia="微软雅黑" w:hAnsi="微软雅黑"/>
        </w:rPr>
        <w:tab/>
      </w:r>
      <w:r>
        <w:t>(</w:t>
      </w:r>
      <w:r>
        <w:fldChar w:fldCharType="begin"/>
      </w:r>
      <w:r>
        <w:instrText xml:space="preserve"> AUTONUM </w:instrText>
      </w:r>
      <w:r>
        <w:fldChar w:fldCharType="end"/>
      </w:r>
      <w:r>
        <w:t>)</w:t>
      </w:r>
    </w:p>
    <w:p w:rsidR="00CB7816" w:rsidRDefault="00CB7816" w:rsidP="00CB7816">
      <w:pPr>
        <w:pStyle w:val="affffa"/>
        <w:ind w:firstLine="420"/>
      </w:pPr>
      <w:r>
        <w:rPr>
          <w:rFonts w:hint="eastAsia"/>
        </w:rPr>
        <w:t>式中：</w:t>
      </w:r>
    </w:p>
    <w:p w:rsidR="00CB7816" w:rsidRDefault="000F1C72" w:rsidP="00CB7816">
      <w:pPr>
        <w:widowControl/>
        <w:shd w:val="clear" w:color="auto" w:fill="FFFFFF"/>
        <w:spacing w:line="240" w:lineRule="auto"/>
        <w:ind w:firstLineChars="250" w:firstLine="525"/>
        <w:jc w:val="left"/>
        <w:rPr>
          <w:rFonts w:ascii="宋体" w:hAnsi="Times New Roman"/>
          <w:kern w:val="0"/>
          <w:szCs w:val="20"/>
        </w:rPr>
      </w:pPr>
      <m:oMath>
        <m:sSub>
          <m:sSubPr>
            <m:ctrlPr>
              <w:rPr>
                <w:rFonts w:ascii="Cambria Math" w:hAnsi="Cambria Math"/>
                <w:i/>
                <w:szCs w:val="24"/>
              </w:rPr>
            </m:ctrlPr>
          </m:sSubPr>
          <m:e>
            <m:r>
              <w:rPr>
                <w:rFonts w:ascii="Cambria Math" w:hAnsi="Cambria Math"/>
                <w:szCs w:val="24"/>
              </w:rPr>
              <m:t>l</m:t>
            </m:r>
          </m:e>
          <m:sub>
            <m:r>
              <w:rPr>
                <w:rFonts w:ascii="Cambria Math" w:hAnsi="Cambria Math"/>
                <w:szCs w:val="24"/>
              </w:rPr>
              <m:t>s</m:t>
            </m:r>
          </m:sub>
        </m:sSub>
      </m:oMath>
      <w:r w:rsidR="00CB7816">
        <w:rPr>
          <w:rFonts w:ascii="宋体" w:hAnsi="Times New Roman" w:hint="eastAsia"/>
          <w:kern w:val="0"/>
          <w:szCs w:val="20"/>
        </w:rPr>
        <w:t>——每张良卵数（</w:t>
      </w:r>
      <w:r w:rsidR="00CB7816">
        <w:rPr>
          <w:rFonts w:ascii="宋体" w:hAnsi="Times New Roman"/>
          <w:kern w:val="0"/>
          <w:szCs w:val="20"/>
        </w:rPr>
        <w:t>粒）</w:t>
      </w:r>
      <w:r w:rsidR="00CB7816">
        <w:rPr>
          <w:rFonts w:ascii="宋体" w:hAnsi="Times New Roman" w:hint="eastAsia"/>
          <w:kern w:val="0"/>
          <w:szCs w:val="20"/>
        </w:rPr>
        <w:t>；</w:t>
      </w:r>
    </w:p>
    <w:p w:rsidR="00CB7816" w:rsidRDefault="00CB7816" w:rsidP="00CB7816">
      <w:pPr>
        <w:widowControl/>
        <w:shd w:val="clear" w:color="auto" w:fill="FFFFFF"/>
        <w:spacing w:line="240" w:lineRule="auto"/>
        <w:ind w:firstLine="480"/>
        <w:jc w:val="left"/>
        <w:rPr>
          <w:rFonts w:ascii="宋体" w:hAnsi="Times New Roman"/>
          <w:kern w:val="0"/>
          <w:szCs w:val="20"/>
        </w:rPr>
      </w:pPr>
      <w:r>
        <w:rPr>
          <w:rFonts w:ascii="宋体" w:hAnsi="Times New Roman" w:hint="eastAsia"/>
          <w:kern w:val="0"/>
          <w:szCs w:val="20"/>
        </w:rPr>
        <w:t> </w:t>
      </w:r>
      <m:oMath>
        <m:bar>
          <m:barPr>
            <m:pos m:val="top"/>
            <m:ctrlPr>
              <w:rPr>
                <w:rFonts w:ascii="Cambria Math" w:hAnsi="Cambria Math"/>
                <w:i/>
                <w:szCs w:val="24"/>
              </w:rPr>
            </m:ctrlPr>
          </m:barPr>
          <m:e>
            <m:r>
              <w:rPr>
                <w:rFonts w:ascii="Cambria Math" w:hAnsi="Cambria Math"/>
                <w:szCs w:val="24"/>
              </w:rPr>
              <m:t>l</m:t>
            </m:r>
          </m:e>
        </m:bar>
        <w:bookmarkStart w:id="126" w:name="OLE_LINK2"/>
        <w:bookmarkStart w:id="127" w:name="OLE_LINK3"/>
        <m:r>
          <w:rPr>
            <w:rFonts w:ascii="Cambria Math" w:hAnsi="Cambria Math"/>
            <w:szCs w:val="24"/>
          </w:rPr>
          <m:t xml:space="preserve"> </m:t>
        </m:r>
      </m:oMath>
      <w:r>
        <w:rPr>
          <w:rFonts w:ascii="宋体" w:hAnsi="Times New Roman" w:hint="eastAsia"/>
          <w:kern w:val="0"/>
          <w:szCs w:val="20"/>
        </w:rPr>
        <w:t>——</w:t>
      </w:r>
      <w:bookmarkEnd w:id="126"/>
      <w:bookmarkEnd w:id="127"/>
      <w:r>
        <w:rPr>
          <w:rFonts w:ascii="宋体" w:hAnsi="Times New Roman" w:hint="eastAsia"/>
          <w:kern w:val="0"/>
          <w:szCs w:val="20"/>
        </w:rPr>
        <w:t>平均样卵良卵数（</w:t>
      </w:r>
      <w:r>
        <w:rPr>
          <w:rFonts w:ascii="宋体" w:hAnsi="Times New Roman"/>
          <w:kern w:val="0"/>
          <w:szCs w:val="20"/>
        </w:rPr>
        <w:t>粒）</w:t>
      </w:r>
      <w:r>
        <w:rPr>
          <w:rFonts w:ascii="宋体" w:hAnsi="Times New Roman" w:hint="eastAsia"/>
          <w:kern w:val="0"/>
          <w:szCs w:val="20"/>
        </w:rPr>
        <w:t>；</w:t>
      </w:r>
    </w:p>
    <w:p w:rsidR="00CB7816" w:rsidRDefault="00CB7816" w:rsidP="00CB7816">
      <w:pPr>
        <w:widowControl/>
        <w:shd w:val="clear" w:color="auto" w:fill="FFFFFF"/>
        <w:spacing w:line="240" w:lineRule="auto"/>
        <w:ind w:firstLine="480"/>
        <w:jc w:val="left"/>
        <w:rPr>
          <w:rFonts w:ascii="宋体" w:hAnsi="Times New Roman"/>
          <w:kern w:val="0"/>
          <w:szCs w:val="20"/>
        </w:rPr>
      </w:pPr>
      <w:r>
        <w:rPr>
          <w:rFonts w:ascii="宋体" w:hAnsi="Times New Roman" w:hint="eastAsia"/>
          <w:kern w:val="0"/>
          <w:szCs w:val="20"/>
        </w:rPr>
        <w:t> </w:t>
      </w:r>
      <m:oMath>
        <m:r>
          <w:rPr>
            <w:rFonts w:ascii="Cambria Math" w:hAnsi="Cambria Math"/>
            <w:szCs w:val="24"/>
          </w:rPr>
          <m:t>α</m:t>
        </m:r>
      </m:oMath>
      <w:r>
        <w:rPr>
          <w:rFonts w:ascii="宋体" w:hAnsi="Times New Roman" w:hint="eastAsia"/>
          <w:kern w:val="0"/>
          <w:szCs w:val="20"/>
        </w:rPr>
        <w:t>——张种产卵面积（cm</w:t>
      </w:r>
      <w:r>
        <w:rPr>
          <w:rFonts w:ascii="宋体" w:hAnsi="Times New Roman" w:hint="eastAsia"/>
          <w:kern w:val="0"/>
          <w:szCs w:val="20"/>
          <w:vertAlign w:val="superscript"/>
        </w:rPr>
        <w:t>2</w:t>
      </w:r>
      <w:r>
        <w:rPr>
          <w:rFonts w:ascii="宋体" w:hAnsi="Times New Roman"/>
          <w:kern w:val="0"/>
          <w:szCs w:val="20"/>
        </w:rPr>
        <w:t>）</w:t>
      </w:r>
      <w:r>
        <w:rPr>
          <w:rFonts w:ascii="宋体" w:hAnsi="Times New Roman" w:hint="eastAsia"/>
          <w:kern w:val="0"/>
          <w:szCs w:val="20"/>
        </w:rPr>
        <w:t>；</w:t>
      </w:r>
    </w:p>
    <w:p w:rsidR="00CB7816" w:rsidRDefault="00CB7816" w:rsidP="00CB7816">
      <w:pPr>
        <w:widowControl/>
        <w:shd w:val="clear" w:color="auto" w:fill="FFFFFF"/>
        <w:spacing w:line="240" w:lineRule="auto"/>
        <w:ind w:firstLine="480"/>
        <w:jc w:val="left"/>
        <w:rPr>
          <w:rFonts w:ascii="宋体" w:hAnsi="Times New Roman"/>
          <w:kern w:val="0"/>
          <w:szCs w:val="20"/>
        </w:rPr>
      </w:pPr>
      <w:r>
        <w:rPr>
          <w:rFonts w:ascii="宋体" w:hAnsi="Times New Roman" w:hint="eastAsia"/>
          <w:kern w:val="0"/>
          <w:szCs w:val="20"/>
        </w:rPr>
        <w:t> </w:t>
      </w:r>
      <m:oMath>
        <m:r>
          <w:rPr>
            <w:rFonts w:ascii="Cambria Math" w:hAnsi="Cambria Math"/>
            <w:szCs w:val="24"/>
          </w:rPr>
          <m:t>20</m:t>
        </m:r>
      </m:oMath>
      <w:r>
        <w:rPr>
          <w:rFonts w:ascii="宋体" w:hAnsi="Times New Roman" w:hint="eastAsia"/>
          <w:kern w:val="0"/>
          <w:szCs w:val="20"/>
        </w:rPr>
        <w:t>——代表20等份。</w:t>
      </w:r>
    </w:p>
    <w:p w:rsidR="00CB7816" w:rsidRDefault="00CB7816" w:rsidP="00CB7816">
      <w:pPr>
        <w:pStyle w:val="affffb"/>
        <w:ind w:firstLine="420"/>
      </w:pPr>
    </w:p>
    <w:p w:rsidR="00CB7816" w:rsidRDefault="00CB7816" w:rsidP="00CB7816">
      <w:pPr>
        <w:pStyle w:val="affffffd"/>
      </w:pPr>
      <w:r>
        <w:tab/>
      </w:r>
      <w:bookmarkStart w:id="128" w:name="OLE_LINK40"/>
      <w:bookmarkStart w:id="129" w:name="OLE_LINK41"/>
      <m:oMath>
        <m:sSub>
          <m:sSubPr>
            <m:ctrlPr>
              <w:rPr>
                <w:rFonts w:ascii="Cambria Math" w:hAnsi="Cambria Math"/>
                <w:i/>
                <w:szCs w:val="24"/>
              </w:rPr>
            </m:ctrlPr>
          </m:sSubPr>
          <m:e>
            <m:r>
              <w:rPr>
                <w:rFonts w:ascii="Cambria Math" w:hAnsi="Cambria Math"/>
                <w:szCs w:val="24"/>
              </w:rPr>
              <m:t>l</m:t>
            </m:r>
          </m:e>
          <m:sub>
            <m:r>
              <w:rPr>
                <w:rFonts w:ascii="Cambria Math" w:hAnsi="Cambria Math"/>
                <w:szCs w:val="24"/>
              </w:rPr>
              <m:t>r</m:t>
            </m:r>
          </m:sub>
        </m:sSub>
        <m:r>
          <w:rPr>
            <w:rFonts w:ascii="Cambria Math" w:hAnsi="Cambria Math"/>
            <w:szCs w:val="24"/>
          </w:rPr>
          <m:t>=</m:t>
        </m:r>
        <m:bar>
          <m:barPr>
            <m:pos m:val="top"/>
            <m:ctrlPr>
              <w:rPr>
                <w:rFonts w:ascii="Cambria Math" w:hAnsi="Cambria Math"/>
                <w:i/>
                <w:szCs w:val="24"/>
              </w:rPr>
            </m:ctrlPr>
          </m:barPr>
          <m:e>
            <m:r>
              <w:rPr>
                <w:rFonts w:ascii="Cambria Math" w:hAnsi="Cambria Math"/>
                <w:szCs w:val="24"/>
              </w:rPr>
              <m:t>l</m:t>
            </m:r>
          </m:e>
        </m:bar>
        <m:r>
          <w:rPr>
            <w:rFonts w:ascii="Cambria Math" w:hAnsi="Cambria Math"/>
            <w:szCs w:val="24"/>
          </w:rPr>
          <m:t>×b</m:t>
        </m:r>
      </m:oMath>
      <w:bookmarkEnd w:id="128"/>
      <w:bookmarkEnd w:id="129"/>
      <w:r w:rsidRPr="00CB7816">
        <w:rPr>
          <w:rFonts w:ascii="微软雅黑" w:eastAsia="微软雅黑" w:hAnsi="微软雅黑"/>
        </w:rPr>
        <w:tab/>
      </w:r>
      <w:r>
        <w:t>(</w:t>
      </w:r>
      <w:r>
        <w:fldChar w:fldCharType="begin"/>
      </w:r>
      <w:r>
        <w:instrText xml:space="preserve"> AUTONUM </w:instrText>
      </w:r>
      <w:r>
        <w:fldChar w:fldCharType="end"/>
      </w:r>
      <w:r>
        <w:t>)</w:t>
      </w:r>
    </w:p>
    <w:p w:rsidR="00CB7816" w:rsidRDefault="00CB7816" w:rsidP="00CB7816">
      <w:pPr>
        <w:pStyle w:val="affffa"/>
        <w:ind w:firstLine="420"/>
      </w:pPr>
      <w:r>
        <w:rPr>
          <w:rFonts w:hint="eastAsia"/>
        </w:rPr>
        <w:t>式中：</w:t>
      </w:r>
    </w:p>
    <w:p w:rsidR="00CB7816" w:rsidRDefault="000F1C72" w:rsidP="00CB7816">
      <w:pPr>
        <w:widowControl/>
        <w:shd w:val="clear" w:color="auto" w:fill="FFFFFF"/>
        <w:spacing w:line="240" w:lineRule="auto"/>
        <w:ind w:firstLineChars="250" w:firstLine="525"/>
        <w:jc w:val="left"/>
        <w:rPr>
          <w:rFonts w:ascii="宋体" w:hAnsi="Times New Roman"/>
          <w:kern w:val="0"/>
          <w:szCs w:val="20"/>
        </w:rPr>
      </w:pPr>
      <m:oMath>
        <m:sSub>
          <m:sSubPr>
            <m:ctrlPr>
              <w:rPr>
                <w:rFonts w:ascii="Cambria Math" w:hAnsi="Cambria Math"/>
                <w:i/>
                <w:szCs w:val="24"/>
              </w:rPr>
            </m:ctrlPr>
          </m:sSubPr>
          <m:e>
            <m:r>
              <w:rPr>
                <w:rFonts w:ascii="Cambria Math" w:hAnsi="Cambria Math"/>
                <w:szCs w:val="24"/>
              </w:rPr>
              <m:t>l</m:t>
            </m:r>
          </m:e>
          <m:sub>
            <m:r>
              <w:rPr>
                <w:rFonts w:ascii="Cambria Math" w:hAnsi="Cambria Math"/>
                <w:szCs w:val="24"/>
              </w:rPr>
              <m:t>r</m:t>
            </m:r>
          </m:sub>
        </m:sSub>
      </m:oMath>
      <w:r w:rsidR="00CB7816">
        <w:rPr>
          <w:rFonts w:ascii="宋体" w:hAnsi="Times New Roman" w:hint="eastAsia"/>
          <w:kern w:val="0"/>
          <w:szCs w:val="20"/>
        </w:rPr>
        <w:t>——每盒良卵数（</w:t>
      </w:r>
      <w:r w:rsidR="00CB7816">
        <w:rPr>
          <w:rFonts w:ascii="宋体" w:hAnsi="Times New Roman"/>
          <w:kern w:val="0"/>
          <w:szCs w:val="20"/>
        </w:rPr>
        <w:t>粒）</w:t>
      </w:r>
      <w:r w:rsidR="00CB7816">
        <w:rPr>
          <w:rFonts w:ascii="宋体" w:hAnsi="Times New Roman" w:hint="eastAsia"/>
          <w:kern w:val="0"/>
          <w:szCs w:val="20"/>
        </w:rPr>
        <w:t>；</w:t>
      </w:r>
    </w:p>
    <w:p w:rsidR="00CB7816" w:rsidRDefault="00CB7816" w:rsidP="00CB7816">
      <w:pPr>
        <w:widowControl/>
        <w:shd w:val="clear" w:color="auto" w:fill="FFFFFF"/>
        <w:spacing w:line="240" w:lineRule="auto"/>
        <w:ind w:firstLine="480"/>
        <w:jc w:val="left"/>
        <w:rPr>
          <w:rFonts w:ascii="宋体" w:hAnsi="Times New Roman"/>
          <w:kern w:val="0"/>
          <w:szCs w:val="20"/>
        </w:rPr>
      </w:pPr>
      <w:r>
        <w:rPr>
          <w:rFonts w:ascii="宋体" w:hAnsi="Times New Roman" w:hint="eastAsia"/>
          <w:kern w:val="0"/>
          <w:szCs w:val="20"/>
        </w:rPr>
        <w:t> </w:t>
      </w:r>
      <m:oMath>
        <m:bar>
          <m:barPr>
            <m:pos m:val="top"/>
            <m:ctrlPr>
              <w:rPr>
                <w:rFonts w:ascii="Cambria Math" w:hAnsi="Cambria Math"/>
                <w:i/>
                <w:szCs w:val="24"/>
              </w:rPr>
            </m:ctrlPr>
          </m:barPr>
          <m:e>
            <m:r>
              <w:rPr>
                <w:rFonts w:ascii="Cambria Math" w:hAnsi="Cambria Math"/>
                <w:szCs w:val="24"/>
              </w:rPr>
              <m:t>l</m:t>
            </m:r>
          </m:e>
        </m:bar>
      </m:oMath>
      <w:r>
        <w:rPr>
          <w:rFonts w:ascii="宋体" w:hAnsi="Times New Roman" w:hint="eastAsia"/>
          <w:kern w:val="0"/>
          <w:szCs w:val="20"/>
        </w:rPr>
        <w:t>——平均样卵良卵数（</w:t>
      </w:r>
      <w:r>
        <w:rPr>
          <w:rFonts w:ascii="宋体" w:hAnsi="Times New Roman"/>
          <w:kern w:val="0"/>
          <w:szCs w:val="20"/>
        </w:rPr>
        <w:t>粒）</w:t>
      </w:r>
      <w:r>
        <w:rPr>
          <w:rFonts w:ascii="宋体" w:hAnsi="Times New Roman" w:hint="eastAsia"/>
          <w:kern w:val="0"/>
          <w:szCs w:val="20"/>
        </w:rPr>
        <w:t>；</w:t>
      </w:r>
    </w:p>
    <w:p w:rsidR="00CB7816" w:rsidRDefault="00CB7816" w:rsidP="00CB7816">
      <w:pPr>
        <w:widowControl/>
        <w:shd w:val="clear" w:color="auto" w:fill="FFFFFF"/>
        <w:spacing w:line="240" w:lineRule="auto"/>
        <w:ind w:firstLine="480"/>
        <w:jc w:val="left"/>
        <w:rPr>
          <w:rFonts w:ascii="宋体" w:hAnsi="Times New Roman"/>
          <w:kern w:val="0"/>
          <w:szCs w:val="20"/>
        </w:rPr>
      </w:pPr>
      <w:r>
        <w:rPr>
          <w:rFonts w:ascii="宋体" w:hAnsi="Times New Roman" w:hint="eastAsia"/>
          <w:kern w:val="0"/>
          <w:szCs w:val="20"/>
        </w:rPr>
        <w:t> </w:t>
      </w:r>
      <m:oMath>
        <m:r>
          <w:rPr>
            <w:rFonts w:ascii="Cambria Math" w:hAnsi="Cambria Math"/>
            <w:szCs w:val="24"/>
          </w:rPr>
          <m:t>b</m:t>
        </m:r>
      </m:oMath>
      <w:r>
        <w:rPr>
          <w:rFonts w:ascii="宋体" w:hAnsi="Times New Roman" w:hint="eastAsia"/>
          <w:kern w:val="0"/>
          <w:szCs w:val="20"/>
        </w:rPr>
        <w:t>——</w:t>
      </w:r>
      <w:r>
        <w:t>平均</w:t>
      </w:r>
      <w:r>
        <w:rPr>
          <w:rFonts w:hint="eastAsia"/>
        </w:rPr>
        <w:t>每</w:t>
      </w:r>
      <w:r>
        <w:t>盒重量</w:t>
      </w:r>
      <w:r>
        <w:rPr>
          <w:rFonts w:ascii="宋体" w:hAnsi="Times New Roman" w:hint="eastAsia"/>
          <w:kern w:val="0"/>
          <w:szCs w:val="20"/>
        </w:rPr>
        <w:t>（</w:t>
      </w:r>
      <w:r>
        <w:rPr>
          <w:rFonts w:ascii="宋体" w:hAnsi="Times New Roman"/>
          <w:kern w:val="0"/>
          <w:szCs w:val="20"/>
        </w:rPr>
        <w:t>g）</w:t>
      </w:r>
      <w:r w:rsidR="00173BD6">
        <w:rPr>
          <w:rFonts w:ascii="宋体" w:hAnsi="Times New Roman" w:hint="eastAsia"/>
          <w:kern w:val="0"/>
          <w:szCs w:val="20"/>
        </w:rPr>
        <w:t>。</w:t>
      </w:r>
    </w:p>
    <w:p w:rsidR="00CB7816" w:rsidRDefault="00CB7816" w:rsidP="00CB7816">
      <w:pPr>
        <w:pStyle w:val="affffb"/>
        <w:ind w:firstLine="420"/>
      </w:pPr>
    </w:p>
    <w:p w:rsidR="00CB7816" w:rsidRDefault="00CB7816" w:rsidP="00CB7816">
      <w:pPr>
        <w:pStyle w:val="affd"/>
        <w:spacing w:before="120" w:after="120"/>
      </w:pPr>
      <w:bookmarkStart w:id="130" w:name="_Toc93665508"/>
      <w:bookmarkStart w:id="131" w:name="_Toc129517815"/>
      <w:bookmarkStart w:id="132" w:name="_Toc219714971"/>
      <w:r>
        <w:rPr>
          <w:rFonts w:hint="eastAsia"/>
        </w:rPr>
        <w:t>良卵率</w:t>
      </w:r>
      <w:bookmarkEnd w:id="130"/>
      <w:bookmarkEnd w:id="131"/>
      <w:bookmarkEnd w:id="132"/>
    </w:p>
    <w:p w:rsidR="00CB7816" w:rsidRDefault="00CB7816" w:rsidP="00CB7816">
      <w:pPr>
        <w:pStyle w:val="affffb"/>
        <w:ind w:firstLine="420"/>
      </w:pPr>
      <w:r w:rsidRPr="00CB7816">
        <w:rPr>
          <w:rFonts w:hint="eastAsia"/>
        </w:rPr>
        <w:t>取调查每张良卵数的三个样卵，调查样卵不良卵粒数，按式（9）计算良卵率，取平均值</w:t>
      </w:r>
      <w:r>
        <w:rPr>
          <w:rFonts w:hint="eastAsia"/>
        </w:rPr>
        <w:t>：</w:t>
      </w:r>
    </w:p>
    <w:p w:rsidR="00CB7816" w:rsidRDefault="00CB7816" w:rsidP="00CB7816">
      <w:pPr>
        <w:pStyle w:val="affffffd"/>
      </w:pPr>
      <w:r>
        <w:tab/>
      </w:r>
      <m:oMath>
        <m:r>
          <w:rPr>
            <w:rFonts w:ascii="Cambria Math" w:hAnsi="Cambria Math"/>
            <w:szCs w:val="24"/>
          </w:rPr>
          <m:t xml:space="preserve"> l=</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l</m:t>
                </m:r>
              </m:e>
              <m:sub>
                <m:r>
                  <w:rPr>
                    <w:rFonts w:ascii="Cambria Math" w:hAnsi="Cambria Math"/>
                    <w:szCs w:val="24"/>
                  </w:rPr>
                  <m:t>x</m:t>
                </m:r>
              </m:sub>
            </m:sSub>
          </m:num>
          <m:den>
            <m:sSub>
              <m:sSubPr>
                <m:ctrlPr>
                  <w:rPr>
                    <w:rFonts w:ascii="Cambria Math" w:hAnsi="Cambria Math"/>
                    <w:szCs w:val="24"/>
                  </w:rPr>
                </m:ctrlPr>
              </m:sSubPr>
              <m:e>
                <m:r>
                  <w:rPr>
                    <w:rFonts w:ascii="Cambria Math" w:hAnsi="Cambria Math"/>
                    <w:szCs w:val="24"/>
                  </w:rPr>
                  <m:t>l</m:t>
                </m:r>
              </m:e>
              <m:sub>
                <m:r>
                  <w:rPr>
                    <w:rFonts w:ascii="Cambria Math" w:hAnsi="Cambria Math"/>
                    <w:szCs w:val="24"/>
                  </w:rPr>
                  <m:t>x</m:t>
                </m:r>
              </m:sub>
            </m:sSub>
            <m:r>
              <w:rPr>
                <w:rFonts w:ascii="Cambria Math" w:hAnsi="Cambria Math"/>
                <w:szCs w:val="24"/>
              </w:rPr>
              <m:t>+</m:t>
            </m:r>
            <m:sSub>
              <m:sSubPr>
                <m:ctrlPr>
                  <w:rPr>
                    <w:rFonts w:ascii="Cambria Math" w:hAnsi="Cambria Math"/>
                    <w:szCs w:val="24"/>
                  </w:rPr>
                </m:ctrlPr>
              </m:sSubPr>
              <m:e>
                <m:r>
                  <w:rPr>
                    <w:rFonts w:ascii="Cambria Math" w:hAnsi="Cambria Math"/>
                    <w:szCs w:val="24"/>
                  </w:rPr>
                  <m:t>l</m:t>
                </m:r>
              </m:e>
              <m:sub>
                <m:r>
                  <w:rPr>
                    <w:rFonts w:ascii="Cambria Math" w:hAnsi="Cambria Math"/>
                    <w:szCs w:val="24"/>
                  </w:rPr>
                  <m:t>y</m:t>
                </m:r>
              </m:sub>
            </m:sSub>
            <m:ctrlPr>
              <w:rPr>
                <w:rFonts w:ascii="Cambria Math" w:hAnsi="Cambria Math"/>
                <w:szCs w:val="24"/>
              </w:rPr>
            </m:ctrlPr>
          </m:den>
        </m:f>
        <m:r>
          <m:rPr>
            <m:sty m:val="p"/>
          </m:rPr>
          <w:rPr>
            <w:rFonts w:ascii="Cambria Math" w:hAnsi="Cambria Math"/>
            <w:szCs w:val="24"/>
          </w:rPr>
          <m:t>×100%</m:t>
        </m:r>
      </m:oMath>
      <w:r w:rsidRPr="00CB7816">
        <w:rPr>
          <w:rFonts w:ascii="微软雅黑" w:eastAsia="微软雅黑" w:hAnsi="微软雅黑"/>
        </w:rPr>
        <w:tab/>
      </w:r>
      <w:r>
        <w:t>(</w:t>
      </w:r>
      <w:r>
        <w:fldChar w:fldCharType="begin"/>
      </w:r>
      <w:r>
        <w:instrText xml:space="preserve"> AUTONUM </w:instrText>
      </w:r>
      <w:r>
        <w:fldChar w:fldCharType="end"/>
      </w:r>
      <w:r>
        <w:t>)</w:t>
      </w:r>
    </w:p>
    <w:p w:rsidR="00CB7816" w:rsidRDefault="00CB7816" w:rsidP="00CB7816">
      <w:pPr>
        <w:pStyle w:val="affffa"/>
        <w:ind w:firstLine="420"/>
      </w:pPr>
      <w:r>
        <w:rPr>
          <w:rFonts w:hint="eastAsia"/>
        </w:rPr>
        <w:t>式中：</w:t>
      </w:r>
    </w:p>
    <w:p w:rsidR="00CB7816" w:rsidRPr="003B2E55" w:rsidRDefault="00CB7816" w:rsidP="00CB7816">
      <w:pPr>
        <w:widowControl/>
        <w:shd w:val="clear" w:color="auto" w:fill="FFFFFF"/>
        <w:spacing w:line="240" w:lineRule="auto"/>
        <w:ind w:firstLine="480"/>
        <w:jc w:val="left"/>
        <w:rPr>
          <w:rFonts w:ascii="宋体" w:hAnsi="Times New Roman"/>
          <w:kern w:val="0"/>
          <w:szCs w:val="20"/>
        </w:rPr>
      </w:pPr>
      <m:oMath>
        <m:r>
          <w:rPr>
            <w:rFonts w:ascii="Cambria Math" w:hAnsi="Cambria Math"/>
            <w:szCs w:val="24"/>
          </w:rPr>
          <m:t>l</m:t>
        </m:r>
      </m:oMath>
      <w:r>
        <w:rPr>
          <w:rFonts w:ascii="宋体" w:hAnsi="Times New Roman" w:hint="eastAsia"/>
          <w:kern w:val="0"/>
          <w:szCs w:val="20"/>
        </w:rPr>
        <w:t>——样卵良卵率（%）</w:t>
      </w:r>
      <w:r>
        <w:rPr>
          <w:rFonts w:ascii="宋体" w:hAnsi="Times New Roman"/>
          <w:kern w:val="0"/>
          <w:szCs w:val="20"/>
        </w:rPr>
        <w:t>；</w:t>
      </w:r>
    </w:p>
    <w:p w:rsidR="0070392D" w:rsidRDefault="00CB7816" w:rsidP="0070392D">
      <w:pPr>
        <w:widowControl/>
        <w:shd w:val="clear" w:color="auto" w:fill="FFFFFF"/>
        <w:spacing w:line="240" w:lineRule="auto"/>
        <w:ind w:firstLineChars="200" w:firstLine="420"/>
        <w:jc w:val="left"/>
        <w:rPr>
          <w:rFonts w:ascii="宋体" w:hAnsi="Times New Roman"/>
          <w:kern w:val="0"/>
          <w:szCs w:val="20"/>
        </w:rPr>
      </w:pPr>
      <w:r>
        <w:rPr>
          <w:rFonts w:ascii="宋体" w:hAnsi="Times New Roman" w:hint="eastAsia"/>
          <w:kern w:val="0"/>
          <w:szCs w:val="20"/>
        </w:rPr>
        <w:t> </w:t>
      </w:r>
      <m:oMath>
        <m:sSub>
          <m:sSubPr>
            <m:ctrlPr>
              <w:rPr>
                <w:rFonts w:ascii="Cambria Math" w:hAnsi="Cambria Math"/>
                <w:szCs w:val="24"/>
              </w:rPr>
            </m:ctrlPr>
          </m:sSubPr>
          <m:e>
            <m:r>
              <w:rPr>
                <w:rFonts w:ascii="Cambria Math" w:hAnsi="Cambria Math"/>
                <w:szCs w:val="24"/>
              </w:rPr>
              <m:t>l</m:t>
            </m:r>
          </m:e>
          <m:sub>
            <m:r>
              <w:rPr>
                <w:rFonts w:ascii="Cambria Math" w:hAnsi="Cambria Math"/>
                <w:szCs w:val="24"/>
              </w:rPr>
              <m:t>x</m:t>
            </m:r>
          </m:sub>
        </m:sSub>
      </m:oMath>
      <w:r>
        <w:rPr>
          <w:rFonts w:ascii="宋体" w:hAnsi="Times New Roman" w:hint="eastAsia"/>
          <w:kern w:val="0"/>
          <w:szCs w:val="20"/>
        </w:rPr>
        <w:t>——样卵良卵数（</w:t>
      </w:r>
      <w:r>
        <w:rPr>
          <w:rFonts w:ascii="宋体" w:hAnsi="Times New Roman"/>
          <w:kern w:val="0"/>
          <w:szCs w:val="20"/>
        </w:rPr>
        <w:t>粒）</w:t>
      </w:r>
      <w:r>
        <w:rPr>
          <w:rFonts w:ascii="宋体" w:hAnsi="Times New Roman" w:hint="eastAsia"/>
          <w:kern w:val="0"/>
          <w:szCs w:val="20"/>
        </w:rPr>
        <w:t>；</w:t>
      </w:r>
    </w:p>
    <w:p w:rsidR="00CB7816" w:rsidRPr="008D7500" w:rsidRDefault="0070392D" w:rsidP="0070392D">
      <w:pPr>
        <w:widowControl/>
        <w:shd w:val="clear" w:color="auto" w:fill="FFFFFF"/>
        <w:spacing w:line="240" w:lineRule="auto"/>
        <w:jc w:val="left"/>
        <w:rPr>
          <w:rFonts w:ascii="宋体" w:hAnsi="Times New Roman"/>
          <w:kern w:val="0"/>
          <w:szCs w:val="20"/>
        </w:rPr>
      </w:pPr>
      <m:oMath>
        <m:r>
          <w:rPr>
            <w:rFonts w:ascii="Cambria Math" w:hAnsi="Cambria Math"/>
            <w:szCs w:val="24"/>
          </w:rPr>
          <m:t xml:space="preserve">          </m:t>
        </m:r>
        <m:sSub>
          <m:sSubPr>
            <m:ctrlPr>
              <w:rPr>
                <w:rFonts w:ascii="Cambria Math" w:hAnsi="Cambria Math"/>
                <w:szCs w:val="24"/>
              </w:rPr>
            </m:ctrlPr>
          </m:sSubPr>
          <m:e>
            <m:r>
              <w:rPr>
                <w:rFonts w:ascii="Cambria Math" w:hAnsi="Cambria Math"/>
                <w:szCs w:val="24"/>
              </w:rPr>
              <m:t>l</m:t>
            </m:r>
          </m:e>
          <m:sub>
            <m:r>
              <w:rPr>
                <w:rFonts w:ascii="Cambria Math" w:hAnsi="Cambria Math"/>
                <w:szCs w:val="24"/>
              </w:rPr>
              <m:t>y</m:t>
            </m:r>
          </m:sub>
        </m:sSub>
      </m:oMath>
      <w:r w:rsidR="00CB7816">
        <w:rPr>
          <w:rFonts w:ascii="宋体" w:hAnsi="Times New Roman" w:hint="eastAsia"/>
          <w:kern w:val="0"/>
          <w:szCs w:val="20"/>
        </w:rPr>
        <w:t>——样卵不</w:t>
      </w:r>
      <w:r w:rsidR="00CB7816">
        <w:rPr>
          <w:rFonts w:ascii="宋体" w:hAnsi="Times New Roman"/>
          <w:kern w:val="0"/>
          <w:szCs w:val="20"/>
        </w:rPr>
        <w:t>良卵数</w:t>
      </w:r>
      <w:r w:rsidR="00CB7816">
        <w:rPr>
          <w:rFonts w:ascii="宋体" w:hAnsi="Times New Roman" w:hint="eastAsia"/>
          <w:kern w:val="0"/>
          <w:szCs w:val="20"/>
        </w:rPr>
        <w:t>（</w:t>
      </w:r>
      <w:r w:rsidR="00CB7816">
        <w:rPr>
          <w:rFonts w:ascii="宋体" w:hAnsi="Times New Roman"/>
          <w:kern w:val="0"/>
          <w:szCs w:val="20"/>
        </w:rPr>
        <w:t>粒）</w:t>
      </w:r>
      <w:r w:rsidR="00173BD6">
        <w:rPr>
          <w:rFonts w:ascii="宋体" w:hAnsi="Times New Roman" w:hint="eastAsia"/>
          <w:kern w:val="0"/>
          <w:szCs w:val="20"/>
        </w:rPr>
        <w:t>。</w:t>
      </w:r>
    </w:p>
    <w:p w:rsidR="00CB7816" w:rsidRDefault="00CB7816" w:rsidP="00CB7816">
      <w:pPr>
        <w:pStyle w:val="affffb"/>
        <w:ind w:firstLine="420"/>
      </w:pPr>
    </w:p>
    <w:p w:rsidR="00CB7816" w:rsidRDefault="00CB7816" w:rsidP="00CB7816">
      <w:pPr>
        <w:pStyle w:val="affd"/>
        <w:numPr>
          <w:ilvl w:val="2"/>
          <w:numId w:val="29"/>
        </w:numPr>
        <w:spacing w:before="120" w:after="120"/>
      </w:pPr>
      <w:bookmarkStart w:id="133" w:name="_Toc93665509"/>
      <w:bookmarkStart w:id="134" w:name="_Toc129517816"/>
      <w:bookmarkStart w:id="135" w:name="_Toc219714972"/>
      <w:r>
        <w:rPr>
          <w:rFonts w:hint="eastAsia"/>
        </w:rPr>
        <w:t>实用孵化率</w:t>
      </w:r>
      <w:bookmarkEnd w:id="133"/>
      <w:bookmarkEnd w:id="134"/>
      <w:bookmarkEnd w:id="135"/>
    </w:p>
    <w:p w:rsidR="00CB7816" w:rsidRDefault="00CB7816" w:rsidP="00CB7816">
      <w:pPr>
        <w:pStyle w:val="affd"/>
        <w:numPr>
          <w:ilvl w:val="0"/>
          <w:numId w:val="0"/>
        </w:numPr>
        <w:spacing w:before="120" w:after="120"/>
        <w:ind w:firstLineChars="200" w:firstLine="420"/>
        <w:rPr>
          <w:rFonts w:ascii="宋体" w:eastAsia="宋体"/>
          <w:noProof/>
        </w:rPr>
      </w:pPr>
      <w:bookmarkStart w:id="136" w:name="_Toc219714610"/>
      <w:bookmarkStart w:id="137" w:name="_Toc219714833"/>
      <w:bookmarkStart w:id="138" w:name="_Toc219714973"/>
      <w:r w:rsidRPr="00CB7816">
        <w:rPr>
          <w:rFonts w:ascii="宋体" w:eastAsia="宋体" w:hint="eastAsia"/>
          <w:noProof/>
        </w:rPr>
        <w:t>从7.4的调查数据中</w:t>
      </w:r>
      <w:r w:rsidR="008A66AA">
        <w:rPr>
          <w:rFonts w:ascii="宋体" w:eastAsia="宋体" w:hint="eastAsia"/>
          <w:noProof/>
        </w:rPr>
        <w:t>，</w:t>
      </w:r>
      <w:r w:rsidR="008A66AA" w:rsidRPr="00DB3BF9">
        <w:rPr>
          <w:rFonts w:ascii="宋体" w:eastAsia="宋体" w:hint="eastAsia"/>
          <w:noProof/>
        </w:rPr>
        <w:t>取</w:t>
      </w:r>
      <w:r w:rsidR="008A66AA">
        <w:rPr>
          <w:rFonts w:ascii="宋体" w:eastAsia="宋体" w:hint="eastAsia"/>
          <w:noProof/>
        </w:rPr>
        <w:t>样卵孵化良卵数</w:t>
      </w:r>
      <w:r w:rsidR="00440B05">
        <w:rPr>
          <w:rFonts w:ascii="宋体" w:eastAsia="宋体" w:hint="eastAsia"/>
          <w:noProof/>
        </w:rPr>
        <w:t>和样卵良卵数</w:t>
      </w:r>
      <w:r w:rsidR="008A66AA">
        <w:rPr>
          <w:rFonts w:ascii="宋体" w:eastAsia="宋体" w:hint="eastAsia"/>
          <w:noProof/>
        </w:rPr>
        <w:t>，</w:t>
      </w:r>
      <w:r w:rsidRPr="00CB7816">
        <w:rPr>
          <w:rFonts w:ascii="宋体" w:eastAsia="宋体" w:hint="eastAsia"/>
          <w:noProof/>
        </w:rPr>
        <w:t>按式（10）计算实用孵化率，取平均值：</w:t>
      </w:r>
      <w:bookmarkEnd w:id="136"/>
      <w:bookmarkEnd w:id="137"/>
      <w:bookmarkEnd w:id="138"/>
    </w:p>
    <w:p w:rsidR="00CB7816" w:rsidRDefault="00CB7816" w:rsidP="00CB7816">
      <w:pPr>
        <w:pStyle w:val="affffffd"/>
      </w:pPr>
      <w:r>
        <w:tab/>
      </w:r>
      <m:oMath>
        <m:r>
          <w:rPr>
            <w:rFonts w:ascii="Cambria Math" w:hAnsi="Cambria Math"/>
            <w:szCs w:val="24"/>
          </w:rPr>
          <m:t>f=</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l</m:t>
                </m:r>
              </m:e>
              <m:sub>
                <m:r>
                  <w:rPr>
                    <w:rFonts w:ascii="Cambria Math" w:hAnsi="Cambria Math"/>
                    <w:szCs w:val="24"/>
                  </w:rPr>
                  <m:t>f</m:t>
                </m:r>
              </m:sub>
            </m:sSub>
          </m:num>
          <m:den>
            <m:r>
              <m:rPr>
                <m:sty m:val="p"/>
              </m:rPr>
              <w:rPr>
                <w:rFonts w:ascii="Cambria Math" w:hAnsi="Cambria Math" w:hint="eastAsia"/>
                <w:kern w:val="0"/>
                <w:szCs w:val="20"/>
              </w:rPr>
              <m:t> </m:t>
            </m:r>
            <m:sSub>
              <m:sSubPr>
                <m:ctrlPr>
                  <w:rPr>
                    <w:rFonts w:ascii="Cambria Math" w:hAnsi="Cambria Math"/>
                    <w:szCs w:val="24"/>
                  </w:rPr>
                </m:ctrlPr>
              </m:sSubPr>
              <m:e>
                <m:r>
                  <w:rPr>
                    <w:rFonts w:ascii="Cambria Math" w:hAnsi="Cambria Math"/>
                    <w:szCs w:val="24"/>
                  </w:rPr>
                  <m:t>l</m:t>
                </m:r>
              </m:e>
              <m:sub>
                <m:r>
                  <w:rPr>
                    <w:rFonts w:ascii="Cambria Math" w:hAnsi="Cambria Math"/>
                    <w:szCs w:val="24"/>
                  </w:rPr>
                  <m:t>x</m:t>
                </m:r>
              </m:sub>
            </m:sSub>
          </m:den>
        </m:f>
        <m:r>
          <m:rPr>
            <m:sty m:val="p"/>
          </m:rPr>
          <w:rPr>
            <w:rFonts w:ascii="Cambria Math" w:hAnsi="Cambria Math"/>
            <w:szCs w:val="24"/>
          </w:rPr>
          <m:t>×100%</m:t>
        </m:r>
      </m:oMath>
      <w:r w:rsidRPr="00CB7816">
        <w:rPr>
          <w:rFonts w:ascii="微软雅黑" w:eastAsia="微软雅黑" w:hAnsi="微软雅黑"/>
        </w:rPr>
        <w:tab/>
      </w:r>
      <w:r>
        <w:t>(</w:t>
      </w:r>
      <w:r>
        <w:fldChar w:fldCharType="begin"/>
      </w:r>
      <w:r>
        <w:instrText xml:space="preserve"> AUTONUM </w:instrText>
      </w:r>
      <w:r>
        <w:fldChar w:fldCharType="end"/>
      </w:r>
      <w:r>
        <w:t>)</w:t>
      </w:r>
    </w:p>
    <w:p w:rsidR="00CB7816" w:rsidRDefault="00CB7816" w:rsidP="00CB7816">
      <w:pPr>
        <w:pStyle w:val="affffa"/>
        <w:ind w:firstLine="420"/>
      </w:pPr>
      <w:r>
        <w:rPr>
          <w:rFonts w:hint="eastAsia"/>
        </w:rPr>
        <w:t>式中：</w:t>
      </w:r>
    </w:p>
    <w:p w:rsidR="001E2F3F" w:rsidRDefault="001E2F3F" w:rsidP="001E2F3F">
      <w:pPr>
        <w:widowControl/>
        <w:shd w:val="clear" w:color="auto" w:fill="FFFFFF"/>
        <w:spacing w:line="240" w:lineRule="auto"/>
        <w:ind w:firstLine="480"/>
        <w:jc w:val="left"/>
        <w:rPr>
          <w:rFonts w:ascii="宋体" w:hAnsi="Times New Roman"/>
          <w:kern w:val="0"/>
          <w:szCs w:val="20"/>
        </w:rPr>
      </w:pPr>
      <w:bookmarkStart w:id="139" w:name="_Toc93665511"/>
      <w:bookmarkStart w:id="140" w:name="_Toc129517818"/>
      <w:bookmarkStart w:id="141" w:name="_Toc219714974"/>
      <w:r>
        <w:rPr>
          <w:rFonts w:ascii="宋体" w:hAnsi="Times New Roman" w:hint="eastAsia"/>
          <w:kern w:val="0"/>
          <w:szCs w:val="20"/>
        </w:rPr>
        <w:t> </w:t>
      </w:r>
      <m:oMath>
        <m:r>
          <w:rPr>
            <w:rFonts w:ascii="Cambria Math" w:hAnsi="Cambria Math"/>
            <w:szCs w:val="24"/>
          </w:rPr>
          <m:t>f</m:t>
        </m:r>
      </m:oMath>
      <w:r>
        <w:rPr>
          <w:rFonts w:ascii="宋体" w:hAnsi="Times New Roman" w:hint="eastAsia"/>
          <w:kern w:val="0"/>
          <w:szCs w:val="20"/>
        </w:rPr>
        <w:t>——实用孵化率（%）；</w:t>
      </w:r>
    </w:p>
    <w:p w:rsidR="001E2F3F" w:rsidRDefault="001E2F3F" w:rsidP="001E2F3F">
      <w:pPr>
        <w:widowControl/>
        <w:shd w:val="clear" w:color="auto" w:fill="FFFFFF"/>
        <w:spacing w:line="240" w:lineRule="auto"/>
        <w:ind w:firstLine="480"/>
        <w:jc w:val="left"/>
        <w:rPr>
          <w:rFonts w:ascii="宋体" w:hAnsi="Times New Roman"/>
          <w:kern w:val="0"/>
          <w:szCs w:val="20"/>
        </w:rPr>
      </w:pPr>
      <w:r>
        <w:rPr>
          <w:rFonts w:ascii="宋体" w:hAnsi="Times New Roman"/>
          <w:kern w:val="0"/>
          <w:szCs w:val="20"/>
        </w:rPr>
        <w:t> </w:t>
      </w:r>
      <m:oMath>
        <m:sSub>
          <m:sSubPr>
            <m:ctrlPr>
              <w:rPr>
                <w:rFonts w:ascii="Cambria Math" w:hAnsi="Cambria Math" w:cs="宋体"/>
                <w:i/>
                <w:sz w:val="24"/>
                <w:szCs w:val="24"/>
              </w:rPr>
            </m:ctrlPr>
          </m:sSubPr>
          <m:e>
            <m:r>
              <w:rPr>
                <w:rFonts w:ascii="Cambria Math" w:hAnsi="Cambria Math"/>
                <w:szCs w:val="24"/>
              </w:rPr>
              <m:t>l</m:t>
            </m:r>
          </m:e>
          <m:sub>
            <m:r>
              <w:rPr>
                <w:rFonts w:ascii="Cambria Math" w:hAnsi="Cambria Math"/>
                <w:szCs w:val="24"/>
              </w:rPr>
              <m:t>f</m:t>
            </m:r>
          </m:sub>
        </m:sSub>
      </m:oMath>
      <w:r>
        <w:rPr>
          <w:rFonts w:ascii="宋体" w:hAnsi="Times New Roman" w:hint="eastAsia"/>
          <w:kern w:val="0"/>
          <w:szCs w:val="20"/>
        </w:rPr>
        <w:t>——样卵孵化良卵数（粒）；</w:t>
      </w:r>
    </w:p>
    <w:p w:rsidR="001E2F3F" w:rsidRPr="00204DEE" w:rsidRDefault="001E2F3F" w:rsidP="001E2F3F">
      <w:pPr>
        <w:widowControl/>
        <w:shd w:val="clear" w:color="auto" w:fill="FFFFFF"/>
        <w:spacing w:line="240" w:lineRule="auto"/>
        <w:ind w:firstLine="480"/>
        <w:jc w:val="left"/>
        <w:rPr>
          <w:rFonts w:ascii="宋体" w:hAnsi="Times New Roman"/>
          <w:kern w:val="0"/>
          <w:szCs w:val="20"/>
        </w:rPr>
      </w:pPr>
      <w:r>
        <w:rPr>
          <w:rFonts w:hint="eastAsia"/>
        </w:rPr>
        <w:t> </w:t>
      </w:r>
      <m:oMath>
        <m:sSub>
          <m:sSubPr>
            <m:ctrlPr>
              <w:rPr>
                <w:rFonts w:ascii="Cambria Math" w:hAnsi="Cambria Math"/>
                <w:szCs w:val="24"/>
              </w:rPr>
            </m:ctrlPr>
          </m:sSubPr>
          <m:e>
            <m:r>
              <w:rPr>
                <w:rFonts w:ascii="Cambria Math" w:hAnsi="Cambria Math"/>
                <w:szCs w:val="24"/>
              </w:rPr>
              <m:t>l</m:t>
            </m:r>
          </m:e>
          <m:sub>
            <m:r>
              <w:rPr>
                <w:rFonts w:ascii="Cambria Math" w:hAnsi="Cambria Math"/>
                <w:szCs w:val="24"/>
              </w:rPr>
              <m:t>x</m:t>
            </m:r>
          </m:sub>
        </m:sSub>
      </m:oMath>
      <w:r>
        <w:rPr>
          <w:rFonts w:hint="eastAsia"/>
        </w:rPr>
        <w:t>——样卵良卵数（</w:t>
      </w:r>
      <w:r>
        <w:t>粒）</w:t>
      </w:r>
      <w:r>
        <w:rPr>
          <w:rFonts w:hint="eastAsia"/>
        </w:rPr>
        <w:t>。</w:t>
      </w:r>
    </w:p>
    <w:p w:rsidR="00CB7816" w:rsidRPr="00D04B7B" w:rsidRDefault="00CB7816" w:rsidP="00CB7816">
      <w:pPr>
        <w:pStyle w:val="affd"/>
        <w:spacing w:before="120" w:after="120"/>
      </w:pPr>
      <w:r w:rsidRPr="00D04B7B">
        <w:rPr>
          <w:rFonts w:hint="eastAsia"/>
        </w:rPr>
        <w:t>微粒子病卵率</w:t>
      </w:r>
      <w:bookmarkEnd w:id="139"/>
      <w:bookmarkEnd w:id="140"/>
      <w:bookmarkEnd w:id="141"/>
    </w:p>
    <w:p w:rsidR="00CB7816" w:rsidRDefault="00CB7816" w:rsidP="00CB7816">
      <w:pPr>
        <w:pStyle w:val="affe"/>
        <w:numPr>
          <w:ilvl w:val="3"/>
          <w:numId w:val="29"/>
        </w:numPr>
        <w:spacing w:before="120" w:after="120"/>
        <w:ind w:left="284"/>
      </w:pPr>
      <w:bookmarkStart w:id="142" w:name="_Toc93665512"/>
      <w:r>
        <w:rPr>
          <w:rFonts w:hint="eastAsia"/>
        </w:rPr>
        <w:t>分蚁</w:t>
      </w:r>
      <w:bookmarkEnd w:id="142"/>
    </w:p>
    <w:p w:rsidR="00CB7816" w:rsidRDefault="00CB7816" w:rsidP="00CB7816">
      <w:pPr>
        <w:pStyle w:val="affffb"/>
        <w:ind w:firstLine="420"/>
      </w:pPr>
      <w:r>
        <w:rPr>
          <w:rFonts w:hint="eastAsia"/>
        </w:rPr>
        <w:t>按</w:t>
      </w:r>
      <w:r>
        <w:t>7.3.2</w:t>
      </w:r>
      <w:r>
        <w:rPr>
          <w:rFonts w:hint="eastAsia"/>
        </w:rPr>
        <w:t>催</w:t>
      </w:r>
      <w:r>
        <w:t>青的</w:t>
      </w:r>
      <w:r>
        <w:rPr>
          <w:rFonts w:hint="eastAsia"/>
        </w:rPr>
        <w:t>样卵，待其出蚁并自然</w:t>
      </w:r>
      <w:r>
        <w:t>死亡</w:t>
      </w:r>
      <w:r>
        <w:rPr>
          <w:rFonts w:hint="eastAsia"/>
        </w:rPr>
        <w:t>后，按批蚕种数量大小及第一、第二样本集团数要求（</w:t>
      </w:r>
      <w:r w:rsidRPr="000F3D3A">
        <w:rPr>
          <w:rFonts w:hint="eastAsia"/>
        </w:rPr>
        <w:t>表</w:t>
      </w:r>
      <w:r w:rsidRPr="000F3D3A">
        <w:t>6</w:t>
      </w:r>
      <w:r w:rsidRPr="000F3D3A">
        <w:rPr>
          <w:rFonts w:hint="eastAsia"/>
        </w:rPr>
        <w:t>）</w:t>
      </w:r>
      <w:r>
        <w:rPr>
          <w:rFonts w:hint="eastAsia"/>
        </w:rPr>
        <w:t>，以</w:t>
      </w:r>
      <w:r>
        <w:t>2</w:t>
      </w:r>
      <w:r>
        <w:rPr>
          <w:rFonts w:hint="eastAsia"/>
        </w:rPr>
        <w:t>00头蚁蚕为一个集团检验。</w:t>
      </w:r>
    </w:p>
    <w:p w:rsidR="00CB7816" w:rsidRDefault="00CB7816" w:rsidP="00CB7816">
      <w:pPr>
        <w:pStyle w:val="affe"/>
        <w:numPr>
          <w:ilvl w:val="3"/>
          <w:numId w:val="29"/>
        </w:numPr>
        <w:spacing w:before="120" w:after="120"/>
        <w:ind w:left="284"/>
      </w:pPr>
      <w:bookmarkStart w:id="143" w:name="_Toc93665513"/>
      <w:r>
        <w:rPr>
          <w:rFonts w:hint="eastAsia"/>
        </w:rPr>
        <w:t>注液研磨</w:t>
      </w:r>
      <w:bookmarkEnd w:id="143"/>
    </w:p>
    <w:p w:rsidR="00CB7816" w:rsidRDefault="00CB7816" w:rsidP="00CB7816">
      <w:pPr>
        <w:pStyle w:val="affffb"/>
        <w:ind w:firstLine="420"/>
      </w:pPr>
      <w:r>
        <w:rPr>
          <w:rFonts w:hint="eastAsia"/>
        </w:rPr>
        <w:t>先将蚁蚕磨碎，再注入</w:t>
      </w:r>
      <w:r w:rsidR="00326C77" w:rsidRPr="006B1822">
        <w:rPr>
          <w:rFonts w:hint="eastAsia"/>
        </w:rPr>
        <w:t>1ml～2ml</w:t>
      </w:r>
      <w:r w:rsidR="00326C77">
        <w:t xml:space="preserve"> </w:t>
      </w:r>
      <w:r>
        <w:t>1</w:t>
      </w:r>
      <w:r>
        <w:rPr>
          <w:rFonts w:hint="eastAsia"/>
        </w:rPr>
        <w:t>%氢氧化钠或氢氧化钾溶液，充分研磨。</w:t>
      </w:r>
    </w:p>
    <w:p w:rsidR="00CB7816" w:rsidRDefault="00CB7816" w:rsidP="00CB7816">
      <w:pPr>
        <w:pStyle w:val="affe"/>
        <w:numPr>
          <w:ilvl w:val="3"/>
          <w:numId w:val="29"/>
        </w:numPr>
        <w:spacing w:before="120" w:after="120"/>
        <w:ind w:left="284"/>
      </w:pPr>
      <w:bookmarkStart w:id="144" w:name="_Toc93665514"/>
      <w:r>
        <w:rPr>
          <w:rFonts w:hint="eastAsia"/>
        </w:rPr>
        <w:t>取样制片</w:t>
      </w:r>
      <w:bookmarkEnd w:id="144"/>
    </w:p>
    <w:p w:rsidR="00CB7816" w:rsidRDefault="00CB7816" w:rsidP="00CB7816">
      <w:pPr>
        <w:pStyle w:val="affffb"/>
        <w:ind w:firstLine="420"/>
      </w:pPr>
      <w:r>
        <w:rPr>
          <w:rFonts w:hint="eastAsia"/>
        </w:rPr>
        <w:lastRenderedPageBreak/>
        <w:t>按研磨容器序号，每个研磨容器取 2</w:t>
      </w:r>
      <w:r>
        <w:t xml:space="preserve"> </w:t>
      </w:r>
      <w:r>
        <w:rPr>
          <w:rFonts w:hint="eastAsia"/>
        </w:rPr>
        <w:t>滴样液，点于 2</w:t>
      </w:r>
      <w:r>
        <w:t xml:space="preserve"> </w:t>
      </w:r>
      <w:r>
        <w:rPr>
          <w:rFonts w:hint="eastAsia"/>
        </w:rPr>
        <w:t>块载玻片上，加盖盖玻片，制成镜检标本，分别由 2</w:t>
      </w:r>
      <w:r>
        <w:t xml:space="preserve"> </w:t>
      </w:r>
      <w:r>
        <w:rPr>
          <w:rFonts w:hint="eastAsia"/>
        </w:rPr>
        <w:t>名检验员检验。</w:t>
      </w:r>
    </w:p>
    <w:p w:rsidR="00CB7816" w:rsidRDefault="00CB7816" w:rsidP="00CB7816">
      <w:pPr>
        <w:pStyle w:val="affe"/>
        <w:numPr>
          <w:ilvl w:val="3"/>
          <w:numId w:val="29"/>
        </w:numPr>
        <w:spacing w:before="120" w:after="120"/>
        <w:ind w:left="284"/>
      </w:pPr>
      <w:bookmarkStart w:id="145" w:name="_Toc93665515"/>
      <w:r>
        <w:rPr>
          <w:rFonts w:hint="eastAsia"/>
        </w:rPr>
        <w:t>显微镜检验和记载结果</w:t>
      </w:r>
      <w:bookmarkEnd w:id="145"/>
    </w:p>
    <w:p w:rsidR="00CB7816" w:rsidRDefault="00CB7816" w:rsidP="00CB7816">
      <w:pPr>
        <w:pStyle w:val="affffb"/>
        <w:ind w:firstLine="420"/>
      </w:pPr>
      <w:r>
        <w:rPr>
          <w:rFonts w:hint="eastAsia"/>
        </w:rPr>
        <w:t>用600倍以上光学显微镜检验，两名检验员对检，每个标本观察10个以上视野。发现微粒子孢子的样品，再点样复检确认。初检无微粒子孢子的样品以14个研磨容器为单位收集，经离心去上清液点样复检，若发现有微粒子孢子的重新点样回查确认。如实记录镜检结果。</w:t>
      </w:r>
    </w:p>
    <w:p w:rsidR="00CB7816" w:rsidRDefault="00CB7816" w:rsidP="00CB7816">
      <w:pPr>
        <w:pStyle w:val="affd"/>
        <w:numPr>
          <w:ilvl w:val="2"/>
          <w:numId w:val="29"/>
        </w:numPr>
        <w:spacing w:before="120" w:after="120"/>
      </w:pPr>
      <w:bookmarkStart w:id="146" w:name="_Toc93665516"/>
      <w:bookmarkStart w:id="147" w:name="_Toc129517819"/>
      <w:bookmarkStart w:id="148" w:name="_Toc219714975"/>
      <w:r>
        <w:rPr>
          <w:rFonts w:hint="eastAsia"/>
        </w:rPr>
        <w:t>合格判断</w:t>
      </w:r>
      <w:bookmarkEnd w:id="146"/>
      <w:bookmarkEnd w:id="147"/>
      <w:bookmarkEnd w:id="148"/>
    </w:p>
    <w:p w:rsidR="00CB7816" w:rsidRDefault="00CB7816" w:rsidP="00CB7816">
      <w:pPr>
        <w:widowControl/>
        <w:shd w:val="clear" w:color="auto" w:fill="FFFFFF"/>
        <w:spacing w:line="240" w:lineRule="auto"/>
        <w:jc w:val="left"/>
        <w:rPr>
          <w:rFonts w:ascii="宋体" w:hAnsi="Times New Roman"/>
          <w:kern w:val="0"/>
          <w:szCs w:val="20"/>
        </w:rPr>
      </w:pPr>
      <w:r>
        <w:rPr>
          <w:rFonts w:ascii="宋体" w:hAnsi="Times New Roman" w:hint="eastAsia"/>
          <w:kern w:val="0"/>
          <w:szCs w:val="20"/>
        </w:rPr>
        <w:t>桑蚕一代杂交种质量指标（表5）</w:t>
      </w:r>
      <w:r w:rsidR="00714B6F">
        <w:rPr>
          <w:rFonts w:ascii="宋体" w:hAnsi="Times New Roman" w:hint="eastAsia"/>
          <w:kern w:val="0"/>
          <w:szCs w:val="20"/>
        </w:rPr>
        <w:t>；</w:t>
      </w:r>
      <w:r>
        <w:rPr>
          <w:rFonts w:ascii="宋体" w:hAnsi="Times New Roman" w:hint="eastAsia"/>
          <w:kern w:val="0"/>
          <w:szCs w:val="20"/>
        </w:rPr>
        <w:t>桑蚕一代杂交种微粒子病检验</w:t>
      </w:r>
      <w:r w:rsidR="00714B6F">
        <w:rPr>
          <w:rFonts w:ascii="宋体" w:hAnsi="Times New Roman" w:hint="eastAsia"/>
          <w:kern w:val="0"/>
          <w:szCs w:val="20"/>
        </w:rPr>
        <w:t>规定与判定标准</w:t>
      </w:r>
      <w:r>
        <w:rPr>
          <w:rFonts w:ascii="宋体" w:hAnsi="Times New Roman" w:hint="eastAsia"/>
          <w:kern w:val="0"/>
          <w:szCs w:val="20"/>
        </w:rPr>
        <w:t>（表</w:t>
      </w:r>
      <w:r>
        <w:rPr>
          <w:rFonts w:ascii="宋体" w:hAnsi="Times New Roman"/>
          <w:kern w:val="0"/>
          <w:szCs w:val="20"/>
        </w:rPr>
        <w:t>6</w:t>
      </w:r>
      <w:r>
        <w:rPr>
          <w:rFonts w:ascii="宋体" w:hAnsi="Times New Roman" w:hint="eastAsia"/>
          <w:kern w:val="0"/>
          <w:szCs w:val="20"/>
        </w:rPr>
        <w:t>）。</w:t>
      </w:r>
    </w:p>
    <w:p w:rsidR="00417DF5" w:rsidRDefault="00417DF5" w:rsidP="00417DF5">
      <w:pPr>
        <w:pStyle w:val="aff2"/>
        <w:spacing w:before="120" w:after="120"/>
      </w:pPr>
      <w:r w:rsidRPr="001C6702">
        <w:rPr>
          <w:rFonts w:hint="eastAsia"/>
        </w:rPr>
        <w:t>桑蚕一代杂交种质量指标</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825"/>
        <w:gridCol w:w="2694"/>
        <w:gridCol w:w="3815"/>
      </w:tblGrid>
      <w:tr w:rsidR="00417DF5" w:rsidTr="00417DF5">
        <w:trPr>
          <w:trHeight w:val="364"/>
          <w:tblHeader/>
          <w:jc w:val="center"/>
        </w:trPr>
        <w:tc>
          <w:tcPr>
            <w:tcW w:w="2825" w:type="dxa"/>
            <w:tcBorders>
              <w:top w:val="single" w:sz="8" w:space="0" w:color="auto"/>
              <w:bottom w:val="single" w:sz="8" w:space="0" w:color="auto"/>
            </w:tcBorders>
            <w:shd w:val="clear" w:color="auto" w:fill="auto"/>
            <w:vAlign w:val="center"/>
          </w:tcPr>
          <w:p w:rsidR="00417DF5" w:rsidRPr="009D2F96" w:rsidRDefault="00417DF5" w:rsidP="00417DF5">
            <w:pPr>
              <w:pStyle w:val="afffffffff9"/>
              <w:rPr>
                <w:rFonts w:hAnsi="宋体"/>
                <w:szCs w:val="18"/>
              </w:rPr>
            </w:pPr>
            <w:r w:rsidRPr="009D2F96">
              <w:rPr>
                <w:rFonts w:hAnsi="宋体" w:hint="eastAsia"/>
                <w:szCs w:val="18"/>
              </w:rPr>
              <w:t xml:space="preserve">项 </w:t>
            </w:r>
            <w:r w:rsidRPr="009D2F96">
              <w:rPr>
                <w:rFonts w:hAnsi="宋体"/>
                <w:szCs w:val="18"/>
              </w:rPr>
              <w:t xml:space="preserve"> </w:t>
            </w:r>
            <w:r w:rsidRPr="009D2F96">
              <w:rPr>
                <w:rFonts w:hAnsi="宋体" w:hint="eastAsia"/>
                <w:szCs w:val="18"/>
              </w:rPr>
              <w:t>目</w:t>
            </w:r>
          </w:p>
        </w:tc>
        <w:tc>
          <w:tcPr>
            <w:tcW w:w="2694" w:type="dxa"/>
            <w:tcBorders>
              <w:top w:val="single" w:sz="8" w:space="0" w:color="auto"/>
              <w:bottom w:val="single" w:sz="8" w:space="0" w:color="auto"/>
            </w:tcBorders>
            <w:shd w:val="clear" w:color="auto" w:fill="auto"/>
            <w:vAlign w:val="center"/>
          </w:tcPr>
          <w:p w:rsidR="00417DF5" w:rsidRPr="009D2F96" w:rsidRDefault="00417DF5" w:rsidP="00417DF5">
            <w:pPr>
              <w:pStyle w:val="afffffffff9"/>
              <w:rPr>
                <w:rFonts w:hAnsi="宋体"/>
                <w:szCs w:val="18"/>
              </w:rPr>
            </w:pPr>
            <w:r w:rsidRPr="009D2F96">
              <w:rPr>
                <w:rFonts w:hAnsi="宋体" w:hint="eastAsia"/>
                <w:szCs w:val="18"/>
              </w:rPr>
              <w:t>平附种</w:t>
            </w:r>
          </w:p>
        </w:tc>
        <w:tc>
          <w:tcPr>
            <w:tcW w:w="3815" w:type="dxa"/>
            <w:tcBorders>
              <w:top w:val="single" w:sz="8" w:space="0" w:color="auto"/>
              <w:bottom w:val="single" w:sz="8" w:space="0" w:color="auto"/>
            </w:tcBorders>
            <w:shd w:val="clear" w:color="auto" w:fill="auto"/>
            <w:vAlign w:val="center"/>
          </w:tcPr>
          <w:p w:rsidR="00417DF5" w:rsidRPr="009D2F96" w:rsidRDefault="00417DF5" w:rsidP="00417DF5">
            <w:pPr>
              <w:pStyle w:val="afffffffff9"/>
              <w:rPr>
                <w:rFonts w:hAnsi="宋体"/>
                <w:szCs w:val="18"/>
              </w:rPr>
            </w:pPr>
            <w:r w:rsidRPr="009D2F96">
              <w:rPr>
                <w:rFonts w:hAnsi="宋体" w:hint="eastAsia"/>
                <w:szCs w:val="18"/>
              </w:rPr>
              <w:t>散卵种</w:t>
            </w:r>
          </w:p>
        </w:tc>
      </w:tr>
      <w:tr w:rsidR="00417DF5" w:rsidTr="00417DF5">
        <w:trPr>
          <w:jc w:val="center"/>
        </w:trPr>
        <w:tc>
          <w:tcPr>
            <w:tcW w:w="2825" w:type="dxa"/>
            <w:tcBorders>
              <w:top w:val="single" w:sz="8" w:space="0" w:color="auto"/>
            </w:tcBorders>
            <w:shd w:val="clear" w:color="auto" w:fill="auto"/>
            <w:vAlign w:val="center"/>
          </w:tcPr>
          <w:p w:rsidR="00417DF5" w:rsidRPr="009D2F96" w:rsidRDefault="00417DF5" w:rsidP="00417DF5">
            <w:pPr>
              <w:pStyle w:val="afffffffff9"/>
              <w:rPr>
                <w:rFonts w:hAnsi="宋体"/>
                <w:szCs w:val="18"/>
              </w:rPr>
            </w:pPr>
            <w:r w:rsidRPr="009D2F96">
              <w:rPr>
                <w:rFonts w:hAnsi="宋体"/>
                <w:szCs w:val="18"/>
              </w:rPr>
              <w:t>外观包装</w:t>
            </w:r>
          </w:p>
        </w:tc>
        <w:tc>
          <w:tcPr>
            <w:tcW w:w="2694" w:type="dxa"/>
            <w:tcBorders>
              <w:top w:val="single" w:sz="8" w:space="0" w:color="auto"/>
            </w:tcBorders>
            <w:shd w:val="clear" w:color="auto" w:fill="auto"/>
            <w:vAlign w:val="center"/>
          </w:tcPr>
          <w:p w:rsidR="00417DF5" w:rsidRPr="009D2F96" w:rsidRDefault="00417DF5" w:rsidP="00417DF5">
            <w:pPr>
              <w:pStyle w:val="afffffffff9"/>
              <w:rPr>
                <w:rFonts w:hAnsi="宋体"/>
                <w:szCs w:val="18"/>
              </w:rPr>
            </w:pPr>
            <w:r w:rsidRPr="009D2F96">
              <w:rPr>
                <w:rFonts w:hAnsi="宋体"/>
                <w:szCs w:val="18"/>
              </w:rPr>
              <w:t>卵面：整洁</w:t>
            </w:r>
          </w:p>
          <w:p w:rsidR="00417DF5" w:rsidRPr="009D2F96" w:rsidRDefault="00417DF5" w:rsidP="00417DF5">
            <w:pPr>
              <w:pStyle w:val="afffffffff9"/>
              <w:rPr>
                <w:rFonts w:hAnsi="宋体"/>
                <w:szCs w:val="18"/>
              </w:rPr>
            </w:pPr>
            <w:r w:rsidRPr="009D2F96">
              <w:rPr>
                <w:rFonts w:hAnsi="宋体"/>
                <w:szCs w:val="18"/>
              </w:rPr>
              <w:t>产附：平整</w:t>
            </w:r>
          </w:p>
          <w:p w:rsidR="00417DF5" w:rsidRPr="009D2F96" w:rsidRDefault="00417DF5" w:rsidP="00417DF5">
            <w:pPr>
              <w:pStyle w:val="afffffffff9"/>
              <w:rPr>
                <w:rFonts w:hAnsi="宋体"/>
                <w:szCs w:val="18"/>
              </w:rPr>
            </w:pPr>
            <w:r w:rsidRPr="009D2F96">
              <w:rPr>
                <w:rFonts w:hAnsi="宋体"/>
                <w:szCs w:val="18"/>
              </w:rPr>
              <w:t>生产标识：齐全</w:t>
            </w:r>
          </w:p>
          <w:p w:rsidR="00417DF5" w:rsidRPr="009D2F96" w:rsidRDefault="00417DF5" w:rsidP="00417DF5">
            <w:pPr>
              <w:pStyle w:val="afffffffff9"/>
              <w:rPr>
                <w:rFonts w:hAnsi="宋体"/>
                <w:szCs w:val="18"/>
              </w:rPr>
            </w:pPr>
            <w:r w:rsidRPr="009D2F96">
              <w:rPr>
                <w:rFonts w:hAnsi="宋体"/>
                <w:szCs w:val="18"/>
              </w:rPr>
              <w:t>质量标识：有</w:t>
            </w:r>
          </w:p>
        </w:tc>
        <w:tc>
          <w:tcPr>
            <w:tcW w:w="3815" w:type="dxa"/>
            <w:tcBorders>
              <w:top w:val="single" w:sz="8" w:space="0" w:color="auto"/>
            </w:tcBorders>
            <w:shd w:val="clear" w:color="auto" w:fill="auto"/>
            <w:vAlign w:val="center"/>
          </w:tcPr>
          <w:p w:rsidR="00417DF5" w:rsidRPr="009D2F96" w:rsidRDefault="00417DF5" w:rsidP="00417DF5">
            <w:pPr>
              <w:pStyle w:val="afffffffff9"/>
              <w:rPr>
                <w:rFonts w:hAnsi="宋体"/>
                <w:szCs w:val="18"/>
                <w:vertAlign w:val="superscript"/>
              </w:rPr>
            </w:pPr>
            <w:r w:rsidRPr="009D2F96">
              <w:rPr>
                <w:rFonts w:hAnsi="宋体"/>
                <w:szCs w:val="18"/>
              </w:rPr>
              <w:t>散卵盒容积：不小于50cm</w:t>
            </w:r>
            <w:r w:rsidRPr="009D2F96">
              <w:rPr>
                <w:rFonts w:hAnsi="宋体"/>
                <w:szCs w:val="18"/>
                <w:vertAlign w:val="superscript"/>
              </w:rPr>
              <w:t>3</w:t>
            </w:r>
          </w:p>
          <w:p w:rsidR="00417DF5" w:rsidRPr="009D2F96" w:rsidRDefault="00417DF5" w:rsidP="00417DF5">
            <w:pPr>
              <w:pStyle w:val="afffffffff9"/>
              <w:rPr>
                <w:rFonts w:hAnsi="宋体"/>
                <w:szCs w:val="18"/>
              </w:rPr>
            </w:pPr>
            <w:r w:rsidRPr="009D2F96">
              <w:rPr>
                <w:rFonts w:hAnsi="宋体"/>
                <w:szCs w:val="18"/>
              </w:rPr>
              <w:t>包装材料：无破漏、透气、牢固、对蚕种无害</w:t>
            </w:r>
          </w:p>
          <w:p w:rsidR="00417DF5" w:rsidRPr="009D2F96" w:rsidRDefault="00417DF5" w:rsidP="00417DF5">
            <w:pPr>
              <w:pStyle w:val="afffffffff9"/>
              <w:rPr>
                <w:rFonts w:hAnsi="宋体"/>
                <w:szCs w:val="18"/>
              </w:rPr>
            </w:pPr>
            <w:r w:rsidRPr="009D2F96">
              <w:rPr>
                <w:rFonts w:hAnsi="宋体"/>
                <w:szCs w:val="18"/>
              </w:rPr>
              <w:t>生产标识：齐全</w:t>
            </w:r>
          </w:p>
          <w:p w:rsidR="00417DF5" w:rsidRPr="009D2F96" w:rsidRDefault="00417DF5" w:rsidP="00417DF5">
            <w:pPr>
              <w:pStyle w:val="afffffffff9"/>
              <w:rPr>
                <w:rFonts w:hAnsi="宋体"/>
                <w:szCs w:val="18"/>
              </w:rPr>
            </w:pPr>
            <w:r w:rsidRPr="009D2F96">
              <w:rPr>
                <w:rFonts w:hAnsi="宋体"/>
                <w:szCs w:val="18"/>
              </w:rPr>
              <w:t>质量标识：有</w:t>
            </w:r>
          </w:p>
        </w:tc>
      </w:tr>
      <w:tr w:rsidR="00417DF5" w:rsidTr="00417DF5">
        <w:trPr>
          <w:jc w:val="center"/>
        </w:trPr>
        <w:tc>
          <w:tcPr>
            <w:tcW w:w="2825" w:type="dxa"/>
            <w:shd w:val="clear" w:color="auto" w:fill="auto"/>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每张或盒良卵数（粒）</w:t>
            </w:r>
          </w:p>
        </w:tc>
        <w:tc>
          <w:tcPr>
            <w:tcW w:w="6509" w:type="dxa"/>
            <w:gridSpan w:val="2"/>
            <w:shd w:val="clear" w:color="auto" w:fill="auto"/>
            <w:vAlign w:val="center"/>
          </w:tcPr>
          <w:p w:rsidR="00417DF5" w:rsidRPr="009D2F96" w:rsidRDefault="00417DF5" w:rsidP="00417DF5">
            <w:pPr>
              <w:pStyle w:val="afffffffffffb"/>
              <w:ind w:leftChars="-50" w:left="-105" w:rightChars="-50" w:right="-105" w:firstLine="360"/>
              <w:jc w:val="center"/>
              <w:rPr>
                <w:rFonts w:eastAsia="宋体"/>
                <w:sz w:val="18"/>
                <w:szCs w:val="18"/>
              </w:rPr>
            </w:pPr>
            <w:r w:rsidRPr="009D2F96">
              <w:rPr>
                <w:rFonts w:eastAsia="宋体"/>
                <w:sz w:val="18"/>
                <w:szCs w:val="18"/>
              </w:rPr>
              <w:t>25000±500</w:t>
            </w:r>
          </w:p>
        </w:tc>
      </w:tr>
      <w:tr w:rsidR="00417DF5" w:rsidTr="00417DF5">
        <w:trPr>
          <w:jc w:val="center"/>
        </w:trPr>
        <w:tc>
          <w:tcPr>
            <w:tcW w:w="2825" w:type="dxa"/>
            <w:shd w:val="clear" w:color="auto" w:fill="auto"/>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良卵率（%）</w:t>
            </w:r>
          </w:p>
        </w:tc>
        <w:tc>
          <w:tcPr>
            <w:tcW w:w="6509" w:type="dxa"/>
            <w:gridSpan w:val="2"/>
            <w:shd w:val="clear" w:color="auto" w:fill="auto"/>
            <w:vAlign w:val="center"/>
          </w:tcPr>
          <w:p w:rsidR="00417DF5" w:rsidRPr="009D2F96" w:rsidRDefault="00417DF5" w:rsidP="00417DF5">
            <w:pPr>
              <w:pStyle w:val="afffffffff9"/>
              <w:rPr>
                <w:rFonts w:hAnsi="宋体"/>
                <w:szCs w:val="18"/>
              </w:rPr>
            </w:pPr>
            <w:r w:rsidRPr="009D2F96">
              <w:rPr>
                <w:rFonts w:hAnsi="宋体"/>
                <w:szCs w:val="18"/>
              </w:rPr>
              <w:t>≥92.0</w:t>
            </w:r>
          </w:p>
        </w:tc>
      </w:tr>
      <w:tr w:rsidR="00417DF5" w:rsidTr="00417DF5">
        <w:trPr>
          <w:jc w:val="center"/>
        </w:trPr>
        <w:tc>
          <w:tcPr>
            <w:tcW w:w="2825" w:type="dxa"/>
            <w:shd w:val="clear" w:color="auto" w:fill="auto"/>
            <w:vAlign w:val="center"/>
          </w:tcPr>
          <w:p w:rsidR="00417DF5" w:rsidRPr="009D2F96" w:rsidRDefault="00417DF5" w:rsidP="00417DF5">
            <w:pPr>
              <w:pStyle w:val="afffffffffffb"/>
              <w:ind w:leftChars="-50" w:left="-105" w:rightChars="-50" w:right="-105" w:firstLineChars="0" w:firstLine="0"/>
              <w:jc w:val="center"/>
              <w:rPr>
                <w:rFonts w:eastAsia="宋体"/>
                <w:sz w:val="18"/>
                <w:szCs w:val="18"/>
              </w:rPr>
            </w:pPr>
            <w:r w:rsidRPr="009D2F96">
              <w:rPr>
                <w:rFonts w:eastAsia="宋体"/>
                <w:sz w:val="18"/>
                <w:szCs w:val="18"/>
              </w:rPr>
              <w:t>实用孵化率（%）</w:t>
            </w:r>
          </w:p>
        </w:tc>
        <w:tc>
          <w:tcPr>
            <w:tcW w:w="6509" w:type="dxa"/>
            <w:gridSpan w:val="2"/>
            <w:shd w:val="clear" w:color="auto" w:fill="auto"/>
            <w:vAlign w:val="center"/>
          </w:tcPr>
          <w:p w:rsidR="00417DF5" w:rsidRPr="009D2F96" w:rsidRDefault="00417DF5" w:rsidP="00417DF5">
            <w:pPr>
              <w:pStyle w:val="afffffffff9"/>
              <w:rPr>
                <w:rFonts w:hAnsi="宋体"/>
                <w:szCs w:val="18"/>
              </w:rPr>
            </w:pPr>
            <w:r w:rsidRPr="009D2F96">
              <w:rPr>
                <w:rFonts w:hAnsi="宋体"/>
                <w:szCs w:val="18"/>
              </w:rPr>
              <w:t>≥95.0</w:t>
            </w:r>
          </w:p>
        </w:tc>
      </w:tr>
      <w:tr w:rsidR="00417DF5" w:rsidTr="00417DF5">
        <w:trPr>
          <w:jc w:val="center"/>
        </w:trPr>
        <w:tc>
          <w:tcPr>
            <w:tcW w:w="2825" w:type="dxa"/>
            <w:shd w:val="clear" w:color="auto" w:fill="auto"/>
            <w:vAlign w:val="center"/>
          </w:tcPr>
          <w:p w:rsidR="00417DF5" w:rsidRPr="009D2F96" w:rsidRDefault="00417DF5" w:rsidP="00417DF5">
            <w:pPr>
              <w:pStyle w:val="afffffffff9"/>
              <w:rPr>
                <w:rFonts w:hAnsi="宋体"/>
                <w:szCs w:val="18"/>
              </w:rPr>
            </w:pPr>
            <w:r w:rsidRPr="009D2F96">
              <w:rPr>
                <w:rFonts w:hAnsi="宋体"/>
                <w:szCs w:val="18"/>
              </w:rPr>
              <w:t>病卵率（%）</w:t>
            </w:r>
          </w:p>
        </w:tc>
        <w:tc>
          <w:tcPr>
            <w:tcW w:w="6509" w:type="dxa"/>
            <w:gridSpan w:val="2"/>
            <w:shd w:val="clear" w:color="auto" w:fill="auto"/>
            <w:vAlign w:val="center"/>
          </w:tcPr>
          <w:p w:rsidR="00417DF5" w:rsidRPr="009D2F96" w:rsidRDefault="00417DF5" w:rsidP="00417DF5">
            <w:pPr>
              <w:pStyle w:val="afffffffff9"/>
              <w:rPr>
                <w:rFonts w:hAnsi="宋体"/>
                <w:szCs w:val="18"/>
              </w:rPr>
            </w:pPr>
            <w:r w:rsidRPr="009D2F96">
              <w:rPr>
                <w:rFonts w:hAnsi="宋体"/>
                <w:szCs w:val="18"/>
              </w:rPr>
              <w:t>＜0.15</w:t>
            </w:r>
          </w:p>
        </w:tc>
      </w:tr>
      <w:tr w:rsidR="00417DF5" w:rsidTr="00417DF5">
        <w:trPr>
          <w:jc w:val="center"/>
        </w:trPr>
        <w:tc>
          <w:tcPr>
            <w:tcW w:w="9334" w:type="dxa"/>
            <w:gridSpan w:val="3"/>
            <w:shd w:val="clear" w:color="auto" w:fill="auto"/>
            <w:vAlign w:val="center"/>
          </w:tcPr>
          <w:p w:rsidR="00417DF5" w:rsidRPr="009D2F96" w:rsidRDefault="00417DF5" w:rsidP="00417DF5">
            <w:pPr>
              <w:pStyle w:val="a5"/>
              <w:rPr>
                <w:rFonts w:hAnsi="宋体"/>
              </w:rPr>
            </w:pPr>
            <w:r w:rsidRPr="009D2F96">
              <w:rPr>
                <w:rFonts w:hAnsi="宋体"/>
              </w:rPr>
              <w:t>良卵粒数、良卵率、实用孵化率、杂交率、病卵率均符合规定指标的为合格蚕种。如良卵粒数超过上限指标,</w:t>
            </w:r>
          </w:p>
          <w:p w:rsidR="00417DF5" w:rsidRPr="009D2F96" w:rsidRDefault="00417DF5" w:rsidP="00417DF5">
            <w:pPr>
              <w:pStyle w:val="a5"/>
              <w:numPr>
                <w:ilvl w:val="0"/>
                <w:numId w:val="0"/>
              </w:numPr>
              <w:ind w:left="811"/>
              <w:rPr>
                <w:rFonts w:hAnsi="宋体"/>
              </w:rPr>
            </w:pPr>
            <w:r w:rsidRPr="009D2F96">
              <w:rPr>
                <w:rFonts w:hAnsi="宋体"/>
              </w:rPr>
              <w:t>但注明实际良卵粒数的为合格蚕种。</w:t>
            </w:r>
          </w:p>
          <w:p w:rsidR="00417DF5" w:rsidRPr="009D2F96" w:rsidRDefault="00417DF5" w:rsidP="00417DF5">
            <w:pPr>
              <w:pStyle w:val="a5"/>
              <w:rPr>
                <w:rFonts w:hAnsi="宋体"/>
              </w:rPr>
            </w:pPr>
            <w:r w:rsidRPr="009D2F96">
              <w:rPr>
                <w:rFonts w:hAnsi="宋体"/>
              </w:rPr>
              <w:t>病卵率，抽样规定与判定标准按表6的规定执行。</w:t>
            </w:r>
          </w:p>
        </w:tc>
      </w:tr>
    </w:tbl>
    <w:p w:rsidR="00417DF5" w:rsidRPr="001C6702" w:rsidRDefault="00417DF5" w:rsidP="00417DF5">
      <w:pPr>
        <w:pStyle w:val="affffb"/>
        <w:ind w:firstLine="420"/>
      </w:pPr>
    </w:p>
    <w:p w:rsidR="00417DF5" w:rsidRDefault="00417DF5" w:rsidP="00417DF5">
      <w:pPr>
        <w:pStyle w:val="aff2"/>
        <w:spacing w:before="120" w:after="120"/>
      </w:pPr>
      <w:r w:rsidRPr="001C6702">
        <w:rPr>
          <w:rFonts w:hint="eastAsia"/>
        </w:rPr>
        <w:t>桑蚕一代杂交种微粒子病检验</w:t>
      </w:r>
      <w:r>
        <w:rPr>
          <w:rFonts w:hint="eastAsia"/>
        </w:rPr>
        <w:t>规定与判定标准</w:t>
      </w:r>
    </w:p>
    <w:tbl>
      <w:tblPr>
        <w:tblStyle w:val="afffffffffc"/>
        <w:tblW w:w="0" w:type="auto"/>
        <w:tblLook w:val="04A0" w:firstRow="1" w:lastRow="0" w:firstColumn="1" w:lastColumn="0" w:noHBand="0" w:noVBand="1"/>
      </w:tblPr>
      <w:tblGrid>
        <w:gridCol w:w="1557"/>
        <w:gridCol w:w="1557"/>
        <w:gridCol w:w="1557"/>
        <w:gridCol w:w="1557"/>
        <w:gridCol w:w="1558"/>
        <w:gridCol w:w="1558"/>
      </w:tblGrid>
      <w:tr w:rsidR="00417DF5" w:rsidTr="00417DF5">
        <w:trPr>
          <w:trHeight w:val="753"/>
        </w:trPr>
        <w:tc>
          <w:tcPr>
            <w:tcW w:w="1557" w:type="dxa"/>
            <w:vMerge w:val="restart"/>
            <w:vAlign w:val="center"/>
          </w:tcPr>
          <w:p w:rsidR="00417DF5" w:rsidRPr="009D2F96" w:rsidRDefault="00417DF5" w:rsidP="00417DF5">
            <w:pPr>
              <w:spacing w:line="360" w:lineRule="auto"/>
              <w:ind w:leftChars="-75" w:left="-158" w:rightChars="-45" w:right="-94"/>
              <w:jc w:val="center"/>
              <w:rPr>
                <w:rFonts w:ascii="宋体" w:hAnsi="宋体"/>
                <w:sz w:val="18"/>
                <w:szCs w:val="18"/>
              </w:rPr>
            </w:pPr>
            <w:bookmarkStart w:id="149" w:name="OLE_LINK17"/>
            <w:bookmarkStart w:id="150" w:name="OLE_LINK22"/>
            <w:r w:rsidRPr="009D2F96">
              <w:rPr>
                <w:rFonts w:ascii="宋体" w:hAnsi="宋体"/>
                <w:sz w:val="18"/>
                <w:szCs w:val="18"/>
              </w:rPr>
              <w:t>批蚕种数量</w:t>
            </w:r>
          </w:p>
          <w:p w:rsidR="00417DF5" w:rsidRPr="009D2F96" w:rsidRDefault="00417DF5" w:rsidP="00417DF5">
            <w:pPr>
              <w:spacing w:line="360" w:lineRule="auto"/>
              <w:ind w:leftChars="-75" w:left="-158" w:rightChars="-45" w:right="-94"/>
              <w:jc w:val="center"/>
              <w:rPr>
                <w:rFonts w:ascii="宋体" w:hAnsi="宋体"/>
                <w:sz w:val="18"/>
                <w:szCs w:val="18"/>
              </w:rPr>
            </w:pPr>
            <w:r w:rsidRPr="009D2F96">
              <w:rPr>
                <w:rFonts w:ascii="宋体" w:hAnsi="宋体"/>
                <w:sz w:val="18"/>
                <w:szCs w:val="18"/>
              </w:rPr>
              <w:t>（张</w:t>
            </w:r>
            <w:r w:rsidRPr="009D2F96">
              <w:rPr>
                <w:rFonts w:ascii="宋体" w:hAnsi="宋体" w:hint="eastAsia"/>
                <w:sz w:val="18"/>
                <w:szCs w:val="18"/>
              </w:rPr>
              <w:t>、盒</w:t>
            </w:r>
            <w:r w:rsidRPr="009D2F96">
              <w:rPr>
                <w:rFonts w:ascii="宋体" w:hAnsi="宋体"/>
                <w:sz w:val="18"/>
                <w:szCs w:val="18"/>
              </w:rPr>
              <w:t>）</w:t>
            </w:r>
          </w:p>
        </w:tc>
        <w:tc>
          <w:tcPr>
            <w:tcW w:w="1557" w:type="dxa"/>
            <w:vMerge w:val="restart"/>
            <w:vAlign w:val="center"/>
          </w:tcPr>
          <w:p w:rsidR="00417DF5" w:rsidRPr="009D2F96" w:rsidRDefault="00417DF5" w:rsidP="00417DF5">
            <w:pPr>
              <w:spacing w:line="360" w:lineRule="auto"/>
              <w:jc w:val="center"/>
              <w:rPr>
                <w:rFonts w:ascii="宋体" w:hAnsi="宋体"/>
                <w:sz w:val="18"/>
                <w:szCs w:val="18"/>
              </w:rPr>
            </w:pPr>
            <w:r w:rsidRPr="009D2F96">
              <w:rPr>
                <w:rFonts w:ascii="宋体" w:hAnsi="宋体"/>
                <w:sz w:val="18"/>
                <w:szCs w:val="18"/>
              </w:rPr>
              <w:t>第1样本抽检蚕卵集团数</w:t>
            </w:r>
          </w:p>
          <w:p w:rsidR="00417DF5" w:rsidRPr="009D2F96" w:rsidRDefault="00417DF5" w:rsidP="00417DF5">
            <w:pPr>
              <w:spacing w:line="360" w:lineRule="auto"/>
              <w:jc w:val="center"/>
              <w:rPr>
                <w:rFonts w:ascii="宋体" w:hAnsi="宋体"/>
                <w:sz w:val="18"/>
                <w:szCs w:val="18"/>
              </w:rPr>
            </w:pPr>
            <w:r w:rsidRPr="009D2F96">
              <w:rPr>
                <w:rFonts w:ascii="宋体" w:hAnsi="宋体"/>
                <w:sz w:val="18"/>
                <w:szCs w:val="18"/>
              </w:rPr>
              <w:t>（个）</w:t>
            </w:r>
          </w:p>
        </w:tc>
        <w:tc>
          <w:tcPr>
            <w:tcW w:w="1557" w:type="dxa"/>
            <w:vMerge w:val="restart"/>
            <w:vAlign w:val="center"/>
          </w:tcPr>
          <w:p w:rsidR="00417DF5" w:rsidRPr="009D2F96" w:rsidRDefault="00417DF5" w:rsidP="00417DF5">
            <w:pPr>
              <w:spacing w:line="360" w:lineRule="auto"/>
              <w:jc w:val="center"/>
              <w:rPr>
                <w:rFonts w:ascii="宋体" w:hAnsi="宋体"/>
                <w:sz w:val="18"/>
                <w:szCs w:val="18"/>
              </w:rPr>
            </w:pPr>
            <w:r w:rsidRPr="009D2F96">
              <w:rPr>
                <w:rFonts w:ascii="宋体" w:hAnsi="宋体"/>
                <w:sz w:val="18"/>
                <w:szCs w:val="18"/>
              </w:rPr>
              <w:t>第2样本抽检蚕卵集团数（个）</w:t>
            </w:r>
          </w:p>
        </w:tc>
        <w:tc>
          <w:tcPr>
            <w:tcW w:w="1557" w:type="dxa"/>
            <w:vMerge w:val="restart"/>
            <w:vAlign w:val="center"/>
          </w:tcPr>
          <w:p w:rsidR="00417DF5" w:rsidRPr="009D2F96" w:rsidRDefault="00417DF5" w:rsidP="00417DF5">
            <w:pPr>
              <w:spacing w:line="360" w:lineRule="auto"/>
              <w:jc w:val="center"/>
              <w:rPr>
                <w:rFonts w:ascii="宋体" w:hAnsi="宋体"/>
                <w:sz w:val="18"/>
                <w:szCs w:val="18"/>
              </w:rPr>
            </w:pPr>
            <w:r w:rsidRPr="009D2F96">
              <w:rPr>
                <w:rFonts w:ascii="宋体" w:hAnsi="宋体"/>
                <w:sz w:val="18"/>
                <w:szCs w:val="18"/>
              </w:rPr>
              <w:t>合计集团数（个）</w:t>
            </w:r>
          </w:p>
        </w:tc>
        <w:tc>
          <w:tcPr>
            <w:tcW w:w="3116" w:type="dxa"/>
            <w:gridSpan w:val="2"/>
            <w:vAlign w:val="center"/>
          </w:tcPr>
          <w:p w:rsidR="00417DF5" w:rsidRPr="009D2F96" w:rsidRDefault="00417DF5" w:rsidP="00417DF5">
            <w:pPr>
              <w:pStyle w:val="affffb"/>
              <w:ind w:firstLineChars="0" w:firstLine="0"/>
              <w:jc w:val="center"/>
              <w:rPr>
                <w:rFonts w:hAnsi="宋体"/>
                <w:sz w:val="18"/>
                <w:szCs w:val="18"/>
              </w:rPr>
            </w:pPr>
            <w:r w:rsidRPr="009D2F96">
              <w:rPr>
                <w:rFonts w:hAnsi="宋体"/>
                <w:sz w:val="18"/>
                <w:szCs w:val="18"/>
              </w:rPr>
              <w:t>允许检出病卵集团数(个)</w:t>
            </w:r>
          </w:p>
        </w:tc>
      </w:tr>
      <w:tr w:rsidR="00417DF5" w:rsidTr="00417DF5">
        <w:tc>
          <w:tcPr>
            <w:tcW w:w="1557" w:type="dxa"/>
            <w:vMerge/>
          </w:tcPr>
          <w:p w:rsidR="00417DF5" w:rsidRPr="009D2F96" w:rsidRDefault="00417DF5" w:rsidP="00417DF5">
            <w:pPr>
              <w:pStyle w:val="affffb"/>
              <w:ind w:firstLineChars="0" w:firstLine="0"/>
              <w:jc w:val="center"/>
              <w:rPr>
                <w:rFonts w:hAnsi="宋体"/>
                <w:sz w:val="18"/>
                <w:szCs w:val="18"/>
              </w:rPr>
            </w:pPr>
          </w:p>
        </w:tc>
        <w:tc>
          <w:tcPr>
            <w:tcW w:w="1557" w:type="dxa"/>
            <w:vMerge/>
          </w:tcPr>
          <w:p w:rsidR="00417DF5" w:rsidRPr="009D2F96" w:rsidRDefault="00417DF5" w:rsidP="00417DF5">
            <w:pPr>
              <w:pStyle w:val="affffb"/>
              <w:ind w:firstLineChars="0" w:firstLine="0"/>
              <w:jc w:val="center"/>
              <w:rPr>
                <w:rFonts w:hAnsi="宋体"/>
                <w:sz w:val="18"/>
                <w:szCs w:val="18"/>
              </w:rPr>
            </w:pPr>
          </w:p>
        </w:tc>
        <w:tc>
          <w:tcPr>
            <w:tcW w:w="1557" w:type="dxa"/>
            <w:vMerge/>
          </w:tcPr>
          <w:p w:rsidR="00417DF5" w:rsidRPr="009D2F96" w:rsidRDefault="00417DF5" w:rsidP="00417DF5">
            <w:pPr>
              <w:pStyle w:val="affffb"/>
              <w:ind w:firstLineChars="0" w:firstLine="0"/>
              <w:jc w:val="center"/>
              <w:rPr>
                <w:rFonts w:hAnsi="宋体"/>
                <w:sz w:val="18"/>
                <w:szCs w:val="18"/>
              </w:rPr>
            </w:pPr>
          </w:p>
        </w:tc>
        <w:tc>
          <w:tcPr>
            <w:tcW w:w="1557" w:type="dxa"/>
            <w:vMerge/>
          </w:tcPr>
          <w:p w:rsidR="00417DF5" w:rsidRPr="009D2F96" w:rsidRDefault="00417DF5" w:rsidP="00417DF5">
            <w:pPr>
              <w:pStyle w:val="affffb"/>
              <w:ind w:firstLineChars="0" w:firstLine="0"/>
              <w:jc w:val="center"/>
              <w:rPr>
                <w:rFonts w:hAnsi="宋体"/>
                <w:sz w:val="18"/>
                <w:szCs w:val="18"/>
              </w:rPr>
            </w:pPr>
          </w:p>
        </w:tc>
        <w:tc>
          <w:tcPr>
            <w:tcW w:w="1558" w:type="dxa"/>
            <w:vAlign w:val="center"/>
          </w:tcPr>
          <w:p w:rsidR="00417DF5" w:rsidRPr="009D2F96" w:rsidRDefault="00417DF5" w:rsidP="00417DF5">
            <w:pPr>
              <w:spacing w:line="280" w:lineRule="exact"/>
              <w:jc w:val="center"/>
              <w:rPr>
                <w:rFonts w:ascii="宋体" w:hAnsi="宋体"/>
                <w:sz w:val="18"/>
                <w:szCs w:val="18"/>
              </w:rPr>
            </w:pPr>
            <w:r w:rsidRPr="009D2F96">
              <w:rPr>
                <w:rFonts w:ascii="宋体" w:hAnsi="宋体"/>
                <w:sz w:val="18"/>
                <w:szCs w:val="18"/>
              </w:rPr>
              <w:t>第1样本</w:t>
            </w:r>
          </w:p>
          <w:p w:rsidR="00417DF5" w:rsidRPr="009D2F96" w:rsidRDefault="00417DF5" w:rsidP="00417DF5">
            <w:pPr>
              <w:spacing w:line="280" w:lineRule="exact"/>
              <w:jc w:val="center"/>
              <w:rPr>
                <w:rFonts w:ascii="宋体" w:hAnsi="宋体"/>
                <w:sz w:val="18"/>
                <w:szCs w:val="18"/>
              </w:rPr>
            </w:pPr>
            <w:r w:rsidRPr="009D2F96">
              <w:rPr>
                <w:rFonts w:ascii="宋体" w:hAnsi="宋体"/>
                <w:sz w:val="18"/>
                <w:szCs w:val="18"/>
              </w:rPr>
              <w:t>（C</w:t>
            </w:r>
            <w:r w:rsidRPr="009D2F96">
              <w:rPr>
                <w:rFonts w:ascii="宋体" w:hAnsi="宋体"/>
                <w:sz w:val="18"/>
                <w:szCs w:val="18"/>
                <w:vertAlign w:val="subscript"/>
              </w:rPr>
              <w:t>1</w:t>
            </w:r>
            <w:r w:rsidRPr="009D2F96">
              <w:rPr>
                <w:rFonts w:ascii="宋体" w:hAnsi="宋体"/>
                <w:sz w:val="18"/>
                <w:szCs w:val="18"/>
              </w:rPr>
              <w:t>）</w:t>
            </w:r>
          </w:p>
        </w:tc>
        <w:tc>
          <w:tcPr>
            <w:tcW w:w="1558" w:type="dxa"/>
            <w:vAlign w:val="center"/>
          </w:tcPr>
          <w:p w:rsidR="00417DF5" w:rsidRPr="009D2F96" w:rsidRDefault="00417DF5" w:rsidP="00417DF5">
            <w:pPr>
              <w:spacing w:line="280" w:lineRule="exact"/>
              <w:jc w:val="center"/>
              <w:rPr>
                <w:rFonts w:ascii="宋体" w:hAnsi="宋体"/>
                <w:sz w:val="18"/>
                <w:szCs w:val="18"/>
              </w:rPr>
            </w:pPr>
            <w:r w:rsidRPr="009D2F96">
              <w:rPr>
                <w:rFonts w:ascii="宋体" w:hAnsi="宋体"/>
                <w:sz w:val="18"/>
                <w:szCs w:val="18"/>
              </w:rPr>
              <w:t>第1、2样本</w:t>
            </w:r>
          </w:p>
          <w:p w:rsidR="00417DF5" w:rsidRPr="009D2F96" w:rsidRDefault="00417DF5" w:rsidP="00417DF5">
            <w:pPr>
              <w:spacing w:line="280" w:lineRule="exact"/>
              <w:jc w:val="center"/>
              <w:rPr>
                <w:rFonts w:ascii="宋体" w:hAnsi="宋体"/>
                <w:sz w:val="18"/>
                <w:szCs w:val="18"/>
              </w:rPr>
            </w:pPr>
            <w:r w:rsidRPr="009D2F96">
              <w:rPr>
                <w:rFonts w:ascii="宋体" w:hAnsi="宋体"/>
                <w:sz w:val="18"/>
                <w:szCs w:val="18"/>
              </w:rPr>
              <w:t>合计（C</w:t>
            </w:r>
            <w:r w:rsidRPr="009D2F96">
              <w:rPr>
                <w:rFonts w:ascii="宋体" w:hAnsi="宋体"/>
                <w:sz w:val="18"/>
                <w:szCs w:val="18"/>
                <w:vertAlign w:val="subscript"/>
              </w:rPr>
              <w:t>2</w:t>
            </w:r>
            <w:r w:rsidRPr="009D2F96">
              <w:rPr>
                <w:rFonts w:ascii="宋体" w:hAnsi="宋体"/>
                <w:sz w:val="18"/>
                <w:szCs w:val="18"/>
              </w:rPr>
              <w:t>）</w:t>
            </w:r>
          </w:p>
        </w:tc>
      </w:tr>
      <w:tr w:rsidR="00417DF5" w:rsidTr="00417DF5">
        <w:tc>
          <w:tcPr>
            <w:tcW w:w="1557" w:type="dxa"/>
            <w:vAlign w:val="center"/>
          </w:tcPr>
          <w:p w:rsidR="00417DF5" w:rsidRPr="009D2F96" w:rsidRDefault="00417DF5" w:rsidP="00417DF5">
            <w:pPr>
              <w:ind w:rightChars="-45" w:right="-94"/>
              <w:jc w:val="center"/>
              <w:rPr>
                <w:rFonts w:ascii="宋体" w:hAnsi="宋体"/>
                <w:sz w:val="18"/>
                <w:szCs w:val="18"/>
              </w:rPr>
            </w:pPr>
            <w:r w:rsidRPr="009D2F96">
              <w:rPr>
                <w:rFonts w:ascii="宋体" w:hAnsi="宋体"/>
                <w:sz w:val="18"/>
                <w:szCs w:val="18"/>
              </w:rPr>
              <w:t>50</w:t>
            </w:r>
            <w:r w:rsidRPr="009D2F96">
              <w:rPr>
                <w:rFonts w:ascii="宋体" w:hAnsi="宋体" w:hint="eastAsia"/>
                <w:sz w:val="18"/>
                <w:szCs w:val="18"/>
              </w:rPr>
              <w:t>及</w:t>
            </w:r>
            <w:r w:rsidRPr="009D2F96">
              <w:rPr>
                <w:rFonts w:ascii="宋体" w:hAnsi="宋体"/>
                <w:sz w:val="18"/>
                <w:szCs w:val="18"/>
              </w:rPr>
              <w:t>以下</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14</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14</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hint="eastAsia"/>
                <w:sz w:val="18"/>
                <w:szCs w:val="18"/>
              </w:rPr>
              <w:t>28</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0</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0</w:t>
            </w:r>
          </w:p>
        </w:tc>
      </w:tr>
      <w:tr w:rsidR="00417DF5" w:rsidTr="00417DF5">
        <w:tc>
          <w:tcPr>
            <w:tcW w:w="1557" w:type="dxa"/>
            <w:vAlign w:val="center"/>
          </w:tcPr>
          <w:p w:rsidR="00417DF5" w:rsidRPr="009D2F96" w:rsidRDefault="00417DF5" w:rsidP="00417DF5">
            <w:pPr>
              <w:ind w:rightChars="-45" w:right="-94"/>
              <w:jc w:val="center"/>
              <w:rPr>
                <w:rFonts w:ascii="宋体" w:hAnsi="宋体"/>
                <w:sz w:val="18"/>
                <w:szCs w:val="18"/>
              </w:rPr>
            </w:pPr>
            <w:r w:rsidRPr="009D2F96">
              <w:rPr>
                <w:rFonts w:ascii="宋体" w:hAnsi="宋体"/>
                <w:sz w:val="18"/>
                <w:szCs w:val="18"/>
              </w:rPr>
              <w:t>51～100</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16</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16</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hint="eastAsia"/>
                <w:sz w:val="18"/>
                <w:szCs w:val="18"/>
              </w:rPr>
              <w:t>32</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0</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1</w:t>
            </w:r>
          </w:p>
        </w:tc>
      </w:tr>
      <w:tr w:rsidR="00417DF5" w:rsidTr="00417DF5">
        <w:tc>
          <w:tcPr>
            <w:tcW w:w="1557" w:type="dxa"/>
            <w:vAlign w:val="center"/>
          </w:tcPr>
          <w:p w:rsidR="00417DF5" w:rsidRPr="009D2F96" w:rsidRDefault="00417DF5" w:rsidP="00417DF5">
            <w:pPr>
              <w:ind w:rightChars="-45" w:right="-94"/>
              <w:jc w:val="center"/>
              <w:rPr>
                <w:rFonts w:ascii="宋体" w:hAnsi="宋体"/>
                <w:sz w:val="18"/>
                <w:szCs w:val="18"/>
              </w:rPr>
            </w:pPr>
            <w:r w:rsidRPr="009D2F96">
              <w:rPr>
                <w:rFonts w:ascii="宋体" w:hAnsi="宋体"/>
                <w:sz w:val="18"/>
                <w:szCs w:val="18"/>
              </w:rPr>
              <w:t>101～500</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22</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22</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hint="eastAsia"/>
                <w:sz w:val="18"/>
                <w:szCs w:val="18"/>
              </w:rPr>
              <w:t>44</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1</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2</w:t>
            </w:r>
          </w:p>
        </w:tc>
      </w:tr>
      <w:tr w:rsidR="00417DF5" w:rsidTr="00417DF5">
        <w:tc>
          <w:tcPr>
            <w:tcW w:w="1557" w:type="dxa"/>
            <w:vAlign w:val="center"/>
          </w:tcPr>
          <w:p w:rsidR="00417DF5" w:rsidRPr="009D2F96" w:rsidRDefault="00417DF5" w:rsidP="00417DF5">
            <w:pPr>
              <w:ind w:rightChars="-45" w:right="-94"/>
              <w:jc w:val="center"/>
              <w:rPr>
                <w:rFonts w:ascii="宋体" w:hAnsi="宋体"/>
                <w:sz w:val="18"/>
                <w:szCs w:val="18"/>
              </w:rPr>
            </w:pPr>
            <w:r w:rsidRPr="009D2F96">
              <w:rPr>
                <w:rFonts w:ascii="宋体" w:hAnsi="宋体"/>
                <w:sz w:val="18"/>
                <w:szCs w:val="18"/>
              </w:rPr>
              <w:t>501～1000</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22</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22</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hint="eastAsia"/>
                <w:sz w:val="18"/>
                <w:szCs w:val="18"/>
              </w:rPr>
              <w:t>44</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1</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3</w:t>
            </w:r>
          </w:p>
        </w:tc>
      </w:tr>
      <w:tr w:rsidR="00417DF5" w:rsidTr="00417DF5">
        <w:tc>
          <w:tcPr>
            <w:tcW w:w="1557" w:type="dxa"/>
            <w:vAlign w:val="center"/>
          </w:tcPr>
          <w:p w:rsidR="00417DF5" w:rsidRPr="009D2F96" w:rsidRDefault="00417DF5" w:rsidP="00417DF5">
            <w:pPr>
              <w:ind w:rightChars="-45" w:right="-94"/>
              <w:jc w:val="center"/>
              <w:rPr>
                <w:rFonts w:ascii="宋体" w:hAnsi="宋体"/>
                <w:sz w:val="18"/>
                <w:szCs w:val="18"/>
              </w:rPr>
            </w:pPr>
            <w:r w:rsidRPr="009D2F96">
              <w:rPr>
                <w:rFonts w:ascii="宋体" w:hAnsi="宋体"/>
                <w:sz w:val="18"/>
                <w:szCs w:val="18"/>
              </w:rPr>
              <w:t>1001～1500</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28</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28</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hint="eastAsia"/>
                <w:sz w:val="18"/>
                <w:szCs w:val="18"/>
              </w:rPr>
              <w:t>56</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2</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4</w:t>
            </w:r>
          </w:p>
        </w:tc>
      </w:tr>
      <w:tr w:rsidR="00417DF5" w:rsidTr="00417DF5">
        <w:tc>
          <w:tcPr>
            <w:tcW w:w="1557" w:type="dxa"/>
            <w:vAlign w:val="center"/>
          </w:tcPr>
          <w:p w:rsidR="00417DF5" w:rsidRPr="009D2F96" w:rsidRDefault="00417DF5" w:rsidP="00417DF5">
            <w:pPr>
              <w:ind w:rightChars="-45" w:right="-94"/>
              <w:jc w:val="center"/>
              <w:rPr>
                <w:rFonts w:ascii="宋体" w:hAnsi="宋体"/>
                <w:sz w:val="18"/>
                <w:szCs w:val="18"/>
              </w:rPr>
            </w:pPr>
            <w:r w:rsidRPr="009D2F96">
              <w:rPr>
                <w:rFonts w:ascii="宋体" w:hAnsi="宋体"/>
                <w:sz w:val="18"/>
                <w:szCs w:val="18"/>
              </w:rPr>
              <w:t>1501～2000</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28</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28</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hint="eastAsia"/>
                <w:sz w:val="18"/>
                <w:szCs w:val="18"/>
              </w:rPr>
              <w:t>56</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2</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5</w:t>
            </w:r>
          </w:p>
        </w:tc>
      </w:tr>
      <w:tr w:rsidR="00417DF5" w:rsidTr="00417DF5">
        <w:tc>
          <w:tcPr>
            <w:tcW w:w="1557" w:type="dxa"/>
          </w:tcPr>
          <w:p w:rsidR="00417DF5" w:rsidRPr="009D2F96" w:rsidRDefault="00417DF5" w:rsidP="00417DF5">
            <w:pPr>
              <w:ind w:rightChars="-45" w:right="-94"/>
              <w:jc w:val="center"/>
              <w:rPr>
                <w:rFonts w:ascii="宋体" w:hAnsi="宋体"/>
                <w:sz w:val="18"/>
                <w:szCs w:val="18"/>
              </w:rPr>
            </w:pPr>
            <w:r w:rsidRPr="009D2F96">
              <w:rPr>
                <w:rFonts w:ascii="宋体" w:hAnsi="宋体"/>
                <w:sz w:val="18"/>
                <w:szCs w:val="18"/>
              </w:rPr>
              <w:t>2001～3000</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34</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34</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hint="eastAsia"/>
                <w:sz w:val="18"/>
                <w:szCs w:val="18"/>
              </w:rPr>
              <w:t>68</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3</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6</w:t>
            </w:r>
          </w:p>
        </w:tc>
      </w:tr>
      <w:tr w:rsidR="00417DF5" w:rsidTr="00417DF5">
        <w:tc>
          <w:tcPr>
            <w:tcW w:w="1557" w:type="dxa"/>
          </w:tcPr>
          <w:p w:rsidR="00417DF5" w:rsidRPr="009D2F96" w:rsidRDefault="00417DF5" w:rsidP="00417DF5">
            <w:pPr>
              <w:ind w:rightChars="-45" w:right="-94"/>
              <w:jc w:val="center"/>
              <w:rPr>
                <w:rFonts w:ascii="宋体" w:hAnsi="宋体"/>
                <w:sz w:val="18"/>
                <w:szCs w:val="18"/>
              </w:rPr>
            </w:pPr>
            <w:r w:rsidRPr="009D2F96">
              <w:rPr>
                <w:rFonts w:ascii="宋体" w:hAnsi="宋体"/>
                <w:sz w:val="18"/>
                <w:szCs w:val="18"/>
              </w:rPr>
              <w:t>3001～4000</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34</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34</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hint="eastAsia"/>
                <w:sz w:val="18"/>
                <w:szCs w:val="18"/>
              </w:rPr>
              <w:t>68</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3</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7</w:t>
            </w:r>
          </w:p>
        </w:tc>
      </w:tr>
      <w:tr w:rsidR="00417DF5" w:rsidTr="00417DF5">
        <w:tc>
          <w:tcPr>
            <w:tcW w:w="1557" w:type="dxa"/>
          </w:tcPr>
          <w:p w:rsidR="00417DF5" w:rsidRPr="009D2F96" w:rsidRDefault="00417DF5" w:rsidP="00417DF5">
            <w:pPr>
              <w:ind w:rightChars="-45" w:right="-94"/>
              <w:jc w:val="center"/>
              <w:rPr>
                <w:rFonts w:ascii="宋体" w:hAnsi="宋体"/>
                <w:sz w:val="18"/>
                <w:szCs w:val="18"/>
              </w:rPr>
            </w:pPr>
            <w:r w:rsidRPr="009D2F96">
              <w:rPr>
                <w:rFonts w:ascii="宋体" w:hAnsi="宋体"/>
                <w:sz w:val="18"/>
                <w:szCs w:val="18"/>
              </w:rPr>
              <w:t>4001～6000</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40</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40</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hint="eastAsia"/>
                <w:sz w:val="18"/>
                <w:szCs w:val="18"/>
              </w:rPr>
              <w:t>80</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4</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8</w:t>
            </w:r>
          </w:p>
        </w:tc>
      </w:tr>
      <w:tr w:rsidR="00417DF5" w:rsidTr="00417DF5">
        <w:tc>
          <w:tcPr>
            <w:tcW w:w="1557" w:type="dxa"/>
          </w:tcPr>
          <w:p w:rsidR="00417DF5" w:rsidRPr="009D2F96" w:rsidRDefault="00417DF5" w:rsidP="00417DF5">
            <w:pPr>
              <w:ind w:rightChars="-45" w:right="-94"/>
              <w:jc w:val="center"/>
              <w:rPr>
                <w:rFonts w:ascii="宋体" w:hAnsi="宋体"/>
                <w:sz w:val="18"/>
                <w:szCs w:val="18"/>
              </w:rPr>
            </w:pPr>
            <w:r w:rsidRPr="009D2F96">
              <w:rPr>
                <w:rFonts w:ascii="宋体" w:hAnsi="宋体"/>
                <w:sz w:val="18"/>
                <w:szCs w:val="18"/>
              </w:rPr>
              <w:t>6001～8000</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46</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46</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hint="eastAsia"/>
                <w:sz w:val="18"/>
                <w:szCs w:val="18"/>
              </w:rPr>
              <w:t>92</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5</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10</w:t>
            </w:r>
          </w:p>
        </w:tc>
      </w:tr>
      <w:tr w:rsidR="00417DF5" w:rsidTr="00417DF5">
        <w:tc>
          <w:tcPr>
            <w:tcW w:w="1557" w:type="dxa"/>
          </w:tcPr>
          <w:p w:rsidR="00417DF5" w:rsidRPr="009D2F96" w:rsidRDefault="00417DF5" w:rsidP="00417DF5">
            <w:pPr>
              <w:ind w:rightChars="-45" w:right="-94"/>
              <w:jc w:val="center"/>
              <w:rPr>
                <w:rFonts w:ascii="宋体" w:hAnsi="宋体"/>
                <w:sz w:val="18"/>
                <w:szCs w:val="18"/>
              </w:rPr>
            </w:pPr>
            <w:r w:rsidRPr="009D2F96">
              <w:rPr>
                <w:rFonts w:ascii="宋体" w:hAnsi="宋体"/>
                <w:sz w:val="18"/>
                <w:szCs w:val="18"/>
              </w:rPr>
              <w:t>8001～10000</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52</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52</w:t>
            </w:r>
          </w:p>
        </w:tc>
        <w:tc>
          <w:tcPr>
            <w:tcW w:w="1557" w:type="dxa"/>
            <w:vAlign w:val="center"/>
          </w:tcPr>
          <w:p w:rsidR="00417DF5" w:rsidRPr="009D2F96" w:rsidRDefault="00417DF5" w:rsidP="00417DF5">
            <w:pPr>
              <w:jc w:val="center"/>
              <w:rPr>
                <w:rFonts w:ascii="宋体" w:hAnsi="宋体"/>
                <w:sz w:val="18"/>
                <w:szCs w:val="18"/>
              </w:rPr>
            </w:pPr>
            <w:r w:rsidRPr="009D2F96">
              <w:rPr>
                <w:rFonts w:ascii="宋体" w:hAnsi="宋体" w:hint="eastAsia"/>
                <w:sz w:val="18"/>
                <w:szCs w:val="18"/>
              </w:rPr>
              <w:t>104</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6</w:t>
            </w:r>
          </w:p>
        </w:tc>
        <w:tc>
          <w:tcPr>
            <w:tcW w:w="1558" w:type="dxa"/>
            <w:vAlign w:val="center"/>
          </w:tcPr>
          <w:p w:rsidR="00417DF5" w:rsidRPr="009D2F96" w:rsidRDefault="00417DF5" w:rsidP="00417DF5">
            <w:pPr>
              <w:jc w:val="center"/>
              <w:rPr>
                <w:rFonts w:ascii="宋体" w:hAnsi="宋体"/>
                <w:sz w:val="18"/>
                <w:szCs w:val="18"/>
              </w:rPr>
            </w:pPr>
            <w:r w:rsidRPr="009D2F96">
              <w:rPr>
                <w:rFonts w:ascii="宋体" w:hAnsi="宋体"/>
                <w:sz w:val="18"/>
                <w:szCs w:val="18"/>
              </w:rPr>
              <w:t>12</w:t>
            </w:r>
          </w:p>
        </w:tc>
      </w:tr>
      <w:bookmarkEnd w:id="149"/>
      <w:bookmarkEnd w:id="150"/>
      <w:tr w:rsidR="00417DF5" w:rsidTr="00417DF5">
        <w:tc>
          <w:tcPr>
            <w:tcW w:w="9344" w:type="dxa"/>
            <w:gridSpan w:val="6"/>
          </w:tcPr>
          <w:p w:rsidR="00417DF5" w:rsidRPr="009D2F96" w:rsidRDefault="00417DF5" w:rsidP="00417DF5">
            <w:pPr>
              <w:pStyle w:val="a5"/>
              <w:rPr>
                <w:rFonts w:hAnsi="宋体"/>
              </w:rPr>
            </w:pPr>
            <w:r w:rsidRPr="009D2F96">
              <w:rPr>
                <w:rFonts w:hAnsi="宋体"/>
              </w:rPr>
              <w:t>第一样本</w:t>
            </w:r>
            <w:r w:rsidRPr="009D2F96">
              <w:rPr>
                <w:rFonts w:hAnsi="宋体" w:hint="eastAsia"/>
              </w:rPr>
              <w:t>检验完毕后</w:t>
            </w:r>
            <w:r w:rsidRPr="009D2F96">
              <w:rPr>
                <w:rFonts w:hAnsi="宋体"/>
              </w:rPr>
              <w:t>，</w:t>
            </w:r>
            <w:r w:rsidRPr="009D2F96">
              <w:rPr>
                <w:rFonts w:hAnsi="宋体" w:hint="eastAsia"/>
              </w:rPr>
              <w:t>如果</w:t>
            </w:r>
            <w:r w:rsidRPr="009D2F96">
              <w:rPr>
                <w:rFonts w:hAnsi="宋体"/>
              </w:rPr>
              <w:t>检出的病卵集团数≤C</w:t>
            </w:r>
            <w:r w:rsidRPr="009D2F96">
              <w:rPr>
                <w:rFonts w:hAnsi="宋体"/>
                <w:vertAlign w:val="subscript"/>
              </w:rPr>
              <w:t>1</w:t>
            </w:r>
            <w:r w:rsidRPr="009D2F96">
              <w:rPr>
                <w:rFonts w:hAnsi="宋体" w:hint="eastAsia"/>
                <w:vertAlign w:val="subscript"/>
              </w:rPr>
              <w:t>，</w:t>
            </w:r>
            <w:r w:rsidRPr="009D2F96">
              <w:rPr>
                <w:rFonts w:hAnsi="宋体" w:hint="eastAsia"/>
              </w:rPr>
              <w:t>则判该批段蚕种合格，不作第二样本检验；如果检出的病卵集团数</w:t>
            </w:r>
            <w:r w:rsidRPr="009D2F96">
              <w:rPr>
                <w:rFonts w:hAnsi="宋体"/>
              </w:rPr>
              <w:t>＞C</w:t>
            </w:r>
            <w:r w:rsidRPr="009D2F96">
              <w:rPr>
                <w:rFonts w:hAnsi="宋体"/>
                <w:vertAlign w:val="subscript"/>
              </w:rPr>
              <w:t>2</w:t>
            </w:r>
            <w:r w:rsidRPr="009D2F96">
              <w:rPr>
                <w:rFonts w:hAnsi="宋体" w:hint="eastAsia"/>
              </w:rPr>
              <w:t>，</w:t>
            </w:r>
            <w:bookmarkStart w:id="151" w:name="OLE_LINK18"/>
            <w:bookmarkStart w:id="152" w:name="OLE_LINK21"/>
            <w:r w:rsidRPr="009D2F96">
              <w:rPr>
                <w:rFonts w:hAnsi="宋体" w:hint="eastAsia"/>
              </w:rPr>
              <w:t>则判该批段蚕种</w:t>
            </w:r>
            <w:r w:rsidRPr="009D2F96">
              <w:rPr>
                <w:rFonts w:hAnsi="宋体"/>
              </w:rPr>
              <w:t>不合格</w:t>
            </w:r>
            <w:bookmarkEnd w:id="151"/>
            <w:bookmarkEnd w:id="152"/>
            <w:r w:rsidRPr="009D2F96">
              <w:rPr>
                <w:rFonts w:hAnsi="宋体" w:hint="eastAsia"/>
              </w:rPr>
              <w:t>，不作第二样本检验。</w:t>
            </w:r>
          </w:p>
          <w:p w:rsidR="00417DF5" w:rsidRPr="009D2F96" w:rsidRDefault="00417DF5" w:rsidP="00417DF5">
            <w:pPr>
              <w:pStyle w:val="a5"/>
              <w:rPr>
                <w:rFonts w:hAnsi="宋体"/>
              </w:rPr>
            </w:pPr>
            <w:r w:rsidRPr="009D2F96">
              <w:rPr>
                <w:rFonts w:hAnsi="宋体"/>
              </w:rPr>
              <w:lastRenderedPageBreak/>
              <w:t>第一样本</w:t>
            </w:r>
            <w:r w:rsidRPr="009D2F96">
              <w:rPr>
                <w:rFonts w:hAnsi="宋体" w:hint="eastAsia"/>
              </w:rPr>
              <w:t>检验完毕后</w:t>
            </w:r>
            <w:r w:rsidRPr="009D2F96">
              <w:rPr>
                <w:rFonts w:hAnsi="宋体"/>
              </w:rPr>
              <w:t>，</w:t>
            </w:r>
            <w:r w:rsidRPr="009D2F96">
              <w:rPr>
                <w:rFonts w:hAnsi="宋体" w:hint="eastAsia"/>
              </w:rPr>
              <w:t>如果</w:t>
            </w:r>
            <w:r w:rsidRPr="009D2F96">
              <w:rPr>
                <w:rFonts w:hAnsi="宋体"/>
              </w:rPr>
              <w:t>检出的病卵集团数＞C</w:t>
            </w:r>
            <w:r w:rsidRPr="009D2F96">
              <w:rPr>
                <w:rFonts w:hAnsi="宋体"/>
                <w:vertAlign w:val="subscript"/>
              </w:rPr>
              <w:t>1</w:t>
            </w:r>
            <w:r w:rsidRPr="009D2F96">
              <w:rPr>
                <w:rFonts w:hAnsi="宋体" w:hint="eastAsia"/>
              </w:rPr>
              <w:t>且</w:t>
            </w:r>
            <w:r w:rsidRPr="009D2F96">
              <w:rPr>
                <w:rFonts w:hAnsi="宋体"/>
              </w:rPr>
              <w:t>≤C</w:t>
            </w:r>
            <w:r w:rsidRPr="009D2F96">
              <w:rPr>
                <w:rFonts w:hAnsi="宋体"/>
                <w:vertAlign w:val="subscript"/>
              </w:rPr>
              <w:t>2</w:t>
            </w:r>
            <w:r w:rsidRPr="009D2F96">
              <w:rPr>
                <w:rFonts w:hAnsi="宋体" w:hint="eastAsia"/>
              </w:rPr>
              <w:t>，继续</w:t>
            </w:r>
            <w:r w:rsidRPr="009D2F96">
              <w:rPr>
                <w:rFonts w:hAnsi="宋体"/>
              </w:rPr>
              <w:t>检</w:t>
            </w:r>
            <w:r w:rsidRPr="009D2F96">
              <w:rPr>
                <w:rFonts w:hAnsi="宋体" w:hint="eastAsia"/>
              </w:rPr>
              <w:t>验</w:t>
            </w:r>
            <w:r w:rsidRPr="009D2F96">
              <w:rPr>
                <w:rFonts w:hAnsi="宋体"/>
              </w:rPr>
              <w:t>第二样本</w:t>
            </w:r>
            <w:r w:rsidRPr="009D2F96">
              <w:rPr>
                <w:rFonts w:hAnsi="宋体" w:hint="eastAsia"/>
              </w:rPr>
              <w:t>。如果</w:t>
            </w:r>
            <w:r w:rsidRPr="009D2F96">
              <w:rPr>
                <w:rFonts w:hAnsi="宋体"/>
              </w:rPr>
              <w:t>第一和第二样本合计检出的病卵集团数≤C</w:t>
            </w:r>
            <w:r w:rsidRPr="009D2F96">
              <w:rPr>
                <w:rFonts w:hAnsi="宋体"/>
                <w:vertAlign w:val="subscript"/>
              </w:rPr>
              <w:t>2</w:t>
            </w:r>
            <w:r w:rsidRPr="009D2F96">
              <w:rPr>
                <w:rFonts w:hAnsi="宋体" w:hint="eastAsia"/>
              </w:rPr>
              <w:t>，则判该批段蚕种合格；如果</w:t>
            </w:r>
            <w:r w:rsidRPr="009D2F96">
              <w:rPr>
                <w:rFonts w:hAnsi="宋体"/>
              </w:rPr>
              <w:t>第一和第二样本合计检出的病卵集团数＞C</w:t>
            </w:r>
            <w:r w:rsidRPr="009D2F96">
              <w:rPr>
                <w:rFonts w:hAnsi="宋体"/>
                <w:vertAlign w:val="subscript"/>
              </w:rPr>
              <w:t>2</w:t>
            </w:r>
            <w:r w:rsidRPr="009D2F96">
              <w:rPr>
                <w:rFonts w:hAnsi="宋体" w:hint="eastAsia"/>
                <w:vertAlign w:val="subscript"/>
              </w:rPr>
              <w:t>，</w:t>
            </w:r>
            <w:r w:rsidRPr="009D2F96">
              <w:rPr>
                <w:rFonts w:hAnsi="宋体" w:hint="eastAsia"/>
              </w:rPr>
              <w:t>则判该批段蚕种</w:t>
            </w:r>
            <w:r w:rsidRPr="009D2F96">
              <w:rPr>
                <w:rFonts w:hAnsi="宋体"/>
              </w:rPr>
              <w:t>不合格。</w:t>
            </w:r>
          </w:p>
        </w:tc>
      </w:tr>
    </w:tbl>
    <w:p w:rsidR="00417DF5" w:rsidRDefault="00417DF5" w:rsidP="00CB7816">
      <w:pPr>
        <w:widowControl/>
        <w:shd w:val="clear" w:color="auto" w:fill="FFFFFF"/>
        <w:spacing w:line="240" w:lineRule="auto"/>
        <w:jc w:val="left"/>
        <w:rPr>
          <w:rFonts w:ascii="宋体" w:hAnsi="Times New Roman"/>
          <w:kern w:val="0"/>
          <w:szCs w:val="20"/>
        </w:rPr>
      </w:pPr>
    </w:p>
    <w:p w:rsidR="00CB7816" w:rsidRDefault="00CB7816" w:rsidP="00CB7816">
      <w:pPr>
        <w:pStyle w:val="affc"/>
        <w:spacing w:before="240" w:after="240"/>
      </w:pPr>
      <w:bookmarkStart w:id="153" w:name="_Toc219714976"/>
      <w:r>
        <w:rPr>
          <w:rFonts w:hint="eastAsia"/>
        </w:rPr>
        <w:t>卫生消毒</w:t>
      </w:r>
      <w:bookmarkEnd w:id="153"/>
    </w:p>
    <w:p w:rsidR="00417DF5" w:rsidRDefault="00CB7816" w:rsidP="00417DF5">
      <w:pPr>
        <w:pStyle w:val="affffffffe"/>
      </w:pPr>
      <w:r w:rsidRPr="00E522D3">
        <w:rPr>
          <w:rFonts w:hint="eastAsia"/>
        </w:rPr>
        <w:t>检</w:t>
      </w:r>
      <w:r>
        <w:rPr>
          <w:rFonts w:hint="eastAsia"/>
        </w:rPr>
        <w:t>验</w:t>
      </w:r>
      <w:r w:rsidRPr="00E522D3">
        <w:rPr>
          <w:rFonts w:hint="eastAsia"/>
        </w:rPr>
        <w:t>室工作人员应更衣、换鞋入室，防止交叉感染和微粒子病原扩散。</w:t>
      </w:r>
    </w:p>
    <w:p w:rsidR="00CB7816" w:rsidRDefault="00CB7816" w:rsidP="00417DF5">
      <w:pPr>
        <w:pStyle w:val="affffffffe"/>
      </w:pPr>
      <w:r>
        <w:rPr>
          <w:rFonts w:hint="eastAsia"/>
        </w:rPr>
        <w:t>检验过程中若发现</w:t>
      </w:r>
      <w:r w:rsidRPr="00E522D3">
        <w:rPr>
          <w:rFonts w:hint="eastAsia"/>
        </w:rPr>
        <w:t>有微粒子孢子</w:t>
      </w:r>
      <w:r>
        <w:rPr>
          <w:rFonts w:hint="eastAsia"/>
        </w:rPr>
        <w:t>时，应用浓</w:t>
      </w:r>
      <w:r w:rsidRPr="00E522D3">
        <w:rPr>
          <w:rFonts w:hint="eastAsia"/>
        </w:rPr>
        <w:t>盐酸或1%有效氯</w:t>
      </w:r>
      <w:r>
        <w:rPr>
          <w:rFonts w:hint="eastAsia"/>
        </w:rPr>
        <w:t>消毒液</w:t>
      </w:r>
      <w:r w:rsidRPr="00E522D3">
        <w:rPr>
          <w:rFonts w:hint="eastAsia"/>
        </w:rPr>
        <w:t>浸渍</w:t>
      </w:r>
      <w:r>
        <w:rPr>
          <w:rFonts w:hint="eastAsia"/>
        </w:rPr>
        <w:t>被污染的用具</w:t>
      </w:r>
      <w:r w:rsidRPr="00E522D3">
        <w:rPr>
          <w:rFonts w:hint="eastAsia"/>
        </w:rPr>
        <w:t>30min</w:t>
      </w:r>
      <w:r>
        <w:rPr>
          <w:rFonts w:hint="eastAsia"/>
        </w:rPr>
        <w:t>，</w:t>
      </w:r>
      <w:r w:rsidRPr="00E522D3">
        <w:rPr>
          <w:rFonts w:hint="eastAsia"/>
        </w:rPr>
        <w:t>再用清水冲洗干净。</w:t>
      </w:r>
    </w:p>
    <w:p w:rsidR="00CB7816" w:rsidRDefault="00CB7816" w:rsidP="00417DF5">
      <w:pPr>
        <w:pStyle w:val="affffffffe"/>
      </w:pPr>
      <w:r w:rsidRPr="00E522D3">
        <w:rPr>
          <w:rFonts w:hint="eastAsia"/>
        </w:rPr>
        <w:t>检验室每天用含1%有效氯消毒液消洗用具及地面，每周定期对用具、门窗、地面及室外环境进行清洗、消毒。</w:t>
      </w:r>
    </w:p>
    <w:p w:rsidR="00CB7816" w:rsidRDefault="00CB7816" w:rsidP="00CB7816">
      <w:pPr>
        <w:pStyle w:val="affc"/>
        <w:spacing w:before="240" w:after="240"/>
      </w:pPr>
      <w:bookmarkStart w:id="154" w:name="_Toc219714977"/>
      <w:r>
        <w:rPr>
          <w:rFonts w:hint="eastAsia"/>
        </w:rPr>
        <w:t>数值修约</w:t>
      </w:r>
      <w:bookmarkEnd w:id="154"/>
    </w:p>
    <w:p w:rsidR="00CB7816" w:rsidRDefault="00CB7816" w:rsidP="00CB7816">
      <w:pPr>
        <w:pStyle w:val="affffb"/>
        <w:ind w:firstLine="420"/>
      </w:pPr>
      <w:r>
        <w:rPr>
          <w:rFonts w:hint="eastAsia"/>
        </w:rPr>
        <w:t>数值修约按GB/T</w:t>
      </w:r>
      <w:r>
        <w:t xml:space="preserve"> 8170</w:t>
      </w:r>
      <w:r>
        <w:rPr>
          <w:rFonts w:hint="eastAsia"/>
        </w:rPr>
        <w:t>的规定执行，卵粒数取整数，百分率修约至2位小数。</w:t>
      </w:r>
    </w:p>
    <w:p w:rsidR="00CB7816" w:rsidRDefault="00CB7816" w:rsidP="00CB7816">
      <w:pPr>
        <w:pStyle w:val="affc"/>
        <w:numPr>
          <w:ilvl w:val="1"/>
          <w:numId w:val="29"/>
        </w:numPr>
        <w:spacing w:before="240" w:after="240"/>
        <w:ind w:left="0"/>
      </w:pPr>
      <w:bookmarkStart w:id="155" w:name="_Toc219714978"/>
      <w:r>
        <w:rPr>
          <w:rFonts w:hint="eastAsia"/>
        </w:rPr>
        <w:t>检验报告</w:t>
      </w:r>
      <w:bookmarkEnd w:id="155"/>
    </w:p>
    <w:p w:rsidR="00CB7816" w:rsidRDefault="00CB7816" w:rsidP="00CB7816">
      <w:pPr>
        <w:pStyle w:val="affffb"/>
        <w:ind w:firstLine="420"/>
      </w:pPr>
      <w:r>
        <w:rPr>
          <w:rFonts w:hint="eastAsia"/>
        </w:rPr>
        <w:t>检验结束后，对照表</w:t>
      </w:r>
      <w:r w:rsidR="00417DF5">
        <w:t>2</w:t>
      </w:r>
      <w:r w:rsidR="00A7752F">
        <w:rPr>
          <w:rFonts w:hint="eastAsia"/>
        </w:rPr>
        <w:t>、</w:t>
      </w:r>
      <w:r>
        <w:rPr>
          <w:rFonts w:hint="eastAsia"/>
        </w:rPr>
        <w:t>表5</w:t>
      </w:r>
      <w:r w:rsidR="00A7752F">
        <w:rPr>
          <w:rFonts w:hint="eastAsia"/>
        </w:rPr>
        <w:t>和表6的</w:t>
      </w:r>
      <w:r>
        <w:rPr>
          <w:rFonts w:hint="eastAsia"/>
        </w:rPr>
        <w:t>质量指标要求，出具检验报告。</w:t>
      </w:r>
    </w:p>
    <w:p w:rsidR="001C6702" w:rsidRPr="001C6702" w:rsidRDefault="001C6702" w:rsidP="009D2F96">
      <w:pPr>
        <w:pStyle w:val="affffb"/>
        <w:ind w:firstLineChars="0" w:firstLine="0"/>
      </w:pPr>
    </w:p>
    <w:p w:rsidR="001C6702" w:rsidRPr="001C6702" w:rsidRDefault="008D6D70" w:rsidP="008D6D70">
      <w:pPr>
        <w:pStyle w:val="affffb"/>
        <w:ind w:firstLineChars="0" w:firstLine="0"/>
        <w:jc w:val="center"/>
      </w:pPr>
      <w:bookmarkStart w:id="156" w:name="BookMark8"/>
      <w:bookmarkEnd w:id="3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6"/>
    </w:p>
    <w:sectPr w:rsidR="001C6702" w:rsidRPr="001C6702"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1C72" w:rsidRDefault="000F1C72" w:rsidP="00D86DB7">
      <w:r>
        <w:separator/>
      </w:r>
    </w:p>
    <w:p w:rsidR="000F1C72" w:rsidRDefault="000F1C72"/>
    <w:p w:rsidR="000F1C72" w:rsidRDefault="000F1C72"/>
  </w:endnote>
  <w:endnote w:type="continuationSeparator" w:id="0">
    <w:p w:rsidR="000F1C72" w:rsidRDefault="000F1C72" w:rsidP="00D86DB7">
      <w:r>
        <w:continuationSeparator/>
      </w:r>
    </w:p>
    <w:p w:rsidR="000F1C72" w:rsidRDefault="000F1C72"/>
    <w:p w:rsidR="000F1C72" w:rsidRDefault="000F1C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D12" w:rsidRDefault="00A05D12">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D12" w:rsidRDefault="00A05D1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D12" w:rsidRPr="00324EDD" w:rsidRDefault="00A05D12"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D12" w:rsidRDefault="00A05D12" w:rsidP="00C94DF2">
    <w:pPr>
      <w:pStyle w:val="affff8"/>
    </w:pPr>
    <w:r>
      <w:fldChar w:fldCharType="begin"/>
    </w:r>
    <w:r>
      <w:instrText>PAGE   \* MERGEFORMAT</w:instrText>
    </w:r>
    <w:r>
      <w:fldChar w:fldCharType="separate"/>
    </w:r>
    <w:r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1C72" w:rsidRDefault="000F1C72" w:rsidP="00D86DB7">
      <w:r>
        <w:separator/>
      </w:r>
    </w:p>
  </w:footnote>
  <w:footnote w:type="continuationSeparator" w:id="0">
    <w:p w:rsidR="000F1C72" w:rsidRDefault="000F1C72" w:rsidP="00D86DB7">
      <w:r>
        <w:continuationSeparator/>
      </w:r>
    </w:p>
    <w:p w:rsidR="000F1C72" w:rsidRDefault="000F1C72"/>
    <w:p w:rsidR="000F1C72" w:rsidRDefault="000F1C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D12" w:rsidRDefault="00A05D1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D12" w:rsidRPr="00E70388" w:rsidRDefault="00A05D12"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D12" w:rsidRPr="00324EDD" w:rsidRDefault="00A05D12"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D12" w:rsidRDefault="00A05D12"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D12" w:rsidRPr="00D84FA1" w:rsidRDefault="00A05D12" w:rsidP="00A2271D">
    <w:pPr>
      <w:pStyle w:val="afffff0"/>
    </w:pPr>
    <w:r>
      <w:fldChar w:fldCharType="begin"/>
    </w:r>
    <w:r>
      <w:instrText xml:space="preserve"> STYLEREF  标准文件_文件编号  \* MERGEFORMAT </w:instrText>
    </w:r>
    <w:r>
      <w:fldChar w:fldCharType="separate"/>
    </w:r>
    <w:r w:rsidR="00CC1365">
      <w:t>T/GXAS XXXX</w:t>
    </w:r>
    <w:r w:rsidR="00CC1365">
      <w:t>—</w:t>
    </w:r>
    <w:r w:rsidR="00CC1365">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01707E7A"/>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1"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85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7"/>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num>
  <w:num w:numId="39">
    <w:abstractNumId w:val="27"/>
  </w:num>
  <w:num w:numId="40">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zsLDCsvMD0fvLFMKnBk0XnXKa0eXxEI0LC91Wpz+2EDHTc/mVG7PCOTlTuLGX5EViwrPzCKocMbg43Hp6bH00Q==" w:salt="HPouX2maRlsLGU6wHdKQB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03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8F0"/>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16A7"/>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E796C"/>
    <w:rsid w:val="000F06E1"/>
    <w:rsid w:val="000F0E3C"/>
    <w:rsid w:val="000F19D5"/>
    <w:rsid w:val="000F1C72"/>
    <w:rsid w:val="000F4050"/>
    <w:rsid w:val="000F40B7"/>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478"/>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BD6"/>
    <w:rsid w:val="00173FB1"/>
    <w:rsid w:val="00176DFD"/>
    <w:rsid w:val="001852C9"/>
    <w:rsid w:val="0018543E"/>
    <w:rsid w:val="00187A0B"/>
    <w:rsid w:val="00190087"/>
    <w:rsid w:val="001910D2"/>
    <w:rsid w:val="001913C4"/>
    <w:rsid w:val="00192860"/>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702"/>
    <w:rsid w:val="001C680C"/>
    <w:rsid w:val="001C7FEA"/>
    <w:rsid w:val="001D0499"/>
    <w:rsid w:val="001D0BBE"/>
    <w:rsid w:val="001D0ED4"/>
    <w:rsid w:val="001D212F"/>
    <w:rsid w:val="001D29D7"/>
    <w:rsid w:val="001D2DE7"/>
    <w:rsid w:val="001D411C"/>
    <w:rsid w:val="001E1B6A"/>
    <w:rsid w:val="001E2484"/>
    <w:rsid w:val="001E2F3F"/>
    <w:rsid w:val="001E3CC4"/>
    <w:rsid w:val="001E4882"/>
    <w:rsid w:val="001E73AB"/>
    <w:rsid w:val="001F092D"/>
    <w:rsid w:val="001F12BB"/>
    <w:rsid w:val="001F143A"/>
    <w:rsid w:val="001F1605"/>
    <w:rsid w:val="001F2508"/>
    <w:rsid w:val="001F4816"/>
    <w:rsid w:val="001F69B4"/>
    <w:rsid w:val="001F73B8"/>
    <w:rsid w:val="001F77C7"/>
    <w:rsid w:val="00200183"/>
    <w:rsid w:val="00200333"/>
    <w:rsid w:val="0020107D"/>
    <w:rsid w:val="00202AA4"/>
    <w:rsid w:val="002031F7"/>
    <w:rsid w:val="002040E6"/>
    <w:rsid w:val="00204DEE"/>
    <w:rsid w:val="0020527B"/>
    <w:rsid w:val="00205F2C"/>
    <w:rsid w:val="00210B15"/>
    <w:rsid w:val="002140B7"/>
    <w:rsid w:val="002142EA"/>
    <w:rsid w:val="00215ADD"/>
    <w:rsid w:val="002204BB"/>
    <w:rsid w:val="00221B79"/>
    <w:rsid w:val="00221C6B"/>
    <w:rsid w:val="002253A1"/>
    <w:rsid w:val="00225CF8"/>
    <w:rsid w:val="00227228"/>
    <w:rsid w:val="0022794E"/>
    <w:rsid w:val="00233D64"/>
    <w:rsid w:val="0023482A"/>
    <w:rsid w:val="002359CB"/>
    <w:rsid w:val="0024188C"/>
    <w:rsid w:val="00243540"/>
    <w:rsid w:val="0024497B"/>
    <w:rsid w:val="0024515B"/>
    <w:rsid w:val="00246021"/>
    <w:rsid w:val="0024666E"/>
    <w:rsid w:val="00247F52"/>
    <w:rsid w:val="00250B25"/>
    <w:rsid w:val="00250BBE"/>
    <w:rsid w:val="002515C2"/>
    <w:rsid w:val="0025194F"/>
    <w:rsid w:val="00256EE6"/>
    <w:rsid w:val="002579A6"/>
    <w:rsid w:val="0026148A"/>
    <w:rsid w:val="00262696"/>
    <w:rsid w:val="00263807"/>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4E3"/>
    <w:rsid w:val="00294D34"/>
    <w:rsid w:val="00294E3B"/>
    <w:rsid w:val="002954DF"/>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3A16"/>
    <w:rsid w:val="0030441D"/>
    <w:rsid w:val="00306063"/>
    <w:rsid w:val="00310F6A"/>
    <w:rsid w:val="00313B85"/>
    <w:rsid w:val="0031403E"/>
    <w:rsid w:val="003154E2"/>
    <w:rsid w:val="00317988"/>
    <w:rsid w:val="003221B4"/>
    <w:rsid w:val="0032258D"/>
    <w:rsid w:val="00322E62"/>
    <w:rsid w:val="00324D13"/>
    <w:rsid w:val="00324EDD"/>
    <w:rsid w:val="00326C77"/>
    <w:rsid w:val="003331E4"/>
    <w:rsid w:val="00336C64"/>
    <w:rsid w:val="00337162"/>
    <w:rsid w:val="0034194F"/>
    <w:rsid w:val="00344605"/>
    <w:rsid w:val="003474AA"/>
    <w:rsid w:val="00350CC8"/>
    <w:rsid w:val="00350D1D"/>
    <w:rsid w:val="00352C83"/>
    <w:rsid w:val="00352F1A"/>
    <w:rsid w:val="00355840"/>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1C3"/>
    <w:rsid w:val="003974EB"/>
    <w:rsid w:val="00397CC5"/>
    <w:rsid w:val="003A115D"/>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78E"/>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7DF5"/>
    <w:rsid w:val="00432DAA"/>
    <w:rsid w:val="00434305"/>
    <w:rsid w:val="00435DF7"/>
    <w:rsid w:val="0044083F"/>
    <w:rsid w:val="00440B05"/>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5A24"/>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951"/>
    <w:rsid w:val="005220EC"/>
    <w:rsid w:val="00523F95"/>
    <w:rsid w:val="00524D65"/>
    <w:rsid w:val="00525B16"/>
    <w:rsid w:val="00533D04"/>
    <w:rsid w:val="0053421F"/>
    <w:rsid w:val="00534804"/>
    <w:rsid w:val="00534BDF"/>
    <w:rsid w:val="005354EA"/>
    <w:rsid w:val="0053585F"/>
    <w:rsid w:val="00535EC4"/>
    <w:rsid w:val="00535ED9"/>
    <w:rsid w:val="0053692B"/>
    <w:rsid w:val="00540BAF"/>
    <w:rsid w:val="00541853"/>
    <w:rsid w:val="00543BDA"/>
    <w:rsid w:val="005441CC"/>
    <w:rsid w:val="005479DA"/>
    <w:rsid w:val="00547BCC"/>
    <w:rsid w:val="0055013B"/>
    <w:rsid w:val="00551F6F"/>
    <w:rsid w:val="00555044"/>
    <w:rsid w:val="00561475"/>
    <w:rsid w:val="00562308"/>
    <w:rsid w:val="0056487B"/>
    <w:rsid w:val="00564FB9"/>
    <w:rsid w:val="00573D9E"/>
    <w:rsid w:val="005756BA"/>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85D"/>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B8F"/>
    <w:rsid w:val="006A07AA"/>
    <w:rsid w:val="006A25E5"/>
    <w:rsid w:val="006A2B46"/>
    <w:rsid w:val="006A336D"/>
    <w:rsid w:val="006A37B9"/>
    <w:rsid w:val="006A3D99"/>
    <w:rsid w:val="006B1822"/>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141C"/>
    <w:rsid w:val="006E2AA7"/>
    <w:rsid w:val="006F03A8"/>
    <w:rsid w:val="006F2ACA"/>
    <w:rsid w:val="006F2ADC"/>
    <w:rsid w:val="006F2BFE"/>
    <w:rsid w:val="006F31E9"/>
    <w:rsid w:val="006F6284"/>
    <w:rsid w:val="007002C5"/>
    <w:rsid w:val="0070392D"/>
    <w:rsid w:val="00704387"/>
    <w:rsid w:val="00707669"/>
    <w:rsid w:val="00711CBA"/>
    <w:rsid w:val="00711FB5"/>
    <w:rsid w:val="00712A01"/>
    <w:rsid w:val="00714B6F"/>
    <w:rsid w:val="00714F58"/>
    <w:rsid w:val="007226C2"/>
    <w:rsid w:val="00722FBF"/>
    <w:rsid w:val="00722FC2"/>
    <w:rsid w:val="00724E1B"/>
    <w:rsid w:val="00725949"/>
    <w:rsid w:val="007264E6"/>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BE7"/>
    <w:rsid w:val="007671CA"/>
    <w:rsid w:val="00767C61"/>
    <w:rsid w:val="0077008A"/>
    <w:rsid w:val="00773C1F"/>
    <w:rsid w:val="00774DA4"/>
    <w:rsid w:val="00776599"/>
    <w:rsid w:val="0077713C"/>
    <w:rsid w:val="0078114B"/>
    <w:rsid w:val="00781DD2"/>
    <w:rsid w:val="00783ECF"/>
    <w:rsid w:val="0078413A"/>
    <w:rsid w:val="00792C18"/>
    <w:rsid w:val="007959E8"/>
    <w:rsid w:val="00795E9C"/>
    <w:rsid w:val="007A0521"/>
    <w:rsid w:val="007A2E12"/>
    <w:rsid w:val="007A3475"/>
    <w:rsid w:val="007A41C8"/>
    <w:rsid w:val="007A54CE"/>
    <w:rsid w:val="007A5D3A"/>
    <w:rsid w:val="007A6FD9"/>
    <w:rsid w:val="007A7FFA"/>
    <w:rsid w:val="007B04EB"/>
    <w:rsid w:val="007B0D4F"/>
    <w:rsid w:val="007B442A"/>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61B"/>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619"/>
    <w:rsid w:val="00817325"/>
    <w:rsid w:val="008209E6"/>
    <w:rsid w:val="00821B5B"/>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6AA"/>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437"/>
    <w:rsid w:val="008D666C"/>
    <w:rsid w:val="008D6D70"/>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B35"/>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1AE9"/>
    <w:rsid w:val="009429D5"/>
    <w:rsid w:val="00942BF1"/>
    <w:rsid w:val="00945180"/>
    <w:rsid w:val="00945428"/>
    <w:rsid w:val="0094607B"/>
    <w:rsid w:val="00947444"/>
    <w:rsid w:val="00953604"/>
    <w:rsid w:val="0095496B"/>
    <w:rsid w:val="00960F1E"/>
    <w:rsid w:val="009610DC"/>
    <w:rsid w:val="00961490"/>
    <w:rsid w:val="009623E0"/>
    <w:rsid w:val="0096381A"/>
    <w:rsid w:val="00965E04"/>
    <w:rsid w:val="009674AD"/>
    <w:rsid w:val="00970CDC"/>
    <w:rsid w:val="00975727"/>
    <w:rsid w:val="00977010"/>
    <w:rsid w:val="00977D02"/>
    <w:rsid w:val="00977FF9"/>
    <w:rsid w:val="009809BB"/>
    <w:rsid w:val="00981C68"/>
    <w:rsid w:val="0098364B"/>
    <w:rsid w:val="009908A3"/>
    <w:rsid w:val="009911AF"/>
    <w:rsid w:val="00991875"/>
    <w:rsid w:val="00991F92"/>
    <w:rsid w:val="00992985"/>
    <w:rsid w:val="00993889"/>
    <w:rsid w:val="0099551B"/>
    <w:rsid w:val="00996BD2"/>
    <w:rsid w:val="00997BF1"/>
    <w:rsid w:val="009A089C"/>
    <w:rsid w:val="009A0A26"/>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2F96"/>
    <w:rsid w:val="009D47FA"/>
    <w:rsid w:val="009D4C5B"/>
    <w:rsid w:val="009D50D2"/>
    <w:rsid w:val="009D6BCA"/>
    <w:rsid w:val="009E0F62"/>
    <w:rsid w:val="009E4A58"/>
    <w:rsid w:val="009E5A2D"/>
    <w:rsid w:val="009E5AB2"/>
    <w:rsid w:val="009E6219"/>
    <w:rsid w:val="009F03B3"/>
    <w:rsid w:val="00A0083D"/>
    <w:rsid w:val="00A0096C"/>
    <w:rsid w:val="00A01757"/>
    <w:rsid w:val="00A028C0"/>
    <w:rsid w:val="00A02BAE"/>
    <w:rsid w:val="00A05D12"/>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561"/>
    <w:rsid w:val="00A67866"/>
    <w:rsid w:val="00A70B07"/>
    <w:rsid w:val="00A723F8"/>
    <w:rsid w:val="00A7752F"/>
    <w:rsid w:val="00A77CCB"/>
    <w:rsid w:val="00A8137A"/>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541"/>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382F"/>
    <w:rsid w:val="00B147DD"/>
    <w:rsid w:val="00B156FD"/>
    <w:rsid w:val="00B21F61"/>
    <w:rsid w:val="00B261B7"/>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7DD"/>
    <w:rsid w:val="00B66F52"/>
    <w:rsid w:val="00B66FE5"/>
    <w:rsid w:val="00B72880"/>
    <w:rsid w:val="00B758BF"/>
    <w:rsid w:val="00B7629E"/>
    <w:rsid w:val="00B77EC8"/>
    <w:rsid w:val="00B827A6"/>
    <w:rsid w:val="00B831CE"/>
    <w:rsid w:val="00B86677"/>
    <w:rsid w:val="00B87131"/>
    <w:rsid w:val="00B939B1"/>
    <w:rsid w:val="00B943ED"/>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CCA"/>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575F"/>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816"/>
    <w:rsid w:val="00CC038D"/>
    <w:rsid w:val="00CC08DB"/>
    <w:rsid w:val="00CC1365"/>
    <w:rsid w:val="00CC39FF"/>
    <w:rsid w:val="00CC3C2F"/>
    <w:rsid w:val="00CC4AC8"/>
    <w:rsid w:val="00CC5233"/>
    <w:rsid w:val="00CC5DE6"/>
    <w:rsid w:val="00CC64B2"/>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4B7B"/>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012"/>
    <w:rsid w:val="00D466AE"/>
    <w:rsid w:val="00D4734F"/>
    <w:rsid w:val="00D51BF3"/>
    <w:rsid w:val="00D66846"/>
    <w:rsid w:val="00D675FB"/>
    <w:rsid w:val="00D71F25"/>
    <w:rsid w:val="00D72A9C"/>
    <w:rsid w:val="00D77031"/>
    <w:rsid w:val="00D84941"/>
    <w:rsid w:val="00D84FA1"/>
    <w:rsid w:val="00D851F0"/>
    <w:rsid w:val="00D86DB7"/>
    <w:rsid w:val="00D87BF5"/>
    <w:rsid w:val="00D87E3C"/>
    <w:rsid w:val="00D90721"/>
    <w:rsid w:val="00D926D0"/>
    <w:rsid w:val="00D93030"/>
    <w:rsid w:val="00D950E1"/>
    <w:rsid w:val="00D952A6"/>
    <w:rsid w:val="00D96B70"/>
    <w:rsid w:val="00D97F99"/>
    <w:rsid w:val="00DA1E08"/>
    <w:rsid w:val="00DA24F8"/>
    <w:rsid w:val="00DA28E8"/>
    <w:rsid w:val="00DA38D3"/>
    <w:rsid w:val="00DA3932"/>
    <w:rsid w:val="00DA3AFC"/>
    <w:rsid w:val="00DA64F8"/>
    <w:rsid w:val="00DA6C15"/>
    <w:rsid w:val="00DB0258"/>
    <w:rsid w:val="00DB38EE"/>
    <w:rsid w:val="00DB3BF9"/>
    <w:rsid w:val="00DB498B"/>
    <w:rsid w:val="00DB66CA"/>
    <w:rsid w:val="00DB6BCA"/>
    <w:rsid w:val="00DB6F54"/>
    <w:rsid w:val="00DB73F7"/>
    <w:rsid w:val="00DC0321"/>
    <w:rsid w:val="00DC3067"/>
    <w:rsid w:val="00DC370B"/>
    <w:rsid w:val="00DC5B90"/>
    <w:rsid w:val="00DD00FF"/>
    <w:rsid w:val="00DD0619"/>
    <w:rsid w:val="00DD07FB"/>
    <w:rsid w:val="00DD1CA5"/>
    <w:rsid w:val="00DD25C6"/>
    <w:rsid w:val="00DD4FE5"/>
    <w:rsid w:val="00DD54B0"/>
    <w:rsid w:val="00DD57EE"/>
    <w:rsid w:val="00DD5EAC"/>
    <w:rsid w:val="00DD6BCC"/>
    <w:rsid w:val="00DE0A4B"/>
    <w:rsid w:val="00DE2410"/>
    <w:rsid w:val="00DE2939"/>
    <w:rsid w:val="00DE6E81"/>
    <w:rsid w:val="00DE703F"/>
    <w:rsid w:val="00DE7595"/>
    <w:rsid w:val="00DF1961"/>
    <w:rsid w:val="00DF3C01"/>
    <w:rsid w:val="00DF44DE"/>
    <w:rsid w:val="00E01138"/>
    <w:rsid w:val="00E02DFB"/>
    <w:rsid w:val="00E030F9"/>
    <w:rsid w:val="00E0311A"/>
    <w:rsid w:val="00E03138"/>
    <w:rsid w:val="00E05FC5"/>
    <w:rsid w:val="00E06404"/>
    <w:rsid w:val="00E11A85"/>
    <w:rsid w:val="00E12495"/>
    <w:rsid w:val="00E15CCD"/>
    <w:rsid w:val="00E167B8"/>
    <w:rsid w:val="00E202EF"/>
    <w:rsid w:val="00E210B5"/>
    <w:rsid w:val="00E2552F"/>
    <w:rsid w:val="00E30AA3"/>
    <w:rsid w:val="00E3137A"/>
    <w:rsid w:val="00E32CCF"/>
    <w:rsid w:val="00E34A98"/>
    <w:rsid w:val="00E35D1E"/>
    <w:rsid w:val="00E364F9"/>
    <w:rsid w:val="00E365FA"/>
    <w:rsid w:val="00E36789"/>
    <w:rsid w:val="00E40611"/>
    <w:rsid w:val="00E44A83"/>
    <w:rsid w:val="00E46FAC"/>
    <w:rsid w:val="00E502C1"/>
    <w:rsid w:val="00E502DD"/>
    <w:rsid w:val="00E50D3A"/>
    <w:rsid w:val="00E51387"/>
    <w:rsid w:val="00E51E68"/>
    <w:rsid w:val="00E52EFD"/>
    <w:rsid w:val="00E5408A"/>
    <w:rsid w:val="00E56800"/>
    <w:rsid w:val="00E60C63"/>
    <w:rsid w:val="00E62FF9"/>
    <w:rsid w:val="00E635D6"/>
    <w:rsid w:val="00E639BC"/>
    <w:rsid w:val="00E657B6"/>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00E"/>
    <w:rsid w:val="00EE0350"/>
    <w:rsid w:val="00EE0719"/>
    <w:rsid w:val="00EE0E80"/>
    <w:rsid w:val="00EE613F"/>
    <w:rsid w:val="00EE7295"/>
    <w:rsid w:val="00EE7869"/>
    <w:rsid w:val="00EF054A"/>
    <w:rsid w:val="00EF3235"/>
    <w:rsid w:val="00EF7E72"/>
    <w:rsid w:val="00F038B9"/>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261F"/>
    <w:rsid w:val="00F52870"/>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7AEA"/>
    <w:rsid w:val="00FD00E6"/>
    <w:rsid w:val="00FD09A1"/>
    <w:rsid w:val="00FD2A7C"/>
    <w:rsid w:val="00FD59EB"/>
    <w:rsid w:val="00FD7299"/>
    <w:rsid w:val="00FE1FBE"/>
    <w:rsid w:val="00FE3901"/>
    <w:rsid w:val="00FE39D3"/>
    <w:rsid w:val="00FE4BCE"/>
    <w:rsid w:val="00FE50F1"/>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CC99C5-3275-404B-8241-C35EDDE1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32"/>
      </w:numPr>
      <w:spacing w:beforeLines="50" w:before="50" w:afterLines="50" w:after="50"/>
      <w:ind w:left="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3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3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3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3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qFormat/>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customStyle="1" w:styleId="CharChar">
    <w:name w:val="段 Char Char"/>
    <w:basedOn w:val="afff6"/>
    <w:link w:val="afffffffffffb"/>
    <w:locked/>
    <w:rsid w:val="002954DF"/>
    <w:rPr>
      <w:rFonts w:ascii="宋体" w:eastAsia="Times New Roman" w:hAnsi="宋体"/>
      <w:sz w:val="21"/>
    </w:rPr>
  </w:style>
  <w:style w:type="paragraph" w:customStyle="1" w:styleId="afffffffffffb">
    <w:name w:val="段"/>
    <w:link w:val="CharChar"/>
    <w:rsid w:val="002954DF"/>
    <w:pPr>
      <w:tabs>
        <w:tab w:val="center" w:pos="4201"/>
        <w:tab w:val="right" w:leader="dot" w:pos="9298"/>
      </w:tabs>
      <w:autoSpaceDE w:val="0"/>
      <w:autoSpaceDN w:val="0"/>
      <w:ind w:firstLineChars="200" w:firstLine="420"/>
      <w:jc w:val="both"/>
    </w:pPr>
    <w:rPr>
      <w:rFonts w:ascii="宋体" w:eastAsia="Times New Roman" w:hAns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88895476">
      <w:bodyDiv w:val="1"/>
      <w:marLeft w:val="0"/>
      <w:marRight w:val="0"/>
      <w:marTop w:val="0"/>
      <w:marBottom w:val="0"/>
      <w:divBdr>
        <w:top w:val="none" w:sz="0" w:space="0" w:color="auto"/>
        <w:left w:val="none" w:sz="0" w:space="0" w:color="auto"/>
        <w:bottom w:val="none" w:sz="0" w:space="0" w:color="auto"/>
        <w:right w:val="none" w:sz="0" w:space="0" w:color="auto"/>
      </w:divBdr>
    </w:div>
    <w:div w:id="412170478">
      <w:bodyDiv w:val="1"/>
      <w:marLeft w:val="0"/>
      <w:marRight w:val="0"/>
      <w:marTop w:val="0"/>
      <w:marBottom w:val="0"/>
      <w:divBdr>
        <w:top w:val="none" w:sz="0" w:space="0" w:color="auto"/>
        <w:left w:val="none" w:sz="0" w:space="0" w:color="auto"/>
        <w:bottom w:val="none" w:sz="0" w:space="0" w:color="auto"/>
        <w:right w:val="none" w:sz="0" w:space="0" w:color="auto"/>
      </w:divBdr>
    </w:div>
    <w:div w:id="439572470">
      <w:bodyDiv w:val="1"/>
      <w:marLeft w:val="0"/>
      <w:marRight w:val="0"/>
      <w:marTop w:val="0"/>
      <w:marBottom w:val="0"/>
      <w:divBdr>
        <w:top w:val="none" w:sz="0" w:space="0" w:color="auto"/>
        <w:left w:val="none" w:sz="0" w:space="0" w:color="auto"/>
        <w:bottom w:val="none" w:sz="0" w:space="0" w:color="auto"/>
        <w:right w:val="none" w:sz="0" w:space="0" w:color="auto"/>
      </w:divBdr>
    </w:div>
    <w:div w:id="592976317">
      <w:bodyDiv w:val="1"/>
      <w:marLeft w:val="0"/>
      <w:marRight w:val="0"/>
      <w:marTop w:val="0"/>
      <w:marBottom w:val="0"/>
      <w:divBdr>
        <w:top w:val="none" w:sz="0" w:space="0" w:color="auto"/>
        <w:left w:val="none" w:sz="0" w:space="0" w:color="auto"/>
        <w:bottom w:val="none" w:sz="0" w:space="0" w:color="auto"/>
        <w:right w:val="none" w:sz="0" w:space="0" w:color="auto"/>
      </w:divBdr>
    </w:div>
    <w:div w:id="868028366">
      <w:bodyDiv w:val="1"/>
      <w:marLeft w:val="0"/>
      <w:marRight w:val="0"/>
      <w:marTop w:val="0"/>
      <w:marBottom w:val="0"/>
      <w:divBdr>
        <w:top w:val="none" w:sz="0" w:space="0" w:color="auto"/>
        <w:left w:val="none" w:sz="0" w:space="0" w:color="auto"/>
        <w:bottom w:val="none" w:sz="0" w:space="0" w:color="auto"/>
        <w:right w:val="none" w:sz="0" w:space="0" w:color="auto"/>
      </w:divBdr>
    </w:div>
    <w:div w:id="958029451">
      <w:bodyDiv w:val="1"/>
      <w:marLeft w:val="0"/>
      <w:marRight w:val="0"/>
      <w:marTop w:val="0"/>
      <w:marBottom w:val="0"/>
      <w:divBdr>
        <w:top w:val="none" w:sz="0" w:space="0" w:color="auto"/>
        <w:left w:val="none" w:sz="0" w:space="0" w:color="auto"/>
        <w:bottom w:val="none" w:sz="0" w:space="0" w:color="auto"/>
        <w:right w:val="none" w:sz="0" w:space="0" w:color="auto"/>
      </w:divBdr>
    </w:div>
    <w:div w:id="1087308716">
      <w:bodyDiv w:val="1"/>
      <w:marLeft w:val="0"/>
      <w:marRight w:val="0"/>
      <w:marTop w:val="0"/>
      <w:marBottom w:val="0"/>
      <w:divBdr>
        <w:top w:val="none" w:sz="0" w:space="0" w:color="auto"/>
        <w:left w:val="none" w:sz="0" w:space="0" w:color="auto"/>
        <w:bottom w:val="none" w:sz="0" w:space="0" w:color="auto"/>
        <w:right w:val="none" w:sz="0" w:space="0" w:color="auto"/>
      </w:divBdr>
    </w:div>
    <w:div w:id="1135684968">
      <w:bodyDiv w:val="1"/>
      <w:marLeft w:val="0"/>
      <w:marRight w:val="0"/>
      <w:marTop w:val="0"/>
      <w:marBottom w:val="0"/>
      <w:divBdr>
        <w:top w:val="none" w:sz="0" w:space="0" w:color="auto"/>
        <w:left w:val="none" w:sz="0" w:space="0" w:color="auto"/>
        <w:bottom w:val="none" w:sz="0" w:space="0" w:color="auto"/>
        <w:right w:val="none" w:sz="0" w:space="0" w:color="auto"/>
      </w:divBdr>
    </w:div>
    <w:div w:id="1647395095">
      <w:bodyDiv w:val="1"/>
      <w:marLeft w:val="0"/>
      <w:marRight w:val="0"/>
      <w:marTop w:val="0"/>
      <w:marBottom w:val="0"/>
      <w:divBdr>
        <w:top w:val="none" w:sz="0" w:space="0" w:color="auto"/>
        <w:left w:val="none" w:sz="0" w:space="0" w:color="auto"/>
        <w:bottom w:val="none" w:sz="0" w:space="0" w:color="auto"/>
        <w:right w:val="none" w:sz="0" w:space="0" w:color="auto"/>
      </w:divBdr>
    </w:div>
    <w:div w:id="1710255269">
      <w:bodyDiv w:val="1"/>
      <w:marLeft w:val="0"/>
      <w:marRight w:val="0"/>
      <w:marTop w:val="0"/>
      <w:marBottom w:val="0"/>
      <w:divBdr>
        <w:top w:val="none" w:sz="0" w:space="0" w:color="auto"/>
        <w:left w:val="none" w:sz="0" w:space="0" w:color="auto"/>
        <w:bottom w:val="none" w:sz="0" w:space="0" w:color="auto"/>
        <w:right w:val="none" w:sz="0" w:space="0" w:color="auto"/>
      </w:divBdr>
    </w:div>
    <w:div w:id="188108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9488D775AB74345B6C602DC27D7AB73"/>
        <w:category>
          <w:name w:val="常规"/>
          <w:gallery w:val="placeholder"/>
        </w:category>
        <w:types>
          <w:type w:val="bbPlcHdr"/>
        </w:types>
        <w:behaviors>
          <w:behavior w:val="content"/>
        </w:behaviors>
        <w:guid w:val="{046C3DEF-772A-471F-BC75-3990D093C691}"/>
      </w:docPartPr>
      <w:docPartBody>
        <w:p w:rsidR="00592D15" w:rsidRDefault="00CF1B36">
          <w:pPr>
            <w:pStyle w:val="E9488D775AB74345B6C602DC27D7AB73"/>
          </w:pPr>
          <w:r w:rsidRPr="00751A05">
            <w:rPr>
              <w:rStyle w:val="a3"/>
              <w:rFonts w:hint="eastAsia"/>
            </w:rPr>
            <w:t>单击或点击此处输入文字。</w:t>
          </w:r>
        </w:p>
      </w:docPartBody>
    </w:docPart>
    <w:docPart>
      <w:docPartPr>
        <w:name w:val="87B1D8A4133145EB9938FA3E7E829432"/>
        <w:category>
          <w:name w:val="常规"/>
          <w:gallery w:val="placeholder"/>
        </w:category>
        <w:types>
          <w:type w:val="bbPlcHdr"/>
        </w:types>
        <w:behaviors>
          <w:behavior w:val="content"/>
        </w:behaviors>
        <w:guid w:val="{D158550F-6031-4D5A-A62C-736CEFAF2B49}"/>
      </w:docPartPr>
      <w:docPartBody>
        <w:p w:rsidR="00592D15" w:rsidRDefault="00CF1B36">
          <w:pPr>
            <w:pStyle w:val="87B1D8A4133145EB9938FA3E7E829432"/>
          </w:pPr>
          <w:r w:rsidRPr="00FB6243">
            <w:rPr>
              <w:rStyle w:val="a3"/>
              <w:rFonts w:hint="eastAsia"/>
            </w:rPr>
            <w:t>选择一项。</w:t>
          </w:r>
        </w:p>
      </w:docPartBody>
    </w:docPart>
    <w:docPart>
      <w:docPartPr>
        <w:name w:val="CD2EE94F0A3846D79077E65581D29D6F"/>
        <w:category>
          <w:name w:val="常规"/>
          <w:gallery w:val="placeholder"/>
        </w:category>
        <w:types>
          <w:type w:val="bbPlcHdr"/>
        </w:types>
        <w:behaviors>
          <w:behavior w:val="content"/>
        </w:behaviors>
        <w:guid w:val="{433B3576-9DBD-41B1-9D9C-B9294A483EF6}"/>
      </w:docPartPr>
      <w:docPartBody>
        <w:p w:rsidR="00592D15" w:rsidRDefault="00CF1B36">
          <w:pPr>
            <w:pStyle w:val="CD2EE94F0A3846D79077E65581D29D6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B36"/>
    <w:rsid w:val="00186815"/>
    <w:rsid w:val="00233199"/>
    <w:rsid w:val="002D0BBD"/>
    <w:rsid w:val="004823F2"/>
    <w:rsid w:val="00592D15"/>
    <w:rsid w:val="005B376B"/>
    <w:rsid w:val="005E4F0A"/>
    <w:rsid w:val="005F0BED"/>
    <w:rsid w:val="006513A2"/>
    <w:rsid w:val="007351DE"/>
    <w:rsid w:val="007E0049"/>
    <w:rsid w:val="00AA28D8"/>
    <w:rsid w:val="00CE7A2A"/>
    <w:rsid w:val="00CF1B36"/>
    <w:rsid w:val="00D628D8"/>
    <w:rsid w:val="00D655B8"/>
    <w:rsid w:val="00F601ED"/>
    <w:rsid w:val="00FF7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601ED"/>
    <w:rPr>
      <w:color w:val="808080"/>
    </w:rPr>
  </w:style>
  <w:style w:type="paragraph" w:customStyle="1" w:styleId="E9488D775AB74345B6C602DC27D7AB73">
    <w:name w:val="E9488D775AB74345B6C602DC27D7AB73"/>
    <w:pPr>
      <w:widowControl w:val="0"/>
      <w:jc w:val="both"/>
    </w:pPr>
  </w:style>
  <w:style w:type="paragraph" w:customStyle="1" w:styleId="87B1D8A4133145EB9938FA3E7E829432">
    <w:name w:val="87B1D8A4133145EB9938FA3E7E829432"/>
    <w:pPr>
      <w:widowControl w:val="0"/>
      <w:jc w:val="both"/>
    </w:pPr>
  </w:style>
  <w:style w:type="paragraph" w:customStyle="1" w:styleId="CD2EE94F0A3846D79077E65581D29D6F">
    <w:name w:val="CD2EE94F0A3846D79077E65581D29D6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EAA45-7A87-473D-919E-C5F55EA3D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0</TotalTime>
  <Pages>14</Pages>
  <Words>1631</Words>
  <Characters>9298</Characters>
  <Application>Microsoft Office Word</Application>
  <DocSecurity>0</DocSecurity>
  <Lines>77</Lines>
  <Paragraphs>21</Paragraphs>
  <ScaleCrop>false</ScaleCrop>
  <Company>PCMI</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Micorosoft</dc:creator>
  <cp:keywords/>
  <dc:description>&lt;config cover="true" show_menu="true" version="1.0.0" doctype="SDKXY"&gt;_x000d_
&lt;/config&gt;</dc:description>
  <cp:lastModifiedBy>Micorosoft</cp:lastModifiedBy>
  <cp:revision>3</cp:revision>
  <cp:lastPrinted>2026-01-20T08:32:00Z</cp:lastPrinted>
  <dcterms:created xsi:type="dcterms:W3CDTF">2026-05-01T08:45:00Z</dcterms:created>
  <dcterms:modified xsi:type="dcterms:W3CDTF">2026-05-06T01:42:00Z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