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07507" w14:paraId="46F23409" w14:textId="77777777">
        <w:tc>
          <w:tcPr>
            <w:tcW w:w="509" w:type="dxa"/>
          </w:tcPr>
          <w:p w14:paraId="41550706" w14:textId="77777777" w:rsidR="00F07507"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5FB5B80" w14:textId="77777777" w:rsidR="00F07507"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F07507" w14:paraId="27013C74" w14:textId="77777777">
        <w:tc>
          <w:tcPr>
            <w:tcW w:w="509" w:type="dxa"/>
          </w:tcPr>
          <w:p w14:paraId="54C324E5" w14:textId="77777777" w:rsidR="00F07507"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07507" w14:paraId="779179BD" w14:textId="77777777">
              <w:trPr>
                <w:trHeight w:hRule="exact" w:val="1021"/>
              </w:trPr>
              <w:tc>
                <w:tcPr>
                  <w:tcW w:w="9242" w:type="dxa"/>
                  <w:vAlign w:val="center"/>
                </w:tcPr>
                <w:p w14:paraId="5D6B470C" w14:textId="77777777" w:rsidR="00F07507" w:rsidRDefault="00000000" w:rsidP="00B8096D">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54010C35" wp14:editId="473E34B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879BDDB" wp14:editId="7A14118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2F83475" w14:textId="77777777" w:rsidR="00F07507"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34</w:t>
            </w:r>
            <w:r>
              <w:rPr>
                <w:rFonts w:ascii="黑体" w:eastAsia="黑体" w:hAnsi="黑体"/>
                <w:sz w:val="21"/>
                <w:szCs w:val="21"/>
              </w:rPr>
              <w:fldChar w:fldCharType="end"/>
            </w:r>
            <w:bookmarkEnd w:id="2"/>
          </w:p>
        </w:tc>
      </w:tr>
    </w:tbl>
    <w:bookmarkStart w:id="3" w:name="_Hlk26473981"/>
    <w:p w14:paraId="757900B5" w14:textId="77777777" w:rsidR="00F07507" w:rsidRDefault="00000000">
      <w:pPr>
        <w:pStyle w:val="afffff2"/>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3E1D2667" w14:textId="77777777" w:rsidR="00F07507" w:rsidRDefault="00000000">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F5700A0" w14:textId="77777777" w:rsidR="00F07507"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7BFF7B4" w14:textId="77777777" w:rsidR="00F07507"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79F7C3F8">
          <v:line id="直接连接符 73" o:spid="_x0000_s1027"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2A8E9EB7" w14:textId="77777777" w:rsidR="00F07507" w:rsidRDefault="00F07507">
      <w:pPr>
        <w:pStyle w:val="afffff2"/>
        <w:framePr w:w="9639" w:h="6976" w:hRule="exact" w:hSpace="0" w:vSpace="0" w:wrap="around" w:hAnchor="page" w:y="6408"/>
        <w:jc w:val="center"/>
        <w:rPr>
          <w:rFonts w:ascii="黑体" w:eastAsia="黑体" w:hAnsi="黑体" w:hint="eastAsia"/>
          <w:b w:val="0"/>
          <w:bCs w:val="0"/>
          <w:w w:val="100"/>
        </w:rPr>
      </w:pPr>
    </w:p>
    <w:p w14:paraId="3C6BA2A7" w14:textId="77777777" w:rsidR="00F07507"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糖料蔗单芽种茎（苗）机械化栽培技术规程</w:t>
      </w:r>
      <w:r>
        <w:fldChar w:fldCharType="end"/>
      </w:r>
      <w:bookmarkEnd w:id="9"/>
    </w:p>
    <w:p w14:paraId="084BC826" w14:textId="77777777" w:rsidR="00F07507" w:rsidRDefault="00F07507">
      <w:pPr>
        <w:framePr w:w="9639" w:h="6974" w:hRule="exact" w:wrap="around" w:vAnchor="page" w:hAnchor="page" w:x="1419" w:y="6408" w:anchorLock="1"/>
        <w:ind w:left="-1418"/>
      </w:pPr>
    </w:p>
    <w:p w14:paraId="5E4A075C" w14:textId="77777777" w:rsidR="00F07507" w:rsidRDefault="00000000">
      <w:pPr>
        <w:pStyle w:val="afffffffa"/>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specification for mechanized cultivation of sugarcane using single bud（seedling）</w:t>
      </w:r>
      <w:r>
        <w:rPr>
          <w:rFonts w:ascii="黑体" w:eastAsia="黑体" w:hAnsi="黑体"/>
          <w:szCs w:val="28"/>
        </w:rPr>
        <w:fldChar w:fldCharType="end"/>
      </w:r>
      <w:bookmarkEnd w:id="10"/>
    </w:p>
    <w:p w14:paraId="59093F0B" w14:textId="77777777" w:rsidR="00F07507" w:rsidRDefault="00F07507">
      <w:pPr>
        <w:framePr w:w="9639" w:h="6974" w:hRule="exact" w:wrap="around" w:vAnchor="page" w:hAnchor="page" w:x="1419" w:y="6408" w:anchorLock="1"/>
        <w:spacing w:line="760" w:lineRule="exact"/>
        <w:ind w:left="-1418"/>
      </w:pPr>
    </w:p>
    <w:p w14:paraId="52C4750B" w14:textId="77777777" w:rsidR="00F07507" w:rsidRDefault="00F07507">
      <w:pPr>
        <w:pStyle w:val="afffffffa"/>
        <w:framePr w:w="9639" w:h="6974" w:hRule="exact" w:wrap="around" w:vAnchor="page" w:hAnchor="page" w:x="1419" w:y="6408" w:anchorLock="1"/>
        <w:textAlignment w:val="bottom"/>
        <w:rPr>
          <w:rFonts w:eastAsia="黑体"/>
          <w:szCs w:val="28"/>
        </w:rPr>
      </w:pPr>
    </w:p>
    <w:p w14:paraId="55CAFDFD" w14:textId="33239A90" w:rsidR="00F07507" w:rsidRDefault="00000000">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B8096D">
        <w:rPr>
          <w:sz w:val="24"/>
          <w:szCs w:val="28"/>
        </w:rPr>
      </w:r>
      <w:r>
        <w:rPr>
          <w:sz w:val="24"/>
          <w:szCs w:val="28"/>
        </w:rPr>
        <w:fldChar w:fldCharType="separate"/>
      </w:r>
      <w:r>
        <w:rPr>
          <w:sz w:val="24"/>
          <w:szCs w:val="28"/>
        </w:rPr>
        <w:fldChar w:fldCharType="end"/>
      </w:r>
      <w:bookmarkEnd w:id="11"/>
    </w:p>
    <w:p w14:paraId="677EA854" w14:textId="77777777" w:rsidR="00F07507" w:rsidRDefault="00000000">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10C7B0E" w14:textId="77777777" w:rsidR="00F07507" w:rsidRDefault="00000000">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6D98813" w14:textId="77777777" w:rsidR="00F07507"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2461F63" w14:textId="77777777" w:rsidR="00F07507"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72F0025" w14:textId="77777777" w:rsidR="00F07507" w:rsidRDefault="00000000">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31254390" w14:textId="77777777" w:rsidR="00F07507" w:rsidRDefault="00000000">
      <w:pPr>
        <w:rPr>
          <w:rFonts w:ascii="宋体" w:hAnsi="宋体" w:hint="eastAsia"/>
          <w:sz w:val="28"/>
          <w:szCs w:val="28"/>
        </w:rPr>
        <w:sectPr w:rsidR="00F07507" w:rsidSect="007E3C3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sz w:val="28"/>
          <w:szCs w:val="28"/>
        </w:rPr>
        <w:pict w14:anchorId="3125FE73">
          <v:line id="直接连接符 5" o:spid="_x0000_s1026"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560AD0DC" w14:textId="77777777" w:rsidR="007E3C3F" w:rsidRDefault="007E3C3F" w:rsidP="007E3C3F">
      <w:pPr>
        <w:pStyle w:val="affffffc"/>
        <w:spacing w:after="360"/>
      </w:pPr>
      <w:bookmarkStart w:id="21" w:name="BookMark1"/>
      <w:bookmarkStart w:id="22" w:name="_Toc227912722"/>
      <w:bookmarkStart w:id="23" w:name="_Toc231839578"/>
      <w:bookmarkStart w:id="24" w:name="_Toc230363638"/>
      <w:bookmarkStart w:id="25" w:name="_Toc218868695"/>
      <w:bookmarkStart w:id="26" w:name="_Toc230362844"/>
      <w:bookmarkStart w:id="27" w:name="_Toc231839405"/>
      <w:bookmarkStart w:id="28" w:name="_Toc231894787"/>
      <w:r w:rsidRPr="007E3C3F">
        <w:rPr>
          <w:rFonts w:hint="eastAsia"/>
          <w:spacing w:val="320"/>
        </w:rPr>
        <w:lastRenderedPageBreak/>
        <w:t>目</w:t>
      </w:r>
      <w:r>
        <w:rPr>
          <w:rFonts w:hint="eastAsia"/>
        </w:rPr>
        <w:t>次</w:t>
      </w:r>
    </w:p>
    <w:p w14:paraId="04B11E1C" w14:textId="0B5768CE"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7E3C3F">
        <w:fldChar w:fldCharType="begin"/>
      </w:r>
      <w:r w:rsidRPr="007E3C3F">
        <w:instrText xml:space="preserve"> TOC \o "1-1" \h \t "标准文件_一级条标题,2,标准文件_附录一级条标题,2," </w:instrText>
      </w:r>
      <w:r w:rsidRPr="007E3C3F">
        <w:fldChar w:fldCharType="separate"/>
      </w:r>
      <w:hyperlink w:anchor="_Toc231923603" w:history="1">
        <w:r w:rsidRPr="007E3C3F">
          <w:rPr>
            <w:rStyle w:val="affffd"/>
            <w:rFonts w:hint="eastAsia"/>
            <w:noProof/>
          </w:rPr>
          <w:t>前言</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_Toc231923603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II</w:t>
        </w:r>
        <w:r w:rsidRPr="007E3C3F">
          <w:rPr>
            <w:rFonts w:hint="eastAsia"/>
            <w:noProof/>
          </w:rPr>
          <w:fldChar w:fldCharType="end"/>
        </w:r>
      </w:hyperlink>
    </w:p>
    <w:p w14:paraId="19DCD8EA" w14:textId="40B9B203"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04" w:history="1">
        <w:r w:rsidRPr="007E3C3F">
          <w:rPr>
            <w:rStyle w:val="affffd"/>
            <w:rFonts w:hint="eastAsia"/>
            <w:noProof/>
          </w:rPr>
          <w:t>1</w:t>
        </w:r>
        <w:r>
          <w:rPr>
            <w:rStyle w:val="affffd"/>
            <w:noProof/>
          </w:rPr>
          <w:t xml:space="preserve"> </w:t>
        </w:r>
        <w:r w:rsidRPr="007E3C3F">
          <w:rPr>
            <w:rStyle w:val="affffd"/>
            <w:rFonts w:hint="eastAsia"/>
            <w:noProof/>
          </w:rPr>
          <w:t xml:space="preserve"> 范围</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_Toc231923604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1</w:t>
        </w:r>
        <w:r w:rsidRPr="007E3C3F">
          <w:rPr>
            <w:rFonts w:hint="eastAsia"/>
            <w:noProof/>
          </w:rPr>
          <w:fldChar w:fldCharType="end"/>
        </w:r>
      </w:hyperlink>
    </w:p>
    <w:p w14:paraId="487A3A16" w14:textId="43C5B8F5"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05" w:history="1">
        <w:r w:rsidRPr="007E3C3F">
          <w:rPr>
            <w:rStyle w:val="affffd"/>
            <w:rFonts w:hint="eastAsia"/>
            <w:noProof/>
          </w:rPr>
          <w:t>2</w:t>
        </w:r>
        <w:r>
          <w:rPr>
            <w:rStyle w:val="affffd"/>
            <w:noProof/>
          </w:rPr>
          <w:t xml:space="preserve"> </w:t>
        </w:r>
        <w:r w:rsidRPr="007E3C3F">
          <w:rPr>
            <w:rStyle w:val="affffd"/>
            <w:rFonts w:hint="eastAsia"/>
            <w:noProof/>
          </w:rPr>
          <w:t xml:space="preserve"> 规范性引用文件</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_Toc231923605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1</w:t>
        </w:r>
        <w:r w:rsidRPr="007E3C3F">
          <w:rPr>
            <w:rFonts w:hint="eastAsia"/>
            <w:noProof/>
          </w:rPr>
          <w:fldChar w:fldCharType="end"/>
        </w:r>
      </w:hyperlink>
    </w:p>
    <w:p w14:paraId="141336DC" w14:textId="22E382C2"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06" w:history="1">
        <w:r w:rsidRPr="007E3C3F">
          <w:rPr>
            <w:rStyle w:val="affffd"/>
            <w:rFonts w:hint="eastAsia"/>
            <w:noProof/>
          </w:rPr>
          <w:t>3</w:t>
        </w:r>
        <w:r>
          <w:rPr>
            <w:rStyle w:val="affffd"/>
            <w:noProof/>
          </w:rPr>
          <w:t xml:space="preserve"> </w:t>
        </w:r>
        <w:r w:rsidRPr="007E3C3F">
          <w:rPr>
            <w:rStyle w:val="affffd"/>
            <w:rFonts w:hint="eastAsia"/>
            <w:noProof/>
          </w:rPr>
          <w:t xml:space="preserve"> 术语和定义</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_Toc231923606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1</w:t>
        </w:r>
        <w:r w:rsidRPr="007E3C3F">
          <w:rPr>
            <w:rFonts w:hint="eastAsia"/>
            <w:noProof/>
          </w:rPr>
          <w:fldChar w:fldCharType="end"/>
        </w:r>
      </w:hyperlink>
    </w:p>
    <w:p w14:paraId="402C59BB" w14:textId="6FA3A81D"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07" w:history="1">
        <w:r w:rsidRPr="007E3C3F">
          <w:rPr>
            <w:rStyle w:val="affffd"/>
            <w:rFonts w:hint="eastAsia"/>
            <w:noProof/>
          </w:rPr>
          <w:t>4</w:t>
        </w:r>
        <w:r>
          <w:rPr>
            <w:rStyle w:val="affffd"/>
            <w:noProof/>
          </w:rPr>
          <w:t xml:space="preserve"> </w:t>
        </w:r>
        <w:r w:rsidRPr="007E3C3F">
          <w:rPr>
            <w:rStyle w:val="affffd"/>
            <w:rFonts w:hint="eastAsia"/>
            <w:noProof/>
          </w:rPr>
          <w:t xml:space="preserve"> 蔗田选择</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_Toc231923607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1</w:t>
        </w:r>
        <w:r w:rsidRPr="007E3C3F">
          <w:rPr>
            <w:rFonts w:hint="eastAsia"/>
            <w:noProof/>
          </w:rPr>
          <w:fldChar w:fldCharType="end"/>
        </w:r>
      </w:hyperlink>
    </w:p>
    <w:p w14:paraId="007B438A" w14:textId="21F66ABC"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08" w:history="1">
        <w:r w:rsidRPr="007E3C3F">
          <w:rPr>
            <w:rStyle w:val="affffd"/>
            <w:rFonts w:hint="eastAsia"/>
            <w:noProof/>
          </w:rPr>
          <w:t>5</w:t>
        </w:r>
        <w:r>
          <w:rPr>
            <w:rStyle w:val="affffd"/>
            <w:noProof/>
          </w:rPr>
          <w:t xml:space="preserve"> </w:t>
        </w:r>
        <w:r w:rsidRPr="007E3C3F">
          <w:rPr>
            <w:rStyle w:val="affffd"/>
            <w:rFonts w:hint="eastAsia"/>
            <w:noProof/>
          </w:rPr>
          <w:t xml:space="preserve"> 单芽种茎生产</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_Toc231923608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1</w:t>
        </w:r>
        <w:r w:rsidRPr="007E3C3F">
          <w:rPr>
            <w:rFonts w:hint="eastAsia"/>
            <w:noProof/>
          </w:rPr>
          <w:fldChar w:fldCharType="end"/>
        </w:r>
      </w:hyperlink>
    </w:p>
    <w:p w14:paraId="13DAA821" w14:textId="3F08CB98"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09" w:history="1">
        <w:r w:rsidRPr="007E3C3F">
          <w:rPr>
            <w:rStyle w:val="affffd"/>
            <w:rFonts w:hint="eastAsia"/>
            <w:noProof/>
          </w:rPr>
          <w:t>5.1</w:t>
        </w:r>
        <w:r>
          <w:rPr>
            <w:rStyle w:val="affffd"/>
            <w:noProof/>
          </w:rPr>
          <w:t xml:space="preserve"> </w:t>
        </w:r>
        <w:r w:rsidRPr="007E3C3F">
          <w:rPr>
            <w:rStyle w:val="affffd"/>
            <w:rFonts w:hint="eastAsia"/>
            <w:noProof/>
          </w:rPr>
          <w:t xml:space="preserve"> 品种选择</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_Toc231923609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1</w:t>
        </w:r>
        <w:r w:rsidRPr="007E3C3F">
          <w:rPr>
            <w:rFonts w:hint="eastAsia"/>
            <w:noProof/>
          </w:rPr>
          <w:fldChar w:fldCharType="end"/>
        </w:r>
      </w:hyperlink>
    </w:p>
    <w:p w14:paraId="4670A6CC" w14:textId="62FBA30B"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10" w:history="1">
        <w:r w:rsidRPr="007E3C3F">
          <w:rPr>
            <w:rStyle w:val="affffd"/>
            <w:rFonts w:hint="eastAsia"/>
            <w:noProof/>
          </w:rPr>
          <w:t>5.2</w:t>
        </w:r>
        <w:r>
          <w:rPr>
            <w:rStyle w:val="affffd"/>
            <w:noProof/>
          </w:rPr>
          <w:t xml:space="preserve"> </w:t>
        </w:r>
        <w:r w:rsidRPr="007E3C3F">
          <w:rPr>
            <w:rStyle w:val="affffd"/>
            <w:rFonts w:hint="eastAsia"/>
            <w:noProof/>
          </w:rPr>
          <w:t xml:space="preserve"> 种茎准备</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_Toc231923610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1</w:t>
        </w:r>
        <w:r w:rsidRPr="007E3C3F">
          <w:rPr>
            <w:rFonts w:hint="eastAsia"/>
            <w:noProof/>
          </w:rPr>
          <w:fldChar w:fldCharType="end"/>
        </w:r>
      </w:hyperlink>
    </w:p>
    <w:p w14:paraId="6ABBB6E9" w14:textId="5D7A4475"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11" w:history="1">
        <w:r w:rsidRPr="007E3C3F">
          <w:rPr>
            <w:rStyle w:val="affffd"/>
            <w:rFonts w:hint="eastAsia"/>
            <w:noProof/>
          </w:rPr>
          <w:t>5.3</w:t>
        </w:r>
        <w:r>
          <w:rPr>
            <w:rStyle w:val="affffd"/>
            <w:noProof/>
          </w:rPr>
          <w:t xml:space="preserve"> </w:t>
        </w:r>
        <w:r w:rsidRPr="007E3C3F">
          <w:rPr>
            <w:rStyle w:val="affffd"/>
            <w:rFonts w:hint="eastAsia"/>
            <w:noProof/>
          </w:rPr>
          <w:t xml:space="preserve"> 选芽及切种</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_Toc231923611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1</w:t>
        </w:r>
        <w:r w:rsidRPr="007E3C3F">
          <w:rPr>
            <w:rFonts w:hint="eastAsia"/>
            <w:noProof/>
          </w:rPr>
          <w:fldChar w:fldCharType="end"/>
        </w:r>
      </w:hyperlink>
    </w:p>
    <w:p w14:paraId="3E65063A" w14:textId="546AA46A"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12" w:history="1">
        <w:r w:rsidRPr="007E3C3F">
          <w:rPr>
            <w:rStyle w:val="affffd"/>
            <w:rFonts w:hint="eastAsia"/>
            <w:noProof/>
          </w:rPr>
          <w:t>5.4</w:t>
        </w:r>
        <w:r>
          <w:rPr>
            <w:rStyle w:val="affffd"/>
            <w:noProof/>
          </w:rPr>
          <w:t xml:space="preserve"> </w:t>
        </w:r>
        <w:r w:rsidRPr="007E3C3F">
          <w:rPr>
            <w:rStyle w:val="affffd"/>
            <w:rFonts w:hint="eastAsia"/>
            <w:noProof/>
          </w:rPr>
          <w:t xml:space="preserve"> 种茎包衣处理</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_Toc231923612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44ACA308" w14:textId="74B3E435"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13" w:history="1">
        <w:r w:rsidRPr="007E3C3F">
          <w:rPr>
            <w:rStyle w:val="affffd"/>
            <w:rFonts w:hint="eastAsia"/>
            <w:noProof/>
          </w:rPr>
          <w:t>6</w:t>
        </w:r>
        <w:r>
          <w:rPr>
            <w:rStyle w:val="affffd"/>
            <w:noProof/>
          </w:rPr>
          <w:t xml:space="preserve"> </w:t>
        </w:r>
        <w:r w:rsidRPr="007E3C3F">
          <w:rPr>
            <w:rStyle w:val="affffd"/>
            <w:rFonts w:hint="eastAsia"/>
            <w:noProof/>
          </w:rPr>
          <w:t xml:space="preserve"> 单芽种苗培育</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_Toc231923613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2DF73A15" w14:textId="358C58A8"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14" w:history="1">
        <w:r w:rsidRPr="007E3C3F">
          <w:rPr>
            <w:rStyle w:val="affffd"/>
            <w:rFonts w:hint="eastAsia"/>
            <w:noProof/>
          </w:rPr>
          <w:t>6.1</w:t>
        </w:r>
        <w:r>
          <w:rPr>
            <w:rStyle w:val="affffd"/>
            <w:noProof/>
          </w:rPr>
          <w:t xml:space="preserve"> </w:t>
        </w:r>
        <w:r w:rsidRPr="007E3C3F">
          <w:rPr>
            <w:rStyle w:val="affffd"/>
            <w:rFonts w:hint="eastAsia"/>
            <w:noProof/>
          </w:rPr>
          <w:t xml:space="preserve"> 播种</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_Toc231923614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007BF8BF" w14:textId="7598A619"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15" w:history="1">
        <w:r w:rsidRPr="007E3C3F">
          <w:rPr>
            <w:rStyle w:val="affffd"/>
            <w:rFonts w:hint="eastAsia"/>
            <w:noProof/>
          </w:rPr>
          <w:t>6.2</w:t>
        </w:r>
        <w:r>
          <w:rPr>
            <w:rStyle w:val="affffd"/>
            <w:noProof/>
          </w:rPr>
          <w:t xml:space="preserve"> </w:t>
        </w:r>
        <w:r w:rsidRPr="007E3C3F">
          <w:rPr>
            <w:rStyle w:val="affffd"/>
            <w:rFonts w:hint="eastAsia"/>
            <w:noProof/>
          </w:rPr>
          <w:t xml:space="preserve"> 育苗管理</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_Toc231923615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2F0264F2" w14:textId="1FE022BE"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16" w:history="1">
        <w:r w:rsidRPr="007E3C3F">
          <w:rPr>
            <w:rStyle w:val="affffd"/>
            <w:rFonts w:hint="eastAsia"/>
            <w:noProof/>
          </w:rPr>
          <w:t>6.3</w:t>
        </w:r>
        <w:r>
          <w:rPr>
            <w:rStyle w:val="affffd"/>
            <w:noProof/>
          </w:rPr>
          <w:t xml:space="preserve"> </w:t>
        </w:r>
        <w:r w:rsidRPr="007E3C3F">
          <w:rPr>
            <w:rStyle w:val="affffd"/>
            <w:rFonts w:hint="eastAsia"/>
            <w:noProof/>
          </w:rPr>
          <w:t xml:space="preserve"> 出圃</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_Toc231923616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09E75C2E" w14:textId="25340374"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17" w:history="1">
        <w:r w:rsidRPr="007E3C3F">
          <w:rPr>
            <w:rStyle w:val="affffd"/>
            <w:rFonts w:hint="eastAsia"/>
            <w:noProof/>
          </w:rPr>
          <w:t>7</w:t>
        </w:r>
        <w:r>
          <w:rPr>
            <w:rStyle w:val="affffd"/>
            <w:noProof/>
          </w:rPr>
          <w:t xml:space="preserve"> </w:t>
        </w:r>
        <w:r w:rsidRPr="007E3C3F">
          <w:rPr>
            <w:rStyle w:val="affffd"/>
            <w:rFonts w:hint="eastAsia"/>
            <w:noProof/>
          </w:rPr>
          <w:t xml:space="preserve"> 单芽种茎（苗）机械种（移）植</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_Toc231923617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0BC7FB89" w14:textId="43E119D5"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18" w:history="1">
        <w:r w:rsidRPr="007E3C3F">
          <w:rPr>
            <w:rStyle w:val="affffd"/>
            <w:rFonts w:hint="eastAsia"/>
            <w:noProof/>
          </w:rPr>
          <w:t>7.1</w:t>
        </w:r>
        <w:r>
          <w:rPr>
            <w:rStyle w:val="affffd"/>
            <w:noProof/>
          </w:rPr>
          <w:t xml:space="preserve"> </w:t>
        </w:r>
        <w:r w:rsidRPr="007E3C3F">
          <w:rPr>
            <w:rStyle w:val="affffd"/>
            <w:rFonts w:hint="eastAsia"/>
            <w:noProof/>
          </w:rPr>
          <w:t xml:space="preserve"> 耕整地</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_Toc231923618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1209760D" w14:textId="2A70E5FE"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19" w:history="1">
        <w:r w:rsidRPr="007E3C3F">
          <w:rPr>
            <w:rStyle w:val="affffd"/>
            <w:rFonts w:hint="eastAsia"/>
            <w:noProof/>
          </w:rPr>
          <w:t>7.2</w:t>
        </w:r>
        <w:r>
          <w:rPr>
            <w:rStyle w:val="affffd"/>
            <w:noProof/>
          </w:rPr>
          <w:t xml:space="preserve"> </w:t>
        </w:r>
        <w:r w:rsidRPr="007E3C3F">
          <w:rPr>
            <w:rStyle w:val="affffd"/>
            <w:rFonts w:hint="eastAsia"/>
            <w:noProof/>
          </w:rPr>
          <w:t xml:space="preserve"> 滴灌设施安装</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_Toc231923619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10028031" w14:textId="15DD63B0"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20" w:history="1">
        <w:r w:rsidRPr="007E3C3F">
          <w:rPr>
            <w:rStyle w:val="affffd"/>
            <w:rFonts w:hint="eastAsia"/>
            <w:noProof/>
          </w:rPr>
          <w:t>7.3</w:t>
        </w:r>
        <w:r>
          <w:rPr>
            <w:rStyle w:val="affffd"/>
            <w:noProof/>
          </w:rPr>
          <w:t xml:space="preserve"> </w:t>
        </w:r>
        <w:r w:rsidRPr="007E3C3F">
          <w:rPr>
            <w:rStyle w:val="affffd"/>
            <w:rFonts w:hint="eastAsia"/>
            <w:noProof/>
          </w:rPr>
          <w:t xml:space="preserve"> 下种、移栽期</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_Toc231923620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4AFCA11E" w14:textId="46D5FB58"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21" w:history="1">
        <w:r w:rsidRPr="007E3C3F">
          <w:rPr>
            <w:rStyle w:val="affffd"/>
            <w:rFonts w:hint="eastAsia"/>
            <w:noProof/>
          </w:rPr>
          <w:t>7.4</w:t>
        </w:r>
        <w:r>
          <w:rPr>
            <w:rStyle w:val="affffd"/>
            <w:noProof/>
          </w:rPr>
          <w:t xml:space="preserve"> </w:t>
        </w:r>
        <w:r w:rsidRPr="007E3C3F">
          <w:rPr>
            <w:rStyle w:val="affffd"/>
            <w:rFonts w:hint="eastAsia"/>
            <w:noProof/>
          </w:rPr>
          <w:t xml:space="preserve"> 开行施肥</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_Toc231923621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58BDDEC4" w14:textId="7321BFDB"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22" w:history="1">
        <w:r w:rsidRPr="007E3C3F">
          <w:rPr>
            <w:rStyle w:val="affffd"/>
            <w:rFonts w:hint="eastAsia"/>
            <w:noProof/>
          </w:rPr>
          <w:t>7.5</w:t>
        </w:r>
        <w:r>
          <w:rPr>
            <w:rStyle w:val="affffd"/>
            <w:noProof/>
          </w:rPr>
          <w:t xml:space="preserve"> </w:t>
        </w:r>
        <w:r w:rsidRPr="007E3C3F">
          <w:rPr>
            <w:rStyle w:val="affffd"/>
            <w:rFonts w:hint="eastAsia"/>
            <w:noProof/>
          </w:rPr>
          <w:t xml:space="preserve"> 机械化种（移）植</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_Toc231923622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2</w:t>
        </w:r>
        <w:r w:rsidRPr="007E3C3F">
          <w:rPr>
            <w:rFonts w:hint="eastAsia"/>
            <w:noProof/>
          </w:rPr>
          <w:fldChar w:fldCharType="end"/>
        </w:r>
      </w:hyperlink>
    </w:p>
    <w:p w14:paraId="0717E5B7" w14:textId="5F0AB9DE"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23" w:history="1">
        <w:r w:rsidRPr="007E3C3F">
          <w:rPr>
            <w:rStyle w:val="affffd"/>
            <w:rFonts w:hint="eastAsia"/>
            <w:noProof/>
          </w:rPr>
          <w:t>7.6</w:t>
        </w:r>
        <w:r>
          <w:rPr>
            <w:rStyle w:val="affffd"/>
            <w:noProof/>
          </w:rPr>
          <w:t xml:space="preserve"> </w:t>
        </w:r>
        <w:r w:rsidRPr="007E3C3F">
          <w:rPr>
            <w:rStyle w:val="affffd"/>
            <w:rFonts w:hint="eastAsia"/>
            <w:noProof/>
          </w:rPr>
          <w:t xml:space="preserve"> 封闭处理</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_Toc231923623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3</w:t>
        </w:r>
        <w:r w:rsidRPr="007E3C3F">
          <w:rPr>
            <w:rFonts w:hint="eastAsia"/>
            <w:noProof/>
          </w:rPr>
          <w:fldChar w:fldCharType="end"/>
        </w:r>
      </w:hyperlink>
    </w:p>
    <w:p w14:paraId="3AD44F29" w14:textId="2476F817"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24" w:history="1">
        <w:r w:rsidRPr="007E3C3F">
          <w:rPr>
            <w:rStyle w:val="affffd"/>
            <w:rFonts w:hint="eastAsia"/>
            <w:noProof/>
          </w:rPr>
          <w:t>8</w:t>
        </w:r>
        <w:r>
          <w:rPr>
            <w:rStyle w:val="affffd"/>
            <w:noProof/>
          </w:rPr>
          <w:t xml:space="preserve"> </w:t>
        </w:r>
        <w:r w:rsidRPr="007E3C3F">
          <w:rPr>
            <w:rStyle w:val="affffd"/>
            <w:rFonts w:hint="eastAsia"/>
            <w:noProof/>
          </w:rPr>
          <w:t xml:space="preserve"> 田间管理</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_Toc231923624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3</w:t>
        </w:r>
        <w:r w:rsidRPr="007E3C3F">
          <w:rPr>
            <w:rFonts w:hint="eastAsia"/>
            <w:noProof/>
          </w:rPr>
          <w:fldChar w:fldCharType="end"/>
        </w:r>
      </w:hyperlink>
    </w:p>
    <w:p w14:paraId="7DED9BC7" w14:textId="35C96B4A"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25" w:history="1">
        <w:r w:rsidRPr="007E3C3F">
          <w:rPr>
            <w:rStyle w:val="affffd"/>
            <w:rFonts w:hint="eastAsia"/>
            <w:noProof/>
          </w:rPr>
          <w:t>8.1</w:t>
        </w:r>
        <w:r>
          <w:rPr>
            <w:rStyle w:val="affffd"/>
            <w:noProof/>
          </w:rPr>
          <w:t xml:space="preserve"> </w:t>
        </w:r>
        <w:r w:rsidRPr="007E3C3F">
          <w:rPr>
            <w:rStyle w:val="affffd"/>
            <w:rFonts w:hint="eastAsia"/>
            <w:noProof/>
          </w:rPr>
          <w:t xml:space="preserve"> 机械除草</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_Toc231923625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3</w:t>
        </w:r>
        <w:r w:rsidRPr="007E3C3F">
          <w:rPr>
            <w:rFonts w:hint="eastAsia"/>
            <w:noProof/>
          </w:rPr>
          <w:fldChar w:fldCharType="end"/>
        </w:r>
      </w:hyperlink>
    </w:p>
    <w:p w14:paraId="1F7E10DD" w14:textId="085FD89C"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26" w:history="1">
        <w:r w:rsidRPr="007E3C3F">
          <w:rPr>
            <w:rStyle w:val="affffd"/>
            <w:rFonts w:hint="eastAsia"/>
            <w:noProof/>
          </w:rPr>
          <w:t>8.2</w:t>
        </w:r>
        <w:r>
          <w:rPr>
            <w:rStyle w:val="affffd"/>
            <w:noProof/>
          </w:rPr>
          <w:t xml:space="preserve"> </w:t>
        </w:r>
        <w:r w:rsidRPr="007E3C3F">
          <w:rPr>
            <w:rStyle w:val="affffd"/>
            <w:rFonts w:hint="eastAsia"/>
            <w:noProof/>
          </w:rPr>
          <w:t xml:space="preserve"> 水分管理</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_Toc231923626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3</w:t>
        </w:r>
        <w:r w:rsidRPr="007E3C3F">
          <w:rPr>
            <w:rFonts w:hint="eastAsia"/>
            <w:noProof/>
          </w:rPr>
          <w:fldChar w:fldCharType="end"/>
        </w:r>
      </w:hyperlink>
    </w:p>
    <w:p w14:paraId="4259B398" w14:textId="4E5D3D0C"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27" w:history="1">
        <w:r w:rsidRPr="007E3C3F">
          <w:rPr>
            <w:rStyle w:val="affffd"/>
            <w:rFonts w:hint="eastAsia"/>
            <w:noProof/>
          </w:rPr>
          <w:t>8.3</w:t>
        </w:r>
        <w:r>
          <w:rPr>
            <w:rStyle w:val="affffd"/>
            <w:noProof/>
          </w:rPr>
          <w:t xml:space="preserve"> </w:t>
        </w:r>
        <w:r w:rsidRPr="007E3C3F">
          <w:rPr>
            <w:rStyle w:val="affffd"/>
            <w:rFonts w:hint="eastAsia"/>
            <w:noProof/>
          </w:rPr>
          <w:t xml:space="preserve"> 中耕施肥培土</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_Toc231923627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3</w:t>
        </w:r>
        <w:r w:rsidRPr="007E3C3F">
          <w:rPr>
            <w:rFonts w:hint="eastAsia"/>
            <w:noProof/>
          </w:rPr>
          <w:fldChar w:fldCharType="end"/>
        </w:r>
      </w:hyperlink>
    </w:p>
    <w:p w14:paraId="064BA8BC" w14:textId="2455C88E" w:rsidR="007E3C3F" w:rsidRPr="007E3C3F" w:rsidRDefault="007E3C3F">
      <w:pPr>
        <w:pStyle w:val="TOC2"/>
        <w:rPr>
          <w:rFonts w:asciiTheme="minorHAnsi" w:eastAsiaTheme="minorEastAsia" w:hAnsiTheme="minorHAnsi" w:cstheme="minorBidi" w:hint="eastAsia"/>
          <w:noProof/>
          <w:sz w:val="22"/>
          <w:szCs w:val="24"/>
          <w14:ligatures w14:val="standardContextual"/>
        </w:rPr>
      </w:pPr>
      <w:hyperlink w:anchor="_Toc231923628" w:history="1">
        <w:r w:rsidRPr="007E3C3F">
          <w:rPr>
            <w:rStyle w:val="affffd"/>
            <w:rFonts w:hint="eastAsia"/>
            <w:noProof/>
          </w:rPr>
          <w:t>8.4</w:t>
        </w:r>
        <w:r>
          <w:rPr>
            <w:rStyle w:val="affffd"/>
            <w:noProof/>
          </w:rPr>
          <w:t xml:space="preserve"> </w:t>
        </w:r>
        <w:r w:rsidRPr="007E3C3F">
          <w:rPr>
            <w:rStyle w:val="affffd"/>
            <w:rFonts w:hint="eastAsia"/>
            <w:noProof/>
          </w:rPr>
          <w:t xml:space="preserve"> 病虫害防治</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_Toc231923628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3</w:t>
        </w:r>
        <w:r w:rsidRPr="007E3C3F">
          <w:rPr>
            <w:rFonts w:hint="eastAsia"/>
            <w:noProof/>
          </w:rPr>
          <w:fldChar w:fldCharType="end"/>
        </w:r>
      </w:hyperlink>
    </w:p>
    <w:p w14:paraId="1F94F7F6" w14:textId="01A32C49"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29" w:history="1">
        <w:r w:rsidRPr="007E3C3F">
          <w:rPr>
            <w:rStyle w:val="affffd"/>
            <w:rFonts w:hint="eastAsia"/>
            <w:noProof/>
          </w:rPr>
          <w:t>9</w:t>
        </w:r>
        <w:r>
          <w:rPr>
            <w:rStyle w:val="affffd"/>
            <w:noProof/>
          </w:rPr>
          <w:t xml:space="preserve"> </w:t>
        </w:r>
        <w:r w:rsidRPr="007E3C3F">
          <w:rPr>
            <w:rStyle w:val="affffd"/>
            <w:rFonts w:hint="eastAsia"/>
            <w:noProof/>
          </w:rPr>
          <w:t xml:space="preserve"> 收获</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_Toc231923629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3</w:t>
        </w:r>
        <w:r w:rsidRPr="007E3C3F">
          <w:rPr>
            <w:rFonts w:hint="eastAsia"/>
            <w:noProof/>
          </w:rPr>
          <w:fldChar w:fldCharType="end"/>
        </w:r>
      </w:hyperlink>
    </w:p>
    <w:p w14:paraId="30F94CAB" w14:textId="4DD07693"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30" w:history="1">
        <w:r w:rsidRPr="007E3C3F">
          <w:rPr>
            <w:rStyle w:val="affffd"/>
            <w:rFonts w:hint="eastAsia"/>
            <w:noProof/>
          </w:rPr>
          <w:t>10</w:t>
        </w:r>
        <w:r>
          <w:rPr>
            <w:rStyle w:val="affffd"/>
            <w:noProof/>
          </w:rPr>
          <w:t xml:space="preserve"> </w:t>
        </w:r>
        <w:r w:rsidRPr="007E3C3F">
          <w:rPr>
            <w:rStyle w:val="affffd"/>
            <w:rFonts w:hint="eastAsia"/>
            <w:noProof/>
          </w:rPr>
          <w:t xml:space="preserve"> 生产记录和档案管理</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_Toc231923630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3</w:t>
        </w:r>
        <w:r w:rsidRPr="007E3C3F">
          <w:rPr>
            <w:rFonts w:hint="eastAsia"/>
            <w:noProof/>
          </w:rPr>
          <w:fldChar w:fldCharType="end"/>
        </w:r>
      </w:hyperlink>
    </w:p>
    <w:p w14:paraId="66FF0DB7" w14:textId="6839AEFD" w:rsidR="007E3C3F" w:rsidRPr="007E3C3F" w:rsidRDefault="007E3C3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1923631" w:history="1">
        <w:r w:rsidRPr="007E3C3F">
          <w:rPr>
            <w:rStyle w:val="affffd"/>
            <w:rFonts w:hint="eastAsia"/>
            <w:noProof/>
          </w:rPr>
          <w:t>参考文献</w:t>
        </w:r>
        <w:r w:rsidRPr="007E3C3F">
          <w:rPr>
            <w:rFonts w:hint="eastAsia"/>
            <w:noProof/>
          </w:rPr>
          <w:tab/>
        </w:r>
        <w:r w:rsidRPr="007E3C3F">
          <w:rPr>
            <w:rFonts w:hint="eastAsia"/>
            <w:noProof/>
          </w:rPr>
          <w:fldChar w:fldCharType="begin"/>
        </w:r>
        <w:r w:rsidRPr="007E3C3F">
          <w:rPr>
            <w:rFonts w:hint="eastAsia"/>
            <w:noProof/>
          </w:rPr>
          <w:instrText xml:space="preserve"> </w:instrText>
        </w:r>
        <w:r w:rsidRPr="007E3C3F">
          <w:rPr>
            <w:noProof/>
          </w:rPr>
          <w:instrText>PAGEREF _Toc231923631 \h</w:instrText>
        </w:r>
        <w:r w:rsidRPr="007E3C3F">
          <w:rPr>
            <w:rFonts w:hint="eastAsia"/>
            <w:noProof/>
          </w:rPr>
          <w:instrText xml:space="preserve"> </w:instrText>
        </w:r>
        <w:r w:rsidRPr="007E3C3F">
          <w:rPr>
            <w:rFonts w:hint="eastAsia"/>
            <w:noProof/>
          </w:rPr>
        </w:r>
        <w:r w:rsidRPr="007E3C3F">
          <w:rPr>
            <w:rFonts w:hint="eastAsia"/>
            <w:noProof/>
          </w:rPr>
          <w:fldChar w:fldCharType="separate"/>
        </w:r>
        <w:r w:rsidRPr="007E3C3F">
          <w:rPr>
            <w:noProof/>
          </w:rPr>
          <w:t>4</w:t>
        </w:r>
        <w:r w:rsidRPr="007E3C3F">
          <w:rPr>
            <w:rFonts w:hint="eastAsia"/>
            <w:noProof/>
          </w:rPr>
          <w:fldChar w:fldCharType="end"/>
        </w:r>
      </w:hyperlink>
    </w:p>
    <w:p w14:paraId="65D98E22" w14:textId="61BE1E43" w:rsidR="007E3C3F" w:rsidRPr="007E3C3F" w:rsidRDefault="007E3C3F" w:rsidP="007E3C3F">
      <w:pPr>
        <w:pStyle w:val="affffffc"/>
        <w:spacing w:after="360"/>
        <w:sectPr w:rsidR="007E3C3F" w:rsidRPr="007E3C3F" w:rsidSect="007E3C3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7E3C3F">
        <w:fldChar w:fldCharType="end"/>
      </w:r>
    </w:p>
    <w:p w14:paraId="15F265D8" w14:textId="77777777" w:rsidR="00F07507" w:rsidRDefault="00000000">
      <w:pPr>
        <w:pStyle w:val="a6"/>
        <w:spacing w:after="360"/>
      </w:pPr>
      <w:bookmarkStart w:id="29" w:name="_Toc231923603"/>
      <w:bookmarkStart w:id="30" w:name="BookMark2"/>
      <w:bookmarkEnd w:id="21"/>
      <w:r>
        <w:rPr>
          <w:spacing w:val="320"/>
        </w:rPr>
        <w:lastRenderedPageBreak/>
        <w:t>前</w:t>
      </w:r>
      <w:r>
        <w:t>言</w:t>
      </w:r>
      <w:bookmarkEnd w:id="22"/>
      <w:bookmarkEnd w:id="23"/>
      <w:bookmarkEnd w:id="24"/>
      <w:bookmarkEnd w:id="25"/>
      <w:bookmarkEnd w:id="26"/>
      <w:bookmarkEnd w:id="27"/>
      <w:bookmarkEnd w:id="28"/>
      <w:bookmarkEnd w:id="29"/>
    </w:p>
    <w:p w14:paraId="0F39C259" w14:textId="77777777" w:rsidR="00F07507" w:rsidRDefault="00000000">
      <w:pPr>
        <w:pStyle w:val="afffff7"/>
        <w:ind w:firstLine="420"/>
      </w:pPr>
      <w:r>
        <w:rPr>
          <w:rFonts w:hint="eastAsia"/>
        </w:rPr>
        <w:t>本文件参照GB/T 1.1—2020《标准化工作导则  第1部分：标准化文件的结构和起草规则》的规定起草。</w:t>
      </w:r>
    </w:p>
    <w:p w14:paraId="35E1909F" w14:textId="77777777" w:rsidR="00F07507" w:rsidRDefault="00000000">
      <w:pPr>
        <w:pStyle w:val="afffff7"/>
        <w:ind w:firstLine="420"/>
      </w:pPr>
      <w:r>
        <w:rPr>
          <w:rFonts w:hint="eastAsia"/>
        </w:rPr>
        <w:t>本文件由广西壮族自治区农业科学院提出和</w:t>
      </w:r>
      <w:r>
        <w:t>宣贯</w:t>
      </w:r>
      <w:r>
        <w:rPr>
          <w:rFonts w:hint="eastAsia"/>
        </w:rPr>
        <w:t>。</w:t>
      </w:r>
    </w:p>
    <w:p w14:paraId="2975F7C2" w14:textId="77777777" w:rsidR="00F07507" w:rsidRDefault="00000000">
      <w:pPr>
        <w:pStyle w:val="afffff7"/>
        <w:ind w:firstLine="420"/>
      </w:pPr>
      <w:r>
        <w:rPr>
          <w:rFonts w:hint="eastAsia"/>
        </w:rPr>
        <w:t>本文件由广西标准化协会归口。</w:t>
      </w:r>
    </w:p>
    <w:p w14:paraId="2DAE98B5" w14:textId="77777777" w:rsidR="00F07507" w:rsidRDefault="00000000">
      <w:pPr>
        <w:pStyle w:val="afffff7"/>
        <w:ind w:firstLine="420"/>
      </w:pPr>
      <w:r>
        <w:rPr>
          <w:rFonts w:hint="eastAsia"/>
        </w:rPr>
        <w:t>本文件起草单位：广西壮族自治区农业科学院、广西益兴现代农业科技发展有限公司、广西武宣县博盛农机专业合作社、广西沛雨农业发展有限公司。</w:t>
      </w:r>
    </w:p>
    <w:p w14:paraId="1E251952" w14:textId="77777777" w:rsidR="00F07507" w:rsidRDefault="00000000">
      <w:pPr>
        <w:pStyle w:val="afffff7"/>
        <w:ind w:firstLine="420"/>
      </w:pPr>
      <w:r>
        <w:rPr>
          <w:rFonts w:hint="eastAsia"/>
        </w:rPr>
        <w:t>本文件主要起草人：王维赞、李毅杰、刘晓燕、陆光艺、武启惠、韦锦然、卢腾福、朱桂薇、覃文宪、黄成丰。</w:t>
      </w:r>
    </w:p>
    <w:p w14:paraId="10490FCC" w14:textId="77777777" w:rsidR="00F07507" w:rsidRDefault="00F07507">
      <w:pPr>
        <w:pStyle w:val="afffff7"/>
        <w:ind w:firstLine="420"/>
      </w:pPr>
    </w:p>
    <w:p w14:paraId="5DEFB0A4" w14:textId="77777777" w:rsidR="00F07507" w:rsidRDefault="00F07507">
      <w:pPr>
        <w:pStyle w:val="afffff7"/>
        <w:ind w:firstLine="420"/>
        <w:sectPr w:rsidR="00F07507" w:rsidSect="007E3C3F">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4F5871DF" w14:textId="77777777" w:rsidR="00F07507" w:rsidRDefault="00F07507">
      <w:pPr>
        <w:spacing w:line="20" w:lineRule="exact"/>
        <w:jc w:val="center"/>
        <w:rPr>
          <w:rFonts w:ascii="黑体" w:eastAsia="黑体" w:hAnsi="黑体" w:hint="eastAsia"/>
          <w:sz w:val="32"/>
          <w:szCs w:val="32"/>
        </w:rPr>
      </w:pPr>
      <w:bookmarkStart w:id="31" w:name="BookMark4"/>
      <w:bookmarkEnd w:id="30"/>
    </w:p>
    <w:p w14:paraId="0F15603E" w14:textId="77777777" w:rsidR="00F07507" w:rsidRDefault="00F07507">
      <w:pPr>
        <w:spacing w:line="20" w:lineRule="exact"/>
        <w:jc w:val="center"/>
        <w:rPr>
          <w:rFonts w:ascii="黑体" w:eastAsia="黑体" w:hAnsi="黑体" w:hint="eastAsia"/>
          <w:sz w:val="32"/>
          <w:szCs w:val="32"/>
        </w:rPr>
      </w:pPr>
    </w:p>
    <w:bookmarkStart w:id="32" w:name="NEW_STAND_NAME" w:displacedByCustomXml="next"/>
    <w:sdt>
      <w:sdtPr>
        <w:tag w:val="NEW_STAND_NAME"/>
        <w:id w:val="595910757"/>
        <w:lock w:val="sdtLocked"/>
        <w:placeholder>
          <w:docPart w:val="1502959BF3244B5587813501B04DB51E"/>
        </w:placeholder>
      </w:sdtPr>
      <w:sdtContent>
        <w:p w14:paraId="4219D109" w14:textId="77777777" w:rsidR="00F07507" w:rsidRDefault="00000000">
          <w:pPr>
            <w:pStyle w:val="afffffffffa"/>
            <w:spacing w:beforeLines="1" w:before="2" w:afterLines="220" w:after="528"/>
            <w:rPr>
              <w:rFonts w:hint="eastAsia"/>
            </w:rPr>
          </w:pPr>
          <w:r>
            <w:rPr>
              <w:rFonts w:hint="eastAsia"/>
            </w:rPr>
            <w:t>糖料蔗单芽种茎（苗）机械化栽培技术规程</w:t>
          </w:r>
        </w:p>
      </w:sdtContent>
    </w:sdt>
    <w:p w14:paraId="73752E0B" w14:textId="77777777" w:rsidR="00F07507" w:rsidRDefault="00000000">
      <w:pPr>
        <w:pStyle w:val="affc"/>
        <w:spacing w:before="240" w:after="240"/>
      </w:pPr>
      <w:bookmarkStart w:id="33" w:name="_Toc17233333"/>
      <w:bookmarkStart w:id="34" w:name="_Toc24884211"/>
      <w:bookmarkStart w:id="35" w:name="_Toc17233325"/>
      <w:bookmarkStart w:id="36" w:name="_Toc24884218"/>
      <w:bookmarkStart w:id="37" w:name="_Toc26648465"/>
      <w:bookmarkStart w:id="38" w:name="_Toc26986530"/>
      <w:bookmarkStart w:id="39" w:name="_Toc26986771"/>
      <w:bookmarkStart w:id="40" w:name="_Toc97192964"/>
      <w:bookmarkStart w:id="41" w:name="_Toc227912723"/>
      <w:bookmarkStart w:id="42" w:name="_Toc230362846"/>
      <w:bookmarkStart w:id="43" w:name="_Toc230363640"/>
      <w:bookmarkStart w:id="44" w:name="_Toc231839406"/>
      <w:bookmarkStart w:id="45" w:name="_Toc26718930"/>
      <w:bookmarkStart w:id="46" w:name="_Toc218868696"/>
      <w:bookmarkStart w:id="47" w:name="_Toc231839579"/>
      <w:bookmarkStart w:id="48" w:name="_Toc231894788"/>
      <w:bookmarkStart w:id="49" w:name="_Toc231923604"/>
      <w:bookmarkStart w:id="50" w:name="_Toc17233334"/>
      <w:bookmarkStart w:id="51" w:name="_Toc97192965"/>
      <w:bookmarkStart w:id="52" w:name="_Toc26986531"/>
      <w:bookmarkStart w:id="53" w:name="_Toc26648466"/>
      <w:bookmarkStart w:id="54" w:name="_Toc26986772"/>
      <w:bookmarkStart w:id="55" w:name="_Toc26718931"/>
      <w:bookmarkStart w:id="56" w:name="_Toc218868697"/>
      <w:bookmarkStart w:id="57" w:name="_Toc227912724"/>
      <w:bookmarkStart w:id="58" w:name="_Toc24884212"/>
      <w:bookmarkStart w:id="59" w:name="_Toc17233326"/>
      <w:bookmarkStart w:id="60" w:name="_Toc24884219"/>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1744BC9" w14:textId="7CFEF3F1" w:rsidR="00F07507" w:rsidRDefault="00000000">
      <w:pPr>
        <w:pStyle w:val="afffff7"/>
        <w:ind w:firstLine="420"/>
      </w:pPr>
      <w:r>
        <w:rPr>
          <w:rFonts w:hint="eastAsia"/>
        </w:rPr>
        <w:t>本文件</w:t>
      </w:r>
      <w:r>
        <w:t>规定了</w:t>
      </w:r>
      <w:r>
        <w:rPr>
          <w:rFonts w:hint="eastAsia"/>
        </w:rPr>
        <w:t>糖料蔗单芽种茎（苗）机械化栽培的蔗田选择、单芽种茎生产、单芽种苗培育、单芽种茎（苗）机械种（移）植、田间管理、收获</w:t>
      </w:r>
      <w:r w:rsidR="009F4405">
        <w:rPr>
          <w:rFonts w:hint="eastAsia"/>
        </w:rPr>
        <w:t>各阶段</w:t>
      </w:r>
      <w:r>
        <w:rPr>
          <w:rFonts w:hint="eastAsia"/>
        </w:rPr>
        <w:t>的</w:t>
      </w:r>
      <w:r w:rsidR="009F4405">
        <w:rPr>
          <w:rFonts w:hint="eastAsia"/>
        </w:rPr>
        <w:t>操作指示</w:t>
      </w:r>
      <w:r>
        <w:rPr>
          <w:rFonts w:hint="eastAsia"/>
        </w:rPr>
        <w:t>，描述了过程质量控制的方法</w:t>
      </w:r>
      <w:r>
        <w:t>。</w:t>
      </w:r>
    </w:p>
    <w:p w14:paraId="158C5E86" w14:textId="77777777" w:rsidR="00F07507" w:rsidRDefault="00000000">
      <w:pPr>
        <w:pStyle w:val="afffff7"/>
        <w:ind w:firstLine="420"/>
      </w:pPr>
      <w:r>
        <w:rPr>
          <w:rFonts w:hint="eastAsia"/>
        </w:rPr>
        <w:t>本文件</w:t>
      </w:r>
      <w:r>
        <w:t>适用于</w:t>
      </w:r>
      <w:r>
        <w:rPr>
          <w:rFonts w:hint="eastAsia"/>
        </w:rPr>
        <w:t>糖料蔗单芽种茎（苗）机械化栽培。</w:t>
      </w:r>
    </w:p>
    <w:p w14:paraId="451301F0" w14:textId="77777777" w:rsidR="00F07507" w:rsidRDefault="00000000">
      <w:pPr>
        <w:pStyle w:val="affc"/>
        <w:spacing w:before="240" w:after="240"/>
      </w:pPr>
      <w:bookmarkStart w:id="61" w:name="_Toc231894789"/>
      <w:bookmarkStart w:id="62" w:name="_Toc230363641"/>
      <w:bookmarkStart w:id="63" w:name="_Toc231839580"/>
      <w:bookmarkStart w:id="64" w:name="_Toc230362847"/>
      <w:bookmarkStart w:id="65" w:name="_Toc231839407"/>
      <w:bookmarkStart w:id="66" w:name="_Toc231923605"/>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53E2411" w14:textId="77777777" w:rsidR="00F07507" w:rsidRDefault="00000000">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BFA456A" w14:textId="77777777" w:rsidR="00F07507" w:rsidRDefault="00000000">
      <w:pPr>
        <w:pStyle w:val="afffff7"/>
        <w:ind w:firstLine="420"/>
      </w:pPr>
      <w:r>
        <w:rPr>
          <w:rFonts w:hint="eastAsia"/>
        </w:rPr>
        <w:t>GB/T 19566  旱地糖料甘蔗高产栽培技术规程</w:t>
      </w:r>
    </w:p>
    <w:p w14:paraId="0B45D7EA" w14:textId="77777777" w:rsidR="00F07507" w:rsidRDefault="00000000">
      <w:pPr>
        <w:pStyle w:val="afffff7"/>
        <w:ind w:firstLine="420"/>
      </w:pPr>
      <w:r>
        <w:rPr>
          <w:rFonts w:hint="eastAsia"/>
        </w:rPr>
        <w:t>NY/T 3889  甘蔗全程机械化生产技术规范</w:t>
      </w:r>
    </w:p>
    <w:p w14:paraId="1178EEC6" w14:textId="77777777" w:rsidR="00F07507" w:rsidRDefault="00000000">
      <w:pPr>
        <w:pStyle w:val="afffff7"/>
        <w:ind w:firstLine="420"/>
      </w:pPr>
      <w:r>
        <w:rPr>
          <w:rFonts w:hint="eastAsia"/>
        </w:rPr>
        <w:t>T/GXAS XXXX  糖料蔗脱毒种茎工厂化生产技术规程</w:t>
      </w:r>
    </w:p>
    <w:p w14:paraId="676CCF56" w14:textId="77777777" w:rsidR="00F07507" w:rsidRDefault="00000000">
      <w:pPr>
        <w:pStyle w:val="afffff7"/>
        <w:ind w:firstLine="420"/>
      </w:pPr>
      <w:r>
        <w:rPr>
          <w:rFonts w:hint="eastAsia"/>
        </w:rPr>
        <w:t>T/GXAS XXXX  糖料蔗规模种植高效高产全程机械化生产技术规程</w:t>
      </w:r>
    </w:p>
    <w:p w14:paraId="545AF2ED" w14:textId="77777777" w:rsidR="00F07507" w:rsidRDefault="00000000">
      <w:pPr>
        <w:pStyle w:val="affc"/>
        <w:spacing w:before="240" w:after="240"/>
      </w:pPr>
      <w:bookmarkStart w:id="67" w:name="_Toc97192966"/>
      <w:bookmarkStart w:id="68" w:name="_Toc227912725"/>
      <w:bookmarkStart w:id="69" w:name="_Toc218868698"/>
      <w:bookmarkStart w:id="70" w:name="_Toc230362848"/>
      <w:bookmarkStart w:id="71" w:name="_Toc230363642"/>
      <w:bookmarkStart w:id="72" w:name="_Toc231839408"/>
      <w:bookmarkStart w:id="73" w:name="_Toc231839581"/>
      <w:bookmarkStart w:id="74" w:name="_Toc231894790"/>
      <w:bookmarkStart w:id="75" w:name="_Toc231923606"/>
      <w:r>
        <w:rPr>
          <w:rFonts w:hint="eastAsia"/>
          <w:szCs w:val="21"/>
        </w:rPr>
        <w:t>术语和定义</w:t>
      </w:r>
      <w:bookmarkEnd w:id="67"/>
      <w:bookmarkEnd w:id="68"/>
      <w:bookmarkEnd w:id="69"/>
      <w:bookmarkEnd w:id="70"/>
      <w:bookmarkEnd w:id="71"/>
      <w:bookmarkEnd w:id="72"/>
      <w:bookmarkEnd w:id="73"/>
      <w:bookmarkEnd w:id="74"/>
      <w:bookmarkEnd w:id="75"/>
    </w:p>
    <w:bookmarkStart w:id="76" w:name="_Toc26986532" w:displacedByCustomXml="next"/>
    <w:bookmarkEnd w:id="76"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0266263" w14:textId="77777777" w:rsidR="00F07507" w:rsidRDefault="00000000">
          <w:pPr>
            <w:pStyle w:val="afffff7"/>
            <w:ind w:firstLine="420"/>
          </w:pPr>
          <w:r>
            <w:t>下列术语和定义适用于本文件。</w:t>
          </w:r>
        </w:p>
      </w:sdtContent>
    </w:sdt>
    <w:p w14:paraId="1B994636" w14:textId="77777777" w:rsidR="00F07507" w:rsidRDefault="00000000">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单芽种茎  single bud</w:t>
      </w:r>
    </w:p>
    <w:p w14:paraId="62273BB7" w14:textId="77777777" w:rsidR="00F07507" w:rsidRDefault="00000000">
      <w:pPr>
        <w:pStyle w:val="afffff7"/>
        <w:ind w:firstLine="420"/>
      </w:pPr>
      <w:r>
        <w:rPr>
          <w:rFonts w:hint="eastAsia"/>
        </w:rPr>
        <w:t>将蔗种砍成每段只有1个芽的种茎。</w:t>
      </w:r>
    </w:p>
    <w:p w14:paraId="162ABADE" w14:textId="77777777" w:rsidR="00F07507" w:rsidRDefault="00000000">
      <w:pPr>
        <w:pStyle w:val="afffffffffff6"/>
        <w:ind w:left="420" w:hangingChars="200" w:hanging="420"/>
        <w:rPr>
          <w:rFonts w:ascii="黑体" w:eastAsia="黑体" w:hAnsi="黑体" w:hint="eastAsia"/>
        </w:rPr>
      </w:pPr>
      <w:r>
        <w:rPr>
          <w:rFonts w:ascii="黑体" w:eastAsia="黑体" w:hAnsi="黑体"/>
        </w:rPr>
        <w:br/>
      </w:r>
      <w:r>
        <w:rPr>
          <w:rFonts w:ascii="黑体" w:eastAsia="黑体" w:hAnsi="黑体" w:hint="eastAsia"/>
        </w:rPr>
        <w:t>单芽种苗  single seedling</w:t>
      </w:r>
    </w:p>
    <w:p w14:paraId="004F92E5" w14:textId="77777777" w:rsidR="00F07507" w:rsidRDefault="00000000">
      <w:pPr>
        <w:pStyle w:val="afffff7"/>
        <w:ind w:firstLine="420"/>
      </w:pPr>
      <w:r>
        <w:rPr>
          <w:rFonts w:hint="eastAsia"/>
        </w:rPr>
        <w:t>用单芽种茎培育的种苗。</w:t>
      </w:r>
    </w:p>
    <w:p w14:paraId="07C3102B" w14:textId="77777777" w:rsidR="00F07507" w:rsidRDefault="00000000">
      <w:pPr>
        <w:pStyle w:val="affc"/>
        <w:spacing w:before="240" w:after="240"/>
      </w:pPr>
      <w:bookmarkStart w:id="77" w:name="_Toc231839409"/>
      <w:bookmarkStart w:id="78" w:name="_Toc231839582"/>
      <w:bookmarkStart w:id="79" w:name="_Toc231894791"/>
      <w:bookmarkStart w:id="80" w:name="_Toc231923607"/>
      <w:r>
        <w:rPr>
          <w:rFonts w:hint="eastAsia"/>
        </w:rPr>
        <w:t>蔗田选择</w:t>
      </w:r>
      <w:bookmarkEnd w:id="77"/>
      <w:bookmarkEnd w:id="78"/>
      <w:bookmarkEnd w:id="79"/>
      <w:bookmarkEnd w:id="80"/>
    </w:p>
    <w:p w14:paraId="61500535" w14:textId="77777777" w:rsidR="00F07507" w:rsidRDefault="00000000">
      <w:pPr>
        <w:pStyle w:val="afffff7"/>
        <w:ind w:firstLine="420"/>
      </w:pPr>
      <w:r>
        <w:rPr>
          <w:rFonts w:hint="eastAsia"/>
        </w:rPr>
        <w:t>宜选用地势平坦，近水源并且排灌便利，符合GB/T 19566要求的蔗田。</w:t>
      </w:r>
    </w:p>
    <w:p w14:paraId="55E4A453" w14:textId="77777777" w:rsidR="00F07507" w:rsidRDefault="00000000">
      <w:pPr>
        <w:pStyle w:val="affc"/>
        <w:spacing w:before="240" w:after="240"/>
      </w:pPr>
      <w:bookmarkStart w:id="81" w:name="_Toc231839584"/>
      <w:bookmarkStart w:id="82" w:name="_Toc231839411"/>
      <w:bookmarkStart w:id="83" w:name="_Toc231894792"/>
      <w:bookmarkStart w:id="84" w:name="_Toc231923608"/>
      <w:r>
        <w:rPr>
          <w:rFonts w:hint="eastAsia"/>
        </w:rPr>
        <w:t>单芽种茎生产</w:t>
      </w:r>
      <w:bookmarkEnd w:id="81"/>
      <w:bookmarkEnd w:id="82"/>
      <w:bookmarkEnd w:id="83"/>
      <w:bookmarkEnd w:id="84"/>
    </w:p>
    <w:p w14:paraId="3F80EC27" w14:textId="77777777" w:rsidR="00F07507" w:rsidRDefault="00000000">
      <w:pPr>
        <w:pStyle w:val="affd"/>
        <w:spacing w:before="120" w:after="120"/>
      </w:pPr>
      <w:bookmarkStart w:id="85" w:name="_Toc231839410"/>
      <w:bookmarkStart w:id="86" w:name="_Toc231839583"/>
      <w:bookmarkStart w:id="87" w:name="_Toc231894793"/>
      <w:bookmarkStart w:id="88" w:name="_Toc231923609"/>
      <w:r>
        <w:rPr>
          <w:rFonts w:hint="eastAsia"/>
        </w:rPr>
        <w:t>品种选择</w:t>
      </w:r>
      <w:bookmarkEnd w:id="85"/>
      <w:bookmarkEnd w:id="86"/>
      <w:bookmarkEnd w:id="87"/>
      <w:bookmarkEnd w:id="88"/>
    </w:p>
    <w:p w14:paraId="4FF07281" w14:textId="77777777" w:rsidR="00F07507" w:rsidRDefault="00000000">
      <w:pPr>
        <w:pStyle w:val="afffff7"/>
        <w:ind w:firstLine="420"/>
      </w:pPr>
      <w:r>
        <w:rPr>
          <w:rFonts w:hint="eastAsia"/>
        </w:rPr>
        <w:t>选用高产、高糖、分蘖力强、宿根性好、抗逆性强，通过国家品种登记，且适应当地栽培环境并满足制糖工艺要求的品种。如桂糖44号、桂糖49、桂糖55号、桂糖76号、云蔗081609、粤糖00236等。</w:t>
      </w:r>
    </w:p>
    <w:p w14:paraId="56658CA3" w14:textId="77777777" w:rsidR="00F07507" w:rsidRDefault="00000000">
      <w:pPr>
        <w:pStyle w:val="affd"/>
        <w:spacing w:before="120" w:after="120"/>
      </w:pPr>
      <w:bookmarkStart w:id="89" w:name="_Toc231839585"/>
      <w:bookmarkStart w:id="90" w:name="_Toc231839412"/>
      <w:bookmarkStart w:id="91" w:name="_Toc231894794"/>
      <w:bookmarkStart w:id="92" w:name="_Toc231923610"/>
      <w:r>
        <w:rPr>
          <w:rFonts w:hint="eastAsia"/>
        </w:rPr>
        <w:t>种茎</w:t>
      </w:r>
      <w:bookmarkEnd w:id="89"/>
      <w:bookmarkEnd w:id="90"/>
      <w:r>
        <w:rPr>
          <w:rFonts w:hint="eastAsia"/>
        </w:rPr>
        <w:t>准备</w:t>
      </w:r>
      <w:bookmarkEnd w:id="91"/>
      <w:bookmarkEnd w:id="92"/>
    </w:p>
    <w:p w14:paraId="10D137E3" w14:textId="77777777" w:rsidR="00F07507" w:rsidRDefault="00000000">
      <w:pPr>
        <w:pStyle w:val="afffff7"/>
        <w:ind w:firstLine="420"/>
      </w:pPr>
      <w:r>
        <w:rPr>
          <w:rFonts w:hint="eastAsia"/>
        </w:rPr>
        <w:t>选用符合品种特征、茎径大小均匀、节间较长、新鲜、蔗芽饱满健壮的脱毒种茎全茎种或健康种茎半茎种。</w:t>
      </w:r>
    </w:p>
    <w:p w14:paraId="4559BDCE" w14:textId="77777777" w:rsidR="00F07507" w:rsidRDefault="00000000">
      <w:pPr>
        <w:pStyle w:val="affd"/>
        <w:spacing w:before="120" w:after="120"/>
      </w:pPr>
      <w:bookmarkStart w:id="93" w:name="_Toc231894795"/>
      <w:bookmarkStart w:id="94" w:name="_Toc231839413"/>
      <w:bookmarkStart w:id="95" w:name="_Toc231839586"/>
      <w:bookmarkStart w:id="96" w:name="_Toc231923611"/>
      <w:r>
        <w:rPr>
          <w:rFonts w:hint="eastAsia"/>
        </w:rPr>
        <w:t>选芽及切种</w:t>
      </w:r>
      <w:bookmarkEnd w:id="93"/>
      <w:bookmarkEnd w:id="94"/>
      <w:bookmarkEnd w:id="95"/>
      <w:bookmarkEnd w:id="96"/>
    </w:p>
    <w:p w14:paraId="1ED36679" w14:textId="77777777" w:rsidR="00F07507" w:rsidRDefault="00000000">
      <w:pPr>
        <w:pStyle w:val="afffffffff3"/>
      </w:pPr>
      <w:r>
        <w:rPr>
          <w:rFonts w:hint="eastAsia"/>
        </w:rPr>
        <w:t>采用边选芽边切种的方式，剥去叶鞘，人工剔除坏芽、死芽及虫芽，精选健壮蔗芽。然后用切种机将种茎切成单芽段，切口应平整、无撕裂，且与芽尖的距离不小于0.5</w:t>
      </w:r>
      <w:r>
        <w:rPr>
          <w:rFonts w:hint="eastAsia"/>
          <w:vertAlign w:val="superscript"/>
        </w:rPr>
        <w:t xml:space="preserve"> </w:t>
      </w:r>
      <w:r>
        <w:rPr>
          <w:rFonts w:hint="eastAsia"/>
        </w:rPr>
        <w:t>cm。</w:t>
      </w:r>
    </w:p>
    <w:p w14:paraId="2F0EF33E" w14:textId="77777777" w:rsidR="00F07507" w:rsidRDefault="00000000">
      <w:pPr>
        <w:pStyle w:val="afffffffff3"/>
      </w:pPr>
      <w:r>
        <w:rPr>
          <w:rFonts w:hint="eastAsia"/>
        </w:rPr>
        <w:t>用于单芽种茎种植的切种长度为3.5</w:t>
      </w:r>
      <w:r>
        <w:rPr>
          <w:rFonts w:hint="eastAsia"/>
          <w:vertAlign w:val="superscript"/>
        </w:rPr>
        <w:t xml:space="preserve"> </w:t>
      </w:r>
      <w:r>
        <w:rPr>
          <w:rFonts w:hint="eastAsia"/>
        </w:rPr>
        <w:t>cm～4.5</w:t>
      </w:r>
      <w:r>
        <w:rPr>
          <w:rFonts w:hint="eastAsia"/>
          <w:vertAlign w:val="superscript"/>
        </w:rPr>
        <w:t xml:space="preserve"> </w:t>
      </w:r>
      <w:r>
        <w:rPr>
          <w:rFonts w:hint="eastAsia"/>
        </w:rPr>
        <w:t>cm，培育单芽种苗的切种长度为3.0</w:t>
      </w:r>
      <w:r>
        <w:rPr>
          <w:rFonts w:hint="eastAsia"/>
          <w:vertAlign w:val="superscript"/>
        </w:rPr>
        <w:t xml:space="preserve"> </w:t>
      </w:r>
      <w:r>
        <w:rPr>
          <w:rFonts w:hint="eastAsia"/>
        </w:rPr>
        <w:t>cm～3.5</w:t>
      </w:r>
      <w:r>
        <w:rPr>
          <w:rFonts w:hint="eastAsia"/>
          <w:vertAlign w:val="superscript"/>
        </w:rPr>
        <w:t xml:space="preserve"> </w:t>
      </w:r>
      <w:r>
        <w:rPr>
          <w:rFonts w:hint="eastAsia"/>
        </w:rPr>
        <w:t>cm。</w:t>
      </w:r>
    </w:p>
    <w:p w14:paraId="2EC70DCB" w14:textId="77777777" w:rsidR="009F4405" w:rsidRDefault="009F4405" w:rsidP="009F4405">
      <w:pPr>
        <w:pStyle w:val="afffff7"/>
        <w:ind w:firstLine="420"/>
      </w:pPr>
    </w:p>
    <w:p w14:paraId="1D93BF1C" w14:textId="77777777" w:rsidR="00E857F8" w:rsidRDefault="00E857F8" w:rsidP="009F4405">
      <w:pPr>
        <w:pStyle w:val="afffff7"/>
        <w:ind w:firstLine="420"/>
      </w:pPr>
    </w:p>
    <w:p w14:paraId="6B966FB5" w14:textId="77777777" w:rsidR="00F07507" w:rsidRDefault="00000000">
      <w:pPr>
        <w:pStyle w:val="affd"/>
        <w:spacing w:before="120" w:after="120"/>
      </w:pPr>
      <w:bookmarkStart w:id="97" w:name="_Toc231894796"/>
      <w:bookmarkStart w:id="98" w:name="_Toc231839587"/>
      <w:bookmarkStart w:id="99" w:name="_Toc231839414"/>
      <w:bookmarkStart w:id="100" w:name="_Toc231923612"/>
      <w:r>
        <w:rPr>
          <w:rFonts w:hint="eastAsia"/>
        </w:rPr>
        <w:lastRenderedPageBreak/>
        <w:t>种茎包衣处理</w:t>
      </w:r>
      <w:bookmarkEnd w:id="97"/>
      <w:bookmarkEnd w:id="98"/>
      <w:bookmarkEnd w:id="99"/>
      <w:bookmarkEnd w:id="100"/>
    </w:p>
    <w:p w14:paraId="054858F6" w14:textId="19A4F7BE" w:rsidR="00F07507" w:rsidRDefault="00000000">
      <w:pPr>
        <w:pStyle w:val="afffff7"/>
        <w:ind w:firstLine="420"/>
      </w:pPr>
      <w:r>
        <w:rPr>
          <w:rFonts w:hint="eastAsia"/>
        </w:rPr>
        <w:t>按T/GXAS XXXX的规定执行。</w:t>
      </w:r>
    </w:p>
    <w:p w14:paraId="43897F8D" w14:textId="77777777" w:rsidR="00F07507" w:rsidRDefault="00000000">
      <w:pPr>
        <w:pStyle w:val="affc"/>
        <w:spacing w:before="240" w:after="240"/>
      </w:pPr>
      <w:bookmarkStart w:id="101" w:name="_Toc231839588"/>
      <w:bookmarkStart w:id="102" w:name="_Toc231839415"/>
      <w:bookmarkStart w:id="103" w:name="_Toc231894797"/>
      <w:bookmarkStart w:id="104" w:name="_Toc231923613"/>
      <w:r>
        <w:rPr>
          <w:rFonts w:hint="eastAsia"/>
        </w:rPr>
        <w:t>单芽种苗培育</w:t>
      </w:r>
      <w:bookmarkEnd w:id="101"/>
      <w:bookmarkEnd w:id="102"/>
      <w:bookmarkEnd w:id="103"/>
      <w:bookmarkEnd w:id="104"/>
    </w:p>
    <w:p w14:paraId="0CEF282E" w14:textId="77777777" w:rsidR="00F07507" w:rsidRDefault="00000000">
      <w:pPr>
        <w:pStyle w:val="affd"/>
        <w:spacing w:before="120" w:after="120"/>
      </w:pPr>
      <w:bookmarkStart w:id="105" w:name="_Toc231839589"/>
      <w:bookmarkStart w:id="106" w:name="_Toc231839416"/>
      <w:bookmarkStart w:id="107" w:name="_Toc231894798"/>
      <w:bookmarkStart w:id="108" w:name="_Toc231923614"/>
      <w:r>
        <w:rPr>
          <w:rFonts w:hint="eastAsia"/>
        </w:rPr>
        <w:t>播种</w:t>
      </w:r>
      <w:bookmarkEnd w:id="105"/>
      <w:bookmarkEnd w:id="106"/>
      <w:bookmarkEnd w:id="107"/>
      <w:bookmarkEnd w:id="108"/>
    </w:p>
    <w:p w14:paraId="4DE52C06" w14:textId="77777777" w:rsidR="00F07507" w:rsidRDefault="00000000">
      <w:pPr>
        <w:pStyle w:val="afffff7"/>
        <w:ind w:firstLine="420"/>
      </w:pPr>
      <w:r>
        <w:rPr>
          <w:rFonts w:hint="eastAsia"/>
        </w:rPr>
        <w:t>育苗穴盘中先装入一半营养土，将包衣处理的单芽种茎（长度为3.0</w:t>
      </w:r>
      <w:r>
        <w:rPr>
          <w:rFonts w:hint="eastAsia"/>
          <w:vertAlign w:val="superscript"/>
        </w:rPr>
        <w:t xml:space="preserve"> </w:t>
      </w:r>
      <w:r>
        <w:rPr>
          <w:rFonts w:hint="eastAsia"/>
        </w:rPr>
        <w:t>cm～3.5</w:t>
      </w:r>
      <w:r>
        <w:rPr>
          <w:rFonts w:hint="eastAsia"/>
          <w:vertAlign w:val="superscript"/>
        </w:rPr>
        <w:t xml:space="preserve"> </w:t>
      </w:r>
      <w:r>
        <w:rPr>
          <w:rFonts w:hint="eastAsia"/>
        </w:rPr>
        <w:t>cm）植入穴盘内，芽眼朝上，然后用营养土填满穴盘，压紧后淋足定根水。</w:t>
      </w:r>
    </w:p>
    <w:p w14:paraId="6BD6CEAC" w14:textId="77777777" w:rsidR="00F07507" w:rsidRDefault="00000000">
      <w:pPr>
        <w:pStyle w:val="affd"/>
        <w:spacing w:before="120" w:after="120"/>
      </w:pPr>
      <w:bookmarkStart w:id="109" w:name="_Toc231839590"/>
      <w:bookmarkStart w:id="110" w:name="_Toc231839417"/>
      <w:bookmarkStart w:id="111" w:name="_Toc231894799"/>
      <w:bookmarkStart w:id="112" w:name="_Toc231923615"/>
      <w:r>
        <w:rPr>
          <w:rFonts w:hint="eastAsia"/>
        </w:rPr>
        <w:t>育苗管理</w:t>
      </w:r>
      <w:bookmarkEnd w:id="109"/>
      <w:bookmarkEnd w:id="110"/>
      <w:bookmarkEnd w:id="111"/>
      <w:bookmarkEnd w:id="112"/>
    </w:p>
    <w:p w14:paraId="2AC39D4A" w14:textId="77777777" w:rsidR="00F07507" w:rsidRDefault="00000000">
      <w:pPr>
        <w:pStyle w:val="affe"/>
        <w:spacing w:before="120" w:after="120"/>
      </w:pPr>
      <w:r>
        <w:rPr>
          <w:rFonts w:hint="eastAsia"/>
        </w:rPr>
        <w:t>温度和水分</w:t>
      </w:r>
    </w:p>
    <w:p w14:paraId="2D75DCA7" w14:textId="77777777" w:rsidR="00F07507" w:rsidRDefault="00000000">
      <w:pPr>
        <w:pStyle w:val="afffff7"/>
        <w:ind w:firstLine="420"/>
      </w:pPr>
      <w:r>
        <w:rPr>
          <w:rFonts w:hint="eastAsia"/>
        </w:rPr>
        <w:t>温度保持在25</w:t>
      </w:r>
      <w:r>
        <w:rPr>
          <w:rFonts w:hint="eastAsia"/>
          <w:vertAlign w:val="superscript"/>
        </w:rPr>
        <w:t xml:space="preserve"> </w:t>
      </w:r>
      <w:r>
        <w:rPr>
          <w:rFonts w:hint="eastAsia"/>
        </w:rPr>
        <w:t>℃～30</w:t>
      </w:r>
      <w:r>
        <w:rPr>
          <w:rFonts w:hint="eastAsia"/>
          <w:vertAlign w:val="superscript"/>
        </w:rPr>
        <w:t xml:space="preserve"> </w:t>
      </w:r>
      <w:r>
        <w:rPr>
          <w:rFonts w:hint="eastAsia"/>
        </w:rPr>
        <w:t>℃，间隔1</w:t>
      </w:r>
      <w:r>
        <w:rPr>
          <w:rFonts w:hint="eastAsia"/>
          <w:vertAlign w:val="superscript"/>
        </w:rPr>
        <w:t xml:space="preserve"> </w:t>
      </w:r>
      <w:r>
        <w:rPr>
          <w:rFonts w:hint="eastAsia"/>
        </w:rPr>
        <w:t>d～2</w:t>
      </w:r>
      <w:r>
        <w:rPr>
          <w:rFonts w:hint="eastAsia"/>
          <w:vertAlign w:val="superscript"/>
        </w:rPr>
        <w:t xml:space="preserve"> </w:t>
      </w:r>
      <w:r>
        <w:rPr>
          <w:rFonts w:hint="eastAsia"/>
        </w:rPr>
        <w:t>d淋水1次，全程保持营养土湿润。</w:t>
      </w:r>
    </w:p>
    <w:p w14:paraId="1D9EB20F" w14:textId="77777777" w:rsidR="00F07507" w:rsidRDefault="00000000">
      <w:pPr>
        <w:pStyle w:val="affe"/>
        <w:spacing w:before="120" w:after="120"/>
      </w:pPr>
      <w:r>
        <w:rPr>
          <w:rFonts w:hint="eastAsia"/>
        </w:rPr>
        <w:t>施肥</w:t>
      </w:r>
    </w:p>
    <w:p w14:paraId="6C21B68C" w14:textId="77777777" w:rsidR="00F07507" w:rsidRDefault="00000000">
      <w:pPr>
        <w:pStyle w:val="afffff7"/>
        <w:ind w:firstLine="420"/>
      </w:pPr>
      <w:r>
        <w:rPr>
          <w:rFonts w:hint="eastAsia"/>
        </w:rPr>
        <w:t>播种后1周后，间隔5</w:t>
      </w:r>
      <w:r>
        <w:rPr>
          <w:rFonts w:hint="eastAsia"/>
          <w:vertAlign w:val="superscript"/>
        </w:rPr>
        <w:t xml:space="preserve"> </w:t>
      </w:r>
      <w:r>
        <w:rPr>
          <w:rFonts w:hint="eastAsia"/>
        </w:rPr>
        <w:t>d～7</w:t>
      </w:r>
      <w:r>
        <w:rPr>
          <w:rFonts w:hint="eastAsia"/>
          <w:vertAlign w:val="superscript"/>
        </w:rPr>
        <w:t xml:space="preserve"> </w:t>
      </w:r>
      <w:r>
        <w:rPr>
          <w:rFonts w:hint="eastAsia"/>
        </w:rPr>
        <w:t>d喷施1次1％尿素和1％磷酸二氢钾混合溶液或1％～3％的复合肥（N:P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O=20:20:20）水溶液，出圃前1周不再施肥。</w:t>
      </w:r>
    </w:p>
    <w:p w14:paraId="6465158A" w14:textId="77777777" w:rsidR="00F07507" w:rsidRDefault="00000000">
      <w:pPr>
        <w:pStyle w:val="affe"/>
        <w:spacing w:before="120" w:after="120"/>
      </w:pPr>
      <w:r>
        <w:rPr>
          <w:rFonts w:hint="eastAsia"/>
        </w:rPr>
        <w:t>喷药</w:t>
      </w:r>
    </w:p>
    <w:p w14:paraId="14F83291" w14:textId="77777777" w:rsidR="00F07507" w:rsidRDefault="00000000">
      <w:pPr>
        <w:pStyle w:val="afffff7"/>
        <w:ind w:firstLine="420"/>
      </w:pPr>
      <w:r>
        <w:rPr>
          <w:rFonts w:hint="eastAsia"/>
        </w:rPr>
        <w:t>发育至3片叶时，宜选用20％氯虫苯甲酰胺、10％氯虫苯甲酰胺·20％噻虫嗪等杀虫剂中的一种，按使用说明书喷施1次，出圃前2</w:t>
      </w:r>
      <w:r>
        <w:rPr>
          <w:rFonts w:hint="eastAsia"/>
          <w:vertAlign w:val="superscript"/>
        </w:rPr>
        <w:t xml:space="preserve"> </w:t>
      </w:r>
      <w:r>
        <w:rPr>
          <w:rFonts w:hint="eastAsia"/>
        </w:rPr>
        <w:t>d～3</w:t>
      </w:r>
      <w:r>
        <w:rPr>
          <w:rFonts w:hint="eastAsia"/>
          <w:vertAlign w:val="superscript"/>
        </w:rPr>
        <w:t xml:space="preserve"> </w:t>
      </w:r>
      <w:r>
        <w:rPr>
          <w:rFonts w:hint="eastAsia"/>
        </w:rPr>
        <w:t>d再喷施1次。</w:t>
      </w:r>
    </w:p>
    <w:p w14:paraId="10B89994" w14:textId="77777777" w:rsidR="00F07507" w:rsidRDefault="00000000">
      <w:pPr>
        <w:pStyle w:val="affe"/>
        <w:spacing w:before="120" w:after="120"/>
      </w:pPr>
      <w:r>
        <w:rPr>
          <w:rFonts w:hint="eastAsia"/>
        </w:rPr>
        <w:t>除草</w:t>
      </w:r>
    </w:p>
    <w:p w14:paraId="14E87F63" w14:textId="77777777" w:rsidR="00F07507" w:rsidRDefault="00000000">
      <w:pPr>
        <w:pStyle w:val="afffff7"/>
        <w:ind w:firstLine="420"/>
      </w:pPr>
      <w:r>
        <w:rPr>
          <w:rFonts w:hint="eastAsia"/>
        </w:rPr>
        <w:t>视苗床、穴盘的杂草生长情况，育苗期间人工拔除杂草1～2次。</w:t>
      </w:r>
    </w:p>
    <w:p w14:paraId="366BAA6B" w14:textId="77777777" w:rsidR="00F07507" w:rsidRDefault="00000000">
      <w:pPr>
        <w:pStyle w:val="affd"/>
        <w:spacing w:before="120" w:after="120"/>
      </w:pPr>
      <w:bookmarkStart w:id="113" w:name="_Toc231839418"/>
      <w:bookmarkStart w:id="114" w:name="_Toc231894800"/>
      <w:bookmarkStart w:id="115" w:name="_Toc231839591"/>
      <w:bookmarkStart w:id="116" w:name="_Toc231923616"/>
      <w:r>
        <w:rPr>
          <w:rFonts w:hint="eastAsia"/>
        </w:rPr>
        <w:t>出圃</w:t>
      </w:r>
      <w:bookmarkEnd w:id="113"/>
      <w:bookmarkEnd w:id="114"/>
      <w:bookmarkEnd w:id="115"/>
      <w:bookmarkEnd w:id="116"/>
    </w:p>
    <w:p w14:paraId="5B75A037" w14:textId="068DC106" w:rsidR="00F07507" w:rsidRDefault="00000000">
      <w:pPr>
        <w:pStyle w:val="afffff7"/>
        <w:ind w:firstLine="420"/>
      </w:pPr>
      <w:r>
        <w:rPr>
          <w:rFonts w:hint="eastAsia"/>
        </w:rPr>
        <w:t>育苗25</w:t>
      </w:r>
      <w:r>
        <w:rPr>
          <w:rFonts w:hint="eastAsia"/>
          <w:vertAlign w:val="superscript"/>
        </w:rPr>
        <w:t xml:space="preserve"> </w:t>
      </w:r>
      <w:r>
        <w:rPr>
          <w:rFonts w:hint="eastAsia"/>
        </w:rPr>
        <w:t>d～30</w:t>
      </w:r>
      <w:r>
        <w:rPr>
          <w:rFonts w:hint="eastAsia"/>
          <w:vertAlign w:val="superscript"/>
        </w:rPr>
        <w:t xml:space="preserve"> </w:t>
      </w:r>
      <w:r>
        <w:rPr>
          <w:rFonts w:hint="eastAsia"/>
        </w:rPr>
        <w:t>d，苗高＞25</w:t>
      </w:r>
      <w:r>
        <w:rPr>
          <w:rFonts w:hint="eastAsia"/>
          <w:vertAlign w:val="superscript"/>
        </w:rPr>
        <w:t xml:space="preserve"> </w:t>
      </w:r>
      <w:r>
        <w:rPr>
          <w:rFonts w:hint="eastAsia"/>
        </w:rPr>
        <w:t>cm且生长至4～6片叶时，可取苗移栽至大田。取苗时剪除1/3～1/2的叶片，营养土含水率保持30％～45％为宜。</w:t>
      </w:r>
    </w:p>
    <w:p w14:paraId="4A90338C" w14:textId="77777777" w:rsidR="00F07507" w:rsidRDefault="00000000">
      <w:pPr>
        <w:pStyle w:val="affc"/>
        <w:spacing w:before="240" w:after="240"/>
      </w:pPr>
      <w:bookmarkStart w:id="117" w:name="_Toc231839419"/>
      <w:bookmarkStart w:id="118" w:name="_Toc231839592"/>
      <w:bookmarkStart w:id="119" w:name="_Toc231894801"/>
      <w:bookmarkStart w:id="120" w:name="_Toc231923617"/>
      <w:r>
        <w:rPr>
          <w:rFonts w:hint="eastAsia"/>
        </w:rPr>
        <w:t>单芽种茎（苗）机械种（移）植</w:t>
      </w:r>
      <w:bookmarkEnd w:id="117"/>
      <w:bookmarkEnd w:id="118"/>
      <w:bookmarkEnd w:id="119"/>
      <w:bookmarkEnd w:id="120"/>
    </w:p>
    <w:p w14:paraId="19166C56" w14:textId="77777777" w:rsidR="00F07507" w:rsidRDefault="00000000">
      <w:pPr>
        <w:pStyle w:val="affd"/>
        <w:spacing w:before="120" w:after="120"/>
      </w:pPr>
      <w:bookmarkStart w:id="121" w:name="_Toc231894802"/>
      <w:bookmarkStart w:id="122" w:name="_Toc231839420"/>
      <w:bookmarkStart w:id="123" w:name="_Toc231839593"/>
      <w:bookmarkStart w:id="124" w:name="_Toc231923618"/>
      <w:r>
        <w:rPr>
          <w:rFonts w:hint="eastAsia"/>
        </w:rPr>
        <w:t>耕整地</w:t>
      </w:r>
      <w:bookmarkEnd w:id="121"/>
      <w:bookmarkEnd w:id="122"/>
      <w:bookmarkEnd w:id="123"/>
      <w:bookmarkEnd w:id="124"/>
    </w:p>
    <w:p w14:paraId="0C46D6FE" w14:textId="77777777" w:rsidR="00F07507" w:rsidRDefault="00000000">
      <w:pPr>
        <w:pStyle w:val="afffff7"/>
        <w:ind w:firstLine="420"/>
      </w:pPr>
      <w:r>
        <w:rPr>
          <w:rFonts w:hint="eastAsia"/>
        </w:rPr>
        <w:t>宜选用功率≥132.4</w:t>
      </w:r>
      <w:r>
        <w:rPr>
          <w:rFonts w:hint="eastAsia"/>
          <w:vertAlign w:val="superscript"/>
        </w:rPr>
        <w:t xml:space="preserve"> </w:t>
      </w:r>
      <w:r>
        <w:rPr>
          <w:rFonts w:hint="eastAsia"/>
        </w:rPr>
        <w:t>kw的大型拖拉机悬挂深松犁进行深耕深松，深耕深度35</w:t>
      </w:r>
      <w:r>
        <w:rPr>
          <w:rFonts w:hint="eastAsia"/>
          <w:vertAlign w:val="superscript"/>
        </w:rPr>
        <w:t xml:space="preserve"> </w:t>
      </w:r>
      <w:r>
        <w:rPr>
          <w:rFonts w:hint="eastAsia"/>
        </w:rPr>
        <w:t>cm～45</w:t>
      </w:r>
      <w:r>
        <w:rPr>
          <w:rFonts w:hint="eastAsia"/>
          <w:vertAlign w:val="superscript"/>
        </w:rPr>
        <w:t xml:space="preserve"> </w:t>
      </w:r>
      <w:r>
        <w:rPr>
          <w:rFonts w:hint="eastAsia"/>
        </w:rPr>
        <w:t>cm，深松深度45</w:t>
      </w:r>
      <w:r>
        <w:rPr>
          <w:rFonts w:hint="eastAsia"/>
          <w:vertAlign w:val="superscript"/>
        </w:rPr>
        <w:t xml:space="preserve"> </w:t>
      </w:r>
      <w:r>
        <w:rPr>
          <w:rFonts w:hint="eastAsia"/>
        </w:rPr>
        <w:t>cm～50</w:t>
      </w:r>
      <w:r>
        <w:rPr>
          <w:rFonts w:hint="eastAsia"/>
          <w:vertAlign w:val="superscript"/>
        </w:rPr>
        <w:t xml:space="preserve"> </w:t>
      </w:r>
      <w:r>
        <w:rPr>
          <w:rFonts w:hint="eastAsia"/>
        </w:rPr>
        <w:t>cm。犁地、耙地各２次，耕作层深、松、碎、平。</w:t>
      </w:r>
    </w:p>
    <w:p w14:paraId="14B28726" w14:textId="77777777" w:rsidR="00F07507" w:rsidRDefault="00000000">
      <w:pPr>
        <w:pStyle w:val="affd"/>
        <w:spacing w:before="120" w:after="120"/>
      </w:pPr>
      <w:bookmarkStart w:id="125" w:name="_Toc231894803"/>
      <w:bookmarkStart w:id="126" w:name="_Toc231839421"/>
      <w:bookmarkStart w:id="127" w:name="_Toc231839594"/>
      <w:bookmarkStart w:id="128" w:name="_Toc231923619"/>
      <w:r>
        <w:rPr>
          <w:rFonts w:hint="eastAsia"/>
        </w:rPr>
        <w:t>滴灌设施安装</w:t>
      </w:r>
      <w:bookmarkEnd w:id="125"/>
      <w:bookmarkEnd w:id="126"/>
      <w:bookmarkEnd w:id="127"/>
      <w:bookmarkEnd w:id="128"/>
    </w:p>
    <w:p w14:paraId="1FF76B1D" w14:textId="77777777" w:rsidR="00F07507" w:rsidRDefault="00000000">
      <w:pPr>
        <w:pStyle w:val="afffff7"/>
        <w:ind w:firstLine="420"/>
      </w:pPr>
      <w:r>
        <w:rPr>
          <w:rFonts w:hint="eastAsia"/>
        </w:rPr>
        <w:t>宜采用滴灌栽培方式，种植前参照T/CATEA 002的规定提前安装滴灌设施。</w:t>
      </w:r>
    </w:p>
    <w:p w14:paraId="71D4F4C0" w14:textId="77777777" w:rsidR="00F07507" w:rsidRDefault="00000000">
      <w:pPr>
        <w:pStyle w:val="affd"/>
        <w:spacing w:before="120" w:after="120"/>
      </w:pPr>
      <w:bookmarkStart w:id="129" w:name="_Toc231839422"/>
      <w:bookmarkStart w:id="130" w:name="_Toc231839595"/>
      <w:bookmarkStart w:id="131" w:name="_Toc231894804"/>
      <w:bookmarkStart w:id="132" w:name="_Toc231923620"/>
      <w:r>
        <w:rPr>
          <w:rFonts w:hint="eastAsia"/>
        </w:rPr>
        <w:t>下种、移栽期</w:t>
      </w:r>
      <w:bookmarkEnd w:id="129"/>
      <w:bookmarkEnd w:id="130"/>
      <w:bookmarkEnd w:id="131"/>
      <w:bookmarkEnd w:id="132"/>
    </w:p>
    <w:p w14:paraId="11BE52F4" w14:textId="77777777" w:rsidR="00F07507" w:rsidRDefault="00000000">
      <w:pPr>
        <w:pStyle w:val="afffff7"/>
        <w:ind w:firstLine="420"/>
      </w:pPr>
      <w:r>
        <w:rPr>
          <w:rFonts w:hint="eastAsia"/>
        </w:rPr>
        <w:t>以春季种植为主，土层10</w:t>
      </w:r>
      <w:r>
        <w:rPr>
          <w:rFonts w:hint="eastAsia"/>
          <w:vertAlign w:val="superscript"/>
        </w:rPr>
        <w:t xml:space="preserve"> </w:t>
      </w:r>
      <w:r>
        <w:rPr>
          <w:rFonts w:hint="eastAsia"/>
        </w:rPr>
        <w:t>cm内的温度稳定在15</w:t>
      </w:r>
      <w:r>
        <w:rPr>
          <w:rFonts w:hint="eastAsia"/>
          <w:vertAlign w:val="superscript"/>
        </w:rPr>
        <w:t xml:space="preserve"> </w:t>
      </w:r>
      <w:r>
        <w:rPr>
          <w:rFonts w:hint="eastAsia"/>
        </w:rPr>
        <w:t>℃以上时进行种植或移栽。</w:t>
      </w:r>
    </w:p>
    <w:p w14:paraId="4D810F04" w14:textId="77777777" w:rsidR="00F07507" w:rsidRDefault="00000000">
      <w:pPr>
        <w:pStyle w:val="affd"/>
        <w:spacing w:before="120" w:after="120"/>
      </w:pPr>
      <w:bookmarkStart w:id="133" w:name="_Toc231839423"/>
      <w:bookmarkStart w:id="134" w:name="_Toc231839596"/>
      <w:bookmarkStart w:id="135" w:name="_Toc231894805"/>
      <w:bookmarkStart w:id="136" w:name="_Toc231923621"/>
      <w:r>
        <w:rPr>
          <w:rFonts w:hint="eastAsia"/>
        </w:rPr>
        <w:t>开行施肥</w:t>
      </w:r>
      <w:bookmarkEnd w:id="133"/>
      <w:bookmarkEnd w:id="134"/>
      <w:bookmarkEnd w:id="135"/>
      <w:bookmarkEnd w:id="136"/>
    </w:p>
    <w:p w14:paraId="6B29E504" w14:textId="71E2FD3B" w:rsidR="00F07507" w:rsidRDefault="00000000">
      <w:pPr>
        <w:pStyle w:val="afffff7"/>
        <w:ind w:firstLine="420"/>
      </w:pPr>
      <w:r>
        <w:rPr>
          <w:rFonts w:hint="eastAsia"/>
        </w:rPr>
        <w:t>采用宽窄行距（1.8</w:t>
      </w:r>
      <w:r>
        <w:rPr>
          <w:rFonts w:hint="eastAsia"/>
          <w:vertAlign w:val="superscript"/>
        </w:rPr>
        <w:t xml:space="preserve"> </w:t>
      </w:r>
      <w:r>
        <w:rPr>
          <w:rFonts w:hint="eastAsia"/>
        </w:rPr>
        <w:t>m～2.0</w:t>
      </w:r>
      <w:r>
        <w:rPr>
          <w:rFonts w:hint="eastAsia"/>
          <w:vertAlign w:val="superscript"/>
        </w:rPr>
        <w:t xml:space="preserve"> </w:t>
      </w:r>
      <w:r>
        <w:rPr>
          <w:rFonts w:hint="eastAsia"/>
        </w:rPr>
        <w:t>m），按T/GXAS XXXX的规定进行开行施肥。</w:t>
      </w:r>
    </w:p>
    <w:p w14:paraId="4143BF1E" w14:textId="77777777" w:rsidR="00F07507" w:rsidRDefault="00000000">
      <w:pPr>
        <w:pStyle w:val="affd"/>
        <w:spacing w:before="120" w:after="120"/>
      </w:pPr>
      <w:bookmarkStart w:id="137" w:name="_Toc231839597"/>
      <w:bookmarkStart w:id="138" w:name="_Toc231894806"/>
      <w:bookmarkStart w:id="139" w:name="_Toc231839424"/>
      <w:bookmarkStart w:id="140" w:name="_Toc231923622"/>
      <w:r>
        <w:rPr>
          <w:rFonts w:hint="eastAsia"/>
        </w:rPr>
        <w:t>机械化种（移）植</w:t>
      </w:r>
      <w:bookmarkEnd w:id="137"/>
      <w:bookmarkEnd w:id="138"/>
      <w:bookmarkEnd w:id="139"/>
      <w:bookmarkEnd w:id="140"/>
    </w:p>
    <w:p w14:paraId="5F07B4B1" w14:textId="77777777" w:rsidR="00F07507" w:rsidRDefault="00000000">
      <w:pPr>
        <w:pStyle w:val="afffffffff3"/>
      </w:pPr>
      <w:r>
        <w:rPr>
          <w:rFonts w:hint="eastAsia"/>
        </w:rPr>
        <w:t>宜用功率为88.3</w:t>
      </w:r>
      <w:r>
        <w:rPr>
          <w:rFonts w:hint="eastAsia"/>
          <w:vertAlign w:val="superscript"/>
        </w:rPr>
        <w:t xml:space="preserve"> </w:t>
      </w:r>
      <w:r>
        <w:rPr>
          <w:rFonts w:hint="eastAsia"/>
        </w:rPr>
        <w:t>kw～103.0</w:t>
      </w:r>
      <w:r>
        <w:rPr>
          <w:rFonts w:hint="eastAsia"/>
          <w:vertAlign w:val="superscript"/>
        </w:rPr>
        <w:t xml:space="preserve"> </w:t>
      </w:r>
      <w:r>
        <w:rPr>
          <w:rFonts w:hint="eastAsia"/>
        </w:rPr>
        <w:t>kw的拖拉机悬挂精量播种机，一次性完成播种（苗）、覆土、镇压、盖膜、铺设滴灌带，宽行种植行距140</w:t>
      </w:r>
      <w:r>
        <w:rPr>
          <w:rFonts w:hint="eastAsia"/>
          <w:vertAlign w:val="superscript"/>
        </w:rPr>
        <w:t xml:space="preserve"> </w:t>
      </w:r>
      <w:r>
        <w:rPr>
          <w:rFonts w:hint="eastAsia"/>
        </w:rPr>
        <w:t>cm～160</w:t>
      </w:r>
      <w:r>
        <w:rPr>
          <w:rFonts w:hint="eastAsia"/>
          <w:vertAlign w:val="superscript"/>
        </w:rPr>
        <w:t xml:space="preserve"> </w:t>
      </w:r>
      <w:r>
        <w:rPr>
          <w:rFonts w:hint="eastAsia"/>
        </w:rPr>
        <w:t>cm，窄行种植行距40</w:t>
      </w:r>
      <w:r>
        <w:rPr>
          <w:rFonts w:hint="eastAsia"/>
          <w:vertAlign w:val="superscript"/>
        </w:rPr>
        <w:t xml:space="preserve"> </w:t>
      </w:r>
      <w:r>
        <w:rPr>
          <w:rFonts w:hint="eastAsia"/>
        </w:rPr>
        <w:t>cm。</w:t>
      </w:r>
    </w:p>
    <w:p w14:paraId="45ABDF7D" w14:textId="77777777" w:rsidR="00F07507" w:rsidRDefault="00000000">
      <w:pPr>
        <w:pStyle w:val="afffffffff3"/>
      </w:pPr>
      <w:r>
        <w:rPr>
          <w:rFonts w:hint="eastAsia"/>
        </w:rPr>
        <w:t>单芽种茎下种量每667m</w:t>
      </w:r>
      <w:r>
        <w:rPr>
          <w:rFonts w:hint="eastAsia"/>
          <w:vertAlign w:val="superscript"/>
        </w:rPr>
        <w:t>2</w:t>
      </w:r>
      <w:r>
        <w:rPr>
          <w:rFonts w:hint="eastAsia"/>
        </w:rPr>
        <w:t>为2</w:t>
      </w:r>
      <w:r>
        <w:rPr>
          <w:rFonts w:hint="eastAsia"/>
          <w:vertAlign w:val="superscript"/>
        </w:rPr>
        <w:t xml:space="preserve"> </w:t>
      </w:r>
      <w:r>
        <w:rPr>
          <w:rFonts w:hint="eastAsia"/>
        </w:rPr>
        <w:t>500～3</w:t>
      </w:r>
      <w:r>
        <w:rPr>
          <w:rFonts w:hint="eastAsia"/>
          <w:vertAlign w:val="superscript"/>
        </w:rPr>
        <w:t xml:space="preserve"> </w:t>
      </w:r>
      <w:r>
        <w:rPr>
          <w:rFonts w:hint="eastAsia"/>
        </w:rPr>
        <w:t>500芽，每米7～10芽。单芽种苗用苗量每667m</w:t>
      </w:r>
      <w:r>
        <w:rPr>
          <w:rFonts w:hint="eastAsia"/>
          <w:vertAlign w:val="superscript"/>
        </w:rPr>
        <w:t>2</w:t>
      </w:r>
      <w:r>
        <w:rPr>
          <w:rFonts w:hint="eastAsia"/>
        </w:rPr>
        <w:t>为1</w:t>
      </w:r>
      <w:r>
        <w:rPr>
          <w:rFonts w:hint="eastAsia"/>
          <w:vertAlign w:val="superscript"/>
        </w:rPr>
        <w:t xml:space="preserve"> </w:t>
      </w:r>
      <w:r>
        <w:rPr>
          <w:rFonts w:hint="eastAsia"/>
        </w:rPr>
        <w:t>200～1</w:t>
      </w:r>
      <w:r>
        <w:rPr>
          <w:rFonts w:hint="eastAsia"/>
          <w:vertAlign w:val="superscript"/>
        </w:rPr>
        <w:t xml:space="preserve"> </w:t>
      </w:r>
      <w:r>
        <w:rPr>
          <w:rFonts w:hint="eastAsia"/>
        </w:rPr>
        <w:t>500株，株距为45</w:t>
      </w:r>
      <w:r>
        <w:rPr>
          <w:rFonts w:hint="eastAsia"/>
          <w:vertAlign w:val="superscript"/>
        </w:rPr>
        <w:t xml:space="preserve"> </w:t>
      </w:r>
      <w:r>
        <w:rPr>
          <w:rFonts w:hint="eastAsia"/>
        </w:rPr>
        <w:t>cm～65</w:t>
      </w:r>
      <w:r>
        <w:rPr>
          <w:rFonts w:hint="eastAsia"/>
          <w:vertAlign w:val="superscript"/>
        </w:rPr>
        <w:t xml:space="preserve"> </w:t>
      </w:r>
      <w:r>
        <w:rPr>
          <w:rFonts w:hint="eastAsia"/>
        </w:rPr>
        <w:t>cm。</w:t>
      </w:r>
    </w:p>
    <w:p w14:paraId="6DA99B8B" w14:textId="77777777" w:rsidR="00F07507" w:rsidRDefault="00000000">
      <w:pPr>
        <w:pStyle w:val="afffffffff3"/>
      </w:pPr>
      <w:r>
        <w:rPr>
          <w:rFonts w:hint="eastAsia"/>
        </w:rPr>
        <w:t>种植深度为25</w:t>
      </w:r>
      <w:r>
        <w:rPr>
          <w:rFonts w:hint="eastAsia"/>
          <w:vertAlign w:val="superscript"/>
        </w:rPr>
        <w:t xml:space="preserve"> </w:t>
      </w:r>
      <w:r>
        <w:rPr>
          <w:rFonts w:hint="eastAsia"/>
        </w:rPr>
        <w:t>cm～35</w:t>
      </w:r>
      <w:r>
        <w:rPr>
          <w:rFonts w:hint="eastAsia"/>
          <w:vertAlign w:val="superscript"/>
        </w:rPr>
        <w:t xml:space="preserve"> </w:t>
      </w:r>
      <w:r>
        <w:rPr>
          <w:rFonts w:hint="eastAsia"/>
        </w:rPr>
        <w:t>cm，单芽种茎覆土厚度5</w:t>
      </w:r>
      <w:r>
        <w:rPr>
          <w:rFonts w:hint="eastAsia"/>
          <w:vertAlign w:val="superscript"/>
        </w:rPr>
        <w:t xml:space="preserve"> </w:t>
      </w:r>
      <w:r>
        <w:rPr>
          <w:rFonts w:hint="eastAsia"/>
        </w:rPr>
        <w:t>cm～8</w:t>
      </w:r>
      <w:r>
        <w:rPr>
          <w:rFonts w:hint="eastAsia"/>
          <w:vertAlign w:val="superscript"/>
        </w:rPr>
        <w:t xml:space="preserve"> </w:t>
      </w:r>
      <w:r>
        <w:rPr>
          <w:rFonts w:hint="eastAsia"/>
        </w:rPr>
        <w:t>cm，单芽种苗覆土以平齐或略高于营养</w:t>
      </w:r>
      <w:r>
        <w:rPr>
          <w:rFonts w:hint="eastAsia"/>
        </w:rPr>
        <w:lastRenderedPageBreak/>
        <w:t>杯（土）上表面为宜。</w:t>
      </w:r>
    </w:p>
    <w:p w14:paraId="1EC11B3C" w14:textId="77777777" w:rsidR="00F07507" w:rsidRDefault="00000000">
      <w:pPr>
        <w:pStyle w:val="afffffffff3"/>
      </w:pPr>
      <w:r>
        <w:rPr>
          <w:rFonts w:hint="eastAsia"/>
        </w:rPr>
        <w:t>选用无色透明、厚度为0.01</w:t>
      </w:r>
      <w:r>
        <w:rPr>
          <w:rFonts w:hint="eastAsia"/>
          <w:vertAlign w:val="superscript"/>
        </w:rPr>
        <w:t xml:space="preserve"> </w:t>
      </w:r>
      <w:r>
        <w:rPr>
          <w:rFonts w:hint="eastAsia"/>
        </w:rPr>
        <w:t>mm、宽度为30</w:t>
      </w:r>
      <w:r>
        <w:rPr>
          <w:rFonts w:hint="eastAsia"/>
          <w:vertAlign w:val="superscript"/>
        </w:rPr>
        <w:t xml:space="preserve"> </w:t>
      </w:r>
      <w:r>
        <w:rPr>
          <w:rFonts w:hint="eastAsia"/>
        </w:rPr>
        <w:t>cm的地膜，分别对两个窄行进行覆盖，有条件的可选用全生物降解地膜。</w:t>
      </w:r>
    </w:p>
    <w:p w14:paraId="713E8A76" w14:textId="77777777" w:rsidR="00F07507" w:rsidRDefault="00000000">
      <w:pPr>
        <w:pStyle w:val="affd"/>
        <w:spacing w:before="120" w:after="120"/>
      </w:pPr>
      <w:bookmarkStart w:id="141" w:name="_Toc231839598"/>
      <w:bookmarkStart w:id="142" w:name="_Toc231894807"/>
      <w:bookmarkStart w:id="143" w:name="_Toc231839425"/>
      <w:bookmarkStart w:id="144" w:name="_Toc231923623"/>
      <w:r>
        <w:rPr>
          <w:rFonts w:hint="eastAsia"/>
        </w:rPr>
        <w:t>封闭处理</w:t>
      </w:r>
      <w:bookmarkEnd w:id="141"/>
      <w:bookmarkEnd w:id="142"/>
      <w:bookmarkEnd w:id="143"/>
      <w:bookmarkEnd w:id="144"/>
    </w:p>
    <w:p w14:paraId="0752BD84" w14:textId="28C52F03" w:rsidR="00F07507" w:rsidRDefault="00000000">
      <w:pPr>
        <w:pStyle w:val="afffff7"/>
        <w:ind w:firstLine="420"/>
      </w:pPr>
      <w:r>
        <w:rPr>
          <w:rFonts w:hint="eastAsia"/>
        </w:rPr>
        <w:t>按T/GXAS XXXX的规定执行。</w:t>
      </w:r>
    </w:p>
    <w:p w14:paraId="0C3D331E" w14:textId="77777777" w:rsidR="00F07507" w:rsidRDefault="00000000">
      <w:pPr>
        <w:pStyle w:val="affc"/>
        <w:spacing w:before="240" w:after="240"/>
      </w:pPr>
      <w:bookmarkStart w:id="145" w:name="_Toc231839426"/>
      <w:bookmarkStart w:id="146" w:name="_Toc231839599"/>
      <w:bookmarkStart w:id="147" w:name="_Toc231894808"/>
      <w:bookmarkStart w:id="148" w:name="_Toc231923624"/>
      <w:r>
        <w:rPr>
          <w:rFonts w:hint="eastAsia"/>
        </w:rPr>
        <w:t>田间管理</w:t>
      </w:r>
      <w:bookmarkEnd w:id="145"/>
      <w:bookmarkEnd w:id="146"/>
      <w:bookmarkEnd w:id="147"/>
      <w:bookmarkEnd w:id="148"/>
    </w:p>
    <w:p w14:paraId="22DEC849" w14:textId="77777777" w:rsidR="00F07507" w:rsidRDefault="00000000">
      <w:pPr>
        <w:pStyle w:val="affd"/>
        <w:spacing w:before="120" w:after="120"/>
      </w:pPr>
      <w:bookmarkStart w:id="149" w:name="_Toc231839427"/>
      <w:bookmarkStart w:id="150" w:name="_Toc231894809"/>
      <w:bookmarkStart w:id="151" w:name="_Toc231839600"/>
      <w:bookmarkStart w:id="152" w:name="_Toc231923625"/>
      <w:r>
        <w:rPr>
          <w:rFonts w:hint="eastAsia"/>
        </w:rPr>
        <w:t>机械除草</w:t>
      </w:r>
      <w:bookmarkEnd w:id="149"/>
      <w:bookmarkEnd w:id="150"/>
      <w:bookmarkEnd w:id="151"/>
      <w:bookmarkEnd w:id="152"/>
    </w:p>
    <w:p w14:paraId="57B66FCF" w14:textId="02088224" w:rsidR="00F07507" w:rsidRDefault="00000000">
      <w:pPr>
        <w:pStyle w:val="afffff7"/>
        <w:ind w:firstLine="420"/>
      </w:pPr>
      <w:r>
        <w:rPr>
          <w:rFonts w:hint="eastAsia"/>
        </w:rPr>
        <w:t>按T/GXAS XXXX的规定执行。</w:t>
      </w:r>
    </w:p>
    <w:p w14:paraId="0CEC497F" w14:textId="77777777" w:rsidR="00F07507" w:rsidRDefault="00000000">
      <w:pPr>
        <w:pStyle w:val="affd"/>
        <w:spacing w:before="120" w:after="120"/>
      </w:pPr>
      <w:bookmarkStart w:id="153" w:name="_Toc231839428"/>
      <w:bookmarkStart w:id="154" w:name="_Toc231839601"/>
      <w:bookmarkStart w:id="155" w:name="_Toc231894810"/>
      <w:bookmarkStart w:id="156" w:name="_Toc231923626"/>
      <w:r>
        <w:rPr>
          <w:rFonts w:hint="eastAsia"/>
        </w:rPr>
        <w:t>水分管理</w:t>
      </w:r>
      <w:bookmarkEnd w:id="153"/>
      <w:bookmarkEnd w:id="154"/>
      <w:bookmarkEnd w:id="155"/>
      <w:bookmarkEnd w:id="156"/>
    </w:p>
    <w:p w14:paraId="5FCC32D3" w14:textId="77777777" w:rsidR="00F07507" w:rsidRDefault="00000000">
      <w:pPr>
        <w:pStyle w:val="afffff7"/>
        <w:ind w:firstLine="420"/>
      </w:pPr>
      <w:r>
        <w:rPr>
          <w:rFonts w:hint="eastAsia"/>
        </w:rPr>
        <w:t>单芽种茎（苗）种植后，及时安装滴灌支管，连接滴灌带，及时滴透1次水，使土壤表层25</w:t>
      </w:r>
      <w:r>
        <w:rPr>
          <w:rFonts w:hint="eastAsia"/>
          <w:vertAlign w:val="superscript"/>
        </w:rPr>
        <w:t xml:space="preserve"> </w:t>
      </w:r>
      <w:r>
        <w:rPr>
          <w:rFonts w:hint="eastAsia"/>
        </w:rPr>
        <w:t>cm内的相对含水量保持在65％～75％，其它水分管理参照T/CATEA 002的规定执行。</w:t>
      </w:r>
    </w:p>
    <w:p w14:paraId="37C6B081" w14:textId="77777777" w:rsidR="00F07507" w:rsidRDefault="00000000">
      <w:pPr>
        <w:pStyle w:val="affd"/>
        <w:spacing w:before="120" w:after="120"/>
      </w:pPr>
      <w:bookmarkStart w:id="157" w:name="_Toc231839602"/>
      <w:bookmarkStart w:id="158" w:name="_Toc231839429"/>
      <w:bookmarkStart w:id="159" w:name="_Toc231894811"/>
      <w:bookmarkStart w:id="160" w:name="_Toc231923627"/>
      <w:r>
        <w:rPr>
          <w:rFonts w:hint="eastAsia"/>
        </w:rPr>
        <w:t>中耕施肥培土</w:t>
      </w:r>
      <w:bookmarkEnd w:id="157"/>
      <w:bookmarkEnd w:id="158"/>
      <w:bookmarkEnd w:id="159"/>
      <w:bookmarkEnd w:id="160"/>
    </w:p>
    <w:p w14:paraId="5C6E1543" w14:textId="0540234C" w:rsidR="00F07507" w:rsidRDefault="00000000">
      <w:pPr>
        <w:pStyle w:val="afffff7"/>
        <w:ind w:firstLine="420"/>
      </w:pPr>
      <w:r>
        <w:rPr>
          <w:rFonts w:hint="eastAsia"/>
        </w:rPr>
        <w:t>培土前将滴灌带移动到蔗苗中部三叉口的位置，培完土后再放回原处，或在施肥培土机上安装挂钩，培土时抬起滴灌带。其它要求按T/GXAS XXXX的规定执行。</w:t>
      </w:r>
    </w:p>
    <w:p w14:paraId="0632815D" w14:textId="77777777" w:rsidR="00F07507" w:rsidRDefault="00000000">
      <w:pPr>
        <w:pStyle w:val="affd"/>
        <w:spacing w:before="120" w:after="120"/>
      </w:pPr>
      <w:bookmarkStart w:id="161" w:name="_Toc231894812"/>
      <w:bookmarkStart w:id="162" w:name="_Toc231839430"/>
      <w:bookmarkStart w:id="163" w:name="_Toc231839603"/>
      <w:bookmarkStart w:id="164" w:name="_Toc231923628"/>
      <w:r>
        <w:rPr>
          <w:rFonts w:hint="eastAsia"/>
        </w:rPr>
        <w:t>病虫害防治</w:t>
      </w:r>
      <w:bookmarkEnd w:id="161"/>
      <w:bookmarkEnd w:id="162"/>
      <w:bookmarkEnd w:id="163"/>
      <w:bookmarkEnd w:id="164"/>
    </w:p>
    <w:p w14:paraId="5A996DFA" w14:textId="77777777" w:rsidR="00F07507" w:rsidRDefault="00000000">
      <w:pPr>
        <w:pStyle w:val="afffff7"/>
        <w:ind w:firstLine="420"/>
      </w:pPr>
      <w:r>
        <w:rPr>
          <w:rFonts w:hint="eastAsia"/>
        </w:rPr>
        <w:t>按GB/T 19566的规定执行。</w:t>
      </w:r>
    </w:p>
    <w:p w14:paraId="4B1CFB91" w14:textId="77777777" w:rsidR="00F07507" w:rsidRDefault="00000000">
      <w:pPr>
        <w:pStyle w:val="affc"/>
        <w:spacing w:before="240" w:after="240"/>
      </w:pPr>
      <w:bookmarkStart w:id="165" w:name="_Toc231839604"/>
      <w:bookmarkStart w:id="166" w:name="_Toc231839431"/>
      <w:bookmarkStart w:id="167" w:name="_Toc231894813"/>
      <w:bookmarkStart w:id="168" w:name="_Toc231923629"/>
      <w:r>
        <w:rPr>
          <w:rFonts w:hint="eastAsia"/>
        </w:rPr>
        <w:t>收获</w:t>
      </w:r>
      <w:bookmarkEnd w:id="165"/>
      <w:bookmarkEnd w:id="166"/>
      <w:bookmarkEnd w:id="167"/>
      <w:bookmarkEnd w:id="168"/>
    </w:p>
    <w:p w14:paraId="31EBCB29" w14:textId="77777777" w:rsidR="00F07507" w:rsidRDefault="00000000">
      <w:pPr>
        <w:pStyle w:val="afffff7"/>
        <w:ind w:firstLine="420"/>
      </w:pPr>
      <w:r>
        <w:rPr>
          <w:rFonts w:hint="eastAsia"/>
        </w:rPr>
        <w:t>甘蔗收获前，应将田间铺设的滴灌支管全部回收，甘蔗收获按NY/T 3889的规定执行。</w:t>
      </w:r>
    </w:p>
    <w:p w14:paraId="3DDDA36F" w14:textId="77777777" w:rsidR="00F07507" w:rsidRDefault="00000000">
      <w:pPr>
        <w:pStyle w:val="affc"/>
        <w:spacing w:before="240" w:after="240"/>
      </w:pPr>
      <w:bookmarkStart w:id="169" w:name="_Toc231839432"/>
      <w:bookmarkStart w:id="170" w:name="_Toc231839605"/>
      <w:bookmarkStart w:id="171" w:name="_Toc231894814"/>
      <w:bookmarkStart w:id="172" w:name="_Toc231923630"/>
      <w:r>
        <w:rPr>
          <w:rFonts w:hint="eastAsia"/>
        </w:rPr>
        <w:t>生产记录和档案管理</w:t>
      </w:r>
      <w:bookmarkEnd w:id="169"/>
      <w:bookmarkEnd w:id="170"/>
      <w:bookmarkEnd w:id="171"/>
      <w:bookmarkEnd w:id="172"/>
    </w:p>
    <w:p w14:paraId="7AD3B45C" w14:textId="77777777" w:rsidR="00F07507" w:rsidRDefault="00000000">
      <w:pPr>
        <w:pStyle w:val="afffff7"/>
        <w:ind w:firstLine="420"/>
      </w:pPr>
      <w:r>
        <w:rPr>
          <w:rFonts w:hint="eastAsia"/>
        </w:rPr>
        <w:t>按GB/T 19566的规定执行。</w:t>
      </w:r>
    </w:p>
    <w:p w14:paraId="26BB21DD" w14:textId="77777777" w:rsidR="00F07507" w:rsidRDefault="00F07507">
      <w:pPr>
        <w:pStyle w:val="afffff7"/>
        <w:ind w:firstLine="420"/>
      </w:pPr>
    </w:p>
    <w:p w14:paraId="740ED93F" w14:textId="77777777" w:rsidR="00F07507" w:rsidRDefault="00F07507">
      <w:pPr>
        <w:pStyle w:val="afffff7"/>
        <w:ind w:firstLine="420"/>
        <w:sectPr w:rsidR="00F07507" w:rsidSect="007E3C3F">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173" w:name="BookMark6"/>
      <w:bookmarkEnd w:id="31"/>
    </w:p>
    <w:p w14:paraId="78B14E67" w14:textId="77777777" w:rsidR="00F07507" w:rsidRDefault="00000000">
      <w:pPr>
        <w:pStyle w:val="afffffe"/>
        <w:spacing w:after="120"/>
      </w:pPr>
      <w:bookmarkStart w:id="174" w:name="_Toc231839606"/>
      <w:bookmarkStart w:id="175" w:name="_Toc231894815"/>
      <w:bookmarkStart w:id="176" w:name="_Toc231923631"/>
      <w:r>
        <w:rPr>
          <w:rFonts w:hint="eastAsia"/>
          <w:spacing w:val="105"/>
        </w:rPr>
        <w:lastRenderedPageBreak/>
        <w:t>参考文</w:t>
      </w:r>
      <w:r>
        <w:rPr>
          <w:rFonts w:hint="eastAsia"/>
        </w:rPr>
        <w:t>献</w:t>
      </w:r>
      <w:bookmarkEnd w:id="174"/>
      <w:bookmarkEnd w:id="175"/>
      <w:bookmarkEnd w:id="176"/>
    </w:p>
    <w:p w14:paraId="4519C3D2" w14:textId="77777777" w:rsidR="00F07507" w:rsidRDefault="00000000">
      <w:pPr>
        <w:pStyle w:val="afffff7"/>
        <w:ind w:firstLine="420"/>
      </w:pPr>
      <w:r>
        <w:rPr>
          <w:rFonts w:hint="eastAsia"/>
        </w:rPr>
        <w:t>[1]  T/CATEA 002—2022  甘蔗膜下滴灌水肥一体化栽培技术规程</w:t>
      </w:r>
    </w:p>
    <w:p w14:paraId="087A399E" w14:textId="77777777" w:rsidR="00F07507" w:rsidRDefault="00000000">
      <w:pPr>
        <w:pStyle w:val="afffff7"/>
        <w:ind w:firstLineChars="0" w:firstLine="0"/>
        <w:jc w:val="center"/>
      </w:pPr>
      <w:bookmarkStart w:id="177" w:name="BookMark8"/>
      <w:bookmarkEnd w:id="173"/>
      <w:r>
        <w:rPr>
          <w:noProof/>
        </w:rPr>
        <w:drawing>
          <wp:inline distT="0" distB="0" distL="0" distR="0" wp14:anchorId="199F5746" wp14:editId="10E3D593">
            <wp:extent cx="1485900" cy="317500"/>
            <wp:effectExtent l="0" t="0" r="0" b="0"/>
            <wp:docPr id="1130257146" name="图片 1"/>
            <wp:cNvGraphicFramePr/>
            <a:graphic xmlns:a="http://schemas.openxmlformats.org/drawingml/2006/main">
              <a:graphicData uri="http://schemas.openxmlformats.org/drawingml/2006/picture">
                <pic:pic xmlns:pic="http://schemas.openxmlformats.org/drawingml/2006/picture">
                  <pic:nvPicPr>
                    <pic:cNvPr id="1130257146"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7"/>
    </w:p>
    <w:sectPr w:rsidR="00F07507" w:rsidSect="007E3C3F">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7AF6" w14:textId="77777777" w:rsidR="00BA188E" w:rsidRDefault="00BA188E">
      <w:pPr>
        <w:spacing w:line="240" w:lineRule="auto"/>
      </w:pPr>
      <w:r>
        <w:separator/>
      </w:r>
    </w:p>
  </w:endnote>
  <w:endnote w:type="continuationSeparator" w:id="0">
    <w:p w14:paraId="448D25D1" w14:textId="77777777" w:rsidR="00BA188E" w:rsidRDefault="00BA18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89C46" w14:textId="77777777" w:rsidR="00F07507"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D1E8A" w14:textId="1A7D0735" w:rsidR="00F07507" w:rsidRPr="007E3C3F" w:rsidRDefault="007E3C3F" w:rsidP="007E3C3F">
    <w:pPr>
      <w:pStyle w:val="afffff3"/>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77C4" w14:textId="77777777" w:rsidR="00F07507" w:rsidRDefault="00000000" w:rsidP="007E3C3F">
    <w:pPr>
      <w:pStyle w:val="afffff4"/>
    </w:pPr>
    <w:r>
      <w:fldChar w:fldCharType="begin"/>
    </w:r>
    <w:r>
      <w:instrText>PAGE   \* MERGEFORMAT</w:instrText>
    </w:r>
    <w:r>
      <w:fldChar w:fldCharType="separate"/>
    </w:r>
    <w:r>
      <w:rPr>
        <w:lang w:val="zh-CN"/>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039E" w14:textId="77777777" w:rsidR="00F07507" w:rsidRDefault="00F07507">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5906E" w14:textId="77777777" w:rsidR="00F07507" w:rsidRDefault="00F0750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9BAE" w14:textId="11FD2687" w:rsidR="00F07507" w:rsidRPr="007E3C3F" w:rsidRDefault="007E3C3F" w:rsidP="007E3C3F">
    <w:pPr>
      <w:pStyle w:val="afffff3"/>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63E8" w14:textId="77777777" w:rsidR="00F07507" w:rsidRDefault="00000000" w:rsidP="007E3C3F">
    <w:pPr>
      <w:pStyle w:val="afffff4"/>
    </w:pPr>
    <w:r>
      <w:fldChar w:fldCharType="begin"/>
    </w:r>
    <w:r>
      <w:instrText>PAGE   \* MERGEFORMAT</w:instrText>
    </w:r>
    <w:r>
      <w:fldChar w:fldCharType="separate"/>
    </w:r>
    <w:r>
      <w:rPr>
        <w:lang w:val="zh-CN"/>
      </w:rP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F226" w14:textId="5E188CE9" w:rsidR="007E3C3F" w:rsidRPr="007E3C3F" w:rsidRDefault="007E3C3F" w:rsidP="007E3C3F">
    <w:pPr>
      <w:pStyle w:val="afffff3"/>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76FCD" w14:textId="77777777" w:rsidR="007E3C3F" w:rsidRDefault="007E3C3F" w:rsidP="007E3C3F">
    <w:pPr>
      <w:pStyle w:val="afffff4"/>
    </w:pPr>
    <w:r>
      <w:fldChar w:fldCharType="begin"/>
    </w:r>
    <w:r>
      <w:instrText>PAGE   \* MERGEFORMAT</w:instrText>
    </w:r>
    <w:r>
      <w:fldChar w:fldCharType="separate"/>
    </w:r>
    <w:r>
      <w:rPr>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D7B06" w14:textId="4C6DFBA8" w:rsidR="00F07507" w:rsidRPr="007E3C3F" w:rsidRDefault="007E3C3F" w:rsidP="007E3C3F">
    <w:pPr>
      <w:pStyle w:val="afffff3"/>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D2291" w14:textId="77777777" w:rsidR="00F07507" w:rsidRDefault="00000000" w:rsidP="007E3C3F">
    <w:pPr>
      <w:pStyle w:val="afffff4"/>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028E0" w14:textId="77777777" w:rsidR="00BA188E" w:rsidRDefault="00BA188E">
      <w:pPr>
        <w:spacing w:line="240" w:lineRule="auto"/>
      </w:pPr>
      <w:r>
        <w:separator/>
      </w:r>
    </w:p>
  </w:footnote>
  <w:footnote w:type="continuationSeparator" w:id="0">
    <w:p w14:paraId="48BFBC37" w14:textId="77777777" w:rsidR="00BA188E" w:rsidRDefault="00BA18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6CF8" w14:textId="77777777" w:rsidR="00F07507" w:rsidRDefault="00F07507">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2AD1C" w14:textId="4898CA7F" w:rsidR="00F07507" w:rsidRPr="007E3C3F" w:rsidRDefault="007E3C3F" w:rsidP="007E3C3F">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576CC">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C95F4" w14:textId="77777777" w:rsidR="00F07507" w:rsidRDefault="00000000" w:rsidP="007E3C3F">
    <w:pPr>
      <w:pStyle w:val="afffffc"/>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D47C" w14:textId="77777777" w:rsidR="00F07507"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CDDE" w14:textId="77777777" w:rsidR="00F07507" w:rsidRDefault="00F0750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E146E" w14:textId="7274CED9" w:rsidR="00F07507" w:rsidRPr="007E3C3F" w:rsidRDefault="007E3C3F" w:rsidP="007E3C3F">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4A4D6" w14:textId="111D03B1" w:rsidR="00F07507" w:rsidRDefault="00000000" w:rsidP="007E3C3F">
    <w:pPr>
      <w:pStyle w:val="afffffc"/>
      <w:rPr>
        <w:rFonts w:hint="eastAsia"/>
      </w:rPr>
    </w:pPr>
    <w:r>
      <w:fldChar w:fldCharType="begin"/>
    </w:r>
    <w:r>
      <w:instrText xml:space="preserve"> STYLEREF  标准文件_文件编号  \* MERGEFORMAT </w:instrText>
    </w:r>
    <w:r>
      <w:fldChar w:fldCharType="separate"/>
    </w:r>
    <w:r w:rsidR="002576CC">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F0530" w14:textId="0C910FA8" w:rsidR="007E3C3F" w:rsidRPr="007E3C3F" w:rsidRDefault="007E3C3F" w:rsidP="007E3C3F">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576CC">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F96B1" w14:textId="77777777" w:rsidR="007E3C3F" w:rsidRDefault="007E3C3F" w:rsidP="007E3C3F">
    <w:pPr>
      <w:pStyle w:val="afffffc"/>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559C" w14:textId="23A41226" w:rsidR="00F07507" w:rsidRPr="007E3C3F" w:rsidRDefault="007E3C3F" w:rsidP="007E3C3F">
    <w:pPr>
      <w:pStyle w:val="afffffd"/>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2576CC">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D00DB" w14:textId="3DA1B431" w:rsidR="00F07507" w:rsidRDefault="00000000" w:rsidP="007E3C3F">
    <w:pPr>
      <w:pStyle w:val="afffffc"/>
      <w:rPr>
        <w:rFonts w:hint="eastAsia"/>
      </w:rPr>
    </w:pPr>
    <w:r>
      <w:fldChar w:fldCharType="begin"/>
    </w:r>
    <w:r>
      <w:instrText xml:space="preserve"> STYLEREF  标准文件_文件编号  \* MERGEFORMAT </w:instrText>
    </w:r>
    <w:r>
      <w:fldChar w:fldCharType="separate"/>
    </w:r>
    <w:r w:rsidR="002576CC">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9643455">
    <w:abstractNumId w:val="0"/>
  </w:num>
  <w:num w:numId="2" w16cid:durableId="1984696538">
    <w:abstractNumId w:val="27"/>
  </w:num>
  <w:num w:numId="3" w16cid:durableId="1997492980">
    <w:abstractNumId w:val="5"/>
  </w:num>
  <w:num w:numId="4" w16cid:durableId="168443944">
    <w:abstractNumId w:val="23"/>
  </w:num>
  <w:num w:numId="5" w16cid:durableId="1929462705">
    <w:abstractNumId w:val="18"/>
  </w:num>
  <w:num w:numId="6" w16cid:durableId="1431513354">
    <w:abstractNumId w:val="13"/>
  </w:num>
  <w:num w:numId="7" w16cid:durableId="1866408582">
    <w:abstractNumId w:val="8"/>
  </w:num>
  <w:num w:numId="8" w16cid:durableId="1889679166">
    <w:abstractNumId w:val="3"/>
  </w:num>
  <w:num w:numId="9" w16cid:durableId="195049520">
    <w:abstractNumId w:val="9"/>
  </w:num>
  <w:num w:numId="10" w16cid:durableId="796029019">
    <w:abstractNumId w:val="16"/>
  </w:num>
  <w:num w:numId="11" w16cid:durableId="1186091214">
    <w:abstractNumId w:val="25"/>
  </w:num>
  <w:num w:numId="12" w16cid:durableId="1216890609">
    <w:abstractNumId w:val="11"/>
  </w:num>
  <w:num w:numId="13" w16cid:durableId="2064480703">
    <w:abstractNumId w:val="12"/>
  </w:num>
  <w:num w:numId="14" w16cid:durableId="1928078420">
    <w:abstractNumId w:val="7"/>
  </w:num>
  <w:num w:numId="15" w16cid:durableId="977419977">
    <w:abstractNumId w:val="19"/>
  </w:num>
  <w:num w:numId="16" w16cid:durableId="682558395">
    <w:abstractNumId w:val="21"/>
  </w:num>
  <w:num w:numId="17" w16cid:durableId="1116604482">
    <w:abstractNumId w:val="17"/>
  </w:num>
  <w:num w:numId="18" w16cid:durableId="1115710045">
    <w:abstractNumId w:val="29"/>
  </w:num>
  <w:num w:numId="19" w16cid:durableId="1192381066">
    <w:abstractNumId w:val="15"/>
  </w:num>
  <w:num w:numId="20" w16cid:durableId="721170288">
    <w:abstractNumId w:val="1"/>
  </w:num>
  <w:num w:numId="21" w16cid:durableId="1349674406">
    <w:abstractNumId w:val="10"/>
  </w:num>
  <w:num w:numId="22" w16cid:durableId="360205044">
    <w:abstractNumId w:val="30"/>
  </w:num>
  <w:num w:numId="23" w16cid:durableId="337394985">
    <w:abstractNumId w:val="20"/>
  </w:num>
  <w:num w:numId="24" w16cid:durableId="1931500374">
    <w:abstractNumId w:val="6"/>
  </w:num>
  <w:num w:numId="25" w16cid:durableId="196434396">
    <w:abstractNumId w:val="26"/>
  </w:num>
  <w:num w:numId="26" w16cid:durableId="1673683124">
    <w:abstractNumId w:val="28"/>
  </w:num>
  <w:num w:numId="27" w16cid:durableId="827669419">
    <w:abstractNumId w:val="2"/>
  </w:num>
  <w:num w:numId="28" w16cid:durableId="1788355372">
    <w:abstractNumId w:val="4"/>
  </w:num>
  <w:num w:numId="29" w16cid:durableId="1870605155">
    <w:abstractNumId w:val="14"/>
  </w:num>
  <w:num w:numId="30" w16cid:durableId="404304927">
    <w:abstractNumId w:val="24"/>
  </w:num>
  <w:num w:numId="31" w16cid:durableId="12992584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253E"/>
    <w:rsid w:val="00004C50"/>
    <w:rsid w:val="00007B3A"/>
    <w:rsid w:val="000107E0"/>
    <w:rsid w:val="00011FDE"/>
    <w:rsid w:val="00012FFD"/>
    <w:rsid w:val="00013DAB"/>
    <w:rsid w:val="00014162"/>
    <w:rsid w:val="00014340"/>
    <w:rsid w:val="0001435A"/>
    <w:rsid w:val="00015645"/>
    <w:rsid w:val="00016A9C"/>
    <w:rsid w:val="000217C9"/>
    <w:rsid w:val="00022184"/>
    <w:rsid w:val="00022762"/>
    <w:rsid w:val="000238E0"/>
    <w:rsid w:val="000249DB"/>
    <w:rsid w:val="0002534F"/>
    <w:rsid w:val="0002595E"/>
    <w:rsid w:val="0002764C"/>
    <w:rsid w:val="000303C3"/>
    <w:rsid w:val="000331D3"/>
    <w:rsid w:val="0003408F"/>
    <w:rsid w:val="000346A5"/>
    <w:rsid w:val="000359C3"/>
    <w:rsid w:val="00035A7D"/>
    <w:rsid w:val="000365ED"/>
    <w:rsid w:val="0004249A"/>
    <w:rsid w:val="000429F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90C"/>
    <w:rsid w:val="00071CC0"/>
    <w:rsid w:val="00071CFC"/>
    <w:rsid w:val="00072F22"/>
    <w:rsid w:val="00073C8C"/>
    <w:rsid w:val="0007519D"/>
    <w:rsid w:val="00077B64"/>
    <w:rsid w:val="00080A1C"/>
    <w:rsid w:val="00082317"/>
    <w:rsid w:val="00083D2C"/>
    <w:rsid w:val="00086AA1"/>
    <w:rsid w:val="00087A77"/>
    <w:rsid w:val="00090CA6"/>
    <w:rsid w:val="00092B8A"/>
    <w:rsid w:val="00092FB0"/>
    <w:rsid w:val="000934C5"/>
    <w:rsid w:val="00093D25"/>
    <w:rsid w:val="00093DAB"/>
    <w:rsid w:val="00094D73"/>
    <w:rsid w:val="000962E2"/>
    <w:rsid w:val="0009689F"/>
    <w:rsid w:val="00096D63"/>
    <w:rsid w:val="00097B72"/>
    <w:rsid w:val="000A0B60"/>
    <w:rsid w:val="000A0EB8"/>
    <w:rsid w:val="000A19FC"/>
    <w:rsid w:val="000A296B"/>
    <w:rsid w:val="000A7311"/>
    <w:rsid w:val="000B060F"/>
    <w:rsid w:val="000B1592"/>
    <w:rsid w:val="000B1FF2"/>
    <w:rsid w:val="000B3CDA"/>
    <w:rsid w:val="000B6A0B"/>
    <w:rsid w:val="000C0F6C"/>
    <w:rsid w:val="000C11DB"/>
    <w:rsid w:val="000C12E6"/>
    <w:rsid w:val="000C1492"/>
    <w:rsid w:val="000C1A4D"/>
    <w:rsid w:val="000C2FBD"/>
    <w:rsid w:val="000C4B41"/>
    <w:rsid w:val="000C5471"/>
    <w:rsid w:val="000C57D6"/>
    <w:rsid w:val="000C6362"/>
    <w:rsid w:val="000C7666"/>
    <w:rsid w:val="000D0A9C"/>
    <w:rsid w:val="000D132A"/>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0F6A"/>
    <w:rsid w:val="00104926"/>
    <w:rsid w:val="001059A4"/>
    <w:rsid w:val="00113B1E"/>
    <w:rsid w:val="0011711C"/>
    <w:rsid w:val="00117253"/>
    <w:rsid w:val="00124E4F"/>
    <w:rsid w:val="001260B7"/>
    <w:rsid w:val="001265CB"/>
    <w:rsid w:val="00126ED9"/>
    <w:rsid w:val="00127D18"/>
    <w:rsid w:val="00131243"/>
    <w:rsid w:val="001321C6"/>
    <w:rsid w:val="001325C4"/>
    <w:rsid w:val="00133010"/>
    <w:rsid w:val="001338EE"/>
    <w:rsid w:val="00133AAE"/>
    <w:rsid w:val="00135323"/>
    <w:rsid w:val="001356C4"/>
    <w:rsid w:val="00137565"/>
    <w:rsid w:val="0014013C"/>
    <w:rsid w:val="00141114"/>
    <w:rsid w:val="00142969"/>
    <w:rsid w:val="001446C2"/>
    <w:rsid w:val="0014514F"/>
    <w:rsid w:val="001457E7"/>
    <w:rsid w:val="00145D9D"/>
    <w:rsid w:val="00146388"/>
    <w:rsid w:val="001529E5"/>
    <w:rsid w:val="00152FB3"/>
    <w:rsid w:val="00153C7E"/>
    <w:rsid w:val="00155288"/>
    <w:rsid w:val="00156B25"/>
    <w:rsid w:val="00156E1A"/>
    <w:rsid w:val="00157894"/>
    <w:rsid w:val="00157B55"/>
    <w:rsid w:val="0016414F"/>
    <w:rsid w:val="001642FA"/>
    <w:rsid w:val="001649EB"/>
    <w:rsid w:val="00164BAF"/>
    <w:rsid w:val="00164FA8"/>
    <w:rsid w:val="00165065"/>
    <w:rsid w:val="00165434"/>
    <w:rsid w:val="0016558A"/>
    <w:rsid w:val="0016580B"/>
    <w:rsid w:val="00165F49"/>
    <w:rsid w:val="00166B88"/>
    <w:rsid w:val="0016770A"/>
    <w:rsid w:val="00170804"/>
    <w:rsid w:val="001708E9"/>
    <w:rsid w:val="0017340B"/>
    <w:rsid w:val="00173FB1"/>
    <w:rsid w:val="00176DFD"/>
    <w:rsid w:val="0018321E"/>
    <w:rsid w:val="001852C9"/>
    <w:rsid w:val="00187A0B"/>
    <w:rsid w:val="00190087"/>
    <w:rsid w:val="001913C4"/>
    <w:rsid w:val="0019348F"/>
    <w:rsid w:val="00193A07"/>
    <w:rsid w:val="00194C95"/>
    <w:rsid w:val="00195C34"/>
    <w:rsid w:val="00196EF5"/>
    <w:rsid w:val="001A1A53"/>
    <w:rsid w:val="001A234A"/>
    <w:rsid w:val="001A4CF3"/>
    <w:rsid w:val="001A549C"/>
    <w:rsid w:val="001A6696"/>
    <w:rsid w:val="001B06E8"/>
    <w:rsid w:val="001B2220"/>
    <w:rsid w:val="001B71D0"/>
    <w:rsid w:val="001B71EE"/>
    <w:rsid w:val="001C04A8"/>
    <w:rsid w:val="001C2C03"/>
    <w:rsid w:val="001C42F7"/>
    <w:rsid w:val="001C49E5"/>
    <w:rsid w:val="001C680C"/>
    <w:rsid w:val="001C7FEA"/>
    <w:rsid w:val="001D0499"/>
    <w:rsid w:val="001D0BBE"/>
    <w:rsid w:val="001D0ED4"/>
    <w:rsid w:val="001D1E76"/>
    <w:rsid w:val="001D212F"/>
    <w:rsid w:val="001D29D7"/>
    <w:rsid w:val="001D2DE7"/>
    <w:rsid w:val="001D411C"/>
    <w:rsid w:val="001D7DE3"/>
    <w:rsid w:val="001E1B6A"/>
    <w:rsid w:val="001E2484"/>
    <w:rsid w:val="001E2F10"/>
    <w:rsid w:val="001E3CC4"/>
    <w:rsid w:val="001E4882"/>
    <w:rsid w:val="001E73AB"/>
    <w:rsid w:val="001F092D"/>
    <w:rsid w:val="001F143A"/>
    <w:rsid w:val="001F1605"/>
    <w:rsid w:val="001F2508"/>
    <w:rsid w:val="001F4816"/>
    <w:rsid w:val="001F69B4"/>
    <w:rsid w:val="001F752B"/>
    <w:rsid w:val="001F77C7"/>
    <w:rsid w:val="00200183"/>
    <w:rsid w:val="00200333"/>
    <w:rsid w:val="0020107D"/>
    <w:rsid w:val="00202AA4"/>
    <w:rsid w:val="002031F7"/>
    <w:rsid w:val="002040E6"/>
    <w:rsid w:val="0020527B"/>
    <w:rsid w:val="002052D6"/>
    <w:rsid w:val="00205F2C"/>
    <w:rsid w:val="00210B15"/>
    <w:rsid w:val="00213A1F"/>
    <w:rsid w:val="002142EA"/>
    <w:rsid w:val="00215ADD"/>
    <w:rsid w:val="002204BB"/>
    <w:rsid w:val="00221B79"/>
    <w:rsid w:val="00221C6B"/>
    <w:rsid w:val="002253A1"/>
    <w:rsid w:val="00225CF8"/>
    <w:rsid w:val="0022794E"/>
    <w:rsid w:val="00233D64"/>
    <w:rsid w:val="0023482A"/>
    <w:rsid w:val="0023500D"/>
    <w:rsid w:val="002359CB"/>
    <w:rsid w:val="00243540"/>
    <w:rsid w:val="0024497B"/>
    <w:rsid w:val="0024515B"/>
    <w:rsid w:val="00246021"/>
    <w:rsid w:val="0024666E"/>
    <w:rsid w:val="00247F52"/>
    <w:rsid w:val="00250B25"/>
    <w:rsid w:val="00250BBE"/>
    <w:rsid w:val="002515C2"/>
    <w:rsid w:val="0025194F"/>
    <w:rsid w:val="002576CC"/>
    <w:rsid w:val="0026148A"/>
    <w:rsid w:val="00262696"/>
    <w:rsid w:val="00263D25"/>
    <w:rsid w:val="002643C3"/>
    <w:rsid w:val="00264A0C"/>
    <w:rsid w:val="00266EEB"/>
    <w:rsid w:val="00267EF4"/>
    <w:rsid w:val="00270CB8"/>
    <w:rsid w:val="00271110"/>
    <w:rsid w:val="002723F2"/>
    <w:rsid w:val="00272B08"/>
    <w:rsid w:val="002742B8"/>
    <w:rsid w:val="00275A11"/>
    <w:rsid w:val="0028190C"/>
    <w:rsid w:val="00281BB8"/>
    <w:rsid w:val="00281D30"/>
    <w:rsid w:val="00281E9E"/>
    <w:rsid w:val="00282405"/>
    <w:rsid w:val="0028314C"/>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82E"/>
    <w:rsid w:val="002A4CEA"/>
    <w:rsid w:val="002A5977"/>
    <w:rsid w:val="002A5A13"/>
    <w:rsid w:val="002A757F"/>
    <w:rsid w:val="002A7F44"/>
    <w:rsid w:val="002B0C40"/>
    <w:rsid w:val="002B1966"/>
    <w:rsid w:val="002B4508"/>
    <w:rsid w:val="002B5779"/>
    <w:rsid w:val="002B7332"/>
    <w:rsid w:val="002B7F51"/>
    <w:rsid w:val="002C09E7"/>
    <w:rsid w:val="002C1E06"/>
    <w:rsid w:val="002C37D2"/>
    <w:rsid w:val="002C3F07"/>
    <w:rsid w:val="002C5278"/>
    <w:rsid w:val="002C7EBB"/>
    <w:rsid w:val="002D06C1"/>
    <w:rsid w:val="002D1525"/>
    <w:rsid w:val="002D42B5"/>
    <w:rsid w:val="002D4F1A"/>
    <w:rsid w:val="002D5588"/>
    <w:rsid w:val="002D6EC6"/>
    <w:rsid w:val="002D79AC"/>
    <w:rsid w:val="002E039D"/>
    <w:rsid w:val="002E3554"/>
    <w:rsid w:val="002E4D5A"/>
    <w:rsid w:val="002E6326"/>
    <w:rsid w:val="002F30E0"/>
    <w:rsid w:val="002F35E4"/>
    <w:rsid w:val="002F3730"/>
    <w:rsid w:val="002F38E1"/>
    <w:rsid w:val="002F3F5B"/>
    <w:rsid w:val="002F72D0"/>
    <w:rsid w:val="002F7AF6"/>
    <w:rsid w:val="00300E63"/>
    <w:rsid w:val="00302F5F"/>
    <w:rsid w:val="0030441D"/>
    <w:rsid w:val="00306063"/>
    <w:rsid w:val="00313B85"/>
    <w:rsid w:val="00317988"/>
    <w:rsid w:val="0032182D"/>
    <w:rsid w:val="003221B4"/>
    <w:rsid w:val="0032258D"/>
    <w:rsid w:val="00322E62"/>
    <w:rsid w:val="00324D13"/>
    <w:rsid w:val="00324EDD"/>
    <w:rsid w:val="00331599"/>
    <w:rsid w:val="0033175F"/>
    <w:rsid w:val="003331E4"/>
    <w:rsid w:val="00336149"/>
    <w:rsid w:val="00336C64"/>
    <w:rsid w:val="00337162"/>
    <w:rsid w:val="0034194F"/>
    <w:rsid w:val="00344605"/>
    <w:rsid w:val="00346C95"/>
    <w:rsid w:val="003474AA"/>
    <w:rsid w:val="00350D1D"/>
    <w:rsid w:val="00351504"/>
    <w:rsid w:val="00352917"/>
    <w:rsid w:val="00352C83"/>
    <w:rsid w:val="00352F1A"/>
    <w:rsid w:val="0036027F"/>
    <w:rsid w:val="0036107C"/>
    <w:rsid w:val="003615D2"/>
    <w:rsid w:val="0036429C"/>
    <w:rsid w:val="00364A53"/>
    <w:rsid w:val="003654CB"/>
    <w:rsid w:val="00365AA9"/>
    <w:rsid w:val="00365F86"/>
    <w:rsid w:val="00365F87"/>
    <w:rsid w:val="00366E89"/>
    <w:rsid w:val="003705F4"/>
    <w:rsid w:val="00370D58"/>
    <w:rsid w:val="00371316"/>
    <w:rsid w:val="003729DF"/>
    <w:rsid w:val="00376713"/>
    <w:rsid w:val="00381815"/>
    <w:rsid w:val="003819AF"/>
    <w:rsid w:val="003820E9"/>
    <w:rsid w:val="003823E8"/>
    <w:rsid w:val="00382DE7"/>
    <w:rsid w:val="00384FFC"/>
    <w:rsid w:val="003854E9"/>
    <w:rsid w:val="003872FC"/>
    <w:rsid w:val="00387ADC"/>
    <w:rsid w:val="00390020"/>
    <w:rsid w:val="003903D6"/>
    <w:rsid w:val="00390EE6"/>
    <w:rsid w:val="0039118F"/>
    <w:rsid w:val="00392AD7"/>
    <w:rsid w:val="003938D9"/>
    <w:rsid w:val="00394170"/>
    <w:rsid w:val="00394376"/>
    <w:rsid w:val="003943FF"/>
    <w:rsid w:val="003974EB"/>
    <w:rsid w:val="00397CC5"/>
    <w:rsid w:val="003A11D1"/>
    <w:rsid w:val="003A1582"/>
    <w:rsid w:val="003A3D9C"/>
    <w:rsid w:val="003A4077"/>
    <w:rsid w:val="003A4AA7"/>
    <w:rsid w:val="003B09AD"/>
    <w:rsid w:val="003B1F18"/>
    <w:rsid w:val="003B1F3A"/>
    <w:rsid w:val="003B3BA3"/>
    <w:rsid w:val="003B5BF0"/>
    <w:rsid w:val="003B60BF"/>
    <w:rsid w:val="003B6BE3"/>
    <w:rsid w:val="003C010C"/>
    <w:rsid w:val="003C0A6C"/>
    <w:rsid w:val="003C14F8"/>
    <w:rsid w:val="003C18E4"/>
    <w:rsid w:val="003C5A43"/>
    <w:rsid w:val="003C703D"/>
    <w:rsid w:val="003D0519"/>
    <w:rsid w:val="003D0FF6"/>
    <w:rsid w:val="003D262C"/>
    <w:rsid w:val="003D68EB"/>
    <w:rsid w:val="003D6D61"/>
    <w:rsid w:val="003E019F"/>
    <w:rsid w:val="003E091D"/>
    <w:rsid w:val="003E1C53"/>
    <w:rsid w:val="003E220E"/>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179D2"/>
    <w:rsid w:val="00431C16"/>
    <w:rsid w:val="00432DAA"/>
    <w:rsid w:val="00433A38"/>
    <w:rsid w:val="00434305"/>
    <w:rsid w:val="00435DF7"/>
    <w:rsid w:val="0044083F"/>
    <w:rsid w:val="00441AE7"/>
    <w:rsid w:val="00445574"/>
    <w:rsid w:val="004467FB"/>
    <w:rsid w:val="00452D6B"/>
    <w:rsid w:val="00454484"/>
    <w:rsid w:val="0045517B"/>
    <w:rsid w:val="004603AA"/>
    <w:rsid w:val="00463B77"/>
    <w:rsid w:val="00463C7B"/>
    <w:rsid w:val="004644A6"/>
    <w:rsid w:val="004659BD"/>
    <w:rsid w:val="00470775"/>
    <w:rsid w:val="004746B1"/>
    <w:rsid w:val="0047583F"/>
    <w:rsid w:val="00475DE8"/>
    <w:rsid w:val="00480C13"/>
    <w:rsid w:val="00481C44"/>
    <w:rsid w:val="00484936"/>
    <w:rsid w:val="00485C89"/>
    <w:rsid w:val="00486BE3"/>
    <w:rsid w:val="004905E4"/>
    <w:rsid w:val="00490A89"/>
    <w:rsid w:val="00490AB4"/>
    <w:rsid w:val="00490E9A"/>
    <w:rsid w:val="00492DDF"/>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57CF"/>
    <w:rsid w:val="004C7556"/>
    <w:rsid w:val="004C7E8B"/>
    <w:rsid w:val="004C7E9D"/>
    <w:rsid w:val="004C7F67"/>
    <w:rsid w:val="004D076D"/>
    <w:rsid w:val="004D0EF1"/>
    <w:rsid w:val="004D2253"/>
    <w:rsid w:val="004D4406"/>
    <w:rsid w:val="004D7C42"/>
    <w:rsid w:val="004E0465"/>
    <w:rsid w:val="004E127B"/>
    <w:rsid w:val="004E1C0A"/>
    <w:rsid w:val="004E30C5"/>
    <w:rsid w:val="004E326C"/>
    <w:rsid w:val="004E47AC"/>
    <w:rsid w:val="004E4AA5"/>
    <w:rsid w:val="004E4AEE"/>
    <w:rsid w:val="004E59E3"/>
    <w:rsid w:val="004E67C0"/>
    <w:rsid w:val="004F391A"/>
    <w:rsid w:val="004F3CFB"/>
    <w:rsid w:val="004F6456"/>
    <w:rsid w:val="004F696E"/>
    <w:rsid w:val="004F6C71"/>
    <w:rsid w:val="00501139"/>
    <w:rsid w:val="0050363E"/>
    <w:rsid w:val="00503745"/>
    <w:rsid w:val="005039BC"/>
    <w:rsid w:val="005043BB"/>
    <w:rsid w:val="00504A3D"/>
    <w:rsid w:val="00505767"/>
    <w:rsid w:val="005073F0"/>
    <w:rsid w:val="00510A7B"/>
    <w:rsid w:val="00512F6E"/>
    <w:rsid w:val="00513038"/>
    <w:rsid w:val="00514174"/>
    <w:rsid w:val="00514ADD"/>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ED5"/>
    <w:rsid w:val="00541853"/>
    <w:rsid w:val="005435EC"/>
    <w:rsid w:val="00543BDA"/>
    <w:rsid w:val="005441CC"/>
    <w:rsid w:val="005479DA"/>
    <w:rsid w:val="00547BCC"/>
    <w:rsid w:val="0055013B"/>
    <w:rsid w:val="00551F6F"/>
    <w:rsid w:val="00555044"/>
    <w:rsid w:val="00555540"/>
    <w:rsid w:val="00561475"/>
    <w:rsid w:val="00562308"/>
    <w:rsid w:val="0056487B"/>
    <w:rsid w:val="00564FB9"/>
    <w:rsid w:val="00570604"/>
    <w:rsid w:val="00573D9E"/>
    <w:rsid w:val="005746D0"/>
    <w:rsid w:val="005801E3"/>
    <w:rsid w:val="00581584"/>
    <w:rsid w:val="00581802"/>
    <w:rsid w:val="005836A8"/>
    <w:rsid w:val="0058409C"/>
    <w:rsid w:val="00584262"/>
    <w:rsid w:val="00585D3F"/>
    <w:rsid w:val="00586630"/>
    <w:rsid w:val="00587ADD"/>
    <w:rsid w:val="00593A49"/>
    <w:rsid w:val="005942DC"/>
    <w:rsid w:val="00596160"/>
    <w:rsid w:val="005966E2"/>
    <w:rsid w:val="00596C75"/>
    <w:rsid w:val="00597007"/>
    <w:rsid w:val="005A0966"/>
    <w:rsid w:val="005A11B7"/>
    <w:rsid w:val="005A260B"/>
    <w:rsid w:val="005A2DB4"/>
    <w:rsid w:val="005A4A1B"/>
    <w:rsid w:val="005A7830"/>
    <w:rsid w:val="005A7FCE"/>
    <w:rsid w:val="005B0B77"/>
    <w:rsid w:val="005B0F3F"/>
    <w:rsid w:val="005B191C"/>
    <w:rsid w:val="005B4903"/>
    <w:rsid w:val="005B51CE"/>
    <w:rsid w:val="005B5885"/>
    <w:rsid w:val="005B5CD7"/>
    <w:rsid w:val="005B5E68"/>
    <w:rsid w:val="005B6CF6"/>
    <w:rsid w:val="005B7422"/>
    <w:rsid w:val="005C16D3"/>
    <w:rsid w:val="005C29B8"/>
    <w:rsid w:val="005C3A7E"/>
    <w:rsid w:val="005C5F21"/>
    <w:rsid w:val="005C7156"/>
    <w:rsid w:val="005D0C75"/>
    <w:rsid w:val="005D2285"/>
    <w:rsid w:val="005D4171"/>
    <w:rsid w:val="005D6A95"/>
    <w:rsid w:val="005D6B2C"/>
    <w:rsid w:val="005D6D9C"/>
    <w:rsid w:val="005E2335"/>
    <w:rsid w:val="005E34CA"/>
    <w:rsid w:val="005E3C18"/>
    <w:rsid w:val="005E4250"/>
    <w:rsid w:val="005E6812"/>
    <w:rsid w:val="005E7881"/>
    <w:rsid w:val="005E78E0"/>
    <w:rsid w:val="005F0D9C"/>
    <w:rsid w:val="005F284E"/>
    <w:rsid w:val="005F50E0"/>
    <w:rsid w:val="006015CE"/>
    <w:rsid w:val="00604784"/>
    <w:rsid w:val="006062B2"/>
    <w:rsid w:val="00606419"/>
    <w:rsid w:val="00607D29"/>
    <w:rsid w:val="00610046"/>
    <w:rsid w:val="00612952"/>
    <w:rsid w:val="00614CC1"/>
    <w:rsid w:val="00615A9D"/>
    <w:rsid w:val="00616760"/>
    <w:rsid w:val="00617387"/>
    <w:rsid w:val="006205D6"/>
    <w:rsid w:val="006252D8"/>
    <w:rsid w:val="006259BC"/>
    <w:rsid w:val="0062636B"/>
    <w:rsid w:val="00632182"/>
    <w:rsid w:val="0063265F"/>
    <w:rsid w:val="00632AE0"/>
    <w:rsid w:val="00633C17"/>
    <w:rsid w:val="00634D9E"/>
    <w:rsid w:val="00636E3E"/>
    <w:rsid w:val="006379F7"/>
    <w:rsid w:val="00637E4D"/>
    <w:rsid w:val="00640620"/>
    <w:rsid w:val="00641A1F"/>
    <w:rsid w:val="00645904"/>
    <w:rsid w:val="00646C11"/>
    <w:rsid w:val="00651ACB"/>
    <w:rsid w:val="00651C47"/>
    <w:rsid w:val="00652AB2"/>
    <w:rsid w:val="00653FED"/>
    <w:rsid w:val="00654EC0"/>
    <w:rsid w:val="0065525B"/>
    <w:rsid w:val="00655D4F"/>
    <w:rsid w:val="00656D29"/>
    <w:rsid w:val="00656DCB"/>
    <w:rsid w:val="0066281F"/>
    <w:rsid w:val="0066285F"/>
    <w:rsid w:val="006640E5"/>
    <w:rsid w:val="006646F1"/>
    <w:rsid w:val="00664929"/>
    <w:rsid w:val="00664F62"/>
    <w:rsid w:val="0066523F"/>
    <w:rsid w:val="006655E1"/>
    <w:rsid w:val="00665EB5"/>
    <w:rsid w:val="00672060"/>
    <w:rsid w:val="00672BFD"/>
    <w:rsid w:val="006770F4"/>
    <w:rsid w:val="00677A84"/>
    <w:rsid w:val="0068026D"/>
    <w:rsid w:val="00680A27"/>
    <w:rsid w:val="006816A4"/>
    <w:rsid w:val="006819B8"/>
    <w:rsid w:val="006840A6"/>
    <w:rsid w:val="006850CD"/>
    <w:rsid w:val="00685AAB"/>
    <w:rsid w:val="006A07AA"/>
    <w:rsid w:val="006A0D6A"/>
    <w:rsid w:val="006A25E5"/>
    <w:rsid w:val="006A2B46"/>
    <w:rsid w:val="006A336D"/>
    <w:rsid w:val="006A37B9"/>
    <w:rsid w:val="006A60C5"/>
    <w:rsid w:val="006A77C2"/>
    <w:rsid w:val="006B0C1C"/>
    <w:rsid w:val="006B1E5D"/>
    <w:rsid w:val="006B2672"/>
    <w:rsid w:val="006B52B7"/>
    <w:rsid w:val="006B54BF"/>
    <w:rsid w:val="006B5F44"/>
    <w:rsid w:val="006B5F90"/>
    <w:rsid w:val="006B62E4"/>
    <w:rsid w:val="006C1BBA"/>
    <w:rsid w:val="006C2079"/>
    <w:rsid w:val="006C3EA8"/>
    <w:rsid w:val="006C5A62"/>
    <w:rsid w:val="006C5D68"/>
    <w:rsid w:val="006C6976"/>
    <w:rsid w:val="006C6DD0"/>
    <w:rsid w:val="006D04EA"/>
    <w:rsid w:val="006D16C4"/>
    <w:rsid w:val="006D3E96"/>
    <w:rsid w:val="006D4515"/>
    <w:rsid w:val="006D4BB1"/>
    <w:rsid w:val="006D6593"/>
    <w:rsid w:val="006E32D1"/>
    <w:rsid w:val="006F03A8"/>
    <w:rsid w:val="006F2ACA"/>
    <w:rsid w:val="006F2ADC"/>
    <w:rsid w:val="006F2BFE"/>
    <w:rsid w:val="006F31E9"/>
    <w:rsid w:val="006F3418"/>
    <w:rsid w:val="006F548F"/>
    <w:rsid w:val="006F5797"/>
    <w:rsid w:val="006F6284"/>
    <w:rsid w:val="007002C5"/>
    <w:rsid w:val="00704387"/>
    <w:rsid w:val="00706188"/>
    <w:rsid w:val="00707669"/>
    <w:rsid w:val="00710E30"/>
    <w:rsid w:val="00711077"/>
    <w:rsid w:val="00711CBA"/>
    <w:rsid w:val="00711FB5"/>
    <w:rsid w:val="00712A01"/>
    <w:rsid w:val="00714F58"/>
    <w:rsid w:val="00722FBF"/>
    <w:rsid w:val="00722FC2"/>
    <w:rsid w:val="00724E1B"/>
    <w:rsid w:val="00725949"/>
    <w:rsid w:val="00726DD0"/>
    <w:rsid w:val="00727FA2"/>
    <w:rsid w:val="007302CC"/>
    <w:rsid w:val="007322D9"/>
    <w:rsid w:val="00732BC0"/>
    <w:rsid w:val="0073720F"/>
    <w:rsid w:val="00737796"/>
    <w:rsid w:val="00737E47"/>
    <w:rsid w:val="0074165C"/>
    <w:rsid w:val="00742299"/>
    <w:rsid w:val="0074286A"/>
    <w:rsid w:val="00742C35"/>
    <w:rsid w:val="007432CA"/>
    <w:rsid w:val="007439EB"/>
    <w:rsid w:val="00743CB4"/>
    <w:rsid w:val="00743F0A"/>
    <w:rsid w:val="007444E8"/>
    <w:rsid w:val="0074548E"/>
    <w:rsid w:val="00745773"/>
    <w:rsid w:val="007461B2"/>
    <w:rsid w:val="00746800"/>
    <w:rsid w:val="007501A8"/>
    <w:rsid w:val="00750D61"/>
    <w:rsid w:val="00750EE1"/>
    <w:rsid w:val="0075271C"/>
    <w:rsid w:val="00752B4D"/>
    <w:rsid w:val="007535C1"/>
    <w:rsid w:val="00753A83"/>
    <w:rsid w:val="00755402"/>
    <w:rsid w:val="00756B26"/>
    <w:rsid w:val="00756EDF"/>
    <w:rsid w:val="007600E3"/>
    <w:rsid w:val="00760FC2"/>
    <w:rsid w:val="00765C43"/>
    <w:rsid w:val="00765EFB"/>
    <w:rsid w:val="007671CA"/>
    <w:rsid w:val="00767C61"/>
    <w:rsid w:val="0077008A"/>
    <w:rsid w:val="00773C1F"/>
    <w:rsid w:val="00774DA4"/>
    <w:rsid w:val="00776599"/>
    <w:rsid w:val="00781095"/>
    <w:rsid w:val="0078114B"/>
    <w:rsid w:val="00781DD2"/>
    <w:rsid w:val="00783ECF"/>
    <w:rsid w:val="0078413A"/>
    <w:rsid w:val="007959E8"/>
    <w:rsid w:val="00795E9C"/>
    <w:rsid w:val="007A0521"/>
    <w:rsid w:val="007A0F20"/>
    <w:rsid w:val="007A2E12"/>
    <w:rsid w:val="007A3475"/>
    <w:rsid w:val="007A41C8"/>
    <w:rsid w:val="007A54CE"/>
    <w:rsid w:val="007A5D3A"/>
    <w:rsid w:val="007A6FD9"/>
    <w:rsid w:val="007A7FFA"/>
    <w:rsid w:val="007B04D9"/>
    <w:rsid w:val="007B04EB"/>
    <w:rsid w:val="007B0D4F"/>
    <w:rsid w:val="007B213C"/>
    <w:rsid w:val="007B5A3D"/>
    <w:rsid w:val="007B5B95"/>
    <w:rsid w:val="007B6032"/>
    <w:rsid w:val="007B68EA"/>
    <w:rsid w:val="007B7453"/>
    <w:rsid w:val="007C0242"/>
    <w:rsid w:val="007C22EE"/>
    <w:rsid w:val="007C2D89"/>
    <w:rsid w:val="007C4593"/>
    <w:rsid w:val="007C5309"/>
    <w:rsid w:val="007C6069"/>
    <w:rsid w:val="007C7F5C"/>
    <w:rsid w:val="007D06C4"/>
    <w:rsid w:val="007D1352"/>
    <w:rsid w:val="007D2508"/>
    <w:rsid w:val="007D346A"/>
    <w:rsid w:val="007D458F"/>
    <w:rsid w:val="007D6518"/>
    <w:rsid w:val="007D76BD"/>
    <w:rsid w:val="007E0BF1"/>
    <w:rsid w:val="007E3C3F"/>
    <w:rsid w:val="007E4188"/>
    <w:rsid w:val="007E54D5"/>
    <w:rsid w:val="007F0ED8"/>
    <w:rsid w:val="007F0F63"/>
    <w:rsid w:val="007F2027"/>
    <w:rsid w:val="007F75CE"/>
    <w:rsid w:val="008013A4"/>
    <w:rsid w:val="008027CE"/>
    <w:rsid w:val="00802F42"/>
    <w:rsid w:val="00803150"/>
    <w:rsid w:val="0080389A"/>
    <w:rsid w:val="00804383"/>
    <w:rsid w:val="00804BB7"/>
    <w:rsid w:val="00804D41"/>
    <w:rsid w:val="00805B59"/>
    <w:rsid w:val="00806A40"/>
    <w:rsid w:val="00810257"/>
    <w:rsid w:val="008104F5"/>
    <w:rsid w:val="00811072"/>
    <w:rsid w:val="00811369"/>
    <w:rsid w:val="00815419"/>
    <w:rsid w:val="008163C8"/>
    <w:rsid w:val="008164A1"/>
    <w:rsid w:val="00817325"/>
    <w:rsid w:val="0081737A"/>
    <w:rsid w:val="008209E6"/>
    <w:rsid w:val="00821D19"/>
    <w:rsid w:val="00823303"/>
    <w:rsid w:val="008233B2"/>
    <w:rsid w:val="00823A9F"/>
    <w:rsid w:val="00823C85"/>
    <w:rsid w:val="00825138"/>
    <w:rsid w:val="008269DD"/>
    <w:rsid w:val="00830621"/>
    <w:rsid w:val="0083348C"/>
    <w:rsid w:val="008372AD"/>
    <w:rsid w:val="008373D3"/>
    <w:rsid w:val="00840617"/>
    <w:rsid w:val="00840F84"/>
    <w:rsid w:val="00842A47"/>
    <w:rsid w:val="00843C13"/>
    <w:rsid w:val="00843DEF"/>
    <w:rsid w:val="008454F8"/>
    <w:rsid w:val="0085173A"/>
    <w:rsid w:val="00852043"/>
    <w:rsid w:val="00856393"/>
    <w:rsid w:val="008566B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1C9"/>
    <w:rsid w:val="008928C9"/>
    <w:rsid w:val="008930CB"/>
    <w:rsid w:val="008938DC"/>
    <w:rsid w:val="00893FD1"/>
    <w:rsid w:val="00894836"/>
    <w:rsid w:val="00895172"/>
    <w:rsid w:val="00895680"/>
    <w:rsid w:val="00896DFF"/>
    <w:rsid w:val="0089762C"/>
    <w:rsid w:val="008A173B"/>
    <w:rsid w:val="008A178A"/>
    <w:rsid w:val="008A1893"/>
    <w:rsid w:val="008A57E6"/>
    <w:rsid w:val="008A5C96"/>
    <w:rsid w:val="008A6F81"/>
    <w:rsid w:val="008A769A"/>
    <w:rsid w:val="008B0C9C"/>
    <w:rsid w:val="008B166D"/>
    <w:rsid w:val="008B17F4"/>
    <w:rsid w:val="008B3615"/>
    <w:rsid w:val="008B3DA7"/>
    <w:rsid w:val="008B4AC4"/>
    <w:rsid w:val="008B50C8"/>
    <w:rsid w:val="008B5281"/>
    <w:rsid w:val="008B7E05"/>
    <w:rsid w:val="008C1797"/>
    <w:rsid w:val="008C219C"/>
    <w:rsid w:val="008C475E"/>
    <w:rsid w:val="008C619A"/>
    <w:rsid w:val="008D0CE8"/>
    <w:rsid w:val="008D2D1D"/>
    <w:rsid w:val="008D3BA0"/>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0D6"/>
    <w:rsid w:val="008F4C29"/>
    <w:rsid w:val="008F6DD7"/>
    <w:rsid w:val="008F70BD"/>
    <w:rsid w:val="008F788F"/>
    <w:rsid w:val="008F7EA2"/>
    <w:rsid w:val="00902722"/>
    <w:rsid w:val="009027BC"/>
    <w:rsid w:val="009062E6"/>
    <w:rsid w:val="00911BE5"/>
    <w:rsid w:val="009133FC"/>
    <w:rsid w:val="00913CA9"/>
    <w:rsid w:val="009145AE"/>
    <w:rsid w:val="009146CE"/>
    <w:rsid w:val="00914CA7"/>
    <w:rsid w:val="00915C3E"/>
    <w:rsid w:val="009161A8"/>
    <w:rsid w:val="00921255"/>
    <w:rsid w:val="00922D5F"/>
    <w:rsid w:val="009245AE"/>
    <w:rsid w:val="009245F5"/>
    <w:rsid w:val="009249EC"/>
    <w:rsid w:val="009273B3"/>
    <w:rsid w:val="00927718"/>
    <w:rsid w:val="009305B5"/>
    <w:rsid w:val="009378DD"/>
    <w:rsid w:val="009429D5"/>
    <w:rsid w:val="00942BF1"/>
    <w:rsid w:val="00945180"/>
    <w:rsid w:val="00945428"/>
    <w:rsid w:val="0094607B"/>
    <w:rsid w:val="009473D4"/>
    <w:rsid w:val="00953604"/>
    <w:rsid w:val="0095496B"/>
    <w:rsid w:val="00960F1E"/>
    <w:rsid w:val="009610DC"/>
    <w:rsid w:val="00961490"/>
    <w:rsid w:val="0096381A"/>
    <w:rsid w:val="00964B57"/>
    <w:rsid w:val="00965E04"/>
    <w:rsid w:val="009674AD"/>
    <w:rsid w:val="00970CDC"/>
    <w:rsid w:val="00975727"/>
    <w:rsid w:val="009760B3"/>
    <w:rsid w:val="00977010"/>
    <w:rsid w:val="00977D02"/>
    <w:rsid w:val="00977FF9"/>
    <w:rsid w:val="009804BB"/>
    <w:rsid w:val="00980519"/>
    <w:rsid w:val="009809BB"/>
    <w:rsid w:val="0098364B"/>
    <w:rsid w:val="009908A3"/>
    <w:rsid w:val="009911AF"/>
    <w:rsid w:val="00991875"/>
    <w:rsid w:val="00991F92"/>
    <w:rsid w:val="00992302"/>
    <w:rsid w:val="00992985"/>
    <w:rsid w:val="00993889"/>
    <w:rsid w:val="0099551B"/>
    <w:rsid w:val="009960E9"/>
    <w:rsid w:val="00996BD2"/>
    <w:rsid w:val="00997BF1"/>
    <w:rsid w:val="009A012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321"/>
    <w:rsid w:val="009E4A58"/>
    <w:rsid w:val="009E5A2D"/>
    <w:rsid w:val="009E5AB2"/>
    <w:rsid w:val="009E6219"/>
    <w:rsid w:val="009F03B3"/>
    <w:rsid w:val="009F4405"/>
    <w:rsid w:val="009F5C3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57840"/>
    <w:rsid w:val="00A648CD"/>
    <w:rsid w:val="00A6537A"/>
    <w:rsid w:val="00A67866"/>
    <w:rsid w:val="00A70B07"/>
    <w:rsid w:val="00A723F8"/>
    <w:rsid w:val="00A72EE0"/>
    <w:rsid w:val="00A74883"/>
    <w:rsid w:val="00A74DF6"/>
    <w:rsid w:val="00A77CCB"/>
    <w:rsid w:val="00A83D8D"/>
    <w:rsid w:val="00A8446B"/>
    <w:rsid w:val="00A8473F"/>
    <w:rsid w:val="00A856CF"/>
    <w:rsid w:val="00A85B86"/>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742"/>
    <w:rsid w:val="00AC6BBD"/>
    <w:rsid w:val="00AD0AEF"/>
    <w:rsid w:val="00AD11B7"/>
    <w:rsid w:val="00AD1A94"/>
    <w:rsid w:val="00AD1C05"/>
    <w:rsid w:val="00AD4126"/>
    <w:rsid w:val="00AD421C"/>
    <w:rsid w:val="00AD44FA"/>
    <w:rsid w:val="00AD7178"/>
    <w:rsid w:val="00AD7A36"/>
    <w:rsid w:val="00AE070A"/>
    <w:rsid w:val="00AE0D83"/>
    <w:rsid w:val="00AE101C"/>
    <w:rsid w:val="00AE2A69"/>
    <w:rsid w:val="00AE37E5"/>
    <w:rsid w:val="00AE4170"/>
    <w:rsid w:val="00AE5EB4"/>
    <w:rsid w:val="00AF0C18"/>
    <w:rsid w:val="00AF47C5"/>
    <w:rsid w:val="00AF5398"/>
    <w:rsid w:val="00B001C5"/>
    <w:rsid w:val="00B01B2D"/>
    <w:rsid w:val="00B049AF"/>
    <w:rsid w:val="00B07242"/>
    <w:rsid w:val="00B10534"/>
    <w:rsid w:val="00B113DB"/>
    <w:rsid w:val="00B11D8A"/>
    <w:rsid w:val="00B12981"/>
    <w:rsid w:val="00B147DD"/>
    <w:rsid w:val="00B156FD"/>
    <w:rsid w:val="00B15B0D"/>
    <w:rsid w:val="00B20AAD"/>
    <w:rsid w:val="00B21DFD"/>
    <w:rsid w:val="00B21F61"/>
    <w:rsid w:val="00B261F1"/>
    <w:rsid w:val="00B265BC"/>
    <w:rsid w:val="00B31FB1"/>
    <w:rsid w:val="00B33952"/>
    <w:rsid w:val="00B33C5E"/>
    <w:rsid w:val="00B342F4"/>
    <w:rsid w:val="00B34369"/>
    <w:rsid w:val="00B34DC2"/>
    <w:rsid w:val="00B369E0"/>
    <w:rsid w:val="00B378E5"/>
    <w:rsid w:val="00B4346D"/>
    <w:rsid w:val="00B440F4"/>
    <w:rsid w:val="00B447A5"/>
    <w:rsid w:val="00B4654C"/>
    <w:rsid w:val="00B47293"/>
    <w:rsid w:val="00B50E50"/>
    <w:rsid w:val="00B52120"/>
    <w:rsid w:val="00B54ABC"/>
    <w:rsid w:val="00B56FBE"/>
    <w:rsid w:val="00B576EE"/>
    <w:rsid w:val="00B60ACF"/>
    <w:rsid w:val="00B62B58"/>
    <w:rsid w:val="00B65149"/>
    <w:rsid w:val="00B66567"/>
    <w:rsid w:val="00B66F52"/>
    <w:rsid w:val="00B66FE5"/>
    <w:rsid w:val="00B72880"/>
    <w:rsid w:val="00B758BF"/>
    <w:rsid w:val="00B77EC8"/>
    <w:rsid w:val="00B8037D"/>
    <w:rsid w:val="00B8096D"/>
    <w:rsid w:val="00B827A6"/>
    <w:rsid w:val="00B831CE"/>
    <w:rsid w:val="00B84C22"/>
    <w:rsid w:val="00B85D0E"/>
    <w:rsid w:val="00B86677"/>
    <w:rsid w:val="00B87131"/>
    <w:rsid w:val="00B939B1"/>
    <w:rsid w:val="00B96D40"/>
    <w:rsid w:val="00B97386"/>
    <w:rsid w:val="00BA0733"/>
    <w:rsid w:val="00BA188E"/>
    <w:rsid w:val="00BA263B"/>
    <w:rsid w:val="00BA42B2"/>
    <w:rsid w:val="00BA58D4"/>
    <w:rsid w:val="00BA5B9E"/>
    <w:rsid w:val="00BA7C9A"/>
    <w:rsid w:val="00BB4581"/>
    <w:rsid w:val="00BB5F8F"/>
    <w:rsid w:val="00BB657A"/>
    <w:rsid w:val="00BB6E7C"/>
    <w:rsid w:val="00BC1A4E"/>
    <w:rsid w:val="00BC32A1"/>
    <w:rsid w:val="00BC5DC7"/>
    <w:rsid w:val="00BC6B8B"/>
    <w:rsid w:val="00BC73D8"/>
    <w:rsid w:val="00BD52D7"/>
    <w:rsid w:val="00BD5AD2"/>
    <w:rsid w:val="00BE1D9B"/>
    <w:rsid w:val="00BE22F3"/>
    <w:rsid w:val="00BE2C55"/>
    <w:rsid w:val="00BE5B52"/>
    <w:rsid w:val="00BE7B8D"/>
    <w:rsid w:val="00BF004B"/>
    <w:rsid w:val="00BF0993"/>
    <w:rsid w:val="00BF10A9"/>
    <w:rsid w:val="00BF1703"/>
    <w:rsid w:val="00BF1750"/>
    <w:rsid w:val="00BF231C"/>
    <w:rsid w:val="00BF51E5"/>
    <w:rsid w:val="00BF74A6"/>
    <w:rsid w:val="00C013AD"/>
    <w:rsid w:val="00C04904"/>
    <w:rsid w:val="00C056B3"/>
    <w:rsid w:val="00C103E5"/>
    <w:rsid w:val="00C13319"/>
    <w:rsid w:val="00C13EE9"/>
    <w:rsid w:val="00C15151"/>
    <w:rsid w:val="00C21540"/>
    <w:rsid w:val="00C21906"/>
    <w:rsid w:val="00C21BFA"/>
    <w:rsid w:val="00C24C8D"/>
    <w:rsid w:val="00C25FE2"/>
    <w:rsid w:val="00C26B53"/>
    <w:rsid w:val="00C279B2"/>
    <w:rsid w:val="00C27D2F"/>
    <w:rsid w:val="00C33E50"/>
    <w:rsid w:val="00C34C20"/>
    <w:rsid w:val="00C35A3E"/>
    <w:rsid w:val="00C36139"/>
    <w:rsid w:val="00C37768"/>
    <w:rsid w:val="00C42130"/>
    <w:rsid w:val="00C423A4"/>
    <w:rsid w:val="00C423E3"/>
    <w:rsid w:val="00C44BF5"/>
    <w:rsid w:val="00C51009"/>
    <w:rsid w:val="00C521D6"/>
    <w:rsid w:val="00C52491"/>
    <w:rsid w:val="00C55232"/>
    <w:rsid w:val="00C553A4"/>
    <w:rsid w:val="00C553F8"/>
    <w:rsid w:val="00C55A06"/>
    <w:rsid w:val="00C55D03"/>
    <w:rsid w:val="00C601BC"/>
    <w:rsid w:val="00C6329F"/>
    <w:rsid w:val="00C63340"/>
    <w:rsid w:val="00C643F9"/>
    <w:rsid w:val="00C64E95"/>
    <w:rsid w:val="00C71372"/>
    <w:rsid w:val="00C72410"/>
    <w:rsid w:val="00C7287F"/>
    <w:rsid w:val="00C80CB8"/>
    <w:rsid w:val="00C819F8"/>
    <w:rsid w:val="00C8248C"/>
    <w:rsid w:val="00C82B5C"/>
    <w:rsid w:val="00C84E33"/>
    <w:rsid w:val="00C86D6F"/>
    <w:rsid w:val="00C905FC"/>
    <w:rsid w:val="00C92D03"/>
    <w:rsid w:val="00C9319C"/>
    <w:rsid w:val="00C93F97"/>
    <w:rsid w:val="00C9414E"/>
    <w:rsid w:val="00C9435D"/>
    <w:rsid w:val="00C94DF2"/>
    <w:rsid w:val="00C96741"/>
    <w:rsid w:val="00CA2D1B"/>
    <w:rsid w:val="00CA375D"/>
    <w:rsid w:val="00CA45FE"/>
    <w:rsid w:val="00CA662A"/>
    <w:rsid w:val="00CA7AFD"/>
    <w:rsid w:val="00CA7C3C"/>
    <w:rsid w:val="00CB0189"/>
    <w:rsid w:val="00CB0BA2"/>
    <w:rsid w:val="00CB1A42"/>
    <w:rsid w:val="00CB1B0C"/>
    <w:rsid w:val="00CB2B54"/>
    <w:rsid w:val="00CB2C0B"/>
    <w:rsid w:val="00CB3FEE"/>
    <w:rsid w:val="00CB517D"/>
    <w:rsid w:val="00CB6A6E"/>
    <w:rsid w:val="00CC038D"/>
    <w:rsid w:val="00CC08DB"/>
    <w:rsid w:val="00CC10DB"/>
    <w:rsid w:val="00CC39FF"/>
    <w:rsid w:val="00CC3C2F"/>
    <w:rsid w:val="00CC4AC8"/>
    <w:rsid w:val="00CC5233"/>
    <w:rsid w:val="00CC5DE6"/>
    <w:rsid w:val="00CC6E4E"/>
    <w:rsid w:val="00CC6FE8"/>
    <w:rsid w:val="00CC7202"/>
    <w:rsid w:val="00CD2808"/>
    <w:rsid w:val="00CD28BF"/>
    <w:rsid w:val="00CD38F4"/>
    <w:rsid w:val="00CD4092"/>
    <w:rsid w:val="00CD4A20"/>
    <w:rsid w:val="00CD50A1"/>
    <w:rsid w:val="00CD519E"/>
    <w:rsid w:val="00CE0C4F"/>
    <w:rsid w:val="00CE30EA"/>
    <w:rsid w:val="00CF048A"/>
    <w:rsid w:val="00CF0D97"/>
    <w:rsid w:val="00CF1011"/>
    <w:rsid w:val="00CF155A"/>
    <w:rsid w:val="00CF2947"/>
    <w:rsid w:val="00CF51CE"/>
    <w:rsid w:val="00CF686F"/>
    <w:rsid w:val="00CF6E60"/>
    <w:rsid w:val="00CF7BCA"/>
    <w:rsid w:val="00D008FD"/>
    <w:rsid w:val="00D0321C"/>
    <w:rsid w:val="00D035EC"/>
    <w:rsid w:val="00D06AB1"/>
    <w:rsid w:val="00D06FC1"/>
    <w:rsid w:val="00D072ED"/>
    <w:rsid w:val="00D07A16"/>
    <w:rsid w:val="00D1067E"/>
    <w:rsid w:val="00D10F50"/>
    <w:rsid w:val="00D11272"/>
    <w:rsid w:val="00D124F3"/>
    <w:rsid w:val="00D126F5"/>
    <w:rsid w:val="00D1489E"/>
    <w:rsid w:val="00D20737"/>
    <w:rsid w:val="00D21E81"/>
    <w:rsid w:val="00D223DE"/>
    <w:rsid w:val="00D23821"/>
    <w:rsid w:val="00D255B0"/>
    <w:rsid w:val="00D25E37"/>
    <w:rsid w:val="00D2661A"/>
    <w:rsid w:val="00D26B2D"/>
    <w:rsid w:val="00D27582"/>
    <w:rsid w:val="00D27EC4"/>
    <w:rsid w:val="00D32719"/>
    <w:rsid w:val="00D33333"/>
    <w:rsid w:val="00D352A2"/>
    <w:rsid w:val="00D370DD"/>
    <w:rsid w:val="00D4162B"/>
    <w:rsid w:val="00D42A9B"/>
    <w:rsid w:val="00D4514F"/>
    <w:rsid w:val="00D451E2"/>
    <w:rsid w:val="00D45E89"/>
    <w:rsid w:val="00D45E8D"/>
    <w:rsid w:val="00D466AE"/>
    <w:rsid w:val="00D4734F"/>
    <w:rsid w:val="00D51BF3"/>
    <w:rsid w:val="00D66846"/>
    <w:rsid w:val="00D675FB"/>
    <w:rsid w:val="00D7047A"/>
    <w:rsid w:val="00D71F25"/>
    <w:rsid w:val="00D72A9C"/>
    <w:rsid w:val="00D77031"/>
    <w:rsid w:val="00D84941"/>
    <w:rsid w:val="00D84FA1"/>
    <w:rsid w:val="00D851F0"/>
    <w:rsid w:val="00D86689"/>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1FC"/>
    <w:rsid w:val="00DA64F8"/>
    <w:rsid w:val="00DA6C15"/>
    <w:rsid w:val="00DB01A3"/>
    <w:rsid w:val="00DB0258"/>
    <w:rsid w:val="00DB203A"/>
    <w:rsid w:val="00DB38EE"/>
    <w:rsid w:val="00DB498B"/>
    <w:rsid w:val="00DB66CA"/>
    <w:rsid w:val="00DB6BCA"/>
    <w:rsid w:val="00DB6F54"/>
    <w:rsid w:val="00DB73F7"/>
    <w:rsid w:val="00DC0321"/>
    <w:rsid w:val="00DC06A5"/>
    <w:rsid w:val="00DC110B"/>
    <w:rsid w:val="00DC3067"/>
    <w:rsid w:val="00DC370B"/>
    <w:rsid w:val="00DC5B90"/>
    <w:rsid w:val="00DC77FD"/>
    <w:rsid w:val="00DD00FF"/>
    <w:rsid w:val="00DD0619"/>
    <w:rsid w:val="00DD07FB"/>
    <w:rsid w:val="00DD25C6"/>
    <w:rsid w:val="00DD2AE9"/>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067A"/>
    <w:rsid w:val="00E10DFC"/>
    <w:rsid w:val="00E11A85"/>
    <w:rsid w:val="00E12495"/>
    <w:rsid w:val="00E15CCD"/>
    <w:rsid w:val="00E202EF"/>
    <w:rsid w:val="00E210B5"/>
    <w:rsid w:val="00E2552F"/>
    <w:rsid w:val="00E3137A"/>
    <w:rsid w:val="00E32CCF"/>
    <w:rsid w:val="00E34A98"/>
    <w:rsid w:val="00E352C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D83"/>
    <w:rsid w:val="00E77A03"/>
    <w:rsid w:val="00E822E8"/>
    <w:rsid w:val="00E82554"/>
    <w:rsid w:val="00E82606"/>
    <w:rsid w:val="00E831C1"/>
    <w:rsid w:val="00E846C8"/>
    <w:rsid w:val="00E84957"/>
    <w:rsid w:val="00E84A55"/>
    <w:rsid w:val="00E857F8"/>
    <w:rsid w:val="00E85BFF"/>
    <w:rsid w:val="00E90391"/>
    <w:rsid w:val="00E906C2"/>
    <w:rsid w:val="00E9126A"/>
    <w:rsid w:val="00E9311F"/>
    <w:rsid w:val="00E934D1"/>
    <w:rsid w:val="00E94AF0"/>
    <w:rsid w:val="00E95D13"/>
    <w:rsid w:val="00E95DD3"/>
    <w:rsid w:val="00E969D5"/>
    <w:rsid w:val="00EA4515"/>
    <w:rsid w:val="00EA58D1"/>
    <w:rsid w:val="00EA61BC"/>
    <w:rsid w:val="00EA681A"/>
    <w:rsid w:val="00EA735B"/>
    <w:rsid w:val="00EB1BBE"/>
    <w:rsid w:val="00EB1E69"/>
    <w:rsid w:val="00EB2086"/>
    <w:rsid w:val="00EB31ED"/>
    <w:rsid w:val="00EB5EDF"/>
    <w:rsid w:val="00EB60FE"/>
    <w:rsid w:val="00EB74DB"/>
    <w:rsid w:val="00EC5359"/>
    <w:rsid w:val="00EC562A"/>
    <w:rsid w:val="00ED067A"/>
    <w:rsid w:val="00ED2B50"/>
    <w:rsid w:val="00EE0350"/>
    <w:rsid w:val="00EE0719"/>
    <w:rsid w:val="00EE0E80"/>
    <w:rsid w:val="00EE127C"/>
    <w:rsid w:val="00EE613F"/>
    <w:rsid w:val="00EE7295"/>
    <w:rsid w:val="00EE7853"/>
    <w:rsid w:val="00EE7869"/>
    <w:rsid w:val="00EF054A"/>
    <w:rsid w:val="00EF3235"/>
    <w:rsid w:val="00EF57E4"/>
    <w:rsid w:val="00EF7E72"/>
    <w:rsid w:val="00F02A00"/>
    <w:rsid w:val="00F04C61"/>
    <w:rsid w:val="00F06D37"/>
    <w:rsid w:val="00F07507"/>
    <w:rsid w:val="00F07B9D"/>
    <w:rsid w:val="00F11586"/>
    <w:rsid w:val="00F1183B"/>
    <w:rsid w:val="00F11C9F"/>
    <w:rsid w:val="00F12263"/>
    <w:rsid w:val="00F1409D"/>
    <w:rsid w:val="00F14214"/>
    <w:rsid w:val="00F157A9"/>
    <w:rsid w:val="00F16F00"/>
    <w:rsid w:val="00F256AB"/>
    <w:rsid w:val="00F25BB6"/>
    <w:rsid w:val="00F26B7E"/>
    <w:rsid w:val="00F27410"/>
    <w:rsid w:val="00F27A3B"/>
    <w:rsid w:val="00F32780"/>
    <w:rsid w:val="00F33817"/>
    <w:rsid w:val="00F420D5"/>
    <w:rsid w:val="00F451EA"/>
    <w:rsid w:val="00F45447"/>
    <w:rsid w:val="00F456C6"/>
    <w:rsid w:val="00F4577B"/>
    <w:rsid w:val="00F46496"/>
    <w:rsid w:val="00F474D0"/>
    <w:rsid w:val="00F50179"/>
    <w:rsid w:val="00F515EE"/>
    <w:rsid w:val="00F54FFA"/>
    <w:rsid w:val="00F56511"/>
    <w:rsid w:val="00F6194E"/>
    <w:rsid w:val="00F623AC"/>
    <w:rsid w:val="00F6412A"/>
    <w:rsid w:val="00F65893"/>
    <w:rsid w:val="00F66A4A"/>
    <w:rsid w:val="00F71E22"/>
    <w:rsid w:val="00F72142"/>
    <w:rsid w:val="00F728CE"/>
    <w:rsid w:val="00F72AE7"/>
    <w:rsid w:val="00F77071"/>
    <w:rsid w:val="00F833BA"/>
    <w:rsid w:val="00F84FD0"/>
    <w:rsid w:val="00F859A8"/>
    <w:rsid w:val="00F865BD"/>
    <w:rsid w:val="00F86D87"/>
    <w:rsid w:val="00F9108B"/>
    <w:rsid w:val="00F91349"/>
    <w:rsid w:val="00F9148F"/>
    <w:rsid w:val="00F93A8A"/>
    <w:rsid w:val="00F95248"/>
    <w:rsid w:val="00F956A9"/>
    <w:rsid w:val="00F963ED"/>
    <w:rsid w:val="00F966CF"/>
    <w:rsid w:val="00F96CAE"/>
    <w:rsid w:val="00F97317"/>
    <w:rsid w:val="00F97C99"/>
    <w:rsid w:val="00FA3C72"/>
    <w:rsid w:val="00FA662D"/>
    <w:rsid w:val="00FA73B1"/>
    <w:rsid w:val="00FB0CB9"/>
    <w:rsid w:val="00FB231D"/>
    <w:rsid w:val="00FB45F1"/>
    <w:rsid w:val="00FB4A72"/>
    <w:rsid w:val="00FB4D56"/>
    <w:rsid w:val="00FB54E8"/>
    <w:rsid w:val="00FB5819"/>
    <w:rsid w:val="00FB5ABB"/>
    <w:rsid w:val="00FB61A4"/>
    <w:rsid w:val="00FB7054"/>
    <w:rsid w:val="00FC0100"/>
    <w:rsid w:val="00FC17B7"/>
    <w:rsid w:val="00FC2CB7"/>
    <w:rsid w:val="00FC4090"/>
    <w:rsid w:val="00FC55B4"/>
    <w:rsid w:val="00FD00E6"/>
    <w:rsid w:val="00FD09A1"/>
    <w:rsid w:val="00FD22FB"/>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3D57E42"/>
    <w:rsid w:val="2DDB69E3"/>
    <w:rsid w:val="3B0F5F1E"/>
    <w:rsid w:val="3D891FB8"/>
    <w:rsid w:val="4887776F"/>
    <w:rsid w:val="4A031344"/>
    <w:rsid w:val="50416722"/>
    <w:rsid w:val="50F9524E"/>
    <w:rsid w:val="5402266C"/>
    <w:rsid w:val="73636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385403B9"/>
  <w15:docId w15:val="{EF2B1364-9093-4EAF-8D18-CB3A08A6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7"/>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7"/>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7"/>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7"/>
    <w:qFormat/>
    <w:pPr>
      <w:numPr>
        <w:ilvl w:val="2"/>
      </w:numPr>
      <w:spacing w:beforeLines="50" w:afterLines="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7"/>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5"/>
    <w:next w:val="afffff6"/>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7"/>
    <w:qFormat/>
    <w:pPr>
      <w:numPr>
        <w:numId w:val="18"/>
      </w:numPr>
      <w:jc w:val="center"/>
    </w:pPr>
    <w:rPr>
      <w:rFonts w:ascii="黑体" w:eastAsia="黑体" w:hAnsi="Times New Roman"/>
      <w:sz w:val="21"/>
    </w:rPr>
  </w:style>
  <w:style w:type="paragraph" w:customStyle="1" w:styleId="afb">
    <w:name w:val="标准文件_正文英文图标题"/>
    <w:next w:val="afffff7"/>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5"/>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afterLines="0"/>
      <w:outlineLvl w:val="9"/>
    </w:pPr>
    <w:rPr>
      <w:rFonts w:ascii="宋体" w:eastAsia="宋体"/>
    </w:rPr>
  </w:style>
  <w:style w:type="paragraph" w:customStyle="1" w:styleId="afffffffff1">
    <w:name w:val="标准文件_五级无标题"/>
    <w:basedOn w:val="afff1"/>
    <w:qFormat/>
    <w:pPr>
      <w:spacing w:beforeLines="0" w:afterLines="0"/>
      <w:outlineLvl w:val="9"/>
    </w:pPr>
    <w:rPr>
      <w:rFonts w:ascii="宋体" w:eastAsia="宋体"/>
    </w:rPr>
  </w:style>
  <w:style w:type="paragraph" w:customStyle="1" w:styleId="afffffffff2">
    <w:name w:val="标准文件_三级无标题"/>
    <w:basedOn w:val="afff"/>
    <w:qFormat/>
    <w:pPr>
      <w:spacing w:beforeLines="0" w:afterLines="0"/>
      <w:outlineLvl w:val="9"/>
    </w:pPr>
    <w:rPr>
      <w:rFonts w:ascii="宋体" w:eastAsia="宋体"/>
    </w:rPr>
  </w:style>
  <w:style w:type="paragraph" w:customStyle="1" w:styleId="afffffffff3">
    <w:name w:val="标准文件_二级无标题"/>
    <w:basedOn w:val="affe"/>
    <w:qFormat/>
    <w:pPr>
      <w:spacing w:beforeLines="0" w:afterLines="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afterLines="0" w:line="276" w:lineRule="auto"/>
      <w:outlineLvl w:val="9"/>
    </w:pPr>
    <w:rPr>
      <w:rFonts w:ascii="宋体" w:eastAsia="宋体"/>
    </w:rPr>
  </w:style>
  <w:style w:type="paragraph" w:customStyle="1" w:styleId="affffffffffb">
    <w:name w:val="标准文件_附录二级无标题"/>
    <w:basedOn w:val="aff5"/>
    <w:qFormat/>
    <w:pPr>
      <w:spacing w:beforeLines="0" w:afterLines="0" w:line="276" w:lineRule="auto"/>
      <w:outlineLvl w:val="9"/>
    </w:pPr>
    <w:rPr>
      <w:rFonts w:ascii="宋体" w:eastAsia="宋体"/>
    </w:rPr>
  </w:style>
  <w:style w:type="paragraph" w:customStyle="1" w:styleId="affffffffffc">
    <w:name w:val="标准文件_附录三级无标题"/>
    <w:basedOn w:val="aff6"/>
    <w:qFormat/>
    <w:pPr>
      <w:spacing w:beforeLines="0" w:afterLines="0" w:line="276" w:lineRule="auto"/>
      <w:outlineLvl w:val="9"/>
    </w:pPr>
    <w:rPr>
      <w:rFonts w:ascii="宋体" w:eastAsia="宋体"/>
    </w:rPr>
  </w:style>
  <w:style w:type="paragraph" w:customStyle="1" w:styleId="affffffffffd">
    <w:name w:val="标准文件_附录四级无标题"/>
    <w:basedOn w:val="aff7"/>
    <w:qFormat/>
    <w:pPr>
      <w:spacing w:beforeLines="0" w:afterLines="0" w:line="276" w:lineRule="auto"/>
      <w:outlineLvl w:val="9"/>
    </w:pPr>
    <w:rPr>
      <w:rFonts w:ascii="宋体" w:eastAsia="宋体"/>
    </w:rPr>
  </w:style>
  <w:style w:type="paragraph" w:customStyle="1" w:styleId="affffffffffe">
    <w:name w:val="标准文件_附录五级无标题"/>
    <w:basedOn w:val="aff8"/>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qFormat/>
    <w:pPr>
      <w:spacing w:beforeLines="0" w:afterLines="0" w:line="276" w:lineRule="auto"/>
    </w:pPr>
    <w:rPr>
      <w:rFonts w:ascii="宋体" w:eastAsia="宋体"/>
    </w:rPr>
  </w:style>
  <w:style w:type="paragraph" w:customStyle="1" w:styleId="afffffffffff0">
    <w:name w:val="标准文件_引言二级无标题"/>
    <w:basedOn w:val="a8"/>
    <w:next w:val="afffff7"/>
    <w:qFormat/>
    <w:pPr>
      <w:spacing w:beforeLines="0" w:afterLines="0" w:line="276" w:lineRule="auto"/>
    </w:pPr>
    <w:rPr>
      <w:rFonts w:ascii="宋体" w:eastAsia="宋体"/>
    </w:rPr>
  </w:style>
  <w:style w:type="paragraph" w:customStyle="1" w:styleId="afffffffffff1">
    <w:name w:val="标准文件_引言三级无标题"/>
    <w:basedOn w:val="a9"/>
    <w:qFormat/>
    <w:pPr>
      <w:spacing w:beforeLines="0" w:afterLines="0" w:line="276" w:lineRule="auto"/>
    </w:pPr>
    <w:rPr>
      <w:rFonts w:ascii="宋体" w:eastAsia="宋体"/>
    </w:rPr>
  </w:style>
  <w:style w:type="paragraph" w:customStyle="1" w:styleId="afffffffffff2">
    <w:name w:val="标准文件_引言四级无标题"/>
    <w:basedOn w:val="aa"/>
    <w:next w:val="afffff7"/>
    <w:qFormat/>
    <w:pPr>
      <w:spacing w:beforeLines="0" w:afterLines="0" w:line="276" w:lineRule="auto"/>
    </w:pPr>
    <w:rPr>
      <w:rFonts w:ascii="宋体" w:eastAsia="宋体"/>
    </w:rPr>
  </w:style>
  <w:style w:type="paragraph" w:customStyle="1" w:styleId="afffffffffff3">
    <w:name w:val="标准文件_引言五级无标题"/>
    <w:basedOn w:val="ab"/>
    <w:next w:val="afffff7"/>
    <w:qFormat/>
    <w:pPr>
      <w:spacing w:beforeLines="0" w:afterLines="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12">
    <w:name w:val="修订1"/>
    <w:hidden/>
    <w:uiPriority w:val="99"/>
    <w:unhideWhenUse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60089B"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60089B"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60089B"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B0E01"/>
    <w:rsid w:val="00100F6A"/>
    <w:rsid w:val="001A549C"/>
    <w:rsid w:val="00276EA7"/>
    <w:rsid w:val="002F3F5B"/>
    <w:rsid w:val="00346C95"/>
    <w:rsid w:val="003E35DD"/>
    <w:rsid w:val="005151A4"/>
    <w:rsid w:val="0060089B"/>
    <w:rsid w:val="006528B0"/>
    <w:rsid w:val="007C7F5C"/>
    <w:rsid w:val="0081737A"/>
    <w:rsid w:val="00850F8F"/>
    <w:rsid w:val="0086475D"/>
    <w:rsid w:val="009A56C3"/>
    <w:rsid w:val="009E0D9F"/>
    <w:rsid w:val="00B71890"/>
    <w:rsid w:val="00CF1011"/>
    <w:rsid w:val="00D156DD"/>
    <w:rsid w:val="00DD4948"/>
    <w:rsid w:val="00E738F3"/>
    <w:rsid w:val="00EF099B"/>
    <w:rsid w:val="00EF5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405527-4936-41E4-8699-021AF2634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784</TotalTime>
  <Pages>8</Pages>
  <Words>2283</Words>
  <Characters>2809</Characters>
  <Application>Microsoft Office Word</Application>
  <DocSecurity>0</DocSecurity>
  <Lines>175</Lines>
  <Paragraphs>231</Paragraphs>
  <ScaleCrop>false</ScaleCrop>
  <Company>PCMI</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325</cp:revision>
  <cp:lastPrinted>2021-02-02T08:22:00Z</cp:lastPrinted>
  <dcterms:created xsi:type="dcterms:W3CDTF">2023-04-25T06:51:00Z</dcterms:created>
  <dcterms:modified xsi:type="dcterms:W3CDTF">2026-06-09T11:04:00Z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eyJoZGlkIjoiYWU5ODIyNDQzMTFlYmNiMzlhMmFkNjExNWM2YjM4YTYiLCJ1c2VySWQiOiIxNjgzMDY0NzMzIn0=</vt:lpwstr>
  </property>
  <property fmtid="{D5CDD505-2E9C-101B-9397-08002B2CF9AE}" pid="15" name="KSOProductBuildVer">
    <vt:lpwstr>2052-12.1.0.26375</vt:lpwstr>
  </property>
  <property fmtid="{D5CDD505-2E9C-101B-9397-08002B2CF9AE}" pid="16" name="ICV">
    <vt:lpwstr>7403A7FC7BB549CAB7BE5A261C0C40A0_12</vt:lpwstr>
  </property>
  <property fmtid="{D5CDD505-2E9C-101B-9397-08002B2CF9AE}" pid="17" name="DoublePage">
    <vt:lpwstr>true</vt:lpwstr>
  </property>
</Properties>
</file>