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fffb"/>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4462D2">
        <w:tc>
          <w:tcPr>
            <w:tcW w:w="509" w:type="dxa"/>
          </w:tcPr>
          <w:p w:rsidR="004462D2" w:rsidRDefault="009155FA">
            <w:pPr>
              <w:pStyle w:val="affff2"/>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rsidR="004462D2" w:rsidRDefault="009155FA">
            <w:pPr>
              <w:pStyle w:val="affff2"/>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11.020"/>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11.020</w:t>
            </w:r>
            <w:r>
              <w:rPr>
                <w:rFonts w:ascii="黑体" w:eastAsia="黑体" w:hAnsi="黑体"/>
                <w:sz w:val="21"/>
                <w:szCs w:val="21"/>
              </w:rPr>
              <w:fldChar w:fldCharType="end"/>
            </w:r>
            <w:bookmarkEnd w:id="0"/>
          </w:p>
        </w:tc>
      </w:tr>
      <w:tr w:rsidR="004462D2">
        <w:tc>
          <w:tcPr>
            <w:tcW w:w="509" w:type="dxa"/>
          </w:tcPr>
          <w:p w:rsidR="004462D2" w:rsidRDefault="009155FA">
            <w:pPr>
              <w:pStyle w:val="affff2"/>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tbl>
            <w:tblPr>
              <w:tblStyle w:val="affffb"/>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4462D2">
              <w:trPr>
                <w:trHeight w:hRule="exact" w:val="1021"/>
              </w:trPr>
              <w:tc>
                <w:tcPr>
                  <w:tcW w:w="9242" w:type="dxa"/>
                  <w:vAlign w:val="center"/>
                </w:tcPr>
                <w:p w:rsidR="004462D2" w:rsidRDefault="009155FA" w:rsidP="002A6D90">
                  <w:pPr>
                    <w:pStyle w:val="afffff4"/>
                    <w:framePr w:w="0" w:hRule="auto" w:wrap="auto" w:hAnchor="text" w:xAlign="left" w:yAlign="inline" w:anchorLock="0"/>
                    <w:ind w:left="420" w:right="624"/>
                    <w:rPr>
                      <w:rFonts w:ascii="宋体" w:hAnsi="宋体"/>
                      <w:sz w:val="28"/>
                      <w:szCs w:val="28"/>
                    </w:rPr>
                  </w:pPr>
                  <w:r>
                    <w:rPr>
                      <w:noProof/>
                    </w:rP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rP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default w:val="GXAS"/>
                          <w:maxLength w:val="7"/>
                        </w:textInput>
                      </w:ffData>
                    </w:fldChar>
                  </w:r>
                  <w:bookmarkStart w:id="1" w:name="c1"/>
                  <w:r>
                    <w:instrText xml:space="preserve"> FORMTEXT </w:instrText>
                  </w:r>
                  <w:r>
                    <w:fldChar w:fldCharType="separate"/>
                  </w:r>
                  <w:r>
                    <w:t>GXAS</w:t>
                  </w:r>
                  <w:r>
                    <w:fldChar w:fldCharType="end"/>
                  </w:r>
                  <w:bookmarkEnd w:id="1"/>
                </w:p>
              </w:tc>
            </w:tr>
          </w:tbl>
          <w:p w:rsidR="004462D2" w:rsidRDefault="009155FA">
            <w:pPr>
              <w:pStyle w:val="affff2"/>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C 05"/>
                  </w:textInput>
                </w:ffData>
              </w:fldChar>
            </w:r>
            <w:bookmarkStart w:id="2"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C 05</w:t>
            </w:r>
            <w:r>
              <w:rPr>
                <w:rFonts w:ascii="黑体" w:eastAsia="黑体" w:hAnsi="黑体"/>
                <w:sz w:val="21"/>
                <w:szCs w:val="21"/>
              </w:rPr>
              <w:fldChar w:fldCharType="end"/>
            </w:r>
            <w:bookmarkEnd w:id="2"/>
          </w:p>
        </w:tc>
      </w:tr>
    </w:tbl>
    <w:p w:rsidR="004462D2" w:rsidRDefault="009155FA">
      <w:pPr>
        <w:pStyle w:val="afffff5"/>
        <w:framePr w:w="9639" w:h="624" w:hRule="exact" w:hSpace="181" w:vSpace="181" w:wrap="around" w:hAnchor="page" w:x="1305" w:y="2269"/>
        <w:rPr>
          <w:rFonts w:ascii="黑体" w:eastAsia="黑体" w:hAnsi="黑体"/>
          <w:b w:val="0"/>
          <w:bCs w:val="0"/>
          <w:w w:val="100"/>
          <w:sz w:val="48"/>
          <w:szCs w:val="48"/>
        </w:rPr>
      </w:pPr>
      <w:bookmarkStart w:id="3" w:name="_Hlk26473981"/>
      <w:r>
        <w:rPr>
          <w:rFonts w:ascii="黑体" w:eastAsia="黑体" w:hint="eastAsia"/>
          <w:b w:val="0"/>
          <w:w w:val="100"/>
          <w:sz w:val="48"/>
        </w:rPr>
        <w:t>团体</w:t>
      </w:r>
      <w:r>
        <w:rPr>
          <w:rFonts w:ascii="黑体" w:eastAsia="黑体" w:hAnsi="黑体" w:hint="eastAsia"/>
          <w:b w:val="0"/>
          <w:bCs w:val="0"/>
          <w:w w:val="100"/>
          <w:sz w:val="48"/>
          <w:szCs w:val="48"/>
        </w:rPr>
        <w:t>标准</w:t>
      </w:r>
    </w:p>
    <w:bookmarkEnd w:id="3"/>
    <w:p w:rsidR="004462D2" w:rsidRDefault="009155FA">
      <w:pPr>
        <w:pStyle w:val="affffffffff7"/>
        <w:framePr w:wrap="auto"/>
      </w:pPr>
      <w:r>
        <w:t>T/</w:t>
      </w:r>
      <w:r>
        <w:fldChar w:fldCharType="begin">
          <w:ffData>
            <w:name w:val="文字1"/>
            <w:enabled/>
            <w:calcOnExit w:val="0"/>
            <w:textInput>
              <w:default w:val="GXAS"/>
            </w:textInput>
          </w:ffData>
        </w:fldChar>
      </w:r>
      <w:bookmarkStart w:id="4" w:name="文字1"/>
      <w:r>
        <w:instrText xml:space="preserve"> FORMTEXT </w:instrText>
      </w:r>
      <w:r>
        <w:fldChar w:fldCharType="separate"/>
      </w:r>
      <w:r>
        <w:t>GXAS</w:t>
      </w:r>
      <w:r>
        <w:fldChar w:fldCharType="end"/>
      </w:r>
      <w:bookmarkEnd w:id="4"/>
      <w:r>
        <w:t xml:space="preserve"> </w:t>
      </w:r>
      <w:r>
        <w:fldChar w:fldCharType="begin">
          <w:ffData>
            <w:name w:val="NSTD_CODE_F"/>
            <w:enabled/>
            <w:calcOnExit w:val="0"/>
            <w:textInput>
              <w:default w:val="XXXX"/>
            </w:textInput>
          </w:ffData>
        </w:fldChar>
      </w:r>
      <w:bookmarkStart w:id="5" w:name="NSTD_CODE_F"/>
      <w:r>
        <w:instrText xml:space="preserve"> FORMTEXT </w:instrText>
      </w:r>
      <w:r>
        <w:fldChar w:fldCharType="separate"/>
      </w:r>
      <w:r>
        <w:t>XXXX</w:t>
      </w:r>
      <w:r>
        <w:fldChar w:fldCharType="end"/>
      </w:r>
      <w:bookmarkEnd w:id="5"/>
      <w:r>
        <w:rPr>
          <w:rFonts w:hAnsi="黑体"/>
        </w:rPr>
        <w:t>—</w:t>
      </w:r>
      <w:r>
        <w:fldChar w:fldCharType="begin">
          <w:ffData>
            <w:name w:val="NSTD_CODE_B"/>
            <w:enabled/>
            <w:calcOnExit w:val="0"/>
            <w:textInput>
              <w:default w:val="XXXX"/>
            </w:textInput>
          </w:ffData>
        </w:fldChar>
      </w:r>
      <w:bookmarkStart w:id="6" w:name="NSTD_CODE_B"/>
      <w:r>
        <w:instrText xml:space="preserve"> FORMTEXT </w:instrText>
      </w:r>
      <w:r>
        <w:fldChar w:fldCharType="separate"/>
      </w:r>
      <w:r>
        <w:t>XXXX</w:t>
      </w:r>
      <w:r>
        <w:fldChar w:fldCharType="end"/>
      </w:r>
      <w:bookmarkEnd w:id="6"/>
    </w:p>
    <w:p w:rsidR="004462D2" w:rsidRDefault="009155FA">
      <w:pPr>
        <w:pStyle w:val="affffffffff8"/>
        <w:framePr w:wrap="auto"/>
        <w:rPr>
          <w:rFonts w:hAnsi="黑体"/>
        </w:rPr>
      </w:pPr>
      <w:r>
        <w:rPr>
          <w:rFonts w:hAnsi="黑体"/>
        </w:rPr>
        <w:fldChar w:fldCharType="begin">
          <w:ffData>
            <w:name w:val="OSTD_CODE"/>
            <w:enabled/>
            <w:calcOnExit w:val="0"/>
            <w:textInput/>
          </w:ffData>
        </w:fldChar>
      </w:r>
      <w:bookmarkStart w:id="7"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7"/>
    </w:p>
    <w:p w:rsidR="004462D2" w:rsidRDefault="009155FA">
      <w:pPr>
        <w:spacing w:line="240" w:lineRule="auto"/>
        <w:rPr>
          <w:rFonts w:ascii="黑体" w:eastAsia="黑体" w:hAnsi="黑体"/>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60288;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rsidR="004462D2" w:rsidRDefault="004462D2">
      <w:pPr>
        <w:pStyle w:val="afffff5"/>
        <w:framePr w:w="9639" w:h="6976" w:hRule="exact" w:hSpace="0" w:vSpace="0" w:wrap="around" w:hAnchor="page" w:y="6408"/>
        <w:jc w:val="center"/>
        <w:rPr>
          <w:rFonts w:ascii="黑体" w:eastAsia="黑体" w:hAnsi="黑体"/>
          <w:b w:val="0"/>
          <w:bCs w:val="0"/>
          <w:w w:val="100"/>
        </w:rPr>
      </w:pPr>
    </w:p>
    <w:p w:rsidR="004462D2" w:rsidRDefault="009155FA">
      <w:pPr>
        <w:pStyle w:val="affffffffff9"/>
        <w:framePr w:h="6974" w:hRule="exact" w:wrap="around" w:x="1419" w:anchorLock="1"/>
      </w:pPr>
      <w:r>
        <w:fldChar w:fldCharType="begin">
          <w:ffData>
            <w:name w:val="CSTD_NAME"/>
            <w:enabled/>
            <w:calcOnExit w:val="0"/>
            <w:textInput>
              <w:default w:val="年闹诺（睡眠障碍）壮医护理规范"/>
            </w:textInput>
          </w:ffData>
        </w:fldChar>
      </w:r>
      <w:bookmarkStart w:id="8" w:name="CSTD_NAME"/>
      <w:r>
        <w:instrText xml:space="preserve"> FORMTEXT </w:instrText>
      </w:r>
      <w:r>
        <w:fldChar w:fldCharType="separate"/>
      </w:r>
      <w:r>
        <w:rPr>
          <w:rFonts w:hint="eastAsia"/>
        </w:rPr>
        <w:t>盆腔炎性疾病患者壮医护理规范</w:t>
      </w:r>
      <w:r>
        <w:fldChar w:fldCharType="end"/>
      </w:r>
      <w:bookmarkEnd w:id="8"/>
    </w:p>
    <w:p w:rsidR="004462D2" w:rsidRDefault="004462D2">
      <w:pPr>
        <w:framePr w:w="9639" w:h="6974" w:hRule="exact" w:wrap="around" w:vAnchor="page" w:hAnchor="page" w:x="1419" w:y="6408" w:anchorLock="1"/>
        <w:ind w:left="-1418"/>
      </w:pPr>
    </w:p>
    <w:p w:rsidR="004462D2" w:rsidRDefault="009155FA">
      <w:pPr>
        <w:pStyle w:val="afffffffd"/>
        <w:framePr w:w="9639" w:h="6974" w:hRule="exact" w:wrap="around" w:vAnchor="page" w:hAnchor="page" w:x="1419" w:y="6408" w:anchorLock="1"/>
        <w:textAlignment w:val="bottom"/>
        <w:rPr>
          <w:rFonts w:ascii="黑体" w:eastAsia="黑体" w:hAnsi="黑体"/>
          <w:szCs w:val="28"/>
        </w:rPr>
      </w:pPr>
      <w:r>
        <w:rPr>
          <w:rFonts w:ascii="黑体" w:eastAsia="黑体" w:hAnsi="黑体"/>
          <w:szCs w:val="28"/>
        </w:rPr>
        <w:fldChar w:fldCharType="begin">
          <w:ffData>
            <w:name w:val="ESTD_NAME"/>
            <w:enabled/>
            <w:calcOnExit w:val="0"/>
            <w:textInput>
              <w:default w:val="Specification for Zhuang medicine nursing of Ninznauhndaek（sleep disorders）"/>
            </w:textInput>
          </w:ffData>
        </w:fldChar>
      </w:r>
      <w:bookmarkStart w:id="9" w:name="ESTD_NAME"/>
      <w:r>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Pr>
          <w:rFonts w:ascii="黑体" w:eastAsia="黑体" w:hAnsi="黑体"/>
          <w:szCs w:val="28"/>
        </w:rPr>
        <w:t>Specification for Zhuang medicine nursing for patients with Pelvic Inflammatory Disease</w:t>
      </w:r>
      <w:r>
        <w:rPr>
          <w:rFonts w:ascii="黑体" w:eastAsia="黑体" w:hAnsi="黑体"/>
          <w:szCs w:val="28"/>
        </w:rPr>
        <w:fldChar w:fldCharType="end"/>
      </w:r>
      <w:bookmarkEnd w:id="9"/>
    </w:p>
    <w:p w:rsidR="004462D2" w:rsidRDefault="004462D2">
      <w:pPr>
        <w:framePr w:w="9639" w:h="6974" w:hRule="exact" w:wrap="around" w:vAnchor="page" w:hAnchor="page" w:x="1419" w:y="6408" w:anchorLock="1"/>
        <w:spacing w:line="760" w:lineRule="exact"/>
        <w:ind w:left="-1418"/>
      </w:pPr>
    </w:p>
    <w:p w:rsidR="004462D2" w:rsidRDefault="004462D2">
      <w:pPr>
        <w:pStyle w:val="afffffffd"/>
        <w:framePr w:w="9639" w:h="6974" w:hRule="exact" w:wrap="around" w:vAnchor="page" w:hAnchor="page" w:x="1419" w:y="6408" w:anchorLock="1"/>
        <w:textAlignment w:val="bottom"/>
        <w:rPr>
          <w:rFonts w:eastAsia="黑体"/>
          <w:szCs w:val="28"/>
        </w:rPr>
      </w:pPr>
    </w:p>
    <w:p w:rsidR="004462D2" w:rsidRDefault="009155FA">
      <w:pPr>
        <w:pStyle w:val="afffffffd"/>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sz w:val="24"/>
          <w:szCs w:val="28"/>
        </w:rPr>
        <w:instrText xml:space="preserve"> FORMDROPDOWN </w:instrText>
      </w:r>
      <w:r w:rsidR="00B32AB1">
        <w:rPr>
          <w:sz w:val="24"/>
          <w:szCs w:val="28"/>
        </w:rPr>
      </w:r>
      <w:r w:rsidR="00B32AB1">
        <w:rPr>
          <w:sz w:val="24"/>
          <w:szCs w:val="28"/>
        </w:rPr>
        <w:fldChar w:fldCharType="separate"/>
      </w:r>
      <w:r>
        <w:rPr>
          <w:sz w:val="24"/>
          <w:szCs w:val="28"/>
        </w:rPr>
        <w:fldChar w:fldCharType="end"/>
      </w:r>
      <w:bookmarkEnd w:id="10"/>
    </w:p>
    <w:p w:rsidR="004462D2" w:rsidRDefault="009155FA">
      <w:pPr>
        <w:pStyle w:val="afffffffd"/>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1"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1"/>
    </w:p>
    <w:p w:rsidR="004462D2" w:rsidRDefault="009155FA">
      <w:pPr>
        <w:pStyle w:val="afffffffd"/>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Pr>
          <w:b/>
          <w:sz w:val="21"/>
          <w:szCs w:val="28"/>
        </w:rPr>
        <w:instrText xml:space="preserve"> FORMDROPDOWN </w:instrText>
      </w:r>
      <w:r w:rsidR="00B32AB1">
        <w:rPr>
          <w:b/>
          <w:sz w:val="21"/>
          <w:szCs w:val="28"/>
        </w:rPr>
      </w:r>
      <w:r w:rsidR="00B32AB1">
        <w:rPr>
          <w:b/>
          <w:sz w:val="21"/>
          <w:szCs w:val="28"/>
        </w:rPr>
        <w:fldChar w:fldCharType="separate"/>
      </w:r>
      <w:r>
        <w:rPr>
          <w:b/>
          <w:sz w:val="21"/>
          <w:szCs w:val="28"/>
        </w:rPr>
        <w:fldChar w:fldCharType="end"/>
      </w:r>
      <w:bookmarkEnd w:id="12"/>
    </w:p>
    <w:p w:rsidR="004462D2" w:rsidRDefault="009155FA">
      <w:pPr>
        <w:pStyle w:val="affffffffff5"/>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3"/>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4"/>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rPr>
          <w:rFonts w:hint="eastAsia"/>
        </w:rPr>
        <w:t>发布</w:t>
      </w:r>
    </w:p>
    <w:p w:rsidR="004462D2" w:rsidRDefault="009155FA">
      <w:pPr>
        <w:pStyle w:val="affffffffff6"/>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6"/>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7"/>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rPr>
          <w:rFonts w:hint="eastAsia"/>
        </w:rPr>
        <w:t>实施</w:t>
      </w:r>
    </w:p>
    <w:p w:rsidR="004462D2" w:rsidRDefault="009155FA">
      <w:pPr>
        <w:pStyle w:val="affffffffd"/>
        <w:framePr w:h="584" w:hRule="exact" w:hSpace="181" w:vSpace="181" w:wrap="around" w:y="14800"/>
        <w:rPr>
          <w:rFonts w:hAnsi="黑体"/>
        </w:rPr>
      </w:pPr>
      <w:r>
        <w:rPr>
          <w:rFonts w:hAnsi="黑体"/>
          <w:w w:val="100"/>
          <w:sz w:val="28"/>
        </w:rPr>
        <w:fldChar w:fldCharType="begin">
          <w:ffData>
            <w:name w:val="fm"/>
            <w:enabled/>
            <w:calcOnExit w:val="0"/>
            <w:textInput>
              <w:default w:val="广西标准化协会"/>
            </w:textInput>
          </w:ffData>
        </w:fldChar>
      </w:r>
      <w:bookmarkStart w:id="19"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w w:val="100"/>
          <w:sz w:val="28"/>
        </w:rPr>
        <w:t>广西标准化协会</w:t>
      </w:r>
      <w:r>
        <w:rPr>
          <w:rFonts w:hAnsi="黑体"/>
          <w:w w:val="100"/>
          <w:sz w:val="28"/>
        </w:rPr>
        <w:fldChar w:fldCharType="end"/>
      </w:r>
      <w:bookmarkEnd w:id="19"/>
      <w:r>
        <w:rPr>
          <w:rFonts w:ascii="Times New Roman"/>
          <w:w w:val="100"/>
          <w:sz w:val="28"/>
        </w:rPr>
        <w:t>  </w:t>
      </w:r>
      <w:r>
        <w:rPr>
          <w:rStyle w:val="afffffffffffe"/>
          <w:rFonts w:hAnsi="黑体" w:hint="eastAsia"/>
          <w:position w:val="0"/>
        </w:rPr>
        <w:t>发</w:t>
      </w:r>
      <w:r>
        <w:rPr>
          <w:rStyle w:val="afffffffffffe"/>
          <w:rFonts w:hAnsi="黑体" w:hint="eastAsia"/>
          <w:spacing w:val="0"/>
          <w:position w:val="0"/>
        </w:rPr>
        <w:t>布</w:t>
      </w:r>
    </w:p>
    <w:p w:rsidR="004462D2" w:rsidRDefault="009155FA">
      <w:pPr>
        <w:rPr>
          <w:rFonts w:ascii="宋体" w:hAnsi="宋体"/>
          <w:sz w:val="28"/>
          <w:szCs w:val="28"/>
        </w:rPr>
        <w:sectPr w:rsidR="004462D2">
          <w:headerReference w:type="even" r:id="rId11"/>
          <w:headerReference w:type="default" r:id="rId12"/>
          <w:footerReference w:type="even" r:id="rId13"/>
          <w:footerReference w:type="default" r:id="rId14"/>
          <w:headerReference w:type="first" r:id="rId15"/>
          <w:footerReference w:type="first" r:id="rId16"/>
          <w:type w:val="continuous"/>
          <w:pgSz w:w="11906" w:h="16838"/>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1312"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1312;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rsidR="004462D2" w:rsidRDefault="009155FA">
      <w:pPr>
        <w:pStyle w:val="a6"/>
        <w:spacing w:before="560" w:after="360"/>
      </w:pPr>
      <w:bookmarkStart w:id="20" w:name="BookMark2"/>
      <w:r>
        <w:rPr>
          <w:spacing w:val="320"/>
        </w:rPr>
        <w:lastRenderedPageBreak/>
        <w:t>前</w:t>
      </w:r>
      <w:r>
        <w:t>言</w:t>
      </w:r>
    </w:p>
    <w:p w:rsidR="004462D2" w:rsidRDefault="009155FA">
      <w:pPr>
        <w:pStyle w:val="afffffa"/>
        <w:ind w:firstLine="420"/>
      </w:pPr>
      <w:r>
        <w:rPr>
          <w:rFonts w:hint="eastAsia"/>
        </w:rPr>
        <w:t>本文件参照GB/T 1.1—2020《标准化工作导则  第1部分：标准化文件的结构和起草规则》的规定起草。</w:t>
      </w:r>
    </w:p>
    <w:p w:rsidR="004462D2" w:rsidRDefault="009155FA">
      <w:pPr>
        <w:pStyle w:val="afffffa"/>
        <w:ind w:firstLine="420"/>
      </w:pPr>
      <w:r>
        <w:rPr>
          <w:rFonts w:hint="eastAsia"/>
        </w:rPr>
        <w:t>请注意本文件的某些内容可能涉及专利。本文件的发布机构不承担识别专利的责任。</w:t>
      </w:r>
    </w:p>
    <w:p w:rsidR="004462D2" w:rsidRDefault="009155FA">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本文件由广西护理学会提出、</w:t>
      </w:r>
      <w:r>
        <w:rPr>
          <w:rFonts w:ascii="宋体" w:hAnsi="Times New Roman"/>
          <w:kern w:val="0"/>
          <w:szCs w:val="20"/>
        </w:rPr>
        <w:t>归口</w:t>
      </w:r>
      <w:r>
        <w:rPr>
          <w:rFonts w:ascii="宋体" w:hAnsi="Times New Roman" w:hint="eastAsia"/>
          <w:kern w:val="0"/>
          <w:szCs w:val="20"/>
        </w:rPr>
        <w:t>并</w:t>
      </w:r>
      <w:r>
        <w:rPr>
          <w:rFonts w:ascii="宋体" w:hAnsi="Times New Roman"/>
          <w:kern w:val="0"/>
          <w:szCs w:val="20"/>
        </w:rPr>
        <w:t>宣贯</w:t>
      </w:r>
      <w:r>
        <w:rPr>
          <w:rFonts w:ascii="宋体" w:hAnsi="Times New Roman" w:hint="eastAsia"/>
          <w:kern w:val="0"/>
          <w:szCs w:val="20"/>
        </w:rPr>
        <w:t>。</w:t>
      </w:r>
    </w:p>
    <w:p w:rsidR="004462D2" w:rsidRDefault="009155FA">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本文件起草单位：广西国际壮医医院、广西中医药大学第二附属医院、河池市宜州区中医医院、防城港市中医医院、南宁市武鸣区中医医院、贵港市中西医结合骨科医院、隆安县中医医院。</w:t>
      </w:r>
    </w:p>
    <w:p w:rsidR="004462D2" w:rsidRDefault="009155FA">
      <w:pPr>
        <w:pStyle w:val="afffffa"/>
        <w:ind w:firstLine="420"/>
        <w:rPr>
          <w:rFonts w:ascii="Calibri" w:hAnsi="Calibri"/>
          <w:kern w:val="2"/>
          <w:szCs w:val="21"/>
        </w:rPr>
      </w:pPr>
      <w:r>
        <w:rPr>
          <w:rFonts w:ascii="Calibri" w:hAnsi="Calibri" w:hint="eastAsia"/>
          <w:kern w:val="2"/>
          <w:szCs w:val="21"/>
        </w:rPr>
        <w:t>本文件主要起草人：陆莹、黄碧秋、蓝芸、陈俐、刘东苹、肖曙芳、张晓燕、韦丽丽、黄佩云、汤先兰、冼晶晶、杜永红、潘莎莎、张丽君、邓清华、谭秀霞、潘淑敏、林卫红、陈辉艳、朱锦容、杨世朋、甘丽红、陈莹莹、杨黄静、阮雪君、何锡艳、韦海静、黄明金。</w:t>
      </w:r>
    </w:p>
    <w:p w:rsidR="004462D2" w:rsidRDefault="004462D2">
      <w:pPr>
        <w:pStyle w:val="afffffa"/>
        <w:ind w:firstLine="420"/>
      </w:pPr>
    </w:p>
    <w:p w:rsidR="004462D2" w:rsidRDefault="004462D2">
      <w:pPr>
        <w:pStyle w:val="afffffa"/>
        <w:ind w:firstLine="420"/>
        <w:sectPr w:rsidR="004462D2">
          <w:headerReference w:type="even" r:id="rId17"/>
          <w:headerReference w:type="default" r:id="rId18"/>
          <w:footerReference w:type="even" r:id="rId19"/>
          <w:footerReference w:type="default" r:id="rId20"/>
          <w:pgSz w:w="11906" w:h="16838"/>
          <w:pgMar w:top="1928" w:right="1134" w:bottom="1134" w:left="1134" w:header="1418" w:footer="1134" w:gutter="284"/>
          <w:pgNumType w:fmt="upperRoman" w:start="1"/>
          <w:cols w:space="425"/>
          <w:formProt w:val="0"/>
          <w:docGrid w:linePitch="312"/>
        </w:sectPr>
      </w:pPr>
    </w:p>
    <w:p w:rsidR="004462D2" w:rsidRDefault="004462D2">
      <w:pPr>
        <w:spacing w:line="20" w:lineRule="exact"/>
        <w:jc w:val="center"/>
        <w:rPr>
          <w:rFonts w:ascii="黑体" w:eastAsia="黑体" w:hAnsi="黑体"/>
          <w:sz w:val="32"/>
          <w:szCs w:val="32"/>
        </w:rPr>
      </w:pPr>
      <w:bookmarkStart w:id="21" w:name="BookMark4"/>
      <w:bookmarkEnd w:id="20"/>
    </w:p>
    <w:p w:rsidR="004462D2" w:rsidRDefault="004462D2">
      <w:pPr>
        <w:spacing w:line="20" w:lineRule="exact"/>
        <w:jc w:val="center"/>
        <w:rPr>
          <w:rFonts w:ascii="黑体" w:eastAsia="黑体" w:hAnsi="黑体"/>
          <w:sz w:val="32"/>
          <w:szCs w:val="32"/>
        </w:rPr>
      </w:pPr>
    </w:p>
    <w:bookmarkStart w:id="22" w:name="NEW_STAND_NAME" w:displacedByCustomXml="next"/>
    <w:sdt>
      <w:sdtPr>
        <w:tag w:val="NEW_STAND_NAME"/>
        <w:id w:val="595910757"/>
        <w:lock w:val="sdtLocked"/>
        <w:placeholder>
          <w:docPart w:val="47699CA570974E7B966F2BB5661CB6CE"/>
        </w:placeholder>
      </w:sdtPr>
      <w:sdtEndPr/>
      <w:sdtContent>
        <w:p w:rsidR="004462D2" w:rsidRDefault="009155FA">
          <w:pPr>
            <w:pStyle w:val="afffffffffd"/>
            <w:spacing w:beforeLines="100" w:before="240" w:afterLines="220" w:after="528"/>
          </w:pPr>
          <w:r>
            <w:rPr>
              <w:rFonts w:hint="eastAsia"/>
            </w:rPr>
            <w:t>盆腔炎性疾病患者壮医护理规范</w:t>
          </w:r>
        </w:p>
      </w:sdtContent>
    </w:sdt>
    <w:p w:rsidR="004462D2" w:rsidRDefault="009155FA">
      <w:pPr>
        <w:pStyle w:val="affc"/>
        <w:spacing w:before="240" w:after="240"/>
      </w:pPr>
      <w:bookmarkStart w:id="23" w:name="_Toc26986771"/>
      <w:bookmarkStart w:id="24" w:name="_Toc26986530"/>
      <w:bookmarkStart w:id="25" w:name="_Toc24884218"/>
      <w:bookmarkStart w:id="26" w:name="_Toc17233333"/>
      <w:bookmarkStart w:id="27" w:name="_Toc26648465"/>
      <w:bookmarkStart w:id="28" w:name="_Toc97192964"/>
      <w:bookmarkStart w:id="29" w:name="_Toc26718930"/>
      <w:bookmarkStart w:id="30" w:name="_Toc17233325"/>
      <w:bookmarkStart w:id="31" w:name="_Toc24884211"/>
      <w:bookmarkEnd w:id="22"/>
      <w:r>
        <w:rPr>
          <w:rFonts w:hint="eastAsia"/>
        </w:rPr>
        <w:t>范围</w:t>
      </w:r>
      <w:bookmarkEnd w:id="23"/>
      <w:bookmarkEnd w:id="24"/>
      <w:bookmarkEnd w:id="25"/>
      <w:bookmarkEnd w:id="26"/>
      <w:bookmarkEnd w:id="27"/>
      <w:bookmarkEnd w:id="28"/>
      <w:bookmarkEnd w:id="29"/>
      <w:bookmarkEnd w:id="30"/>
      <w:bookmarkEnd w:id="31"/>
    </w:p>
    <w:p w:rsidR="004462D2" w:rsidRDefault="009155FA">
      <w:pPr>
        <w:pStyle w:val="afffffa"/>
        <w:ind w:firstLine="420"/>
      </w:pPr>
      <w:bookmarkStart w:id="32" w:name="_Toc24884219"/>
      <w:bookmarkStart w:id="33" w:name="_Toc17233326"/>
      <w:bookmarkStart w:id="34" w:name="_Toc24884212"/>
      <w:bookmarkStart w:id="35" w:name="_Toc26648466"/>
      <w:bookmarkStart w:id="36" w:name="_Toc17233334"/>
      <w:r>
        <w:rPr>
          <w:rFonts w:hint="eastAsia"/>
        </w:rPr>
        <w:t>本文件规定了盆腔炎性疾病患者壮医护理的人员要求、证候评估、护理措施以及日常调护的要求。</w:t>
      </w:r>
    </w:p>
    <w:p w:rsidR="004462D2" w:rsidRDefault="009155FA">
      <w:pPr>
        <w:pStyle w:val="afffffa"/>
        <w:ind w:firstLine="420"/>
      </w:pPr>
      <w:r>
        <w:rPr>
          <w:rFonts w:hint="eastAsia"/>
        </w:rPr>
        <w:t>本文件适用于盆腔炎性疾病患者壮医护理。</w:t>
      </w:r>
    </w:p>
    <w:p w:rsidR="004462D2" w:rsidRDefault="009155FA">
      <w:pPr>
        <w:pStyle w:val="affc"/>
        <w:spacing w:before="240" w:after="240"/>
      </w:pPr>
      <w:bookmarkStart w:id="37" w:name="_Toc26986772"/>
      <w:bookmarkStart w:id="38" w:name="_Toc26986531"/>
      <w:bookmarkStart w:id="39" w:name="_Toc26718931"/>
      <w:bookmarkStart w:id="40" w:name="_Toc97192965"/>
      <w:r>
        <w:rPr>
          <w:rFonts w:hint="eastAsia"/>
        </w:rPr>
        <w:t>规范性引用文件</w:t>
      </w:r>
      <w:bookmarkEnd w:id="32"/>
      <w:bookmarkEnd w:id="33"/>
      <w:bookmarkEnd w:id="34"/>
      <w:bookmarkEnd w:id="35"/>
      <w:bookmarkEnd w:id="36"/>
      <w:bookmarkEnd w:id="37"/>
      <w:bookmarkEnd w:id="38"/>
      <w:bookmarkEnd w:id="39"/>
      <w:bookmarkEnd w:id="40"/>
    </w:p>
    <w:sdt>
      <w:sdtPr>
        <w:rPr>
          <w:rFonts w:hint="eastAsia"/>
        </w:rPr>
        <w:id w:val="715848253"/>
        <w:placeholder>
          <w:docPart w:val="AD639B61C4F04C2C8EC79993D7C90068"/>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4462D2" w:rsidRDefault="009155FA">
          <w:pPr>
            <w:pStyle w:val="afffffa"/>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ED556B" w:rsidRPr="002A6D90" w:rsidRDefault="00ED556B" w:rsidP="00ED556B">
      <w:pPr>
        <w:pStyle w:val="afffffa"/>
        <w:ind w:firstLine="420"/>
      </w:pPr>
      <w:r w:rsidRPr="002A6D90">
        <w:rPr>
          <w:rFonts w:hint="eastAsia"/>
        </w:rPr>
        <w:t>GB/T 12346  经穴名称与定位</w:t>
      </w:r>
    </w:p>
    <w:p w:rsidR="00ED556B" w:rsidRPr="002A6D90" w:rsidRDefault="00ED556B" w:rsidP="00ED556B">
      <w:pPr>
        <w:pStyle w:val="afffffa"/>
        <w:ind w:firstLine="420"/>
      </w:pPr>
      <w:r w:rsidRPr="002A6D90">
        <w:rPr>
          <w:rFonts w:hint="eastAsia"/>
        </w:rPr>
        <w:t xml:space="preserve">GB/T </w:t>
      </w:r>
      <w:bookmarkStart w:id="41" w:name="OLE_LINK3"/>
      <w:bookmarkStart w:id="42" w:name="OLE_LINK4"/>
      <w:r w:rsidRPr="002A6D90">
        <w:rPr>
          <w:rFonts w:hint="eastAsia"/>
        </w:rPr>
        <w:t>40997</w:t>
      </w:r>
      <w:bookmarkEnd w:id="41"/>
      <w:bookmarkEnd w:id="42"/>
      <w:r w:rsidRPr="002A6D90">
        <w:rPr>
          <w:rFonts w:hint="eastAsia"/>
        </w:rPr>
        <w:t xml:space="preserve">  经外奇穴名称与定位</w:t>
      </w:r>
    </w:p>
    <w:p w:rsidR="004462D2" w:rsidRPr="002A6D90" w:rsidRDefault="009155FA">
      <w:pPr>
        <w:widowControl/>
        <w:autoSpaceDE w:val="0"/>
        <w:autoSpaceDN w:val="0"/>
        <w:adjustRightInd/>
        <w:spacing w:line="240" w:lineRule="auto"/>
        <w:ind w:firstLineChars="200" w:firstLine="420"/>
        <w:rPr>
          <w:rFonts w:ascii="宋体" w:hAnsi="Times New Roman"/>
          <w:kern w:val="0"/>
          <w:szCs w:val="20"/>
        </w:rPr>
      </w:pPr>
      <w:r w:rsidRPr="002A6D90">
        <w:rPr>
          <w:rFonts w:ascii="宋体" w:hAnsi="Times New Roman"/>
          <w:kern w:val="0"/>
          <w:szCs w:val="20"/>
        </w:rPr>
        <w:t xml:space="preserve">DB45/T 2789  </w:t>
      </w:r>
      <w:r w:rsidRPr="002A6D90">
        <w:rPr>
          <w:rFonts w:ascii="宋体" w:hAnsi="Times New Roman" w:hint="eastAsia"/>
          <w:kern w:val="0"/>
          <w:szCs w:val="20"/>
        </w:rPr>
        <w:t>壮医药线点灸治疗护理技术操作规范</w:t>
      </w:r>
    </w:p>
    <w:p w:rsidR="004462D2" w:rsidRPr="002A6D90" w:rsidRDefault="009155FA">
      <w:pPr>
        <w:widowControl/>
        <w:autoSpaceDE w:val="0"/>
        <w:autoSpaceDN w:val="0"/>
        <w:adjustRightInd/>
        <w:spacing w:line="240" w:lineRule="auto"/>
        <w:ind w:firstLineChars="200" w:firstLine="420"/>
        <w:rPr>
          <w:rFonts w:ascii="宋体" w:hAnsi="Times New Roman"/>
          <w:kern w:val="0"/>
          <w:szCs w:val="20"/>
        </w:rPr>
      </w:pPr>
      <w:r w:rsidRPr="002A6D90">
        <w:rPr>
          <w:rFonts w:ascii="宋体" w:hAnsi="Times New Roman" w:hint="eastAsia"/>
          <w:kern w:val="0"/>
          <w:szCs w:val="20"/>
        </w:rPr>
        <w:t>DB45/T 2791  壮医药熨治疗护理技术操作规范</w:t>
      </w:r>
    </w:p>
    <w:p w:rsidR="004462D2" w:rsidRPr="002A6D90" w:rsidRDefault="009155FA">
      <w:pPr>
        <w:widowControl/>
        <w:autoSpaceDE w:val="0"/>
        <w:autoSpaceDN w:val="0"/>
        <w:adjustRightInd/>
        <w:spacing w:line="240" w:lineRule="auto"/>
        <w:ind w:firstLineChars="200" w:firstLine="420"/>
        <w:rPr>
          <w:rFonts w:ascii="宋体" w:hAnsi="Times New Roman"/>
          <w:kern w:val="0"/>
          <w:szCs w:val="20"/>
        </w:rPr>
      </w:pPr>
      <w:r w:rsidRPr="002A6D90">
        <w:rPr>
          <w:rFonts w:ascii="宋体" w:hAnsi="Times New Roman"/>
          <w:kern w:val="0"/>
          <w:szCs w:val="20"/>
        </w:rPr>
        <w:t xml:space="preserve">DB45/T 2792  </w:t>
      </w:r>
      <w:r w:rsidRPr="002A6D90">
        <w:rPr>
          <w:rFonts w:ascii="宋体" w:hAnsi="Times New Roman" w:hint="eastAsia"/>
          <w:kern w:val="0"/>
          <w:szCs w:val="20"/>
        </w:rPr>
        <w:t>壮医敷贴治疗护理技术操作规范</w:t>
      </w:r>
    </w:p>
    <w:p w:rsidR="004462D2" w:rsidRPr="002A6D90" w:rsidRDefault="009155FA">
      <w:pPr>
        <w:widowControl/>
        <w:autoSpaceDE w:val="0"/>
        <w:autoSpaceDN w:val="0"/>
        <w:adjustRightInd/>
        <w:spacing w:line="240" w:lineRule="auto"/>
        <w:ind w:firstLineChars="202" w:firstLine="424"/>
        <w:rPr>
          <w:rFonts w:ascii="宋体" w:hAnsi="Times New Roman"/>
          <w:kern w:val="0"/>
          <w:szCs w:val="20"/>
        </w:rPr>
      </w:pPr>
      <w:r w:rsidRPr="002A6D90">
        <w:rPr>
          <w:rFonts w:ascii="宋体" w:hAnsi="Times New Roman"/>
          <w:kern w:val="0"/>
          <w:szCs w:val="20"/>
        </w:rPr>
        <w:t xml:space="preserve">T/GXAS 239  </w:t>
      </w:r>
      <w:r w:rsidRPr="002A6D90">
        <w:rPr>
          <w:rFonts w:ascii="宋体" w:hAnsi="Times New Roman" w:hint="eastAsia"/>
          <w:kern w:val="0"/>
          <w:szCs w:val="20"/>
        </w:rPr>
        <w:t>壮医水蛭疗法操作规范</w:t>
      </w:r>
    </w:p>
    <w:p w:rsidR="004462D2" w:rsidRPr="00ED556B" w:rsidRDefault="009155FA" w:rsidP="00ED556B">
      <w:pPr>
        <w:widowControl/>
        <w:autoSpaceDE w:val="0"/>
        <w:autoSpaceDN w:val="0"/>
        <w:adjustRightInd/>
        <w:spacing w:line="240" w:lineRule="auto"/>
        <w:ind w:firstLineChars="200" w:firstLine="420"/>
        <w:rPr>
          <w:rFonts w:ascii="宋体" w:hAnsi="Times New Roman"/>
          <w:kern w:val="0"/>
          <w:szCs w:val="20"/>
        </w:rPr>
      </w:pPr>
      <w:r w:rsidRPr="002A6D90">
        <w:rPr>
          <w:rFonts w:ascii="宋体" w:hAnsi="Times New Roman"/>
          <w:kern w:val="0"/>
          <w:szCs w:val="20"/>
        </w:rPr>
        <w:t>T/GXAS 1061</w:t>
      </w:r>
      <w:r w:rsidRPr="002A6D90">
        <w:rPr>
          <w:rFonts w:ascii="宋体" w:hAnsi="Times New Roman" w:hint="eastAsia"/>
          <w:kern w:val="0"/>
          <w:szCs w:val="20"/>
        </w:rPr>
        <w:t xml:space="preserve">  </w:t>
      </w:r>
      <w:r w:rsidRPr="002A6D90">
        <w:rPr>
          <w:rFonts w:ascii="宋体" w:hAnsi="Times New Roman"/>
          <w:kern w:val="0"/>
          <w:szCs w:val="20"/>
        </w:rPr>
        <w:t>健身运动 壮医三气养生操技术规范</w:t>
      </w:r>
    </w:p>
    <w:p w:rsidR="004462D2" w:rsidRDefault="009155FA">
      <w:pPr>
        <w:pStyle w:val="affc"/>
        <w:spacing w:before="240" w:after="240"/>
      </w:pPr>
      <w:bookmarkStart w:id="43" w:name="_Toc97192966"/>
      <w:r>
        <w:rPr>
          <w:rFonts w:hint="eastAsia"/>
          <w:szCs w:val="21"/>
        </w:rPr>
        <w:t>术语和定义</w:t>
      </w:r>
      <w:bookmarkEnd w:id="43"/>
    </w:p>
    <w:bookmarkStart w:id="44" w:name="_Toc26986532" w:displacedByCustomXml="next"/>
    <w:bookmarkEnd w:id="44" w:displacedByCustomXml="next"/>
    <w:sdt>
      <w:sdtPr>
        <w:id w:val="-1"/>
        <w:placeholder>
          <w:docPart w:val="B6314A1451E14BB28842AEE57E33419F"/>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4462D2" w:rsidRDefault="009155FA">
          <w:pPr>
            <w:pStyle w:val="afffffa"/>
            <w:ind w:firstLine="420"/>
            <w:rPr>
              <w:color w:val="000000" w:themeColor="text1"/>
            </w:rPr>
          </w:pPr>
          <w:r>
            <w:t>本文件没有需要界定的术语和定义。</w:t>
          </w:r>
        </w:p>
      </w:sdtContent>
    </w:sdt>
    <w:p w:rsidR="004462D2" w:rsidRDefault="009155FA">
      <w:pPr>
        <w:pStyle w:val="afffffffffff9"/>
        <w:ind w:left="420" w:hangingChars="200" w:hanging="420"/>
        <w:rPr>
          <w:rFonts w:ascii="黑体" w:eastAsia="黑体" w:hAnsi="黑体"/>
        </w:rPr>
      </w:pPr>
      <w:r>
        <w:rPr>
          <w:rFonts w:ascii="黑体" w:eastAsia="黑体" w:hAnsi="黑体"/>
          <w:highlight w:val="yellow"/>
        </w:rPr>
        <w:br/>
      </w:r>
      <w:r>
        <w:rPr>
          <w:rFonts w:ascii="黑体" w:eastAsia="黑体" w:hAnsi="黑体" w:hint="eastAsia"/>
        </w:rPr>
        <w:t xml:space="preserve">盆腔炎性疾病 </w:t>
      </w:r>
      <w:r>
        <w:rPr>
          <w:rFonts w:ascii="黑体" w:eastAsia="黑体" w:hAnsi="黑体"/>
        </w:rPr>
        <w:t xml:space="preserve">  Pelvic Inflammatory Disease</w:t>
      </w:r>
    </w:p>
    <w:p w:rsidR="004462D2" w:rsidRDefault="009155FA">
      <w:pPr>
        <w:pStyle w:val="afffffa"/>
        <w:ind w:firstLine="420"/>
        <w:rPr>
          <w:rFonts w:ascii="黑体" w:eastAsia="黑体" w:hAnsi="黑体"/>
        </w:rPr>
      </w:pPr>
      <w:r>
        <w:rPr>
          <w:rFonts w:ascii="黑体" w:eastAsia="黑体" w:hAnsi="黑体" w:hint="eastAsia"/>
        </w:rPr>
        <w:t>经尹</w:t>
      </w:r>
    </w:p>
    <w:p w:rsidR="004462D2" w:rsidRDefault="009155FA">
      <w:pPr>
        <w:pStyle w:val="afffffa"/>
        <w:ind w:firstLine="420"/>
        <w:rPr>
          <w:rFonts w:ascii="黑体" w:eastAsia="黑体" w:hAnsi="黑体"/>
        </w:rPr>
      </w:pPr>
      <w:r>
        <w:rPr>
          <w:rFonts w:ascii="黑体" w:eastAsia="黑体" w:hAnsi="黑体" w:hint="eastAsia"/>
        </w:rPr>
        <w:t>隆白带</w:t>
      </w:r>
    </w:p>
    <w:p w:rsidR="004462D2" w:rsidRDefault="009155FA">
      <w:pPr>
        <w:pStyle w:val="afffffa"/>
        <w:ind w:firstLine="420"/>
      </w:pPr>
      <w:r>
        <w:t>由寒湿毒之邪侵袭咪花肠，邪滞龙路，经血运行不畅而致病</w:t>
      </w:r>
      <w:r>
        <w:rPr>
          <w:rFonts w:hint="eastAsia"/>
        </w:rPr>
        <w:t>，以下腹疼痛、带下异常、月经异常为主要临床表现的感染性疾病</w:t>
      </w:r>
      <w:r>
        <w:t>。</w:t>
      </w:r>
    </w:p>
    <w:p w:rsidR="004462D2" w:rsidRDefault="009155FA">
      <w:pPr>
        <w:pStyle w:val="affc"/>
        <w:spacing w:before="240" w:after="240"/>
        <w:rPr>
          <w:color w:val="000000" w:themeColor="text1"/>
        </w:rPr>
      </w:pPr>
      <w:r>
        <w:rPr>
          <w:rFonts w:hint="eastAsia"/>
          <w:color w:val="000000" w:themeColor="text1"/>
        </w:rPr>
        <w:t>人员要求</w:t>
      </w:r>
    </w:p>
    <w:p w:rsidR="004462D2" w:rsidRDefault="009155FA">
      <w:pPr>
        <w:pStyle w:val="afffffa"/>
        <w:ind w:firstLine="420"/>
        <w:rPr>
          <w:color w:val="000000" w:themeColor="text1"/>
        </w:rPr>
      </w:pPr>
      <w:r>
        <w:rPr>
          <w:rFonts w:hint="eastAsia"/>
          <w:color w:val="000000" w:themeColor="text1"/>
        </w:rPr>
        <w:t>应</w:t>
      </w:r>
      <w:r>
        <w:rPr>
          <w:color w:val="000000" w:themeColor="text1"/>
        </w:rPr>
        <w:t>通过</w:t>
      </w:r>
      <w:r>
        <w:rPr>
          <w:rFonts w:hint="eastAsia"/>
          <w:color w:val="000000" w:themeColor="text1"/>
        </w:rPr>
        <w:t>盆腔炎性疾病护理专科</w:t>
      </w:r>
      <w:r>
        <w:rPr>
          <w:color w:val="000000" w:themeColor="text1"/>
        </w:rPr>
        <w:t>培训</w:t>
      </w:r>
      <w:r>
        <w:rPr>
          <w:rFonts w:hint="eastAsia"/>
          <w:color w:val="000000" w:themeColor="text1"/>
        </w:rPr>
        <w:t>并考核合格</w:t>
      </w:r>
      <w:r>
        <w:rPr>
          <w:color w:val="000000" w:themeColor="text1"/>
        </w:rPr>
        <w:t>。</w:t>
      </w:r>
    </w:p>
    <w:p w:rsidR="004462D2" w:rsidRDefault="009155FA">
      <w:pPr>
        <w:pStyle w:val="affc"/>
        <w:spacing w:before="240" w:after="240"/>
      </w:pPr>
      <w:r>
        <w:rPr>
          <w:rFonts w:hint="eastAsia"/>
        </w:rPr>
        <w:t>证候评估</w:t>
      </w:r>
    </w:p>
    <w:p w:rsidR="004462D2" w:rsidRDefault="009155FA">
      <w:pPr>
        <w:pStyle w:val="affd"/>
        <w:spacing w:before="120" w:after="120"/>
      </w:pPr>
      <w:r>
        <w:rPr>
          <w:rFonts w:hint="eastAsia"/>
        </w:rPr>
        <w:t>阴证</w:t>
      </w:r>
    </w:p>
    <w:p w:rsidR="004462D2" w:rsidRDefault="009155FA">
      <w:pPr>
        <w:pStyle w:val="afffffffff6"/>
        <w:ind w:left="0"/>
      </w:pPr>
      <w:r>
        <w:rPr>
          <w:rFonts w:hint="eastAsia"/>
        </w:rPr>
        <w:t>主症：</w:t>
      </w:r>
      <w:r>
        <w:t>少腹</w:t>
      </w:r>
      <w:r>
        <w:rPr>
          <w:rFonts w:hint="eastAsia"/>
        </w:rPr>
        <w:t>冷痛、隐痛，</w:t>
      </w:r>
      <w:r>
        <w:t>腰骶坠胀痛或刺痛，夜间或劳累后加重。</w:t>
      </w:r>
      <w:r>
        <w:rPr>
          <w:rFonts w:hint="eastAsia"/>
        </w:rPr>
        <w:t>带下量多，色白，质稀，伴月经量少或后期痛经，经行不畅、有块。畏寒肢冷，纳差、大便溏薄。</w:t>
      </w:r>
    </w:p>
    <w:p w:rsidR="004462D2" w:rsidRDefault="009155FA">
      <w:pPr>
        <w:pStyle w:val="afffffffff6"/>
        <w:ind w:left="0"/>
      </w:pPr>
      <w:r>
        <w:rPr>
          <w:rFonts w:hint="eastAsia"/>
        </w:rPr>
        <w:t>舌象：舌质黯，苔白，脉沉细。</w:t>
      </w:r>
    </w:p>
    <w:p w:rsidR="004462D2" w:rsidRDefault="009155FA">
      <w:pPr>
        <w:pStyle w:val="afffffffff6"/>
        <w:ind w:left="0"/>
      </w:pPr>
      <w:r>
        <w:rPr>
          <w:rFonts w:hint="eastAsia"/>
        </w:rPr>
        <w:t>目诊：“勒答”白睛（眼睛巩膜）左右眼6点附近可见脉络苍白，或青白，或见细小向心弯曲的浅淡血丝。</w:t>
      </w:r>
    </w:p>
    <w:p w:rsidR="004462D2" w:rsidRDefault="009155FA">
      <w:pPr>
        <w:pStyle w:val="afffffffff6"/>
        <w:ind w:left="0"/>
      </w:pPr>
      <w:r>
        <w:rPr>
          <w:rFonts w:hint="eastAsia"/>
        </w:rPr>
        <w:t>甲诊：见指甲晦暗或苍白，月痕少。</w:t>
      </w:r>
    </w:p>
    <w:p w:rsidR="004462D2" w:rsidRDefault="009155FA">
      <w:pPr>
        <w:pStyle w:val="affd"/>
        <w:spacing w:before="120" w:after="120"/>
      </w:pPr>
      <w:r>
        <w:rPr>
          <w:rFonts w:hint="eastAsia"/>
        </w:rPr>
        <w:t>阳证</w:t>
      </w:r>
    </w:p>
    <w:p w:rsidR="004462D2" w:rsidRDefault="009155FA">
      <w:pPr>
        <w:pStyle w:val="afffffffff6"/>
        <w:ind w:left="0"/>
      </w:pPr>
      <w:r>
        <w:rPr>
          <w:rFonts w:hint="eastAsia"/>
        </w:rPr>
        <w:t>主症：下腹灼热胀痛，拒按，带下量多，色黄，质稠，臭秽。发热、口干口苦，小便黄短、大便干结。</w:t>
      </w:r>
    </w:p>
    <w:p w:rsidR="004462D2" w:rsidRDefault="009155FA">
      <w:pPr>
        <w:pStyle w:val="afffffffff6"/>
        <w:ind w:left="0"/>
      </w:pPr>
      <w:r>
        <w:rPr>
          <w:rFonts w:hint="eastAsia"/>
        </w:rPr>
        <w:t>舌象：舌质红，苔黄腻，脉数。</w:t>
      </w:r>
    </w:p>
    <w:p w:rsidR="004462D2" w:rsidRDefault="009155FA">
      <w:pPr>
        <w:pStyle w:val="afffffffff6"/>
        <w:ind w:left="0"/>
      </w:pPr>
      <w:r>
        <w:rPr>
          <w:rFonts w:hint="eastAsia"/>
        </w:rPr>
        <w:lastRenderedPageBreak/>
        <w:t>目诊：“勒答”白睛（眼睛巩膜）左右眼6点附近可见脉络鲜红、粗大，靠近瞳孔处可见向心弯曲的深红血丝。</w:t>
      </w:r>
    </w:p>
    <w:p w:rsidR="004462D2" w:rsidRDefault="009155FA">
      <w:pPr>
        <w:pStyle w:val="afffffffff6"/>
        <w:ind w:left="0"/>
      </w:pPr>
      <w:r>
        <w:rPr>
          <w:rFonts w:hint="eastAsia"/>
        </w:rPr>
        <w:t>甲诊：见指甲鲜红或绛红色</w:t>
      </w:r>
      <w:r>
        <w:t>。</w:t>
      </w:r>
    </w:p>
    <w:p w:rsidR="004462D2" w:rsidRDefault="009155FA">
      <w:pPr>
        <w:pStyle w:val="affc"/>
        <w:spacing w:before="240" w:after="240"/>
      </w:pPr>
      <w:bookmarkStart w:id="45" w:name="_Toc223532466"/>
      <w:r>
        <w:rPr>
          <w:rFonts w:hint="eastAsia"/>
        </w:rPr>
        <w:t>护理措施</w:t>
      </w:r>
      <w:bookmarkEnd w:id="45"/>
    </w:p>
    <w:p w:rsidR="004462D2" w:rsidRDefault="009155FA">
      <w:pPr>
        <w:pStyle w:val="affd"/>
        <w:spacing w:before="120" w:after="120"/>
      </w:pPr>
      <w:r>
        <w:rPr>
          <w:rFonts w:hint="eastAsia"/>
        </w:rPr>
        <w:t>常规护理</w:t>
      </w:r>
    </w:p>
    <w:p w:rsidR="004462D2" w:rsidRDefault="009155FA">
      <w:pPr>
        <w:pStyle w:val="afffffffff6"/>
        <w:ind w:left="0"/>
      </w:pPr>
      <w:r>
        <w:rPr>
          <w:rFonts w:hint="eastAsia"/>
        </w:rPr>
        <w:t>评估患者是否存在以下主要症状：</w:t>
      </w:r>
    </w:p>
    <w:p w:rsidR="004462D2" w:rsidRDefault="009155FA">
      <w:pPr>
        <w:pStyle w:val="af2"/>
        <w:jc w:val="both"/>
      </w:pPr>
      <w:r>
        <w:rPr>
          <w:rFonts w:hint="eastAsia"/>
        </w:rPr>
        <w:t>疼痛：观察患者疼痛的部位、性质、程度，持续时间及伴随症状，应采用数字评定量表（NRS）或WongB</w:t>
      </w:r>
      <w:r>
        <w:t>a</w:t>
      </w:r>
      <w:r>
        <w:rPr>
          <w:rFonts w:hint="eastAsia"/>
        </w:rPr>
        <w:t>ke</w:t>
      </w:r>
      <w:r>
        <w:t>r</w:t>
      </w:r>
      <w:r>
        <w:rPr>
          <w:rFonts w:hint="eastAsia"/>
        </w:rPr>
        <w:t>面部表情疼痛评估法（FPS-R）评分（见附录A），记录具体分值；</w:t>
      </w:r>
    </w:p>
    <w:p w:rsidR="004462D2" w:rsidRDefault="009155FA">
      <w:pPr>
        <w:pStyle w:val="af2"/>
      </w:pPr>
      <w:r>
        <w:rPr>
          <w:rFonts w:hint="eastAsia"/>
        </w:rPr>
        <w:t>带下异常：观察带下量、色、味的变化；</w:t>
      </w:r>
    </w:p>
    <w:p w:rsidR="004462D2" w:rsidRDefault="009155FA">
      <w:pPr>
        <w:pStyle w:val="af2"/>
      </w:pPr>
      <w:r>
        <w:rPr>
          <w:rFonts w:hint="eastAsia"/>
        </w:rPr>
        <w:t>月经异常：观察月经的量、色、质，月经周期及伴随症状。</w:t>
      </w:r>
    </w:p>
    <w:p w:rsidR="004462D2" w:rsidRDefault="009155FA">
      <w:pPr>
        <w:pStyle w:val="afffffffff6"/>
        <w:ind w:left="0"/>
      </w:pPr>
      <w:r>
        <w:rPr>
          <w:rFonts w:hint="eastAsia"/>
        </w:rPr>
        <w:t>嘱患者保持会阴清洁，及时更换内裤及经垫，每日用温开水清洗外阴1～2次，忌盆浴。</w:t>
      </w:r>
    </w:p>
    <w:p w:rsidR="004462D2" w:rsidRDefault="009155FA">
      <w:pPr>
        <w:pStyle w:val="afffffffff6"/>
        <w:ind w:left="0"/>
      </w:pPr>
      <w:r>
        <w:rPr>
          <w:rFonts w:hint="eastAsia"/>
        </w:rPr>
        <w:t>协助患者取半坐卧位。</w:t>
      </w:r>
    </w:p>
    <w:p w:rsidR="004462D2" w:rsidRDefault="009155FA">
      <w:pPr>
        <w:pStyle w:val="afffffffff6"/>
        <w:ind w:left="0"/>
      </w:pPr>
      <w:r>
        <w:rPr>
          <w:rFonts w:hint="eastAsia"/>
        </w:rPr>
        <w:t>腹痛剧烈者应卧床休息，协助生活护理；恢复期患者可下床适当活动。</w:t>
      </w:r>
    </w:p>
    <w:p w:rsidR="004462D2" w:rsidRDefault="009155FA">
      <w:pPr>
        <w:pStyle w:val="afffffffff6"/>
        <w:ind w:left="0"/>
      </w:pPr>
      <w:r>
        <w:rPr>
          <w:rFonts w:hint="eastAsia"/>
        </w:rPr>
        <w:t>阳证者衣被不宜过厚，定时测量体温，如高热持续不降，遵医嘱行物理降温或药物降温，注意观察降温后的效果，及时记录。</w:t>
      </w:r>
    </w:p>
    <w:p w:rsidR="004462D2" w:rsidRDefault="009155FA">
      <w:pPr>
        <w:pStyle w:val="affd"/>
        <w:spacing w:before="120" w:after="120"/>
      </w:pPr>
      <w:r>
        <w:rPr>
          <w:rFonts w:hint="eastAsia"/>
        </w:rPr>
        <w:t>症状护理</w:t>
      </w:r>
    </w:p>
    <w:p w:rsidR="004462D2" w:rsidRDefault="009155FA">
      <w:pPr>
        <w:pStyle w:val="affe"/>
        <w:spacing w:before="120" w:after="120"/>
        <w:ind w:left="0"/>
      </w:pPr>
      <w:r>
        <w:rPr>
          <w:rFonts w:hint="eastAsia"/>
        </w:rPr>
        <w:t>疼痛</w:t>
      </w:r>
    </w:p>
    <w:p w:rsidR="004462D2" w:rsidRDefault="009155FA">
      <w:pPr>
        <w:pStyle w:val="afffffa"/>
        <w:ind w:firstLine="420"/>
      </w:pPr>
      <w:r>
        <w:rPr>
          <w:rFonts w:hint="eastAsia"/>
        </w:rPr>
        <w:t>遵医嘱选用以下方法。</w:t>
      </w:r>
    </w:p>
    <w:p w:rsidR="004462D2" w:rsidRDefault="009155FA">
      <w:pPr>
        <w:pStyle w:val="af2"/>
      </w:pPr>
      <w:r>
        <w:rPr>
          <w:rFonts w:hint="eastAsia"/>
        </w:rPr>
        <w:t>壮医药熨治疗：</w:t>
      </w:r>
    </w:p>
    <w:p w:rsidR="004462D2" w:rsidRDefault="009155FA">
      <w:pPr>
        <w:pStyle w:val="2"/>
      </w:pPr>
      <w:r>
        <w:rPr>
          <w:rFonts w:hint="eastAsia"/>
        </w:rPr>
        <w:t>取腹部、腰骶部，在腹部行药熨时，手法宜轻；</w:t>
      </w:r>
    </w:p>
    <w:p w:rsidR="004462D2" w:rsidRDefault="009155FA">
      <w:pPr>
        <w:pStyle w:val="2"/>
      </w:pPr>
      <w:r>
        <w:rPr>
          <w:rFonts w:hint="eastAsia"/>
        </w:rPr>
        <w:t>保持药袋的温度，冷却后应及时更换或加热。药袋温度以患者耐受为宜，不宜超过70</w:t>
      </w:r>
      <w:r>
        <w:rPr>
          <w:vertAlign w:val="superscript"/>
        </w:rPr>
        <w:t xml:space="preserve"> </w:t>
      </w:r>
      <w:r>
        <w:rPr>
          <w:rFonts w:hint="eastAsia"/>
        </w:rPr>
        <w:t>℃，年老或感觉障碍者药袋温度不宜超过50</w:t>
      </w:r>
      <w:r>
        <w:rPr>
          <w:vertAlign w:val="superscript"/>
        </w:rPr>
        <w:t xml:space="preserve"> </w:t>
      </w:r>
      <w:r>
        <w:rPr>
          <w:rFonts w:hint="eastAsia"/>
        </w:rPr>
        <w:t>℃；</w:t>
      </w:r>
    </w:p>
    <w:p w:rsidR="004462D2" w:rsidRDefault="009155FA">
      <w:pPr>
        <w:pStyle w:val="2"/>
      </w:pPr>
      <w:r>
        <w:rPr>
          <w:rFonts w:hint="eastAsia"/>
        </w:rPr>
        <w:t>阴证者药包温度宜为60</w:t>
      </w:r>
      <w:r>
        <w:rPr>
          <w:vertAlign w:val="superscript"/>
        </w:rPr>
        <w:t xml:space="preserve"> </w:t>
      </w:r>
      <w:r>
        <w:rPr>
          <w:rFonts w:hint="eastAsia"/>
        </w:rPr>
        <w:t>℃～70</w:t>
      </w:r>
      <w:r>
        <w:rPr>
          <w:vertAlign w:val="superscript"/>
        </w:rPr>
        <w:t xml:space="preserve"> </w:t>
      </w:r>
      <w:r>
        <w:rPr>
          <w:rFonts w:hint="eastAsia"/>
        </w:rPr>
        <w:t>℃，阳证者药包温度宜为50</w:t>
      </w:r>
      <w:r>
        <w:rPr>
          <w:vertAlign w:val="superscript"/>
        </w:rPr>
        <w:t xml:space="preserve"> </w:t>
      </w:r>
      <w:r>
        <w:rPr>
          <w:rFonts w:hint="eastAsia"/>
        </w:rPr>
        <w:t>℃～60</w:t>
      </w:r>
      <w:r>
        <w:rPr>
          <w:vertAlign w:val="superscript"/>
        </w:rPr>
        <w:t xml:space="preserve"> </w:t>
      </w:r>
      <w:r>
        <w:rPr>
          <w:rFonts w:hint="eastAsia"/>
        </w:rPr>
        <w:t>℃；</w:t>
      </w:r>
    </w:p>
    <w:p w:rsidR="004462D2" w:rsidRDefault="009155FA">
      <w:pPr>
        <w:pStyle w:val="2"/>
      </w:pPr>
      <w:r>
        <w:rPr>
          <w:rFonts w:hint="eastAsia"/>
        </w:rPr>
        <w:t>操作方法及禁忌证等应符合</w:t>
      </w:r>
      <w:r>
        <w:t>DB45/T 2791</w:t>
      </w:r>
      <w:r>
        <w:rPr>
          <w:rFonts w:hint="eastAsia"/>
        </w:rPr>
        <w:t>的规定；</w:t>
      </w:r>
    </w:p>
    <w:p w:rsidR="004462D2" w:rsidRDefault="009155FA">
      <w:pPr>
        <w:pStyle w:val="2"/>
      </w:pPr>
      <w:r>
        <w:rPr>
          <w:rFonts w:hint="eastAsia"/>
        </w:rPr>
        <w:t>遵医嘱每日1次，每次20</w:t>
      </w:r>
      <w:r>
        <w:rPr>
          <w:rFonts w:hint="eastAsia"/>
          <w:vertAlign w:val="superscript"/>
        </w:rPr>
        <w:t xml:space="preserve"> </w:t>
      </w:r>
      <w:r>
        <w:rPr>
          <w:rFonts w:hint="eastAsia"/>
        </w:rPr>
        <w:t>min。</w:t>
      </w:r>
    </w:p>
    <w:p w:rsidR="004462D2" w:rsidRDefault="009155FA">
      <w:pPr>
        <w:pStyle w:val="af2"/>
      </w:pPr>
      <w:r>
        <w:rPr>
          <w:rFonts w:hint="eastAsia"/>
        </w:rPr>
        <w:t>壮药保留灌肠治疗：</w:t>
      </w:r>
    </w:p>
    <w:p w:rsidR="004462D2" w:rsidRPr="002A6D90" w:rsidRDefault="009155FA">
      <w:pPr>
        <w:pStyle w:val="2"/>
      </w:pPr>
      <w:r>
        <w:rPr>
          <w:rFonts w:hint="eastAsia"/>
        </w:rPr>
        <w:t>操作前嘱患者排空大便，阴证患者药液温度应保持39</w:t>
      </w:r>
      <w:r>
        <w:rPr>
          <w:vertAlign w:val="superscript"/>
        </w:rPr>
        <w:t xml:space="preserve"> </w:t>
      </w:r>
      <w:r>
        <w:rPr>
          <w:rFonts w:hint="eastAsia"/>
        </w:rPr>
        <w:t>℃～41</w:t>
      </w:r>
      <w:r>
        <w:rPr>
          <w:vertAlign w:val="superscript"/>
        </w:rPr>
        <w:t xml:space="preserve"> </w:t>
      </w:r>
      <w:r>
        <w:rPr>
          <w:rFonts w:hint="eastAsia"/>
        </w:rPr>
        <w:t>℃，阳证患者药液温度应保持在37</w:t>
      </w:r>
      <w:r>
        <w:rPr>
          <w:vertAlign w:val="superscript"/>
        </w:rPr>
        <w:t xml:space="preserve"> </w:t>
      </w:r>
      <w:r>
        <w:rPr>
          <w:rFonts w:hint="eastAsia"/>
        </w:rPr>
        <w:t>℃～38</w:t>
      </w:r>
      <w:r>
        <w:rPr>
          <w:vertAlign w:val="superscript"/>
        </w:rPr>
        <w:t xml:space="preserve"> </w:t>
      </w:r>
      <w:r>
        <w:rPr>
          <w:rFonts w:hint="eastAsia"/>
        </w:rPr>
        <w:t>℃；</w:t>
      </w:r>
      <w:r w:rsidRPr="002A6D90">
        <w:rPr>
          <w:rFonts w:hint="eastAsia"/>
        </w:rPr>
        <w:t>取右侧卧位，抬高臀部10</w:t>
      </w:r>
      <w:r w:rsidRPr="002A6D90">
        <w:rPr>
          <w:vertAlign w:val="superscript"/>
        </w:rPr>
        <w:t xml:space="preserve"> </w:t>
      </w:r>
      <w:r w:rsidRPr="002A6D90">
        <w:rPr>
          <w:rFonts w:hint="eastAsia"/>
        </w:rPr>
        <w:t>cm，肛管插入肛门15</w:t>
      </w:r>
      <w:r w:rsidRPr="002A6D90">
        <w:rPr>
          <w:vertAlign w:val="superscript"/>
        </w:rPr>
        <w:t xml:space="preserve"> </w:t>
      </w:r>
      <w:r w:rsidRPr="002A6D90">
        <w:rPr>
          <w:rFonts w:hint="eastAsia"/>
        </w:rPr>
        <w:t>cm～20</w:t>
      </w:r>
      <w:r w:rsidRPr="002A6D90">
        <w:rPr>
          <w:vertAlign w:val="superscript"/>
        </w:rPr>
        <w:t xml:space="preserve"> </w:t>
      </w:r>
      <w:r w:rsidRPr="002A6D90">
        <w:rPr>
          <w:rFonts w:hint="eastAsia"/>
        </w:rPr>
        <w:t>cm；</w:t>
      </w:r>
    </w:p>
    <w:p w:rsidR="004462D2" w:rsidRPr="002A6D90" w:rsidRDefault="009155FA">
      <w:pPr>
        <w:pStyle w:val="2"/>
      </w:pPr>
      <w:r w:rsidRPr="002A6D90">
        <w:rPr>
          <w:rFonts w:hint="eastAsia"/>
        </w:rPr>
        <w:t>药液液面距肛门30</w:t>
      </w:r>
      <w:r w:rsidRPr="002A6D90">
        <w:rPr>
          <w:vertAlign w:val="superscript"/>
        </w:rPr>
        <w:t xml:space="preserve"> </w:t>
      </w:r>
      <w:r w:rsidRPr="002A6D90">
        <w:rPr>
          <w:rFonts w:hint="eastAsia"/>
        </w:rPr>
        <w:t>cm～40</w:t>
      </w:r>
      <w:r w:rsidRPr="002A6D90">
        <w:rPr>
          <w:vertAlign w:val="superscript"/>
        </w:rPr>
        <w:t xml:space="preserve"> </w:t>
      </w:r>
      <w:r w:rsidRPr="002A6D90">
        <w:rPr>
          <w:rFonts w:hint="eastAsia"/>
        </w:rPr>
        <w:t>cm，滴速（60～80）滴/m</w:t>
      </w:r>
      <w:r w:rsidRPr="002A6D90">
        <w:t>in</w:t>
      </w:r>
      <w:r w:rsidRPr="002A6D90">
        <w:rPr>
          <w:rFonts w:hint="eastAsia"/>
        </w:rPr>
        <w:t>，每次灌注量50</w:t>
      </w:r>
      <w:r w:rsidRPr="002A6D90">
        <w:rPr>
          <w:vertAlign w:val="superscript"/>
        </w:rPr>
        <w:t xml:space="preserve"> </w:t>
      </w:r>
      <w:r w:rsidRPr="002A6D90">
        <w:rPr>
          <w:rFonts w:hint="eastAsia"/>
        </w:rPr>
        <w:t>m</w:t>
      </w:r>
      <w:r w:rsidRPr="002A6D90">
        <w:t>L</w:t>
      </w:r>
      <w:r w:rsidRPr="002A6D90">
        <w:rPr>
          <w:rFonts w:hint="eastAsia"/>
        </w:rPr>
        <w:t>～100</w:t>
      </w:r>
      <w:r w:rsidR="001A0392" w:rsidRPr="002A6D90">
        <w:rPr>
          <w:vertAlign w:val="superscript"/>
        </w:rPr>
        <w:t xml:space="preserve"> </w:t>
      </w:r>
      <w:r w:rsidRPr="002A6D90">
        <w:rPr>
          <w:rFonts w:hint="eastAsia"/>
        </w:rPr>
        <w:t>m</w:t>
      </w:r>
      <w:r w:rsidRPr="002A6D90">
        <w:t>L</w:t>
      </w:r>
      <w:r w:rsidRPr="002A6D90">
        <w:rPr>
          <w:rFonts w:hint="eastAsia"/>
        </w:rPr>
        <w:t>；药液灌注完毕后，协助患者平卧位10</w:t>
      </w:r>
      <w:r w:rsidR="001A0392" w:rsidRPr="002A6D90">
        <w:rPr>
          <w:rFonts w:hint="eastAsia"/>
          <w:vertAlign w:val="superscript"/>
        </w:rPr>
        <w:t xml:space="preserve"> </w:t>
      </w:r>
      <w:r w:rsidR="001A0392" w:rsidRPr="002A6D90">
        <w:rPr>
          <w:rFonts w:hint="eastAsia"/>
        </w:rPr>
        <w:t>min</w:t>
      </w:r>
      <w:r w:rsidRPr="002A6D90">
        <w:rPr>
          <w:rFonts w:hint="eastAsia"/>
        </w:rPr>
        <w:t>后，再取左侧卧位，并保留药液1</w:t>
      </w:r>
      <w:r w:rsidRPr="002A6D90">
        <w:rPr>
          <w:vertAlign w:val="superscript"/>
        </w:rPr>
        <w:t xml:space="preserve"> </w:t>
      </w:r>
      <w:r w:rsidRPr="002A6D90">
        <w:rPr>
          <w:rFonts w:hint="eastAsia"/>
        </w:rPr>
        <w:t>h以上；</w:t>
      </w:r>
    </w:p>
    <w:p w:rsidR="004462D2" w:rsidRPr="002A6D90" w:rsidRDefault="009155FA">
      <w:pPr>
        <w:pStyle w:val="2"/>
      </w:pPr>
      <w:r w:rsidRPr="002A6D90">
        <w:rPr>
          <w:rFonts w:hint="eastAsia"/>
        </w:rPr>
        <w:t>遵医嘱月经干净后3</w:t>
      </w:r>
      <w:r w:rsidRPr="002A6D90">
        <w:rPr>
          <w:vertAlign w:val="superscript"/>
        </w:rPr>
        <w:t xml:space="preserve"> </w:t>
      </w:r>
      <w:r w:rsidRPr="002A6D90">
        <w:rPr>
          <w:rFonts w:hint="eastAsia"/>
        </w:rPr>
        <w:t>d～5</w:t>
      </w:r>
      <w:r w:rsidRPr="002A6D90">
        <w:rPr>
          <w:vertAlign w:val="superscript"/>
        </w:rPr>
        <w:t xml:space="preserve"> </w:t>
      </w:r>
      <w:r w:rsidRPr="002A6D90">
        <w:rPr>
          <w:rFonts w:hint="eastAsia"/>
        </w:rPr>
        <w:t>d开始使用，每日1次。</w:t>
      </w:r>
    </w:p>
    <w:p w:rsidR="004462D2" w:rsidRPr="002A6D90" w:rsidRDefault="009155FA">
      <w:pPr>
        <w:pStyle w:val="af2"/>
      </w:pPr>
      <w:r w:rsidRPr="002A6D90">
        <w:rPr>
          <w:rFonts w:hint="eastAsia"/>
        </w:rPr>
        <w:t>壮医水蛭治疗：</w:t>
      </w:r>
    </w:p>
    <w:p w:rsidR="004462D2" w:rsidRPr="002A6D90" w:rsidRDefault="009155FA" w:rsidP="00AD621C">
      <w:pPr>
        <w:pStyle w:val="2"/>
      </w:pPr>
      <w:r w:rsidRPr="002A6D90">
        <w:rPr>
          <w:rFonts w:hint="eastAsia"/>
        </w:rPr>
        <w:t>依照“以痛为穴”“以灶为穴”的取穴原则，取医用水蛭在疼痛感最强或子宫穴、八髎穴等部位吸治</w:t>
      </w:r>
      <w:r w:rsidR="00605005" w:rsidRPr="002A6D90">
        <w:rPr>
          <w:rFonts w:hint="eastAsia"/>
        </w:rPr>
        <w:t>。</w:t>
      </w:r>
      <w:r w:rsidR="00AD621C" w:rsidRPr="002A6D90">
        <w:rPr>
          <w:rFonts w:hint="eastAsia"/>
        </w:rPr>
        <w:t>穴位定位应符合GB/T 40997、GB/T 12346的规定；</w:t>
      </w:r>
    </w:p>
    <w:p w:rsidR="004462D2" w:rsidRPr="002A6D90" w:rsidRDefault="009155FA">
      <w:pPr>
        <w:pStyle w:val="2"/>
      </w:pPr>
      <w:r w:rsidRPr="002A6D90">
        <w:rPr>
          <w:rFonts w:hint="eastAsia"/>
        </w:rPr>
        <w:t>操作方法及禁忌证等应符合</w:t>
      </w:r>
      <w:r w:rsidRPr="002A6D90">
        <w:t>T/GXAS 239</w:t>
      </w:r>
      <w:r w:rsidRPr="002A6D90">
        <w:rPr>
          <w:rFonts w:hint="eastAsia"/>
        </w:rPr>
        <w:t>的规定；</w:t>
      </w:r>
    </w:p>
    <w:p w:rsidR="004462D2" w:rsidRPr="002A6D90" w:rsidRDefault="009155FA">
      <w:pPr>
        <w:pStyle w:val="2"/>
      </w:pPr>
      <w:r w:rsidRPr="002A6D90">
        <w:rPr>
          <w:rFonts w:hint="eastAsia"/>
        </w:rPr>
        <w:t>遵医嘱每周2次，每次40</w:t>
      </w:r>
      <w:r w:rsidRPr="002A6D90">
        <w:rPr>
          <w:rFonts w:hint="eastAsia"/>
          <w:vertAlign w:val="superscript"/>
        </w:rPr>
        <w:t xml:space="preserve"> </w:t>
      </w:r>
      <w:r w:rsidRPr="002A6D90">
        <w:rPr>
          <w:rFonts w:hint="eastAsia"/>
        </w:rPr>
        <w:t>min～60</w:t>
      </w:r>
      <w:r w:rsidRPr="002A6D90">
        <w:rPr>
          <w:rFonts w:hint="eastAsia"/>
          <w:vertAlign w:val="superscript"/>
        </w:rPr>
        <w:t xml:space="preserve"> </w:t>
      </w:r>
      <w:r w:rsidRPr="002A6D90">
        <w:rPr>
          <w:rFonts w:hint="eastAsia"/>
        </w:rPr>
        <w:t>min。</w:t>
      </w:r>
    </w:p>
    <w:p w:rsidR="004462D2" w:rsidRPr="002A6D90" w:rsidRDefault="009155FA">
      <w:pPr>
        <w:pStyle w:val="af2"/>
      </w:pPr>
      <w:r w:rsidRPr="002A6D90">
        <w:rPr>
          <w:rFonts w:hint="eastAsia"/>
        </w:rPr>
        <w:t>壮医药线点灸治疗：</w:t>
      </w:r>
    </w:p>
    <w:p w:rsidR="004462D2" w:rsidRPr="002A6D90" w:rsidRDefault="009155FA" w:rsidP="00ED556B">
      <w:pPr>
        <w:pStyle w:val="2"/>
      </w:pPr>
      <w:r w:rsidRPr="002A6D90">
        <w:rPr>
          <w:rFonts w:hint="eastAsia"/>
        </w:rPr>
        <w:t>取下脐行穴、脐内环穴、水道、子宫</w:t>
      </w:r>
      <w:r w:rsidRPr="002A6D90">
        <w:t>、阿是穴、肾</w:t>
      </w:r>
      <w:r w:rsidRPr="002A6D90">
        <w:rPr>
          <w:rFonts w:hint="eastAsia"/>
        </w:rPr>
        <w:t>俞</w:t>
      </w:r>
      <w:r w:rsidRPr="002A6D90">
        <w:t>、</w:t>
      </w:r>
      <w:r w:rsidRPr="002A6D90">
        <w:rPr>
          <w:rFonts w:hint="eastAsia"/>
        </w:rPr>
        <w:t>次髎、血海、</w:t>
      </w:r>
      <w:r w:rsidRPr="002A6D90">
        <w:t>足三里、三阴交等穴进行治疗</w:t>
      </w:r>
      <w:r w:rsidR="00605005" w:rsidRPr="002A6D90">
        <w:rPr>
          <w:rFonts w:hint="eastAsia"/>
        </w:rPr>
        <w:t>。</w:t>
      </w:r>
      <w:r w:rsidR="00ED556B" w:rsidRPr="002A6D90">
        <w:rPr>
          <w:rFonts w:hint="eastAsia"/>
        </w:rPr>
        <w:t>脐行穴</w:t>
      </w:r>
      <w:r w:rsidR="00AD621C" w:rsidRPr="002A6D90">
        <w:rPr>
          <w:rFonts w:hint="eastAsia"/>
        </w:rPr>
        <w:t>定位见图B.</w:t>
      </w:r>
      <w:r w:rsidR="00AD621C" w:rsidRPr="002A6D90">
        <w:t>1</w:t>
      </w:r>
      <w:r w:rsidR="00AD621C" w:rsidRPr="002A6D90">
        <w:rPr>
          <w:rFonts w:hint="eastAsia"/>
        </w:rPr>
        <w:t>，</w:t>
      </w:r>
      <w:r w:rsidR="00ED556B" w:rsidRPr="002A6D90">
        <w:rPr>
          <w:rFonts w:hint="eastAsia"/>
        </w:rPr>
        <w:t>脐内环穴</w:t>
      </w:r>
      <w:r w:rsidR="00AD621C" w:rsidRPr="002A6D90">
        <w:rPr>
          <w:rFonts w:hint="eastAsia"/>
        </w:rPr>
        <w:t>定位见图B.</w:t>
      </w:r>
      <w:r w:rsidR="00AD621C" w:rsidRPr="002A6D90">
        <w:t>2</w:t>
      </w:r>
      <w:r w:rsidR="00AD621C" w:rsidRPr="002A6D90">
        <w:rPr>
          <w:rFonts w:hint="eastAsia"/>
        </w:rPr>
        <w:t>，其他穴位定位应符合</w:t>
      </w:r>
      <w:r w:rsidR="00AD621C" w:rsidRPr="002A6D90">
        <w:t>GB/T 40997</w:t>
      </w:r>
      <w:r w:rsidR="00AD621C" w:rsidRPr="002A6D90">
        <w:rPr>
          <w:rFonts w:hint="eastAsia"/>
        </w:rPr>
        <w:t>、</w:t>
      </w:r>
      <w:r w:rsidR="00AD621C" w:rsidRPr="002A6D90">
        <w:t>GB/T 12346</w:t>
      </w:r>
      <w:r w:rsidR="00AD621C" w:rsidRPr="002A6D90">
        <w:rPr>
          <w:rFonts w:hint="eastAsia"/>
        </w:rPr>
        <w:t>的规定；</w:t>
      </w:r>
    </w:p>
    <w:p w:rsidR="004462D2" w:rsidRPr="002A6D90" w:rsidRDefault="009155FA">
      <w:pPr>
        <w:pStyle w:val="2"/>
      </w:pPr>
      <w:r w:rsidRPr="002A6D90">
        <w:rPr>
          <w:rFonts w:hint="eastAsia"/>
        </w:rPr>
        <w:t>操作方法及禁忌证等应符合</w:t>
      </w:r>
      <w:r w:rsidRPr="002A6D90">
        <w:t>DB45/T 2789</w:t>
      </w:r>
      <w:r w:rsidRPr="002A6D90">
        <w:rPr>
          <w:rFonts w:hint="eastAsia"/>
        </w:rPr>
        <w:t>的规定；</w:t>
      </w:r>
    </w:p>
    <w:p w:rsidR="004462D2" w:rsidRPr="002A6D90" w:rsidRDefault="009155FA">
      <w:pPr>
        <w:pStyle w:val="2"/>
      </w:pPr>
      <w:r w:rsidRPr="002A6D90">
        <w:rPr>
          <w:rFonts w:hint="eastAsia"/>
        </w:rPr>
        <w:t>遵医嘱</w:t>
      </w:r>
      <w:r w:rsidRPr="002A6D90">
        <w:t>每日</w:t>
      </w:r>
      <w:r w:rsidRPr="002A6D90">
        <w:rPr>
          <w:rFonts w:hint="eastAsia"/>
        </w:rPr>
        <w:t>１次。</w:t>
      </w:r>
    </w:p>
    <w:p w:rsidR="004462D2" w:rsidRDefault="009155FA">
      <w:pPr>
        <w:pStyle w:val="affe"/>
        <w:spacing w:before="120" w:after="120"/>
        <w:ind w:left="0"/>
      </w:pPr>
      <w:r>
        <w:rPr>
          <w:rFonts w:hint="eastAsia"/>
        </w:rPr>
        <w:t>带下异常</w:t>
      </w:r>
    </w:p>
    <w:p w:rsidR="004462D2" w:rsidRPr="002A6D90" w:rsidRDefault="009155FA">
      <w:pPr>
        <w:pStyle w:val="afffffffff5"/>
      </w:pPr>
      <w:r>
        <w:rPr>
          <w:rFonts w:hint="eastAsia"/>
        </w:rPr>
        <w:t>遵医嘱进行中壮药外</w:t>
      </w:r>
      <w:r w:rsidRPr="002A6D90">
        <w:rPr>
          <w:rFonts w:hint="eastAsia"/>
        </w:rPr>
        <w:t>洗会阴部或中壮药灌洗阴道。</w:t>
      </w:r>
    </w:p>
    <w:p w:rsidR="004462D2" w:rsidRPr="002A6D90" w:rsidRDefault="009155FA">
      <w:pPr>
        <w:pStyle w:val="afffffffff5"/>
      </w:pPr>
      <w:r w:rsidRPr="002A6D90">
        <w:rPr>
          <w:rFonts w:hint="eastAsia"/>
        </w:rPr>
        <w:t>观察患者在技术使用中有无异常表现。</w:t>
      </w:r>
    </w:p>
    <w:p w:rsidR="004462D2" w:rsidRDefault="009155FA">
      <w:pPr>
        <w:pStyle w:val="afffffffff5"/>
      </w:pPr>
      <w:r>
        <w:rPr>
          <w:rFonts w:hint="eastAsia"/>
        </w:rPr>
        <w:lastRenderedPageBreak/>
        <w:t>冲洗液温度应适宜，阴证患者药液宜控制在39</w:t>
      </w:r>
      <w:r>
        <w:rPr>
          <w:vertAlign w:val="superscript"/>
        </w:rPr>
        <w:t xml:space="preserve"> </w:t>
      </w:r>
      <w:r>
        <w:rPr>
          <w:rFonts w:hint="eastAsia"/>
        </w:rPr>
        <w:t>℃～41</w:t>
      </w:r>
      <w:r>
        <w:rPr>
          <w:vertAlign w:val="superscript"/>
        </w:rPr>
        <w:t xml:space="preserve"> </w:t>
      </w:r>
      <w:r>
        <w:rPr>
          <w:rFonts w:hint="eastAsia"/>
        </w:rPr>
        <w:t>℃，阳证患者药液控制在37</w:t>
      </w:r>
      <w:r>
        <w:rPr>
          <w:vertAlign w:val="superscript"/>
        </w:rPr>
        <w:t xml:space="preserve"> </w:t>
      </w:r>
      <w:r>
        <w:rPr>
          <w:rFonts w:hint="eastAsia"/>
        </w:rPr>
        <w:t>℃～38</w:t>
      </w:r>
      <w:r>
        <w:rPr>
          <w:vertAlign w:val="superscript"/>
        </w:rPr>
        <w:t xml:space="preserve"> </w:t>
      </w:r>
      <w:r>
        <w:rPr>
          <w:rFonts w:hint="eastAsia"/>
        </w:rPr>
        <w:t>℃。</w:t>
      </w:r>
    </w:p>
    <w:p w:rsidR="004462D2" w:rsidRDefault="009155FA">
      <w:pPr>
        <w:pStyle w:val="afffffffff5"/>
      </w:pPr>
      <w:r>
        <w:rPr>
          <w:rFonts w:hint="eastAsia"/>
        </w:rPr>
        <w:t>关注操作后患者感受，出现阴道出血、外阴瘙痒等情况，及时报告医生配合处理。</w:t>
      </w:r>
    </w:p>
    <w:p w:rsidR="004462D2" w:rsidRDefault="009155FA">
      <w:pPr>
        <w:pStyle w:val="affe"/>
        <w:spacing w:before="120" w:after="120"/>
        <w:ind w:left="0"/>
      </w:pPr>
      <w:r>
        <w:rPr>
          <w:rFonts w:hint="eastAsia"/>
        </w:rPr>
        <w:t>月经异常</w:t>
      </w:r>
    </w:p>
    <w:p w:rsidR="004462D2" w:rsidRDefault="009155FA">
      <w:pPr>
        <w:pStyle w:val="afffffa"/>
        <w:ind w:firstLine="420"/>
      </w:pPr>
      <w:r>
        <w:rPr>
          <w:rFonts w:hint="eastAsia"/>
        </w:rPr>
        <w:t>遵医嘱选用以下方法。</w:t>
      </w:r>
    </w:p>
    <w:p w:rsidR="004462D2" w:rsidRDefault="009155FA">
      <w:pPr>
        <w:pStyle w:val="af2"/>
      </w:pPr>
      <w:r>
        <w:rPr>
          <w:rFonts w:hint="eastAsia"/>
        </w:rPr>
        <w:t>壮医敷贴治疗：</w:t>
      </w:r>
    </w:p>
    <w:p w:rsidR="004462D2" w:rsidRPr="002A6D90" w:rsidRDefault="00AD621C" w:rsidP="00AD621C">
      <w:pPr>
        <w:pStyle w:val="2"/>
      </w:pPr>
      <w:r>
        <w:rPr>
          <w:rFonts w:hint="eastAsia"/>
        </w:rPr>
        <w:t>取神阙、关元、气海、中极、子宫</w:t>
      </w:r>
      <w:r w:rsidR="009155FA">
        <w:rPr>
          <w:rFonts w:hint="eastAsia"/>
        </w:rPr>
        <w:t>或腹部筋节点进行理筋手法5</w:t>
      </w:r>
      <w:r w:rsidR="009155FA">
        <w:rPr>
          <w:rFonts w:hint="eastAsia"/>
          <w:vertAlign w:val="superscript"/>
        </w:rPr>
        <w:t xml:space="preserve"> </w:t>
      </w:r>
      <w:r w:rsidR="009155FA">
        <w:rPr>
          <w:rFonts w:hint="eastAsia"/>
        </w:rPr>
        <w:t>m</w:t>
      </w:r>
      <w:r w:rsidR="009155FA">
        <w:t>in</w:t>
      </w:r>
      <w:r w:rsidR="009155FA">
        <w:rPr>
          <w:rFonts w:hint="eastAsia"/>
        </w:rPr>
        <w:t>～10</w:t>
      </w:r>
      <w:r w:rsidR="009155FA">
        <w:rPr>
          <w:rFonts w:hint="eastAsia"/>
          <w:vertAlign w:val="superscript"/>
        </w:rPr>
        <w:t xml:space="preserve"> </w:t>
      </w:r>
      <w:r w:rsidR="009155FA">
        <w:rPr>
          <w:rFonts w:hint="eastAsia"/>
        </w:rPr>
        <w:t>m</w:t>
      </w:r>
      <w:r w:rsidR="009155FA">
        <w:t>in</w:t>
      </w:r>
      <w:r w:rsidR="009155FA">
        <w:rPr>
          <w:rFonts w:hint="eastAsia"/>
        </w:rPr>
        <w:t>，手法宜轻，以患者舒适为度</w:t>
      </w:r>
      <w:r w:rsidR="00605005">
        <w:rPr>
          <w:rFonts w:hint="eastAsia"/>
        </w:rPr>
        <w:t>。</w:t>
      </w:r>
      <w:r w:rsidRPr="002A6D90">
        <w:rPr>
          <w:rFonts w:hint="eastAsia"/>
        </w:rPr>
        <w:t>穴位定位应符合GB/T 40997、GB/T 12346的规定；</w:t>
      </w:r>
    </w:p>
    <w:p w:rsidR="004462D2" w:rsidRPr="002A6D90" w:rsidRDefault="009155FA">
      <w:pPr>
        <w:pStyle w:val="2"/>
      </w:pPr>
      <w:r w:rsidRPr="002A6D90">
        <w:rPr>
          <w:rFonts w:hint="eastAsia"/>
        </w:rPr>
        <w:t>操作方法及禁忌证等应符合</w:t>
      </w:r>
      <w:r w:rsidRPr="002A6D90">
        <w:t>DB45/T 2792</w:t>
      </w:r>
      <w:r w:rsidRPr="002A6D90">
        <w:rPr>
          <w:rFonts w:hint="eastAsia"/>
        </w:rPr>
        <w:t>的规定；</w:t>
      </w:r>
    </w:p>
    <w:p w:rsidR="004462D2" w:rsidRPr="002A6D90" w:rsidRDefault="009155FA">
      <w:pPr>
        <w:pStyle w:val="2"/>
      </w:pPr>
      <w:r w:rsidRPr="002A6D90">
        <w:rPr>
          <w:rFonts w:hint="eastAsia"/>
        </w:rPr>
        <w:t>阳证药贴用米醋调和后进行敷贴；阴证药贴用米酒或姜汁调和并加热至40</w:t>
      </w:r>
      <w:r w:rsidRPr="002A6D90">
        <w:rPr>
          <w:vertAlign w:val="superscript"/>
        </w:rPr>
        <w:t xml:space="preserve"> </w:t>
      </w:r>
      <w:r w:rsidRPr="002A6D90">
        <w:rPr>
          <w:rFonts w:hint="eastAsia"/>
        </w:rPr>
        <w:t>℃～50</w:t>
      </w:r>
      <w:r w:rsidRPr="002A6D90">
        <w:rPr>
          <w:vertAlign w:val="superscript"/>
        </w:rPr>
        <w:t xml:space="preserve"> </w:t>
      </w:r>
      <w:r w:rsidRPr="002A6D90">
        <w:rPr>
          <w:rFonts w:hint="eastAsia"/>
        </w:rPr>
        <w:t>℃后进行敷贴；</w:t>
      </w:r>
    </w:p>
    <w:p w:rsidR="004462D2" w:rsidRPr="002A6D90" w:rsidRDefault="009155FA">
      <w:pPr>
        <w:pStyle w:val="2"/>
      </w:pPr>
      <w:r w:rsidRPr="002A6D90">
        <w:rPr>
          <w:rFonts w:hint="eastAsia"/>
        </w:rPr>
        <w:t>根据医嘱及药物特点告知患者敷贴4</w:t>
      </w:r>
      <w:r w:rsidRPr="002A6D90">
        <w:rPr>
          <w:vertAlign w:val="superscript"/>
        </w:rPr>
        <w:t xml:space="preserve"> </w:t>
      </w:r>
      <w:r w:rsidRPr="002A6D90">
        <w:rPr>
          <w:rFonts w:hint="eastAsia"/>
        </w:rPr>
        <w:t>h～6</w:t>
      </w:r>
      <w:r w:rsidRPr="002A6D90">
        <w:rPr>
          <w:vertAlign w:val="superscript"/>
        </w:rPr>
        <w:t xml:space="preserve"> </w:t>
      </w:r>
      <w:r w:rsidRPr="002A6D90">
        <w:rPr>
          <w:rFonts w:hint="eastAsia"/>
        </w:rPr>
        <w:t>h，记录贴药时间；</w:t>
      </w:r>
    </w:p>
    <w:p w:rsidR="004462D2" w:rsidRPr="002A6D90" w:rsidRDefault="009155FA">
      <w:pPr>
        <w:pStyle w:val="2"/>
      </w:pPr>
      <w:r w:rsidRPr="002A6D90">
        <w:rPr>
          <w:rFonts w:hint="eastAsia"/>
        </w:rPr>
        <w:t>贴药后，若出现瘙痒、刺痛等不适，立即报告医生，清除皮肤上残余药渍，轻者无需处理，重者遵医嘱给予抗过敏药物。</w:t>
      </w:r>
    </w:p>
    <w:p w:rsidR="004462D2" w:rsidRPr="002A6D90" w:rsidRDefault="009155FA">
      <w:pPr>
        <w:pStyle w:val="af2"/>
      </w:pPr>
      <w:r w:rsidRPr="002A6D90">
        <w:rPr>
          <w:rFonts w:hint="eastAsia"/>
        </w:rPr>
        <w:t>壮医脐灸治疗：</w:t>
      </w:r>
    </w:p>
    <w:p w:rsidR="004462D2" w:rsidRPr="002A6D90" w:rsidRDefault="009155FA" w:rsidP="00565D69">
      <w:pPr>
        <w:pStyle w:val="2"/>
      </w:pPr>
      <w:r w:rsidRPr="002A6D90">
        <w:t>取脐灸药粉置于脐孔内，在脐环穴</w:t>
      </w:r>
      <w:r w:rsidR="00565D69" w:rsidRPr="002A6D90">
        <w:rPr>
          <w:rFonts w:hint="eastAsia"/>
        </w:rPr>
        <w:t>（穴位定位见图B.</w:t>
      </w:r>
      <w:r w:rsidR="001A0392" w:rsidRPr="002A6D90">
        <w:t>2</w:t>
      </w:r>
      <w:r w:rsidR="00565D69" w:rsidRPr="002A6D90">
        <w:rPr>
          <w:rFonts w:hint="eastAsia"/>
        </w:rPr>
        <w:t>）</w:t>
      </w:r>
      <w:r w:rsidRPr="002A6D90">
        <w:t>、腹三环</w:t>
      </w:r>
      <w:r w:rsidRPr="002A6D90">
        <w:rPr>
          <w:rFonts w:hint="eastAsia"/>
        </w:rPr>
        <w:t>穴</w:t>
      </w:r>
      <w:r w:rsidR="00565D69" w:rsidRPr="002A6D90">
        <w:rPr>
          <w:rFonts w:hint="eastAsia"/>
        </w:rPr>
        <w:t>（穴位定位见图B.</w:t>
      </w:r>
      <w:r w:rsidR="001A0392" w:rsidRPr="002A6D90">
        <w:t>3</w:t>
      </w:r>
      <w:r w:rsidR="00565D69" w:rsidRPr="002A6D90">
        <w:rPr>
          <w:rFonts w:hint="eastAsia"/>
        </w:rPr>
        <w:t>）</w:t>
      </w:r>
      <w:r w:rsidRPr="002A6D90">
        <w:t>铺灸及手法调气，操作5</w:t>
      </w:r>
      <w:r w:rsidRPr="002A6D90">
        <w:rPr>
          <w:rFonts w:hint="eastAsia"/>
        </w:rPr>
        <w:t>～</w:t>
      </w:r>
      <w:r w:rsidRPr="002A6D90">
        <w:t>7壮，维持皮肤温度在39</w:t>
      </w:r>
      <w:r w:rsidRPr="002A6D90">
        <w:rPr>
          <w:vertAlign w:val="superscript"/>
        </w:rPr>
        <w:t xml:space="preserve"> </w:t>
      </w:r>
      <w:r w:rsidRPr="002A6D90">
        <w:rPr>
          <w:rFonts w:hint="eastAsia"/>
        </w:rPr>
        <w:t>℃～</w:t>
      </w:r>
      <w:r w:rsidRPr="002A6D90">
        <w:t>42</w:t>
      </w:r>
      <w:r w:rsidRPr="002A6D90">
        <w:rPr>
          <w:vertAlign w:val="superscript"/>
        </w:rPr>
        <w:t xml:space="preserve"> </w:t>
      </w:r>
      <w:r w:rsidRPr="002A6D90">
        <w:rPr>
          <w:rFonts w:hint="eastAsia"/>
        </w:rPr>
        <w:t>℃</w:t>
      </w:r>
      <w:r w:rsidRPr="002A6D90">
        <w:t>。</w:t>
      </w:r>
      <w:r w:rsidRPr="002A6D90">
        <w:rPr>
          <w:rFonts w:hint="eastAsia"/>
        </w:rPr>
        <w:t>遵医嘱每日1次。</w:t>
      </w:r>
    </w:p>
    <w:p w:rsidR="004462D2" w:rsidRDefault="009155FA">
      <w:pPr>
        <w:pStyle w:val="affd"/>
        <w:spacing w:before="120" w:after="120"/>
      </w:pPr>
      <w:r>
        <w:rPr>
          <w:rFonts w:hint="eastAsia"/>
        </w:rPr>
        <w:t>用药护理</w:t>
      </w:r>
    </w:p>
    <w:p w:rsidR="004462D2" w:rsidRDefault="009155FA">
      <w:pPr>
        <w:pStyle w:val="afffffffff6"/>
        <w:ind w:left="0"/>
      </w:pPr>
      <w:r>
        <w:rPr>
          <w:rFonts w:hint="eastAsia"/>
        </w:rPr>
        <w:t xml:space="preserve">遵医嘱静脉滴注抗生素。 </w:t>
      </w:r>
    </w:p>
    <w:p w:rsidR="004462D2" w:rsidRDefault="009155FA">
      <w:pPr>
        <w:pStyle w:val="afffffffff6"/>
        <w:ind w:left="0"/>
      </w:pPr>
      <w:r>
        <w:rPr>
          <w:rFonts w:hint="eastAsia"/>
        </w:rPr>
        <w:t>遵医嘱用药，口服中壮药与西药的服药时间应间隔半小时。</w:t>
      </w:r>
    </w:p>
    <w:p w:rsidR="004462D2" w:rsidRDefault="009155FA">
      <w:pPr>
        <w:pStyle w:val="afffffffff6"/>
        <w:ind w:left="0"/>
      </w:pPr>
      <w:r>
        <w:rPr>
          <w:rFonts w:hint="eastAsia"/>
        </w:rPr>
        <w:t>阴证者中壮药汤剂宜饭后温服，阳证者中壮药汤剂宜偏凉服。</w:t>
      </w:r>
    </w:p>
    <w:p w:rsidR="004462D2" w:rsidRDefault="009155FA">
      <w:pPr>
        <w:pStyle w:val="affc"/>
        <w:spacing w:before="240" w:after="240"/>
      </w:pPr>
      <w:bookmarkStart w:id="46" w:name="_Toc223532469"/>
      <w:r>
        <w:rPr>
          <w:rFonts w:hint="eastAsia"/>
        </w:rPr>
        <w:t>日常</w:t>
      </w:r>
      <w:r>
        <w:t>调护</w:t>
      </w:r>
      <w:bookmarkEnd w:id="46"/>
    </w:p>
    <w:p w:rsidR="004462D2" w:rsidRDefault="009155FA">
      <w:pPr>
        <w:pStyle w:val="affd"/>
        <w:spacing w:before="120" w:after="120"/>
      </w:pPr>
      <w:bookmarkStart w:id="47" w:name="_Toc223532470"/>
      <w:r>
        <w:rPr>
          <w:rFonts w:hint="eastAsia"/>
        </w:rPr>
        <w:t>生活起居</w:t>
      </w:r>
      <w:bookmarkEnd w:id="47"/>
    </w:p>
    <w:p w:rsidR="004462D2" w:rsidRDefault="009155FA">
      <w:pPr>
        <w:pStyle w:val="afffffffff6"/>
        <w:ind w:left="0"/>
      </w:pPr>
      <w:bookmarkStart w:id="48" w:name="_Toc223532471"/>
      <w:r>
        <w:rPr>
          <w:rFonts w:hint="eastAsia"/>
        </w:rPr>
        <w:t>注意个人卫生，注重经期、孕期、产褥期保健，卫生用品要清洁。</w:t>
      </w:r>
    </w:p>
    <w:p w:rsidR="004462D2" w:rsidRDefault="009155FA">
      <w:pPr>
        <w:pStyle w:val="afffffffff6"/>
        <w:ind w:left="0"/>
      </w:pPr>
      <w:r>
        <w:rPr>
          <w:rFonts w:hint="eastAsia"/>
        </w:rPr>
        <w:t>治疗期间避免性生活。经期及月经干净3</w:t>
      </w:r>
      <w:r>
        <w:rPr>
          <w:vertAlign w:val="superscript"/>
        </w:rPr>
        <w:t xml:space="preserve"> </w:t>
      </w:r>
      <w:r>
        <w:rPr>
          <w:rFonts w:hint="eastAsia"/>
        </w:rPr>
        <w:t>d内不应进行房事、盆浴、游泳。</w:t>
      </w:r>
    </w:p>
    <w:p w:rsidR="004462D2" w:rsidRDefault="009155FA">
      <w:pPr>
        <w:pStyle w:val="afffffffff6"/>
        <w:ind w:left="0"/>
      </w:pPr>
      <w:r>
        <w:rPr>
          <w:rFonts w:hint="eastAsia"/>
        </w:rPr>
        <w:t>避免不洁性交，性伴侣有性病者需一同治疗。</w:t>
      </w:r>
    </w:p>
    <w:p w:rsidR="004462D2" w:rsidRDefault="009155FA">
      <w:pPr>
        <w:pStyle w:val="afffffffff6"/>
        <w:ind w:left="0"/>
      </w:pPr>
      <w:r>
        <w:rPr>
          <w:rFonts w:hint="eastAsia"/>
        </w:rPr>
        <w:t>做好计划生育措施，避免行人流、上环等手术。</w:t>
      </w:r>
    </w:p>
    <w:p w:rsidR="004462D2" w:rsidRPr="002A6D90" w:rsidRDefault="009155FA" w:rsidP="00ED556B">
      <w:pPr>
        <w:pStyle w:val="afffffffff6"/>
        <w:ind w:left="0"/>
        <w:rPr>
          <w:rFonts w:ascii="黑体" w:eastAsia="黑体"/>
        </w:rPr>
      </w:pPr>
      <w:r>
        <w:rPr>
          <w:rFonts w:hint="eastAsia"/>
        </w:rPr>
        <w:t>加强体育锻炼，宜练壮医三气养生操、八段锦、盆腔康复操等</w:t>
      </w:r>
      <w:r w:rsidRPr="002A6D90">
        <w:rPr>
          <w:rFonts w:hint="eastAsia"/>
        </w:rPr>
        <w:t>。</w:t>
      </w:r>
      <w:r w:rsidR="00ED556B" w:rsidRPr="002A6D90">
        <w:rPr>
          <w:rFonts w:hint="eastAsia"/>
        </w:rPr>
        <w:t>壮医三气养生操按</w:t>
      </w:r>
      <w:r w:rsidR="00ED556B" w:rsidRPr="002A6D90">
        <w:t>T/GXAS 1061</w:t>
      </w:r>
      <w:r w:rsidR="00ED556B" w:rsidRPr="002A6D90">
        <w:rPr>
          <w:rFonts w:hint="eastAsia"/>
        </w:rPr>
        <w:t>的规定执行。</w:t>
      </w:r>
    </w:p>
    <w:bookmarkEnd w:id="48"/>
    <w:p w:rsidR="004462D2" w:rsidRPr="002A6D90" w:rsidRDefault="009155FA">
      <w:pPr>
        <w:pStyle w:val="affd"/>
        <w:spacing w:before="120" w:after="120"/>
      </w:pPr>
      <w:r w:rsidRPr="002A6D90">
        <w:rPr>
          <w:rFonts w:hint="eastAsia"/>
        </w:rPr>
        <w:t>饮食</w:t>
      </w:r>
    </w:p>
    <w:p w:rsidR="004462D2" w:rsidRDefault="009155FA">
      <w:pPr>
        <w:pStyle w:val="afffffffff6"/>
        <w:ind w:left="0"/>
      </w:pPr>
      <w:bookmarkStart w:id="49" w:name="_Toc223532472"/>
      <w:r>
        <w:rPr>
          <w:rFonts w:hint="eastAsia"/>
        </w:rPr>
        <w:t>阴证者宜食疏肝行气、祛寒除湿、益气健脾、化瘀止痛的食品，食疗方：土茯苓、茵陈等煲瘦肉、田七鳖甲炖廋肉、佛手延胡索煲猪肚。</w:t>
      </w:r>
    </w:p>
    <w:p w:rsidR="004462D2" w:rsidRDefault="009155FA">
      <w:pPr>
        <w:pStyle w:val="afffffffff6"/>
        <w:ind w:left="0"/>
      </w:pPr>
      <w:r>
        <w:rPr>
          <w:rFonts w:hint="eastAsia"/>
        </w:rPr>
        <w:t>阳证者高热时，给予鲜果汁、西瓜汁、藕汁代茶服，多饮</w:t>
      </w:r>
      <w:r w:rsidRPr="002A6D90">
        <w:rPr>
          <w:rFonts w:hint="eastAsia"/>
        </w:rPr>
        <w:t>温开水</w:t>
      </w:r>
      <w:r>
        <w:rPr>
          <w:rFonts w:hint="eastAsia"/>
        </w:rPr>
        <w:t>。宜食清热利湿的食品，如薏苡仁、冬瓜仁煎水代茶饮；银花、甘草煎汤；食用苦瓜、冬瓜等。食疗方：冬瓜赤小豆汤。</w:t>
      </w:r>
    </w:p>
    <w:p w:rsidR="004462D2" w:rsidRDefault="009155FA">
      <w:pPr>
        <w:pStyle w:val="affd"/>
        <w:spacing w:before="120" w:after="120"/>
      </w:pPr>
      <w:r>
        <w:rPr>
          <w:rFonts w:hint="eastAsia"/>
        </w:rPr>
        <w:t>情志调理</w:t>
      </w:r>
      <w:bookmarkEnd w:id="49"/>
    </w:p>
    <w:p w:rsidR="004462D2" w:rsidRDefault="009155FA">
      <w:pPr>
        <w:pStyle w:val="afffffffff6"/>
        <w:ind w:left="0"/>
      </w:pPr>
      <w:r>
        <w:rPr>
          <w:rFonts w:hint="eastAsia"/>
        </w:rPr>
        <w:t>向患者介绍疾病相关知识，鼓励患者坚持治疗。</w:t>
      </w:r>
    </w:p>
    <w:p w:rsidR="004462D2" w:rsidRDefault="009155FA">
      <w:pPr>
        <w:pStyle w:val="afffffffff6"/>
        <w:ind w:left="0"/>
      </w:pPr>
      <w:r>
        <w:rPr>
          <w:rFonts w:hint="eastAsia"/>
        </w:rPr>
        <w:t>鼓励家属多陪伴患者，给予情感支持。</w:t>
      </w:r>
    </w:p>
    <w:p w:rsidR="004462D2" w:rsidRDefault="009155FA">
      <w:pPr>
        <w:pStyle w:val="afffffffff6"/>
        <w:ind w:left="0"/>
      </w:pPr>
      <w:r>
        <w:rPr>
          <w:rFonts w:hint="eastAsia"/>
        </w:rPr>
        <w:t>鼓励病友间多沟通交流。</w:t>
      </w:r>
    </w:p>
    <w:p w:rsidR="004462D2" w:rsidRDefault="009155FA">
      <w:pPr>
        <w:pStyle w:val="afffffffff6"/>
        <w:ind w:left="0"/>
      </w:pPr>
      <w:r>
        <w:rPr>
          <w:rFonts w:hint="eastAsia"/>
        </w:rPr>
        <w:t>根据患者的辨证，给予音乐疗法：</w:t>
      </w:r>
    </w:p>
    <w:p w:rsidR="004462D2" w:rsidRPr="002A6D90" w:rsidRDefault="009155FA">
      <w:pPr>
        <w:pStyle w:val="af2"/>
        <w:jc w:val="both"/>
      </w:pPr>
      <w:r w:rsidRPr="002A6D90">
        <w:rPr>
          <w:rFonts w:hint="eastAsia"/>
        </w:rPr>
        <w:t>阳证：选用《山歌好比春江水》《采茶调》《高山流水》《胡笳十八拍》等音乐，音量控制在</w:t>
      </w:r>
      <w:r w:rsidRPr="002A6D90">
        <w:t>20</w:t>
      </w:r>
      <w:r w:rsidRPr="002A6D90">
        <w:rPr>
          <w:vertAlign w:val="superscript"/>
        </w:rPr>
        <w:t xml:space="preserve"> </w:t>
      </w:r>
      <w:r w:rsidRPr="002A6D90">
        <w:t>dB</w:t>
      </w:r>
      <w:r w:rsidRPr="002A6D90">
        <w:rPr>
          <w:rFonts w:hint="eastAsia"/>
        </w:rPr>
        <w:t>～</w:t>
      </w:r>
      <w:r w:rsidRPr="002A6D90">
        <w:t>40</w:t>
      </w:r>
      <w:r w:rsidRPr="002A6D90">
        <w:rPr>
          <w:vertAlign w:val="superscript"/>
        </w:rPr>
        <w:t xml:space="preserve"> </w:t>
      </w:r>
      <w:r w:rsidRPr="002A6D90">
        <w:t>dB</w:t>
      </w:r>
      <w:r w:rsidRPr="002A6D90">
        <w:rPr>
          <w:rFonts w:hint="eastAsia"/>
        </w:rPr>
        <w:t>，以患者的舒适度为宜，嘱患者聆听音乐过程中随着舒展旋律轻声哼唱，放松身心，宜在上午进行，每次30</w:t>
      </w:r>
      <w:r w:rsidRPr="002A6D90">
        <w:rPr>
          <w:rFonts w:hint="eastAsia"/>
          <w:vertAlign w:val="superscript"/>
        </w:rPr>
        <w:t xml:space="preserve"> </w:t>
      </w:r>
      <w:r w:rsidRPr="002A6D90">
        <w:rPr>
          <w:rFonts w:hint="eastAsia"/>
        </w:rPr>
        <w:t>min；</w:t>
      </w:r>
    </w:p>
    <w:p w:rsidR="004462D2" w:rsidRPr="002A6D90" w:rsidRDefault="009155FA">
      <w:pPr>
        <w:pStyle w:val="af2"/>
        <w:jc w:val="both"/>
      </w:pPr>
      <w:r w:rsidRPr="002A6D90">
        <w:rPr>
          <w:rFonts w:hint="eastAsia"/>
        </w:rPr>
        <w:t>阴证：选用</w:t>
      </w:r>
      <w:r w:rsidRPr="002A6D90">
        <w:t>《</w:t>
      </w:r>
      <w:r w:rsidRPr="002A6D90">
        <w:rPr>
          <w:rFonts w:hint="eastAsia"/>
        </w:rPr>
        <w:t>唱山歌</w:t>
      </w:r>
      <w:r w:rsidRPr="002A6D90">
        <w:t>》《</w:t>
      </w:r>
      <w:r w:rsidRPr="002A6D90">
        <w:rPr>
          <w:rFonts w:hint="eastAsia"/>
        </w:rPr>
        <w:t>多谢了</w:t>
      </w:r>
      <w:r w:rsidRPr="002A6D90">
        <w:t>》《</w:t>
      </w:r>
      <w:r w:rsidRPr="002A6D90">
        <w:rPr>
          <w:rFonts w:hint="eastAsia"/>
        </w:rPr>
        <w:t>文龙调</w:t>
      </w:r>
      <w:r w:rsidRPr="002A6D90">
        <w:t>》《</w:t>
      </w:r>
      <w:r w:rsidRPr="002A6D90">
        <w:rPr>
          <w:rFonts w:hint="eastAsia"/>
        </w:rPr>
        <w:t>丰收谣</w:t>
      </w:r>
      <w:r w:rsidRPr="002A6D90">
        <w:t>》</w:t>
      </w:r>
      <w:r w:rsidRPr="002A6D90">
        <w:rPr>
          <w:rFonts w:hint="eastAsia"/>
        </w:rPr>
        <w:t>等音乐</w:t>
      </w:r>
      <w:r w:rsidRPr="002A6D90">
        <w:t>；音量</w:t>
      </w:r>
      <w:r w:rsidRPr="002A6D90">
        <w:rPr>
          <w:rFonts w:hint="eastAsia"/>
        </w:rPr>
        <w:t>控制在20dB～40dB，以患者舒适度为宜，每日早晚各1次，每次30</w:t>
      </w:r>
      <w:r w:rsidRPr="002A6D90">
        <w:rPr>
          <w:rFonts w:hint="eastAsia"/>
          <w:vertAlign w:val="superscript"/>
        </w:rPr>
        <w:t xml:space="preserve"> </w:t>
      </w:r>
      <w:r w:rsidRPr="002A6D90">
        <w:rPr>
          <w:rFonts w:hint="eastAsia"/>
        </w:rPr>
        <w:t>min。</w:t>
      </w:r>
    </w:p>
    <w:p w:rsidR="004462D2" w:rsidRDefault="009155FA">
      <w:pPr>
        <w:pStyle w:val="afffffffff6"/>
        <w:ind w:left="0"/>
      </w:pPr>
      <w:r>
        <w:rPr>
          <w:rFonts w:hint="eastAsia"/>
        </w:rPr>
        <w:lastRenderedPageBreak/>
        <w:t>遵医嘱取心、肝、神门、交感、脾等穴进行耳穴贴压。</w:t>
      </w:r>
    </w:p>
    <w:p w:rsidR="00ED556B" w:rsidRDefault="00ED556B">
      <w:pPr>
        <w:widowControl/>
        <w:adjustRightInd/>
        <w:spacing w:line="240" w:lineRule="auto"/>
        <w:jc w:val="left"/>
        <w:rPr>
          <w:rFonts w:ascii="宋体" w:hAnsi="Times New Roman"/>
          <w:kern w:val="0"/>
          <w:szCs w:val="20"/>
        </w:rPr>
      </w:pPr>
      <w:r>
        <w:br w:type="page"/>
      </w:r>
    </w:p>
    <w:p w:rsidR="00ED556B" w:rsidRDefault="00ED556B" w:rsidP="00ED556B">
      <w:pPr>
        <w:pStyle w:val="afffffffff6"/>
        <w:numPr>
          <w:ilvl w:val="0"/>
          <w:numId w:val="0"/>
        </w:numPr>
      </w:pPr>
    </w:p>
    <w:p w:rsidR="004462D2" w:rsidRDefault="004462D2">
      <w:pPr>
        <w:pStyle w:val="af8"/>
        <w:rPr>
          <w:vanish w:val="0"/>
        </w:rPr>
      </w:pPr>
      <w:bookmarkStart w:id="50" w:name="BookMark5"/>
      <w:bookmarkEnd w:id="21"/>
    </w:p>
    <w:p w:rsidR="004462D2" w:rsidRDefault="004462D2">
      <w:pPr>
        <w:pStyle w:val="afe"/>
        <w:rPr>
          <w:vanish w:val="0"/>
        </w:rPr>
      </w:pPr>
    </w:p>
    <w:p w:rsidR="004462D2" w:rsidRDefault="009155FA">
      <w:pPr>
        <w:pStyle w:val="aff3"/>
        <w:spacing w:after="120"/>
      </w:pPr>
      <w:r>
        <w:br/>
      </w:r>
      <w:r>
        <w:rPr>
          <w:rFonts w:hint="eastAsia"/>
        </w:rPr>
        <w:t>（资料性）</w:t>
      </w:r>
      <w:r>
        <w:br/>
      </w:r>
      <w:r>
        <w:rPr>
          <w:rFonts w:hint="eastAsia"/>
        </w:rPr>
        <w:t>疼痛评估工具</w:t>
      </w:r>
    </w:p>
    <w:p w:rsidR="004462D2" w:rsidRDefault="009155FA">
      <w:pPr>
        <w:pStyle w:val="afffffa"/>
        <w:ind w:firstLine="420"/>
      </w:pPr>
      <w:r>
        <w:rPr>
          <w:rFonts w:hint="eastAsia"/>
        </w:rPr>
        <w:t>数字评定量表（NRS）见图A.1，Wong Baker面部表情疼痛评估法（FRS-</w:t>
      </w:r>
      <w:r>
        <w:t>R</w:t>
      </w:r>
      <w:r>
        <w:rPr>
          <w:rFonts w:hint="eastAsia"/>
        </w:rPr>
        <w:t>）见图A.2。</w:t>
      </w:r>
    </w:p>
    <w:p w:rsidR="004462D2" w:rsidRDefault="009155FA">
      <w:pPr>
        <w:pStyle w:val="afffffa"/>
        <w:ind w:firstLineChars="0" w:firstLine="0"/>
        <w:jc w:val="center"/>
      </w:pPr>
      <w:r>
        <w:rPr>
          <w:noProof/>
        </w:rPr>
        <w:drawing>
          <wp:inline distT="0" distB="0" distL="114300" distR="114300" wp14:anchorId="160CC383" wp14:editId="02B52686">
            <wp:extent cx="4133850" cy="1090295"/>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21"/>
                    <a:stretch>
                      <a:fillRect/>
                    </a:stretch>
                  </pic:blipFill>
                  <pic:spPr>
                    <a:xfrm>
                      <a:off x="0" y="0"/>
                      <a:ext cx="4148751" cy="1094275"/>
                    </a:xfrm>
                    <a:prstGeom prst="rect">
                      <a:avLst/>
                    </a:prstGeom>
                    <a:noFill/>
                    <a:ln>
                      <a:noFill/>
                    </a:ln>
                  </pic:spPr>
                </pic:pic>
              </a:graphicData>
            </a:graphic>
          </wp:inline>
        </w:drawing>
      </w:r>
    </w:p>
    <w:p w:rsidR="004462D2" w:rsidRDefault="004462D2">
      <w:pPr>
        <w:pStyle w:val="afffffa"/>
        <w:ind w:firstLineChars="0" w:firstLine="0"/>
      </w:pPr>
    </w:p>
    <w:p w:rsidR="004462D2" w:rsidRDefault="009155FA">
      <w:pPr>
        <w:pStyle w:val="af9"/>
        <w:spacing w:before="120" w:after="120"/>
      </w:pPr>
      <w:r>
        <w:rPr>
          <w:rFonts w:hint="eastAsia"/>
        </w:rPr>
        <w:t>数字评定量表（NRS）</w:t>
      </w:r>
    </w:p>
    <w:p w:rsidR="004462D2" w:rsidRDefault="009155FA">
      <w:pPr>
        <w:pStyle w:val="afffffa"/>
        <w:ind w:firstLineChars="0" w:firstLine="0"/>
        <w:jc w:val="center"/>
      </w:pPr>
      <w:r>
        <w:rPr>
          <w:noProof/>
        </w:rPr>
        <w:drawing>
          <wp:inline distT="0" distB="0" distL="0" distR="0" wp14:anchorId="7A93A36A" wp14:editId="0CF11751">
            <wp:extent cx="4679950" cy="1650365"/>
            <wp:effectExtent l="0" t="0" r="635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2"/>
                    <a:stretch>
                      <a:fillRect/>
                    </a:stretch>
                  </pic:blipFill>
                  <pic:spPr>
                    <a:xfrm>
                      <a:off x="0" y="0"/>
                      <a:ext cx="4729132" cy="1667886"/>
                    </a:xfrm>
                    <a:prstGeom prst="rect">
                      <a:avLst/>
                    </a:prstGeom>
                  </pic:spPr>
                </pic:pic>
              </a:graphicData>
            </a:graphic>
          </wp:inline>
        </w:drawing>
      </w:r>
    </w:p>
    <w:p w:rsidR="004462D2" w:rsidRDefault="009155FA">
      <w:pPr>
        <w:pStyle w:val="af9"/>
        <w:spacing w:before="120" w:after="120"/>
      </w:pPr>
      <w:r>
        <w:rPr>
          <w:rFonts w:hint="eastAsia"/>
        </w:rPr>
        <w:t>Wong Baker面部表情疼痛评估法（FRS-R）</w:t>
      </w:r>
    </w:p>
    <w:p w:rsidR="00D7428E" w:rsidRPr="00D7428E" w:rsidRDefault="00D7428E" w:rsidP="00D7428E">
      <w:pPr>
        <w:pStyle w:val="afffffa"/>
        <w:ind w:firstLine="420"/>
      </w:pPr>
    </w:p>
    <w:p w:rsidR="004462D2" w:rsidRDefault="004462D2">
      <w:pPr>
        <w:pStyle w:val="afffffa"/>
        <w:ind w:firstLine="420"/>
      </w:pPr>
    </w:p>
    <w:p w:rsidR="004462D2" w:rsidRDefault="004462D2">
      <w:pPr>
        <w:pStyle w:val="afffffa"/>
        <w:ind w:firstLine="420"/>
      </w:pPr>
    </w:p>
    <w:p w:rsidR="004462D2" w:rsidRDefault="004462D2">
      <w:pPr>
        <w:pStyle w:val="afffffa"/>
        <w:ind w:firstLine="420"/>
      </w:pPr>
    </w:p>
    <w:p w:rsidR="004462D2" w:rsidRDefault="004462D2">
      <w:pPr>
        <w:pStyle w:val="afffffa"/>
        <w:ind w:firstLine="420"/>
      </w:pPr>
    </w:p>
    <w:p w:rsidR="004462D2" w:rsidRDefault="004462D2">
      <w:pPr>
        <w:pStyle w:val="afffffa"/>
        <w:ind w:firstLine="420"/>
      </w:pPr>
    </w:p>
    <w:p w:rsidR="004462D2" w:rsidRDefault="004462D2">
      <w:pPr>
        <w:pStyle w:val="afffffa"/>
        <w:ind w:firstLine="420"/>
      </w:pPr>
    </w:p>
    <w:p w:rsidR="004462D2" w:rsidRDefault="004462D2">
      <w:pPr>
        <w:pStyle w:val="afffffa"/>
        <w:ind w:firstLine="420"/>
      </w:pPr>
    </w:p>
    <w:p w:rsidR="004462D2" w:rsidRDefault="004462D2">
      <w:pPr>
        <w:pStyle w:val="afffffa"/>
        <w:ind w:firstLine="420"/>
      </w:pPr>
    </w:p>
    <w:p w:rsidR="004462D2" w:rsidRDefault="004462D2">
      <w:pPr>
        <w:pStyle w:val="afffffa"/>
        <w:ind w:firstLine="420"/>
      </w:pPr>
    </w:p>
    <w:p w:rsidR="004462D2" w:rsidRDefault="004462D2">
      <w:pPr>
        <w:pStyle w:val="afffffa"/>
        <w:ind w:firstLine="420"/>
      </w:pPr>
    </w:p>
    <w:p w:rsidR="004462D2" w:rsidRDefault="004462D2">
      <w:pPr>
        <w:pStyle w:val="afffffa"/>
        <w:ind w:firstLine="420"/>
      </w:pPr>
    </w:p>
    <w:p w:rsidR="004462D2" w:rsidRDefault="004462D2">
      <w:pPr>
        <w:pStyle w:val="afffffa"/>
        <w:ind w:firstLine="420"/>
      </w:pPr>
    </w:p>
    <w:p w:rsidR="004462D2" w:rsidRDefault="004462D2">
      <w:pPr>
        <w:pStyle w:val="afffffa"/>
        <w:ind w:firstLine="420"/>
      </w:pPr>
    </w:p>
    <w:p w:rsidR="004462D2" w:rsidRDefault="004462D2">
      <w:pPr>
        <w:pStyle w:val="afffffa"/>
        <w:ind w:firstLine="420"/>
      </w:pPr>
    </w:p>
    <w:p w:rsidR="004462D2" w:rsidRDefault="004462D2">
      <w:pPr>
        <w:pStyle w:val="afffffa"/>
        <w:ind w:firstLine="420"/>
      </w:pPr>
    </w:p>
    <w:p w:rsidR="00D7428E" w:rsidRDefault="00D7428E">
      <w:pPr>
        <w:pStyle w:val="afffffa"/>
        <w:ind w:firstLine="420"/>
        <w:sectPr w:rsidR="00D7428E">
          <w:headerReference w:type="even" r:id="rId23"/>
          <w:headerReference w:type="default" r:id="rId24"/>
          <w:footerReference w:type="even" r:id="rId25"/>
          <w:footerReference w:type="default" r:id="rId26"/>
          <w:pgSz w:w="11906" w:h="16838"/>
          <w:pgMar w:top="1928" w:right="1134" w:bottom="1134" w:left="1134" w:header="1418" w:footer="1134" w:gutter="284"/>
          <w:cols w:space="425"/>
          <w:formProt w:val="0"/>
          <w:docGrid w:linePitch="312"/>
        </w:sectPr>
      </w:pPr>
    </w:p>
    <w:p w:rsidR="004462D2" w:rsidRDefault="004462D2" w:rsidP="00D7428E">
      <w:pPr>
        <w:pStyle w:val="af8"/>
        <w:rPr>
          <w:vanish w:val="0"/>
        </w:rPr>
      </w:pPr>
    </w:p>
    <w:p w:rsidR="00D7428E" w:rsidRDefault="00D7428E" w:rsidP="00D7428E">
      <w:pPr>
        <w:pStyle w:val="afe"/>
        <w:rPr>
          <w:vanish w:val="0"/>
        </w:rPr>
      </w:pPr>
    </w:p>
    <w:p w:rsidR="00D7428E" w:rsidRPr="00D7428E" w:rsidRDefault="00D7428E" w:rsidP="00D7428E">
      <w:pPr>
        <w:pStyle w:val="aff3"/>
        <w:spacing w:after="120"/>
      </w:pPr>
      <w:r>
        <w:br/>
      </w:r>
      <w:r>
        <w:rPr>
          <w:rFonts w:hint="eastAsia"/>
        </w:rPr>
        <w:t>（资料性）</w:t>
      </w:r>
      <w:r>
        <w:br/>
      </w:r>
      <w:r>
        <w:rPr>
          <w:rFonts w:hint="eastAsia"/>
        </w:rPr>
        <w:t>壮医穴位定位</w:t>
      </w:r>
    </w:p>
    <w:p w:rsidR="00D7428E" w:rsidRDefault="001A0392" w:rsidP="00D7428E">
      <w:pPr>
        <w:pStyle w:val="afffffa"/>
        <w:ind w:firstLine="420"/>
      </w:pPr>
      <w:r w:rsidRPr="002A6D90">
        <w:rPr>
          <w:rFonts w:hint="eastAsia"/>
        </w:rPr>
        <w:t>脐行穴定位见图B</w:t>
      </w:r>
      <w:r w:rsidRPr="002A6D90">
        <w:t>.1</w:t>
      </w:r>
      <w:r w:rsidR="00D7428E" w:rsidRPr="002A6D90">
        <w:rPr>
          <w:rFonts w:hint="eastAsia"/>
        </w:rPr>
        <w:t>，</w:t>
      </w:r>
      <w:r w:rsidRPr="002A6D90">
        <w:rPr>
          <w:rFonts w:hint="eastAsia"/>
        </w:rPr>
        <w:t>脐环穴定位见图B</w:t>
      </w:r>
      <w:r w:rsidRPr="002A6D90">
        <w:t>.2</w:t>
      </w:r>
      <w:r w:rsidR="00D7428E" w:rsidRPr="002A6D90">
        <w:rPr>
          <w:rFonts w:hint="eastAsia"/>
        </w:rPr>
        <w:t>，</w:t>
      </w:r>
      <w:r w:rsidRPr="002A6D90">
        <w:rPr>
          <w:rFonts w:hint="eastAsia"/>
        </w:rPr>
        <w:t>腹环穴定位见图B</w:t>
      </w:r>
      <w:r w:rsidRPr="002A6D90">
        <w:t>.3</w:t>
      </w:r>
      <w:r w:rsidR="00D7428E" w:rsidRPr="002A6D90">
        <w:rPr>
          <w:rFonts w:hint="eastAsia"/>
        </w:rPr>
        <w:t>。</w:t>
      </w:r>
    </w:p>
    <w:p w:rsidR="001A0392" w:rsidRDefault="001A0392" w:rsidP="001A0392">
      <w:pPr>
        <w:pStyle w:val="afffffa"/>
        <w:ind w:firstLine="420"/>
        <w:jc w:val="center"/>
      </w:pPr>
    </w:p>
    <w:p w:rsidR="001A0392" w:rsidRDefault="001A0392" w:rsidP="001A0392">
      <w:pPr>
        <w:pStyle w:val="afffffa"/>
        <w:ind w:firstLineChars="0" w:firstLine="0"/>
        <w:jc w:val="center"/>
      </w:pPr>
      <w:r w:rsidRPr="00D7428E">
        <w:rPr>
          <w:noProof/>
        </w:rPr>
        <w:drawing>
          <wp:inline distT="0" distB="0" distL="0" distR="0" wp14:anchorId="181847EF" wp14:editId="768C5691">
            <wp:extent cx="2130802" cy="3192439"/>
            <wp:effectExtent l="0" t="0" r="0" b="8255"/>
            <wp:docPr id="20" name="图片 20" descr="F:\软件安装位置\xwechat_files\hAj0609_84b5\temp\RWTemp\2026-06\9e20f478899dc29eb19741386f9343c8\966e5d198aeea9b5d000205a0dcd23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软件安装位置\xwechat_files\hAj0609_84b5\temp\RWTemp\2026-06\9e20f478899dc29eb19741386f9343c8\966e5d198aeea9b5d000205a0dcd238d.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38498" cy="3203970"/>
                    </a:xfrm>
                    <a:prstGeom prst="rect">
                      <a:avLst/>
                    </a:prstGeom>
                    <a:noFill/>
                    <a:ln>
                      <a:noFill/>
                    </a:ln>
                  </pic:spPr>
                </pic:pic>
              </a:graphicData>
            </a:graphic>
          </wp:inline>
        </w:drawing>
      </w:r>
    </w:p>
    <w:p w:rsidR="001A0392" w:rsidRDefault="001A0392" w:rsidP="001A0392">
      <w:pPr>
        <w:pStyle w:val="afffffa"/>
        <w:ind w:firstLine="420"/>
      </w:pPr>
    </w:p>
    <w:p w:rsidR="001A0392" w:rsidRDefault="001A0392" w:rsidP="001A0392">
      <w:pPr>
        <w:pStyle w:val="afffffa"/>
        <w:ind w:firstLine="420"/>
      </w:pPr>
      <w:r>
        <w:rPr>
          <w:rFonts w:hint="eastAsia"/>
        </w:rPr>
        <w:t>标引序号</w:t>
      </w:r>
      <w:r>
        <w:t>说明：</w:t>
      </w:r>
    </w:p>
    <w:p w:rsidR="001A0392" w:rsidRDefault="001A0392" w:rsidP="001A0392">
      <w:pPr>
        <w:pStyle w:val="afffffa"/>
        <w:ind w:firstLine="420"/>
      </w:pPr>
      <w:r>
        <w:rPr>
          <w:rFonts w:hint="eastAsia"/>
        </w:rPr>
        <w:t>1——喉侧穴；</w:t>
      </w:r>
    </w:p>
    <w:p w:rsidR="001A0392" w:rsidRDefault="001A0392" w:rsidP="001A0392">
      <w:pPr>
        <w:pStyle w:val="afffffa"/>
        <w:ind w:firstLine="420"/>
      </w:pPr>
      <w:r>
        <w:rPr>
          <w:rFonts w:hint="eastAsia"/>
        </w:rPr>
        <w:t>2——乳行穴；</w:t>
      </w:r>
    </w:p>
    <w:p w:rsidR="001A0392" w:rsidRDefault="001A0392" w:rsidP="001A0392">
      <w:pPr>
        <w:pStyle w:val="afffffa"/>
        <w:ind w:firstLine="420"/>
      </w:pPr>
      <w:r>
        <w:rPr>
          <w:rFonts w:hint="eastAsia"/>
        </w:rPr>
        <w:t>3——脐行穴。</w:t>
      </w:r>
    </w:p>
    <w:p w:rsidR="001A0392" w:rsidRDefault="001A0392" w:rsidP="001A0392">
      <w:pPr>
        <w:pStyle w:val="af9"/>
        <w:spacing w:before="120" w:after="120"/>
      </w:pPr>
      <w:r>
        <w:rPr>
          <w:rFonts w:hint="eastAsia"/>
        </w:rPr>
        <w:t>脐行穴定位</w:t>
      </w:r>
    </w:p>
    <w:p w:rsidR="001A0392" w:rsidRPr="00D7428E" w:rsidRDefault="001A0392" w:rsidP="00D7428E">
      <w:pPr>
        <w:pStyle w:val="afffffa"/>
        <w:ind w:firstLine="420"/>
      </w:pPr>
    </w:p>
    <w:p w:rsidR="004462D2" w:rsidRDefault="00D7428E" w:rsidP="00D7428E">
      <w:pPr>
        <w:pStyle w:val="afffffa"/>
        <w:ind w:firstLineChars="0" w:firstLine="0"/>
        <w:jc w:val="center"/>
      </w:pPr>
      <w:r w:rsidRPr="00D7428E">
        <w:rPr>
          <w:noProof/>
        </w:rPr>
        <w:lastRenderedPageBreak/>
        <w:drawing>
          <wp:inline distT="0" distB="0" distL="0" distR="0" wp14:anchorId="00E1E21B" wp14:editId="74ABC8CC">
            <wp:extent cx="3390900" cy="2867025"/>
            <wp:effectExtent l="0" t="0" r="0" b="9525"/>
            <wp:docPr id="14" name="图片 14" descr="F:\软件安装位置\xwechat_files\hAj0609_84b5\temp\RWTemp\2026-06\9e20f478899dc29eb19741386f9343c8\fce442d586964fe21ee5ae35aa6d29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软件安装位置\xwechat_files\hAj0609_84b5\temp\RWTemp\2026-06\9e20f478899dc29eb19741386f9343c8\fce442d586964fe21ee5ae35aa6d2985.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90900" cy="2867025"/>
                    </a:xfrm>
                    <a:prstGeom prst="rect">
                      <a:avLst/>
                    </a:prstGeom>
                    <a:noFill/>
                    <a:ln>
                      <a:noFill/>
                    </a:ln>
                  </pic:spPr>
                </pic:pic>
              </a:graphicData>
            </a:graphic>
          </wp:inline>
        </w:drawing>
      </w:r>
    </w:p>
    <w:p w:rsidR="004462D2" w:rsidRDefault="009155FA">
      <w:pPr>
        <w:pStyle w:val="afffffa"/>
        <w:ind w:firstLine="420"/>
      </w:pPr>
      <w:r>
        <w:rPr>
          <w:rFonts w:hint="eastAsia"/>
        </w:rPr>
        <w:t>标引序号说明</w:t>
      </w:r>
      <w:r>
        <w:t>：</w:t>
      </w:r>
    </w:p>
    <w:p w:rsidR="004462D2" w:rsidRDefault="009155FA">
      <w:pPr>
        <w:pStyle w:val="afffffa"/>
        <w:ind w:firstLine="420"/>
      </w:pPr>
      <w:r>
        <w:rPr>
          <w:rFonts w:hint="eastAsia"/>
        </w:rPr>
        <w:t>1——脐内环穴</w:t>
      </w:r>
      <w:r w:rsidR="00565D69">
        <w:rPr>
          <w:rFonts w:hint="eastAsia"/>
        </w:rPr>
        <w:t>；</w:t>
      </w:r>
    </w:p>
    <w:p w:rsidR="004462D2" w:rsidRDefault="009155FA" w:rsidP="00D7428E">
      <w:pPr>
        <w:pStyle w:val="afffffa"/>
        <w:ind w:firstLine="420"/>
      </w:pPr>
      <w:r>
        <w:rPr>
          <w:rFonts w:hint="eastAsia"/>
        </w:rPr>
        <w:t>2——脐外环穴</w:t>
      </w:r>
      <w:r w:rsidR="00565D69">
        <w:rPr>
          <w:rFonts w:hint="eastAsia"/>
        </w:rPr>
        <w:t>。</w:t>
      </w:r>
    </w:p>
    <w:p w:rsidR="004462D2" w:rsidRDefault="009155FA" w:rsidP="00D7428E">
      <w:pPr>
        <w:pStyle w:val="af9"/>
        <w:spacing w:before="120" w:after="120"/>
      </w:pPr>
      <w:r>
        <w:rPr>
          <w:rFonts w:hint="eastAsia"/>
        </w:rPr>
        <w:t>脐环穴定位</w:t>
      </w:r>
    </w:p>
    <w:p w:rsidR="004462D2" w:rsidRDefault="004462D2">
      <w:pPr>
        <w:pStyle w:val="afffffa"/>
        <w:ind w:firstLineChars="0" w:firstLine="0"/>
        <w:jc w:val="center"/>
      </w:pPr>
    </w:p>
    <w:p w:rsidR="004462D2" w:rsidRDefault="004462D2">
      <w:pPr>
        <w:pStyle w:val="afffffa"/>
        <w:ind w:firstLineChars="0" w:firstLine="0"/>
        <w:jc w:val="center"/>
      </w:pPr>
    </w:p>
    <w:p w:rsidR="004462D2" w:rsidRDefault="009155FA">
      <w:pPr>
        <w:pStyle w:val="afffffa"/>
        <w:ind w:firstLineChars="0" w:firstLine="0"/>
        <w:jc w:val="center"/>
      </w:pPr>
      <w:r>
        <w:rPr>
          <w:rFonts w:hint="eastAsia"/>
          <w:noProof/>
        </w:rPr>
        <mc:AlternateContent>
          <mc:Choice Requires="wpc">
            <w:drawing>
              <wp:inline distT="0" distB="0" distL="0" distR="0" wp14:anchorId="7D4333A4" wp14:editId="162117C9">
                <wp:extent cx="5486400" cy="1758315"/>
                <wp:effectExtent l="0" t="0" r="0" b="13335"/>
                <wp:docPr id="7" name="画布 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 name="图片 11" descr="F:\AA制定中标准\团体标准《年闹诺（睡眠障碍）壮医护理规范》相关文件\征求意见材料\图\14463a7d3e800593b7f43492e6cb69c8.jpg"/>
                          <pic:cNvPicPr/>
                        </pic:nvPicPr>
                        <pic:blipFill>
                          <a:blip r:embed="rId29" cstate="print">
                            <a:extLst>
                              <a:ext uri="{28A0092B-C50C-407E-A947-70E740481C1C}">
                                <a14:useLocalDpi xmlns:a14="http://schemas.microsoft.com/office/drawing/2010/main" val="0"/>
                              </a:ext>
                            </a:extLst>
                          </a:blip>
                          <a:srcRect l="5530" t="20448" r="7543" b="16197"/>
                          <a:stretch>
                            <a:fillRect/>
                          </a:stretch>
                        </pic:blipFill>
                        <pic:spPr>
                          <a:xfrm>
                            <a:off x="844061" y="54107"/>
                            <a:ext cx="3803688" cy="1671892"/>
                          </a:xfrm>
                          <a:prstGeom prst="rect">
                            <a:avLst/>
                          </a:prstGeom>
                          <a:noFill/>
                          <a:ln>
                            <a:noFill/>
                          </a:ln>
                        </pic:spPr>
                      </pic:pic>
                      <wps:wsp>
                        <wps:cNvPr id="10" name="矩形 10"/>
                        <wps:cNvSpPr/>
                        <wps:spPr>
                          <a:xfrm>
                            <a:off x="1141647" y="605993"/>
                            <a:ext cx="508601" cy="5356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 name="矩形 13"/>
                        <wps:cNvSpPr/>
                        <wps:spPr>
                          <a:xfrm>
                            <a:off x="3901079" y="362447"/>
                            <a:ext cx="508601" cy="8549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 name="矩形 12"/>
                        <wps:cNvSpPr/>
                        <wps:spPr>
                          <a:xfrm>
                            <a:off x="1466286" y="876431"/>
                            <a:ext cx="308407" cy="2165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4462D2" w:rsidRDefault="009155FA">
                              <w:pPr>
                                <w:spacing w:line="240" w:lineRule="auto"/>
                                <w:jc w:val="center"/>
                                <w:rPr>
                                  <w:rFonts w:ascii="宋体" w:hAnsi="宋体"/>
                                  <w:sz w:val="15"/>
                                  <w:szCs w:val="15"/>
                                </w:rPr>
                              </w:pPr>
                              <w:r>
                                <w:rPr>
                                  <w:rFonts w:ascii="宋体" w:hAnsi="宋体" w:hint="eastAsia"/>
                                  <w:sz w:val="15"/>
                                  <w:szCs w:val="15"/>
                                </w:rPr>
                                <w:t>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 name="矩形 15"/>
                        <wps:cNvSpPr/>
                        <wps:spPr>
                          <a:xfrm>
                            <a:off x="1466286" y="724931"/>
                            <a:ext cx="308407" cy="2165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4462D2" w:rsidRDefault="009155FA">
                              <w:pPr>
                                <w:spacing w:line="240" w:lineRule="auto"/>
                                <w:jc w:val="center"/>
                                <w:rPr>
                                  <w:rFonts w:ascii="宋体" w:hAnsi="宋体"/>
                                  <w:sz w:val="15"/>
                                  <w:szCs w:val="15"/>
                                </w:rPr>
                              </w:pPr>
                              <w:r>
                                <w:rPr>
                                  <w:rFonts w:ascii="宋体" w:hAnsi="宋体"/>
                                  <w:sz w:val="15"/>
                                  <w:szCs w:val="15"/>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 name="矩形 16"/>
                        <wps:cNvSpPr/>
                        <wps:spPr>
                          <a:xfrm>
                            <a:off x="1466286" y="584196"/>
                            <a:ext cx="308407" cy="2165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4462D2" w:rsidRDefault="009155FA">
                              <w:pPr>
                                <w:spacing w:line="240" w:lineRule="auto"/>
                                <w:jc w:val="center"/>
                                <w:rPr>
                                  <w:rFonts w:ascii="宋体" w:hAnsi="宋体"/>
                                  <w:sz w:val="15"/>
                                  <w:szCs w:val="15"/>
                                </w:rPr>
                              </w:pPr>
                              <w:r>
                                <w:rPr>
                                  <w:rFonts w:ascii="宋体" w:hAnsi="宋体"/>
                                  <w:sz w:val="15"/>
                                  <w:szCs w:val="15"/>
                                </w:rPr>
                                <w:t>3</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 name="矩形 17"/>
                        <wps:cNvSpPr/>
                        <wps:spPr>
                          <a:xfrm>
                            <a:off x="3787454" y="952262"/>
                            <a:ext cx="308407" cy="2165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4462D2" w:rsidRDefault="009155FA">
                              <w:pPr>
                                <w:spacing w:line="240" w:lineRule="auto"/>
                                <w:jc w:val="center"/>
                                <w:rPr>
                                  <w:rFonts w:ascii="宋体" w:hAnsi="宋体"/>
                                  <w:sz w:val="15"/>
                                  <w:szCs w:val="15"/>
                                </w:rPr>
                              </w:pPr>
                              <w:r>
                                <w:rPr>
                                  <w:rFonts w:ascii="宋体" w:hAnsi="宋体"/>
                                  <w:sz w:val="15"/>
                                  <w:szCs w:val="15"/>
                                </w:rPr>
                                <w:t>4</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 name="矩形 18"/>
                        <wps:cNvSpPr/>
                        <wps:spPr>
                          <a:xfrm>
                            <a:off x="3787454" y="621953"/>
                            <a:ext cx="308407" cy="2165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4462D2" w:rsidRDefault="009155FA">
                              <w:pPr>
                                <w:spacing w:line="240" w:lineRule="auto"/>
                                <w:jc w:val="center"/>
                                <w:rPr>
                                  <w:rFonts w:ascii="宋体" w:hAnsi="宋体"/>
                                  <w:sz w:val="15"/>
                                  <w:szCs w:val="15"/>
                                </w:rPr>
                              </w:pPr>
                              <w:r>
                                <w:rPr>
                                  <w:rFonts w:ascii="宋体" w:hAnsi="宋体"/>
                                  <w:sz w:val="15"/>
                                  <w:szCs w:val="15"/>
                                </w:rPr>
                                <w:t>5</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9" name="矩形 19"/>
                        <wps:cNvSpPr/>
                        <wps:spPr>
                          <a:xfrm>
                            <a:off x="3787454" y="448811"/>
                            <a:ext cx="308407" cy="2165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4462D2" w:rsidRDefault="009155FA">
                              <w:pPr>
                                <w:spacing w:line="240" w:lineRule="auto"/>
                                <w:jc w:val="center"/>
                                <w:rPr>
                                  <w:rFonts w:ascii="宋体" w:hAnsi="宋体"/>
                                  <w:sz w:val="15"/>
                                  <w:szCs w:val="15"/>
                                </w:rPr>
                              </w:pPr>
                              <w:r>
                                <w:rPr>
                                  <w:rFonts w:ascii="宋体" w:hAnsi="宋体"/>
                                  <w:sz w:val="15"/>
                                  <w:szCs w:val="15"/>
                                </w:rPr>
                                <w:t>6</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w14:anchorId="7D4333A4" id="画布 7" o:spid="_x0000_s1026" editas="canvas" style="width:6in;height:138.45pt;mso-position-horizontal-relative:char;mso-position-vertical-relative:line" coordsize="54864,175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17583;visibility:visible;mso-wrap-style:square">
                  <v:fill o:detectmouseclick="t"/>
                  <v:path o:connecttype="none"/>
                </v:shape>
                <v:shape id="图片 11" o:spid="_x0000_s1028" type="#_x0000_t75" style="position:absolute;left:8440;top:541;width:38037;height:16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">
                  <v:imagedata r:id="rId30" o:title="14463a7d3e800593b7f43492e6cb69c8" croptop="13401f" cropbottom="10615f" cropleft="3624f" cropright="4943f"/>
                </v:shape>
                <v:rect id="矩形 10" o:spid="_x0000_s1029" style="position:absolute;left:11416;top:6059;width:5086;height:5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" fillcolor="white [3212]" stroked="f" strokeweight="1pt"/>
                <v:rect id="矩形 13" o:spid="_x0000_s1030" style="position:absolute;left:39010;top:3624;width:5086;height:8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" fillcolor="white [3212]" stroked="f" strokeweight="1pt"/>
                <v:rect id="矩形 12" o:spid="_x0000_s1031" style="position:absolute;left:14662;top:8764;width:3084;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" filled="f" stroked="f" strokeweight="1pt">
                  <v:textbox>
                    <w:txbxContent>
                      <w:p w:rsidR="004462D2" w:rsidRDefault="009155FA">
                        <w:pPr>
                          <w:spacing w:line="240" w:lineRule="auto"/>
                          <w:jc w:val="center"/>
                          <w:rPr>
                            <w:rFonts w:ascii="宋体" w:hAnsi="宋体"/>
                            <w:sz w:val="15"/>
                            <w:szCs w:val="15"/>
                          </w:rPr>
                        </w:pPr>
                        <w:r>
                          <w:rPr>
                            <w:rFonts w:ascii="宋体" w:hAnsi="宋体" w:hint="eastAsia"/>
                            <w:sz w:val="15"/>
                            <w:szCs w:val="15"/>
                          </w:rPr>
                          <w:t>1</w:t>
                        </w:r>
                      </w:p>
                    </w:txbxContent>
                  </v:textbox>
                </v:rect>
                <v:rect id="矩形 15" o:spid="_x0000_s1032" style="position:absolute;left:14662;top:7249;width:3084;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7fwwAAAANsAAAAPAAAAZHJzL2Rvd25yZXYueG1sRE9NawIx&#10;EL0X/A9hBG81q2C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DKO38MAAAADbAAAADwAAAAAA&#10;AAAAAAAAAAAHAgAAZHJzL2Rvd25yZXYueG1sUEsFBgAAAAADAAMAtwAAAPQCAAAAAA==&#10;" filled="f" stroked="f" strokeweight="1pt">
                  <v:textbox>
                    <w:txbxContent>
                      <w:p w:rsidR="004462D2" w:rsidRDefault="009155FA">
                        <w:pPr>
                          <w:spacing w:line="240" w:lineRule="auto"/>
                          <w:jc w:val="center"/>
                          <w:rPr>
                            <w:rFonts w:ascii="宋体" w:hAnsi="宋体"/>
                            <w:sz w:val="15"/>
                            <w:szCs w:val="15"/>
                          </w:rPr>
                        </w:pPr>
                        <w:r>
                          <w:rPr>
                            <w:rFonts w:ascii="宋体" w:hAnsi="宋体"/>
                            <w:sz w:val="15"/>
                            <w:szCs w:val="15"/>
                          </w:rPr>
                          <w:t>2</w:t>
                        </w:r>
                      </w:p>
                    </w:txbxContent>
                  </v:textbox>
                </v:rect>
                <v:rect id="矩形 16" o:spid="_x0000_s1033" style="position:absolute;left:14662;top:5841;width:3084;height:2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" filled="f" stroked="f" strokeweight="1pt">
                  <v:textbox>
                    <w:txbxContent>
                      <w:p w:rsidR="004462D2" w:rsidRDefault="009155FA">
                        <w:pPr>
                          <w:spacing w:line="240" w:lineRule="auto"/>
                          <w:jc w:val="center"/>
                          <w:rPr>
                            <w:rFonts w:ascii="宋体" w:hAnsi="宋体"/>
                            <w:sz w:val="15"/>
                            <w:szCs w:val="15"/>
                          </w:rPr>
                        </w:pPr>
                        <w:r>
                          <w:rPr>
                            <w:rFonts w:ascii="宋体" w:hAnsi="宋体"/>
                            <w:sz w:val="15"/>
                            <w:szCs w:val="15"/>
                          </w:rPr>
                          <w:t>3</w:t>
                        </w:r>
                      </w:p>
                    </w:txbxContent>
                  </v:textbox>
                </v:rect>
                <v:rect id="矩形 17" o:spid="_x0000_s1034" style="position:absolute;left:37874;top:9522;width:3084;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" filled="f" stroked="f" strokeweight="1pt">
                  <v:textbox>
                    <w:txbxContent>
                      <w:p w:rsidR="004462D2" w:rsidRDefault="009155FA">
                        <w:pPr>
                          <w:spacing w:line="240" w:lineRule="auto"/>
                          <w:jc w:val="center"/>
                          <w:rPr>
                            <w:rFonts w:ascii="宋体" w:hAnsi="宋体"/>
                            <w:sz w:val="15"/>
                            <w:szCs w:val="15"/>
                          </w:rPr>
                        </w:pPr>
                        <w:r>
                          <w:rPr>
                            <w:rFonts w:ascii="宋体" w:hAnsi="宋体"/>
                            <w:sz w:val="15"/>
                            <w:szCs w:val="15"/>
                          </w:rPr>
                          <w:t>4</w:t>
                        </w:r>
                      </w:p>
                    </w:txbxContent>
                  </v:textbox>
                </v:rect>
                <v:rect id="矩形 18" o:spid="_x0000_s1035" style="position:absolute;left:37874;top:6219;width:3084;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" filled="f" stroked="f" strokeweight="1pt">
                  <v:textbox>
                    <w:txbxContent>
                      <w:p w:rsidR="004462D2" w:rsidRDefault="009155FA">
                        <w:pPr>
                          <w:spacing w:line="240" w:lineRule="auto"/>
                          <w:jc w:val="center"/>
                          <w:rPr>
                            <w:rFonts w:ascii="宋体" w:hAnsi="宋体"/>
                            <w:sz w:val="15"/>
                            <w:szCs w:val="15"/>
                          </w:rPr>
                        </w:pPr>
                        <w:r>
                          <w:rPr>
                            <w:rFonts w:ascii="宋体" w:hAnsi="宋体"/>
                            <w:sz w:val="15"/>
                            <w:szCs w:val="15"/>
                          </w:rPr>
                          <w:t>5</w:t>
                        </w:r>
                      </w:p>
                    </w:txbxContent>
                  </v:textbox>
                </v:rect>
                <v:rect id="矩形 19" o:spid="_x0000_s1036" style="position:absolute;left:37874;top:4488;width:3084;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" filled="f" stroked="f" strokeweight="1pt">
                  <v:textbox>
                    <w:txbxContent>
                      <w:p w:rsidR="004462D2" w:rsidRDefault="009155FA">
                        <w:pPr>
                          <w:spacing w:line="240" w:lineRule="auto"/>
                          <w:jc w:val="center"/>
                          <w:rPr>
                            <w:rFonts w:ascii="宋体" w:hAnsi="宋体"/>
                            <w:sz w:val="15"/>
                            <w:szCs w:val="15"/>
                          </w:rPr>
                        </w:pPr>
                        <w:r>
                          <w:rPr>
                            <w:rFonts w:ascii="宋体" w:hAnsi="宋体"/>
                            <w:sz w:val="15"/>
                            <w:szCs w:val="15"/>
                          </w:rPr>
                          <w:t>6</w:t>
                        </w:r>
                      </w:p>
                    </w:txbxContent>
                  </v:textbox>
                </v:rect>
                <w10:anchorlock/>
              </v:group>
            </w:pict>
          </mc:Fallback>
        </mc:AlternateContent>
      </w:r>
    </w:p>
    <w:p w:rsidR="004462D2" w:rsidRDefault="009155FA">
      <w:pPr>
        <w:pStyle w:val="afffffa"/>
        <w:ind w:firstLine="420"/>
      </w:pPr>
      <w:r>
        <w:rPr>
          <w:rFonts w:hint="eastAsia"/>
        </w:rPr>
        <w:t>标引序号</w:t>
      </w:r>
      <w:r>
        <w:t>说明：</w:t>
      </w:r>
    </w:p>
    <w:p w:rsidR="004462D2" w:rsidRDefault="009155FA">
      <w:pPr>
        <w:pStyle w:val="afffffa"/>
        <w:ind w:firstLine="420"/>
      </w:pPr>
      <w:r>
        <w:rPr>
          <w:rFonts w:hint="eastAsia"/>
        </w:rPr>
        <w:t>1——腹一环穴</w:t>
      </w:r>
      <w:r w:rsidR="00565D69">
        <w:rPr>
          <w:rFonts w:hint="eastAsia"/>
        </w:rPr>
        <w:t>；</w:t>
      </w:r>
    </w:p>
    <w:p w:rsidR="004462D2" w:rsidRDefault="009155FA">
      <w:pPr>
        <w:pStyle w:val="afffffa"/>
        <w:ind w:firstLine="420"/>
      </w:pPr>
      <w:r>
        <w:rPr>
          <w:rFonts w:hint="eastAsia"/>
        </w:rPr>
        <w:t>2——腹二环穴</w:t>
      </w:r>
      <w:r w:rsidR="00565D69">
        <w:rPr>
          <w:rFonts w:hint="eastAsia"/>
        </w:rPr>
        <w:t>；</w:t>
      </w:r>
    </w:p>
    <w:p w:rsidR="004462D2" w:rsidRDefault="009155FA">
      <w:pPr>
        <w:pStyle w:val="afffffa"/>
        <w:ind w:firstLine="420"/>
      </w:pPr>
      <w:r>
        <w:rPr>
          <w:rFonts w:hint="eastAsia"/>
        </w:rPr>
        <w:t>3——腹三环穴</w:t>
      </w:r>
      <w:r w:rsidR="00565D69">
        <w:rPr>
          <w:rFonts w:hint="eastAsia"/>
        </w:rPr>
        <w:t>；</w:t>
      </w:r>
    </w:p>
    <w:p w:rsidR="004462D2" w:rsidRDefault="009155FA">
      <w:pPr>
        <w:pStyle w:val="afffffa"/>
        <w:ind w:firstLine="420"/>
      </w:pPr>
      <w:r>
        <w:rPr>
          <w:rFonts w:hint="eastAsia"/>
        </w:rPr>
        <w:t>4——腹四环穴</w:t>
      </w:r>
      <w:r w:rsidR="00565D69">
        <w:rPr>
          <w:rFonts w:hint="eastAsia"/>
        </w:rPr>
        <w:t>；</w:t>
      </w:r>
    </w:p>
    <w:p w:rsidR="004462D2" w:rsidRDefault="009155FA">
      <w:pPr>
        <w:pStyle w:val="afffffa"/>
        <w:ind w:firstLine="420"/>
      </w:pPr>
      <w:r>
        <w:rPr>
          <w:rFonts w:hint="eastAsia"/>
        </w:rPr>
        <w:t>5——腹五环穴</w:t>
      </w:r>
      <w:r w:rsidR="00565D69">
        <w:rPr>
          <w:rFonts w:hint="eastAsia"/>
        </w:rPr>
        <w:t>；</w:t>
      </w:r>
    </w:p>
    <w:p w:rsidR="004462D2" w:rsidRDefault="009155FA">
      <w:pPr>
        <w:pStyle w:val="afffffa"/>
        <w:ind w:firstLine="420"/>
      </w:pPr>
      <w:r>
        <w:rPr>
          <w:rFonts w:hint="eastAsia"/>
        </w:rPr>
        <w:t>6——腹六环穴</w:t>
      </w:r>
      <w:r w:rsidR="00565D69">
        <w:rPr>
          <w:rFonts w:hint="eastAsia"/>
        </w:rPr>
        <w:t>。</w:t>
      </w:r>
    </w:p>
    <w:p w:rsidR="004462D2" w:rsidRDefault="009155FA" w:rsidP="00D7428E">
      <w:pPr>
        <w:pStyle w:val="af9"/>
        <w:spacing w:before="120" w:after="120"/>
      </w:pPr>
      <w:r>
        <w:rPr>
          <w:rFonts w:hint="eastAsia"/>
        </w:rPr>
        <w:t>腹环穴定位</w:t>
      </w:r>
    </w:p>
    <w:p w:rsidR="004462D2" w:rsidRDefault="004462D2">
      <w:pPr>
        <w:pStyle w:val="afffffa"/>
        <w:ind w:firstLine="420"/>
      </w:pPr>
    </w:p>
    <w:p w:rsidR="004462D2" w:rsidRDefault="004462D2">
      <w:pPr>
        <w:pStyle w:val="afffffa"/>
        <w:ind w:firstLine="420"/>
      </w:pPr>
    </w:p>
    <w:p w:rsidR="004462D2" w:rsidRDefault="004462D2">
      <w:pPr>
        <w:pStyle w:val="afffffa"/>
        <w:ind w:firstLine="420"/>
      </w:pPr>
    </w:p>
    <w:p w:rsidR="004462D2" w:rsidRDefault="004462D2">
      <w:pPr>
        <w:pStyle w:val="afffffa"/>
        <w:ind w:firstLine="420"/>
      </w:pPr>
    </w:p>
    <w:p w:rsidR="00D7428E" w:rsidRDefault="00D7428E">
      <w:pPr>
        <w:pStyle w:val="afffffa"/>
        <w:ind w:firstLine="420"/>
        <w:sectPr w:rsidR="00D7428E">
          <w:pgSz w:w="11906" w:h="16838"/>
          <w:pgMar w:top="1928" w:right="1134" w:bottom="1134" w:left="1134" w:header="1418" w:footer="1134" w:gutter="284"/>
          <w:cols w:space="425"/>
          <w:formProt w:val="0"/>
          <w:docGrid w:linePitch="312"/>
        </w:sectPr>
      </w:pPr>
      <w:bookmarkStart w:id="51" w:name="BookMark6"/>
      <w:bookmarkEnd w:id="50"/>
    </w:p>
    <w:p w:rsidR="00D7428E" w:rsidRDefault="00D7428E" w:rsidP="00D7428E">
      <w:pPr>
        <w:pStyle w:val="affffff1"/>
        <w:spacing w:after="120"/>
      </w:pPr>
      <w:r w:rsidRPr="00D7428E">
        <w:rPr>
          <w:rFonts w:hint="eastAsia"/>
          <w:spacing w:val="105"/>
        </w:rPr>
        <w:lastRenderedPageBreak/>
        <w:t>参考文</w:t>
      </w:r>
      <w:r>
        <w:rPr>
          <w:rFonts w:hint="eastAsia"/>
        </w:rPr>
        <w:t>献</w:t>
      </w:r>
    </w:p>
    <w:p w:rsidR="00D7428E" w:rsidRDefault="00D7428E" w:rsidP="00D7428E">
      <w:pPr>
        <w:pStyle w:val="afffffa"/>
        <w:ind w:firstLine="420"/>
      </w:pPr>
    </w:p>
    <w:p w:rsidR="00D7428E" w:rsidRDefault="00D7428E" w:rsidP="00D7428E">
      <w:pPr>
        <w:pStyle w:val="afffffa"/>
        <w:ind w:firstLine="420"/>
      </w:pPr>
    </w:p>
    <w:p w:rsidR="00D7428E" w:rsidRPr="002A6D90" w:rsidRDefault="00D7428E" w:rsidP="00D7428E">
      <w:pPr>
        <w:pStyle w:val="afffffa"/>
        <w:ind w:firstLine="420"/>
      </w:pPr>
      <w:bookmarkStart w:id="52" w:name="_GoBack"/>
      <w:bookmarkEnd w:id="52"/>
      <w:r w:rsidRPr="002A6D90">
        <w:rPr>
          <w:rFonts w:hint="eastAsia"/>
        </w:rPr>
        <w:t>[</w:t>
      </w:r>
      <w:r w:rsidRPr="002A6D90">
        <w:t>1</w:t>
      </w:r>
      <w:r w:rsidRPr="002A6D90">
        <w:rPr>
          <w:rFonts w:hint="eastAsia"/>
        </w:rPr>
        <w:t>]</w:t>
      </w:r>
      <w:r w:rsidRPr="002A6D90">
        <w:t xml:space="preserve"> </w:t>
      </w:r>
      <w:r w:rsidRPr="002A6D90">
        <w:rPr>
          <w:rFonts w:hint="eastAsia"/>
        </w:rPr>
        <w:t>林寒梅,杨美春.壮医妇科学.全国中医药行业高等教育“十三五”国家级规划教材.中国中医出版社，2022.</w:t>
      </w:r>
    </w:p>
    <w:p w:rsidR="00D7428E" w:rsidRPr="002A6D90" w:rsidRDefault="00D7428E" w:rsidP="00D7428E">
      <w:pPr>
        <w:pStyle w:val="afffffa"/>
        <w:ind w:firstLine="420"/>
      </w:pPr>
      <w:r w:rsidRPr="002A6D90">
        <w:rPr>
          <w:rFonts w:hint="eastAsia"/>
        </w:rPr>
        <w:t>[</w:t>
      </w:r>
      <w:r w:rsidRPr="002A6D90">
        <w:t>2</w:t>
      </w:r>
      <w:r w:rsidRPr="002A6D90">
        <w:rPr>
          <w:rFonts w:hint="eastAsia"/>
        </w:rPr>
        <w:t>]</w:t>
      </w:r>
      <w:r w:rsidRPr="002A6D90">
        <w:t xml:space="preserve"> </w:t>
      </w:r>
      <w:r w:rsidRPr="002A6D90">
        <w:rPr>
          <w:rFonts w:hint="eastAsia"/>
        </w:rPr>
        <w:t>黄瑾明，宋宁，黄凯，等.壮医针灸学[M].北京：中国中医药出版社，2017.</w:t>
      </w:r>
    </w:p>
    <w:p w:rsidR="00D7428E" w:rsidRPr="002A6D90" w:rsidRDefault="00D7428E" w:rsidP="00D7428E">
      <w:pPr>
        <w:pStyle w:val="afffffa"/>
        <w:ind w:firstLine="420"/>
      </w:pPr>
      <w:r w:rsidRPr="002A6D90">
        <w:rPr>
          <w:rFonts w:hint="eastAsia"/>
        </w:rPr>
        <w:t>[</w:t>
      </w:r>
      <w:r w:rsidRPr="002A6D90">
        <w:t>3</w:t>
      </w:r>
      <w:r w:rsidRPr="002A6D90">
        <w:rPr>
          <w:rFonts w:hint="eastAsia"/>
        </w:rPr>
        <w:t>]</w:t>
      </w:r>
      <w:r w:rsidRPr="002A6D90">
        <w:t xml:space="preserve"> </w:t>
      </w:r>
      <w:r w:rsidRPr="002A6D90">
        <w:rPr>
          <w:rFonts w:hint="eastAsia"/>
        </w:rPr>
        <w:t>林辰.壮医针灸学[M].南宁：广西科学技术出版社，2019.</w:t>
      </w:r>
    </w:p>
    <w:p w:rsidR="00D7428E" w:rsidRPr="002A6D90" w:rsidRDefault="00D7428E" w:rsidP="00D7428E">
      <w:pPr>
        <w:pStyle w:val="afffffa"/>
        <w:ind w:firstLine="420"/>
      </w:pPr>
      <w:r w:rsidRPr="002A6D90">
        <w:rPr>
          <w:rFonts w:hint="eastAsia"/>
        </w:rPr>
        <w:t>[</w:t>
      </w:r>
      <w:r w:rsidRPr="002A6D90">
        <w:t>4</w:t>
      </w:r>
      <w:r w:rsidRPr="002A6D90">
        <w:rPr>
          <w:rFonts w:hint="eastAsia"/>
        </w:rPr>
        <w:t>]</w:t>
      </w:r>
      <w:r w:rsidRPr="002A6D90">
        <w:t xml:space="preserve"> </w:t>
      </w:r>
      <w:r w:rsidRPr="002A6D90">
        <w:rPr>
          <w:rFonts w:hint="eastAsia"/>
        </w:rPr>
        <w:t>吴智鹏,钟璐,蓝幼梅,等.壮医药治疗盆腔炎性疾病后遗症研究进展[J].亚太传统医药,2023,19 (11):248-252.</w:t>
      </w:r>
    </w:p>
    <w:p w:rsidR="00D7428E" w:rsidRPr="002A6D90" w:rsidRDefault="00D7428E" w:rsidP="00D7428E">
      <w:pPr>
        <w:pStyle w:val="afffffa"/>
        <w:ind w:firstLine="420"/>
      </w:pPr>
      <w:r w:rsidRPr="002A6D90">
        <w:rPr>
          <w:rFonts w:hint="eastAsia"/>
        </w:rPr>
        <w:t>[5]</w:t>
      </w:r>
      <w:r w:rsidRPr="002A6D90">
        <w:t xml:space="preserve"> </w:t>
      </w:r>
      <w:r w:rsidRPr="002A6D90">
        <w:rPr>
          <w:rFonts w:hint="eastAsia"/>
        </w:rPr>
        <w:t xml:space="preserve">徐凤梅.壮医匹绸方藤饮治疗盆腔炎性疾病后遗症慢性盆腔痛的临床研究[D].广西中医药大学,2023.DOI:10.27879/d.cnki.ggxzy.2023.000141. </w:t>
      </w:r>
    </w:p>
    <w:p w:rsidR="00D7428E" w:rsidRPr="002A6D90" w:rsidRDefault="00D7428E" w:rsidP="00D7428E">
      <w:pPr>
        <w:pStyle w:val="afffffa"/>
        <w:ind w:firstLine="420"/>
      </w:pPr>
      <w:r w:rsidRPr="002A6D90">
        <w:rPr>
          <w:rFonts w:hint="eastAsia"/>
        </w:rPr>
        <w:t>[6]</w:t>
      </w:r>
      <w:r w:rsidRPr="002A6D90">
        <w:t xml:space="preserve"> </w:t>
      </w:r>
      <w:r w:rsidRPr="002A6D90">
        <w:rPr>
          <w:rFonts w:hint="eastAsia"/>
        </w:rPr>
        <w:t>覃倩,李彤,张曼,等. 民族医药治疗慢性盆腔炎研究述评[J].河南中医,2019,39 (10):1591-1595.DOI:10.16367/j.issn.1003-5028.2019.10.0393.</w:t>
      </w:r>
    </w:p>
    <w:p w:rsidR="00D7428E" w:rsidRDefault="00D7428E" w:rsidP="00D7428E">
      <w:pPr>
        <w:pStyle w:val="afffffa"/>
        <w:ind w:firstLine="420"/>
      </w:pPr>
      <w:r w:rsidRPr="002A6D90">
        <w:rPr>
          <w:rFonts w:hint="eastAsia"/>
        </w:rPr>
        <w:t>[7]</w:t>
      </w:r>
      <w:r w:rsidRPr="002A6D90">
        <w:t xml:space="preserve"> </w:t>
      </w:r>
      <w:r w:rsidRPr="002A6D90">
        <w:rPr>
          <w:rFonts w:hint="eastAsia"/>
        </w:rPr>
        <w:t>黄雪琼,王茜娜,杨美春,等. 壮医六方藤方治疗慢性盆腔炎临床疗效观察[J].中国民族医药杂志,2017,23 (6):5-7.DOI:10.16041/j.cnki.cn15-1175.2017.06.003.</w:t>
      </w:r>
    </w:p>
    <w:bookmarkEnd w:id="51"/>
    <w:p w:rsidR="00D7428E" w:rsidRDefault="00D7428E">
      <w:pPr>
        <w:pStyle w:val="afffffa"/>
        <w:ind w:firstLine="420"/>
      </w:pPr>
    </w:p>
    <w:p w:rsidR="004462D2" w:rsidRDefault="009155FA">
      <w:pPr>
        <w:pStyle w:val="afffffa"/>
        <w:ind w:firstLineChars="0" w:firstLine="0"/>
        <w:jc w:val="center"/>
      </w:pPr>
      <w:bookmarkStart w:id="53" w:name="BookMark8"/>
      <w:r>
        <w:rPr>
          <w:noProof/>
        </w:rPr>
        <w:drawing>
          <wp:inline distT="0" distB="0" distL="0" distR="0" wp14:anchorId="372E87D9" wp14:editId="0F1E64E1">
            <wp:extent cx="1485900" cy="317500"/>
            <wp:effectExtent l="0" t="0" r="0" b="6350"/>
            <wp:docPr id="9" name="图片 9"/>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31">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53"/>
    </w:p>
    <w:sectPr w:rsidR="004462D2">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32AB1" w:rsidRDefault="00B32AB1">
      <w:pPr>
        <w:spacing w:line="240" w:lineRule="auto"/>
      </w:pPr>
      <w:r>
        <w:separator/>
      </w:r>
    </w:p>
  </w:endnote>
  <w:endnote w:type="continuationSeparator" w:id="0">
    <w:p w:rsidR="00B32AB1" w:rsidRDefault="00B32AB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2D2" w:rsidRDefault="009155FA">
    <w:pPr>
      <w:pStyle w:val="affff0"/>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2D2" w:rsidRDefault="004462D2">
    <w:pPr>
      <w:pStyle w:val="affff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2D2" w:rsidRDefault="004462D2">
    <w:pPr>
      <w:pStyle w:val="affff0"/>
      <w:ind w:right="720"/>
      <w:jc w:val="both"/>
      <w:rPr>
        <w:sz w:val="2"/>
        <w:szCs w:val="2"/>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2D2" w:rsidRDefault="009155FA">
    <w:pPr>
      <w:pStyle w:val="afffff6"/>
    </w:pPr>
    <w:r>
      <w:fldChar w:fldCharType="begin"/>
    </w:r>
    <w:r>
      <w:instrText xml:space="preserve"> PAGE   \* MERGEFORMAT \* MERGEFORMAT </w:instrText>
    </w:r>
    <w:r>
      <w:fldChar w:fldCharType="separate"/>
    </w:r>
    <w:r>
      <w:t>I</w:t>
    </w:r>
    <w:r>
      <w:fldChar w:fldCharType="end"/>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2D2" w:rsidRDefault="009155FA">
    <w:pPr>
      <w:pStyle w:val="afffff7"/>
    </w:pPr>
    <w:r>
      <w:fldChar w:fldCharType="begin"/>
    </w:r>
    <w:r>
      <w:instrText>PAGE   \* MERGEFORMAT</w:instrText>
    </w:r>
    <w:r>
      <w:fldChar w:fldCharType="separate"/>
    </w:r>
    <w:r w:rsidR="002A6D90" w:rsidRPr="002A6D90">
      <w:rPr>
        <w:noProof/>
        <w:lang w:val="zh-CN"/>
      </w:rPr>
      <w:t>I</w:t>
    </w:r>
    <w:r>
      <w:fldChar w:fldCharType="end"/>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2D2" w:rsidRDefault="009155FA">
    <w:pPr>
      <w:pStyle w:val="afffff6"/>
    </w:pPr>
    <w:r>
      <w:fldChar w:fldCharType="begin"/>
    </w:r>
    <w:r>
      <w:instrText xml:space="preserve"> PAGE   \* MERGEFORMAT \* MERGEFORMAT </w:instrText>
    </w:r>
    <w:r>
      <w:fldChar w:fldCharType="separate"/>
    </w:r>
    <w:r w:rsidR="002A6D90">
      <w:rPr>
        <w:noProof/>
      </w:rPr>
      <w:t>8</w:t>
    </w:r>
    <w:r>
      <w:fldChar w:fldCharType="end"/>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2D2" w:rsidRDefault="009155FA">
    <w:pPr>
      <w:pStyle w:val="afffff7"/>
    </w:pPr>
    <w:r>
      <w:fldChar w:fldCharType="begin"/>
    </w:r>
    <w:r>
      <w:instrText>PAGE   \* MERGEFORMAT</w:instrText>
    </w:r>
    <w:r>
      <w:fldChar w:fldCharType="separate"/>
    </w:r>
    <w:r w:rsidR="002A6D90" w:rsidRPr="002A6D90">
      <w:rPr>
        <w:noProof/>
        <w:lang w:val="zh-CN"/>
      </w:rPr>
      <w:t>9</w:t>
    </w:r>
    <w: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32AB1" w:rsidRDefault="00B32AB1">
      <w:pPr>
        <w:spacing w:line="240" w:lineRule="auto"/>
      </w:pPr>
      <w:r>
        <w:separator/>
      </w:r>
    </w:p>
  </w:footnote>
  <w:footnote w:type="continuationSeparator" w:id="0">
    <w:p w:rsidR="00B32AB1" w:rsidRDefault="00B32AB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2D2" w:rsidRDefault="004462D2">
    <w:pPr>
      <w:pStyle w:val="affff2"/>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2D2" w:rsidRDefault="009155FA">
    <w:pPr>
      <w:pStyle w:val="affff2"/>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2D2" w:rsidRDefault="004462D2">
    <w:pPr>
      <w:pStyle w:val="affff2"/>
      <w:jc w:val="both"/>
      <w:rPr>
        <w:sz w:val="2"/>
        <w:szCs w:val="2"/>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2D2" w:rsidRDefault="009155FA">
    <w:pPr>
      <w:pStyle w:val="affffff0"/>
    </w:pPr>
    <w:r>
      <w:fldChar w:fldCharType="begin"/>
    </w:r>
    <w:r>
      <w:instrText xml:space="preserve"> STYLEREF  标准文件_文件编号 \* MERGEFORMAT </w:instrText>
    </w:r>
    <w:r>
      <w:fldChar w:fldCharType="separate"/>
    </w:r>
    <w:r>
      <w:t>T/GXAS XXXX</w:t>
    </w:r>
    <w:r>
      <w:t>—</w:t>
    </w:r>
    <w:r>
      <w:t>XXXX</w:t>
    </w:r>
    <w:r>
      <w:fldChar w:fldCharType="end"/>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2D2" w:rsidRDefault="009155FA">
    <w:pPr>
      <w:pStyle w:val="affffff"/>
    </w:pPr>
    <w:r>
      <w:fldChar w:fldCharType="begin"/>
    </w:r>
    <w:r>
      <w:instrText xml:space="preserve"> STYLEREF  标准文件_文件编号  \* MERGEFORMAT </w:instrText>
    </w:r>
    <w:r>
      <w:fldChar w:fldCharType="separate"/>
    </w:r>
    <w:r w:rsidR="002A6D90">
      <w:rPr>
        <w:noProof/>
      </w:rPr>
      <w:t>T/GXAS XXXX</w:t>
    </w:r>
    <w:r w:rsidR="002A6D90">
      <w:rPr>
        <w:noProof/>
      </w:rPr>
      <w:t>—</w:t>
    </w:r>
    <w:r w:rsidR="002A6D90">
      <w:rPr>
        <w:noProof/>
      </w:rPr>
      <w:t>XXXX</w:t>
    </w:r>
    <w:r>
      <w:fldChar w:fldCharType="end"/>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2D2" w:rsidRDefault="009155FA">
    <w:pPr>
      <w:pStyle w:val="affffff0"/>
    </w:pPr>
    <w:r>
      <w:fldChar w:fldCharType="begin"/>
    </w:r>
    <w:r>
      <w:instrText xml:space="preserve"> STYLEREF  标准文件_文件编号 \* MERGEFORMAT </w:instrText>
    </w:r>
    <w:r>
      <w:fldChar w:fldCharType="separate"/>
    </w:r>
    <w:r w:rsidR="002A6D90">
      <w:rPr>
        <w:noProof/>
      </w:rPr>
      <w:t>T/GXAS XXXX</w:t>
    </w:r>
    <w:r w:rsidR="002A6D90">
      <w:rPr>
        <w:noProof/>
      </w:rPr>
      <w:t>—</w:t>
    </w:r>
    <w:r w:rsidR="002A6D90">
      <w:rPr>
        <w:noProof/>
      </w:rPr>
      <w:t>XXXX</w:t>
    </w:r>
    <w:r>
      <w:fldChar w:fldCharType="end"/>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2D2" w:rsidRDefault="009155FA">
    <w:pPr>
      <w:pStyle w:val="affffff"/>
    </w:pPr>
    <w:r>
      <w:fldChar w:fldCharType="begin"/>
    </w:r>
    <w:r>
      <w:instrText xml:space="preserve"> STYLEREF  标准文件_文件编号  \* MERGEFORMAT </w:instrText>
    </w:r>
    <w:r>
      <w:fldChar w:fldCharType="separate"/>
    </w:r>
    <w:r w:rsidR="002A6D90">
      <w:rPr>
        <w:noProof/>
      </w:rPr>
      <w:t>T/GXAS XXXX</w:t>
    </w:r>
    <w:r w:rsidR="002A6D90">
      <w:rPr>
        <w:noProof/>
      </w:rPr>
      <w:t>—</w:t>
    </w:r>
    <w:r w:rsidR="002A6D90">
      <w:rPr>
        <w:noProof/>
      </w:rPr>
      <w:t>XXXX</w:t>
    </w:r>
    <w: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3902C9E3"/>
    <w:multiLevelType w:val="singleLevel"/>
    <w:tmpl w:val="3902C9E3"/>
    <w:lvl w:ilvl="0">
      <w:start w:val="1"/>
      <w:numFmt w:val="decimal"/>
      <w:lvlText w:val="[%1]"/>
      <w:lvlJc w:val="left"/>
      <w:pPr>
        <w:tabs>
          <w:tab w:val="left" w:pos="312"/>
        </w:tabs>
      </w:pPr>
    </w:lvl>
  </w:abstractNum>
  <w:abstractNum w:abstractNumId="13"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4"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6"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7"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8"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9"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2"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3"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5"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6"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284"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9"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0"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1"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8"/>
  </w:num>
  <w:num w:numId="3">
    <w:abstractNumId w:val="5"/>
  </w:num>
  <w:num w:numId="4">
    <w:abstractNumId w:val="24"/>
  </w:num>
  <w:num w:numId="5">
    <w:abstractNumId w:val="19"/>
  </w:num>
  <w:num w:numId="6">
    <w:abstractNumId w:val="14"/>
  </w:num>
  <w:num w:numId="7">
    <w:abstractNumId w:val="8"/>
  </w:num>
  <w:num w:numId="8">
    <w:abstractNumId w:val="3"/>
  </w:num>
  <w:num w:numId="9">
    <w:abstractNumId w:val="9"/>
  </w:num>
  <w:num w:numId="10">
    <w:abstractNumId w:val="17"/>
  </w:num>
  <w:num w:numId="11">
    <w:abstractNumId w:val="26"/>
  </w:num>
  <w:num w:numId="12">
    <w:abstractNumId w:val="11"/>
  </w:num>
  <w:num w:numId="13">
    <w:abstractNumId w:val="13"/>
  </w:num>
  <w:num w:numId="14">
    <w:abstractNumId w:val="7"/>
  </w:num>
  <w:num w:numId="15">
    <w:abstractNumId w:val="20"/>
  </w:num>
  <w:num w:numId="16">
    <w:abstractNumId w:val="22"/>
  </w:num>
  <w:num w:numId="17">
    <w:abstractNumId w:val="18"/>
  </w:num>
  <w:num w:numId="18">
    <w:abstractNumId w:val="30"/>
  </w:num>
  <w:num w:numId="19">
    <w:abstractNumId w:val="16"/>
  </w:num>
  <w:num w:numId="20">
    <w:abstractNumId w:val="1"/>
  </w:num>
  <w:num w:numId="21">
    <w:abstractNumId w:val="10"/>
  </w:num>
  <w:num w:numId="22">
    <w:abstractNumId w:val="31"/>
  </w:num>
  <w:num w:numId="23">
    <w:abstractNumId w:val="21"/>
  </w:num>
  <w:num w:numId="24">
    <w:abstractNumId w:val="6"/>
  </w:num>
  <w:num w:numId="25">
    <w:abstractNumId w:val="27"/>
  </w:num>
  <w:num w:numId="26">
    <w:abstractNumId w:val="29"/>
  </w:num>
  <w:num w:numId="27">
    <w:abstractNumId w:val="2"/>
  </w:num>
  <w:num w:numId="28">
    <w:abstractNumId w:val="4"/>
  </w:num>
  <w:num w:numId="29">
    <w:abstractNumId w:val="15"/>
  </w:num>
  <w:num w:numId="30">
    <w:abstractNumId w:val="25"/>
  </w:num>
  <w:num w:numId="31">
    <w:abstractNumId w:val="23"/>
  </w:num>
  <w:num w:numId="3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documentProtection w:edit="forms" w:enforcement="0"/>
  <w:defaultTabStop w:val="420"/>
  <w:evenAndOddHeaders/>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4EEB"/>
    <w:rsid w:val="DBEF8311"/>
    <w:rsid w:val="DBFFEF86"/>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66E"/>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0F6F"/>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48D"/>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35A4"/>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4A3"/>
    <w:rsid w:val="00156B25"/>
    <w:rsid w:val="00156E1A"/>
    <w:rsid w:val="00157894"/>
    <w:rsid w:val="00157B55"/>
    <w:rsid w:val="00160CCF"/>
    <w:rsid w:val="001642FA"/>
    <w:rsid w:val="001649EB"/>
    <w:rsid w:val="00164BAF"/>
    <w:rsid w:val="00164FA8"/>
    <w:rsid w:val="00165065"/>
    <w:rsid w:val="00165434"/>
    <w:rsid w:val="0016545A"/>
    <w:rsid w:val="0016580B"/>
    <w:rsid w:val="00165F49"/>
    <w:rsid w:val="00166B88"/>
    <w:rsid w:val="0016770A"/>
    <w:rsid w:val="00170804"/>
    <w:rsid w:val="001708E9"/>
    <w:rsid w:val="0017340B"/>
    <w:rsid w:val="00173FB1"/>
    <w:rsid w:val="00175F76"/>
    <w:rsid w:val="00176DFD"/>
    <w:rsid w:val="001852C9"/>
    <w:rsid w:val="001856A7"/>
    <w:rsid w:val="00187A0B"/>
    <w:rsid w:val="00190087"/>
    <w:rsid w:val="001913C4"/>
    <w:rsid w:val="0019348F"/>
    <w:rsid w:val="00193A07"/>
    <w:rsid w:val="00194C95"/>
    <w:rsid w:val="00195C34"/>
    <w:rsid w:val="00196EF5"/>
    <w:rsid w:val="001A0392"/>
    <w:rsid w:val="001A1A53"/>
    <w:rsid w:val="001A234A"/>
    <w:rsid w:val="001A4CF3"/>
    <w:rsid w:val="001A6696"/>
    <w:rsid w:val="001B06E8"/>
    <w:rsid w:val="001B4EEB"/>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CA3"/>
    <w:rsid w:val="00247F52"/>
    <w:rsid w:val="00250B25"/>
    <w:rsid w:val="00250BBE"/>
    <w:rsid w:val="002515C2"/>
    <w:rsid w:val="0025194F"/>
    <w:rsid w:val="0026148A"/>
    <w:rsid w:val="00262696"/>
    <w:rsid w:val="00263D25"/>
    <w:rsid w:val="002643C3"/>
    <w:rsid w:val="00264A0C"/>
    <w:rsid w:val="00266EEB"/>
    <w:rsid w:val="00267EF4"/>
    <w:rsid w:val="00270CB8"/>
    <w:rsid w:val="00272879"/>
    <w:rsid w:val="00272B08"/>
    <w:rsid w:val="00273776"/>
    <w:rsid w:val="00281BB8"/>
    <w:rsid w:val="00281E9E"/>
    <w:rsid w:val="00282405"/>
    <w:rsid w:val="00285170"/>
    <w:rsid w:val="00285361"/>
    <w:rsid w:val="00292D60"/>
    <w:rsid w:val="00293B30"/>
    <w:rsid w:val="002944E9"/>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6D90"/>
    <w:rsid w:val="002A757F"/>
    <w:rsid w:val="002A7F44"/>
    <w:rsid w:val="002B0C40"/>
    <w:rsid w:val="002B1966"/>
    <w:rsid w:val="002B4508"/>
    <w:rsid w:val="002B5779"/>
    <w:rsid w:val="002B7332"/>
    <w:rsid w:val="002B7F51"/>
    <w:rsid w:val="002C09E7"/>
    <w:rsid w:val="002C1654"/>
    <w:rsid w:val="002C1E06"/>
    <w:rsid w:val="002C3F07"/>
    <w:rsid w:val="002C5278"/>
    <w:rsid w:val="002C7EBB"/>
    <w:rsid w:val="002D06C1"/>
    <w:rsid w:val="002D42B5"/>
    <w:rsid w:val="002D4F1A"/>
    <w:rsid w:val="002D6EC6"/>
    <w:rsid w:val="002D79AC"/>
    <w:rsid w:val="002E039D"/>
    <w:rsid w:val="002E4D5A"/>
    <w:rsid w:val="002E6326"/>
    <w:rsid w:val="002E73C9"/>
    <w:rsid w:val="002F30E0"/>
    <w:rsid w:val="002F35E4"/>
    <w:rsid w:val="002F3730"/>
    <w:rsid w:val="002F38E1"/>
    <w:rsid w:val="002F4C48"/>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7682C"/>
    <w:rsid w:val="00377B54"/>
    <w:rsid w:val="00381815"/>
    <w:rsid w:val="003819AF"/>
    <w:rsid w:val="003820E9"/>
    <w:rsid w:val="00382DE7"/>
    <w:rsid w:val="00384FFC"/>
    <w:rsid w:val="003872FC"/>
    <w:rsid w:val="00387ADC"/>
    <w:rsid w:val="00390020"/>
    <w:rsid w:val="003903D6"/>
    <w:rsid w:val="00390EE6"/>
    <w:rsid w:val="00391133"/>
    <w:rsid w:val="0039118F"/>
    <w:rsid w:val="00392AD7"/>
    <w:rsid w:val="003938D9"/>
    <w:rsid w:val="00394376"/>
    <w:rsid w:val="003943FF"/>
    <w:rsid w:val="003974EB"/>
    <w:rsid w:val="00397CC5"/>
    <w:rsid w:val="003A11D1"/>
    <w:rsid w:val="003A1582"/>
    <w:rsid w:val="003A3D9C"/>
    <w:rsid w:val="003A4077"/>
    <w:rsid w:val="003A4AA7"/>
    <w:rsid w:val="003A77B0"/>
    <w:rsid w:val="003B09AD"/>
    <w:rsid w:val="003B1F18"/>
    <w:rsid w:val="003B5BF0"/>
    <w:rsid w:val="003B60BF"/>
    <w:rsid w:val="003B6BE3"/>
    <w:rsid w:val="003B7174"/>
    <w:rsid w:val="003C010C"/>
    <w:rsid w:val="003C0A6C"/>
    <w:rsid w:val="003C14F8"/>
    <w:rsid w:val="003C5A43"/>
    <w:rsid w:val="003D0519"/>
    <w:rsid w:val="003D0E9E"/>
    <w:rsid w:val="003D0FF6"/>
    <w:rsid w:val="003D262C"/>
    <w:rsid w:val="003D6D61"/>
    <w:rsid w:val="003E019F"/>
    <w:rsid w:val="003E091D"/>
    <w:rsid w:val="003E1C53"/>
    <w:rsid w:val="003E2A69"/>
    <w:rsid w:val="003E2D49"/>
    <w:rsid w:val="003E2FD4"/>
    <w:rsid w:val="003E49F6"/>
    <w:rsid w:val="003E56F4"/>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3741A"/>
    <w:rsid w:val="0044083F"/>
    <w:rsid w:val="00441AE7"/>
    <w:rsid w:val="00445574"/>
    <w:rsid w:val="004462D2"/>
    <w:rsid w:val="004467FB"/>
    <w:rsid w:val="00452D6B"/>
    <w:rsid w:val="00454484"/>
    <w:rsid w:val="0045517B"/>
    <w:rsid w:val="00463B77"/>
    <w:rsid w:val="00463C7B"/>
    <w:rsid w:val="004644A6"/>
    <w:rsid w:val="004659BD"/>
    <w:rsid w:val="00466C55"/>
    <w:rsid w:val="00470775"/>
    <w:rsid w:val="004746B1"/>
    <w:rsid w:val="0047583F"/>
    <w:rsid w:val="00475DE8"/>
    <w:rsid w:val="00481C44"/>
    <w:rsid w:val="00484936"/>
    <w:rsid w:val="00485C89"/>
    <w:rsid w:val="00486BE3"/>
    <w:rsid w:val="004905E4"/>
    <w:rsid w:val="00490A89"/>
    <w:rsid w:val="00490AB4"/>
    <w:rsid w:val="00492F02"/>
    <w:rsid w:val="004939AE"/>
    <w:rsid w:val="004A1178"/>
    <w:rsid w:val="004A12DF"/>
    <w:rsid w:val="004A1BA8"/>
    <w:rsid w:val="004A4B57"/>
    <w:rsid w:val="004A63FA"/>
    <w:rsid w:val="004A6A3D"/>
    <w:rsid w:val="004A7F61"/>
    <w:rsid w:val="004B0272"/>
    <w:rsid w:val="004B2701"/>
    <w:rsid w:val="004B2E1B"/>
    <w:rsid w:val="004B3AA8"/>
    <w:rsid w:val="004B3E93"/>
    <w:rsid w:val="004B3F5A"/>
    <w:rsid w:val="004C1FBC"/>
    <w:rsid w:val="004C25A2"/>
    <w:rsid w:val="004C3F1D"/>
    <w:rsid w:val="004C458D"/>
    <w:rsid w:val="004C7556"/>
    <w:rsid w:val="004C7A81"/>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5913"/>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17AD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65D6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4D9C"/>
    <w:rsid w:val="005A7830"/>
    <w:rsid w:val="005A7FCE"/>
    <w:rsid w:val="005B0F3F"/>
    <w:rsid w:val="005B191C"/>
    <w:rsid w:val="005B4903"/>
    <w:rsid w:val="005B51CE"/>
    <w:rsid w:val="005B550A"/>
    <w:rsid w:val="005B5885"/>
    <w:rsid w:val="005B5CD7"/>
    <w:rsid w:val="005B6CF6"/>
    <w:rsid w:val="005B7422"/>
    <w:rsid w:val="005C25DE"/>
    <w:rsid w:val="005C29B8"/>
    <w:rsid w:val="005C5F21"/>
    <w:rsid w:val="005C7156"/>
    <w:rsid w:val="005D0C75"/>
    <w:rsid w:val="005D4171"/>
    <w:rsid w:val="005D6A95"/>
    <w:rsid w:val="005D6B2C"/>
    <w:rsid w:val="005D6D9C"/>
    <w:rsid w:val="005E2335"/>
    <w:rsid w:val="005E34CA"/>
    <w:rsid w:val="005E3C18"/>
    <w:rsid w:val="005E4250"/>
    <w:rsid w:val="005E5E12"/>
    <w:rsid w:val="005E6812"/>
    <w:rsid w:val="005E7881"/>
    <w:rsid w:val="005E78E0"/>
    <w:rsid w:val="005F0D9C"/>
    <w:rsid w:val="005F284E"/>
    <w:rsid w:val="006015CE"/>
    <w:rsid w:val="00604784"/>
    <w:rsid w:val="00605005"/>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3F5"/>
    <w:rsid w:val="006646F1"/>
    <w:rsid w:val="00664929"/>
    <w:rsid w:val="00664F62"/>
    <w:rsid w:val="006655E1"/>
    <w:rsid w:val="00672060"/>
    <w:rsid w:val="00672BFD"/>
    <w:rsid w:val="0067379E"/>
    <w:rsid w:val="006770F4"/>
    <w:rsid w:val="00677A84"/>
    <w:rsid w:val="0068026D"/>
    <w:rsid w:val="0068032D"/>
    <w:rsid w:val="00680A27"/>
    <w:rsid w:val="006816A4"/>
    <w:rsid w:val="006819B8"/>
    <w:rsid w:val="006840A6"/>
    <w:rsid w:val="006850CD"/>
    <w:rsid w:val="00685AAB"/>
    <w:rsid w:val="00693962"/>
    <w:rsid w:val="00696DB7"/>
    <w:rsid w:val="006A07AA"/>
    <w:rsid w:val="006A25E5"/>
    <w:rsid w:val="006A2B46"/>
    <w:rsid w:val="006A336D"/>
    <w:rsid w:val="006A37B9"/>
    <w:rsid w:val="006B2672"/>
    <w:rsid w:val="006B54BF"/>
    <w:rsid w:val="006B5F44"/>
    <w:rsid w:val="006B5F90"/>
    <w:rsid w:val="006B62E4"/>
    <w:rsid w:val="006C15CA"/>
    <w:rsid w:val="006C1BBA"/>
    <w:rsid w:val="006C2079"/>
    <w:rsid w:val="006C2E70"/>
    <w:rsid w:val="006C5A62"/>
    <w:rsid w:val="006C5CDC"/>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6284"/>
    <w:rsid w:val="007002C5"/>
    <w:rsid w:val="00704387"/>
    <w:rsid w:val="00707669"/>
    <w:rsid w:val="00711CBA"/>
    <w:rsid w:val="00711FB5"/>
    <w:rsid w:val="00712A01"/>
    <w:rsid w:val="00714F58"/>
    <w:rsid w:val="00720F4D"/>
    <w:rsid w:val="00722FBF"/>
    <w:rsid w:val="00722FC2"/>
    <w:rsid w:val="00724E1B"/>
    <w:rsid w:val="00725949"/>
    <w:rsid w:val="007278CC"/>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52"/>
    <w:rsid w:val="007501A8"/>
    <w:rsid w:val="00750D61"/>
    <w:rsid w:val="00750EE1"/>
    <w:rsid w:val="00752B4D"/>
    <w:rsid w:val="00755402"/>
    <w:rsid w:val="00756B26"/>
    <w:rsid w:val="00756EDF"/>
    <w:rsid w:val="007600E3"/>
    <w:rsid w:val="00765C43"/>
    <w:rsid w:val="00765EFB"/>
    <w:rsid w:val="007671CA"/>
    <w:rsid w:val="00767C61"/>
    <w:rsid w:val="0077008A"/>
    <w:rsid w:val="00773ADC"/>
    <w:rsid w:val="00773C1F"/>
    <w:rsid w:val="00774DA4"/>
    <w:rsid w:val="00776599"/>
    <w:rsid w:val="0078114B"/>
    <w:rsid w:val="00781DD2"/>
    <w:rsid w:val="00783ECF"/>
    <w:rsid w:val="0078413A"/>
    <w:rsid w:val="0079307B"/>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1AF1"/>
    <w:rsid w:val="007D2508"/>
    <w:rsid w:val="007D346A"/>
    <w:rsid w:val="007D6518"/>
    <w:rsid w:val="007D76BD"/>
    <w:rsid w:val="007E0BF1"/>
    <w:rsid w:val="007F0ED8"/>
    <w:rsid w:val="007F0F63"/>
    <w:rsid w:val="007F291E"/>
    <w:rsid w:val="007F75CE"/>
    <w:rsid w:val="008013A4"/>
    <w:rsid w:val="008027CE"/>
    <w:rsid w:val="00802F42"/>
    <w:rsid w:val="00804383"/>
    <w:rsid w:val="00804BB7"/>
    <w:rsid w:val="00804D41"/>
    <w:rsid w:val="00810257"/>
    <w:rsid w:val="008104F5"/>
    <w:rsid w:val="00811072"/>
    <w:rsid w:val="00811369"/>
    <w:rsid w:val="00814FDA"/>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C7EB9"/>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07334"/>
    <w:rsid w:val="00911BE5"/>
    <w:rsid w:val="00913CA9"/>
    <w:rsid w:val="009145AE"/>
    <w:rsid w:val="009146CE"/>
    <w:rsid w:val="00914CA7"/>
    <w:rsid w:val="009155FA"/>
    <w:rsid w:val="00915C3E"/>
    <w:rsid w:val="009161A8"/>
    <w:rsid w:val="009245AE"/>
    <w:rsid w:val="009245F5"/>
    <w:rsid w:val="009249EC"/>
    <w:rsid w:val="00926655"/>
    <w:rsid w:val="009273B3"/>
    <w:rsid w:val="009305B5"/>
    <w:rsid w:val="009378DD"/>
    <w:rsid w:val="009429D5"/>
    <w:rsid w:val="00942BF1"/>
    <w:rsid w:val="00945180"/>
    <w:rsid w:val="00945428"/>
    <w:rsid w:val="0094607B"/>
    <w:rsid w:val="00950AA7"/>
    <w:rsid w:val="00953604"/>
    <w:rsid w:val="00953936"/>
    <w:rsid w:val="0095496B"/>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C6036"/>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40C4"/>
    <w:rsid w:val="00A06A6B"/>
    <w:rsid w:val="00A07E47"/>
    <w:rsid w:val="00A12117"/>
    <w:rsid w:val="00A129D0"/>
    <w:rsid w:val="00A12C33"/>
    <w:rsid w:val="00A138BA"/>
    <w:rsid w:val="00A14C8E"/>
    <w:rsid w:val="00A153D9"/>
    <w:rsid w:val="00A15F09"/>
    <w:rsid w:val="00A169B6"/>
    <w:rsid w:val="00A2271D"/>
    <w:rsid w:val="00A237D5"/>
    <w:rsid w:val="00A30EFC"/>
    <w:rsid w:val="00A31984"/>
    <w:rsid w:val="00A31B82"/>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467C8"/>
    <w:rsid w:val="00A55BD6"/>
    <w:rsid w:val="00A55D50"/>
    <w:rsid w:val="00A57142"/>
    <w:rsid w:val="00A648CD"/>
    <w:rsid w:val="00A6537A"/>
    <w:rsid w:val="00A67866"/>
    <w:rsid w:val="00A70B07"/>
    <w:rsid w:val="00A723F8"/>
    <w:rsid w:val="00A7532F"/>
    <w:rsid w:val="00A77CCB"/>
    <w:rsid w:val="00A83D8D"/>
    <w:rsid w:val="00A8446B"/>
    <w:rsid w:val="00A8473F"/>
    <w:rsid w:val="00A862D6"/>
    <w:rsid w:val="00A8715E"/>
    <w:rsid w:val="00A9295B"/>
    <w:rsid w:val="00A93B09"/>
    <w:rsid w:val="00A952D7"/>
    <w:rsid w:val="00A963F7"/>
    <w:rsid w:val="00A96AD8"/>
    <w:rsid w:val="00A97BB1"/>
    <w:rsid w:val="00AA052C"/>
    <w:rsid w:val="00AA1E45"/>
    <w:rsid w:val="00AA216D"/>
    <w:rsid w:val="00AA4286"/>
    <w:rsid w:val="00AA456B"/>
    <w:rsid w:val="00AA57F5"/>
    <w:rsid w:val="00AA672E"/>
    <w:rsid w:val="00AA6EC9"/>
    <w:rsid w:val="00AA7174"/>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D621C"/>
    <w:rsid w:val="00AE070A"/>
    <w:rsid w:val="00AE101C"/>
    <w:rsid w:val="00AE2A69"/>
    <w:rsid w:val="00AE37E5"/>
    <w:rsid w:val="00AE5EB4"/>
    <w:rsid w:val="00AF0C18"/>
    <w:rsid w:val="00AF47C5"/>
    <w:rsid w:val="00AF5398"/>
    <w:rsid w:val="00AF702B"/>
    <w:rsid w:val="00B049AF"/>
    <w:rsid w:val="00B07242"/>
    <w:rsid w:val="00B10534"/>
    <w:rsid w:val="00B113DB"/>
    <w:rsid w:val="00B11D8A"/>
    <w:rsid w:val="00B12981"/>
    <w:rsid w:val="00B147DD"/>
    <w:rsid w:val="00B1553D"/>
    <w:rsid w:val="00B156FD"/>
    <w:rsid w:val="00B1705C"/>
    <w:rsid w:val="00B21F61"/>
    <w:rsid w:val="00B261F1"/>
    <w:rsid w:val="00B265BC"/>
    <w:rsid w:val="00B31FB1"/>
    <w:rsid w:val="00B32AB1"/>
    <w:rsid w:val="00B33952"/>
    <w:rsid w:val="00B33C5E"/>
    <w:rsid w:val="00B342F4"/>
    <w:rsid w:val="00B34369"/>
    <w:rsid w:val="00B34DC2"/>
    <w:rsid w:val="00B36822"/>
    <w:rsid w:val="00B378E5"/>
    <w:rsid w:val="00B4346D"/>
    <w:rsid w:val="00B440F4"/>
    <w:rsid w:val="00B447A5"/>
    <w:rsid w:val="00B4654C"/>
    <w:rsid w:val="00B47293"/>
    <w:rsid w:val="00B50E50"/>
    <w:rsid w:val="00B52120"/>
    <w:rsid w:val="00B54ABC"/>
    <w:rsid w:val="00B56FBE"/>
    <w:rsid w:val="00B60ACF"/>
    <w:rsid w:val="00B61140"/>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31D8"/>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09F2"/>
    <w:rsid w:val="00C33E50"/>
    <w:rsid w:val="00C34C20"/>
    <w:rsid w:val="00C35A3E"/>
    <w:rsid w:val="00C42130"/>
    <w:rsid w:val="00C423A4"/>
    <w:rsid w:val="00C423E3"/>
    <w:rsid w:val="00C4400E"/>
    <w:rsid w:val="00C44BF5"/>
    <w:rsid w:val="00C521D6"/>
    <w:rsid w:val="00C55232"/>
    <w:rsid w:val="00C553A4"/>
    <w:rsid w:val="00C55A06"/>
    <w:rsid w:val="00C55D03"/>
    <w:rsid w:val="00C601BC"/>
    <w:rsid w:val="00C6329F"/>
    <w:rsid w:val="00C63340"/>
    <w:rsid w:val="00C643F9"/>
    <w:rsid w:val="00C64E95"/>
    <w:rsid w:val="00C6795B"/>
    <w:rsid w:val="00C71372"/>
    <w:rsid w:val="00C72410"/>
    <w:rsid w:val="00C7287F"/>
    <w:rsid w:val="00C80CB8"/>
    <w:rsid w:val="00C819F8"/>
    <w:rsid w:val="00C8248C"/>
    <w:rsid w:val="00C84E33"/>
    <w:rsid w:val="00C86D6F"/>
    <w:rsid w:val="00C905FC"/>
    <w:rsid w:val="00C917E1"/>
    <w:rsid w:val="00C92D03"/>
    <w:rsid w:val="00C9319C"/>
    <w:rsid w:val="00C9435D"/>
    <w:rsid w:val="00C94DF2"/>
    <w:rsid w:val="00C96741"/>
    <w:rsid w:val="00CA2D1B"/>
    <w:rsid w:val="00CA375D"/>
    <w:rsid w:val="00CA662A"/>
    <w:rsid w:val="00CA6CF3"/>
    <w:rsid w:val="00CA7AFD"/>
    <w:rsid w:val="00CA7C3C"/>
    <w:rsid w:val="00CB0189"/>
    <w:rsid w:val="00CB0BA2"/>
    <w:rsid w:val="00CB1A42"/>
    <w:rsid w:val="00CB1B0C"/>
    <w:rsid w:val="00CB2C0B"/>
    <w:rsid w:val="00CB517D"/>
    <w:rsid w:val="00CC038D"/>
    <w:rsid w:val="00CC08DB"/>
    <w:rsid w:val="00CC39FF"/>
    <w:rsid w:val="00CC3C2F"/>
    <w:rsid w:val="00CC44C7"/>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0E74"/>
    <w:rsid w:val="00CF155A"/>
    <w:rsid w:val="00CF2947"/>
    <w:rsid w:val="00CF5423"/>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697D"/>
    <w:rsid w:val="00D4734F"/>
    <w:rsid w:val="00D51BF3"/>
    <w:rsid w:val="00D66846"/>
    <w:rsid w:val="00D675FB"/>
    <w:rsid w:val="00D71F25"/>
    <w:rsid w:val="00D72A9C"/>
    <w:rsid w:val="00D7428E"/>
    <w:rsid w:val="00D77031"/>
    <w:rsid w:val="00D84941"/>
    <w:rsid w:val="00D84FA1"/>
    <w:rsid w:val="00D851F0"/>
    <w:rsid w:val="00D86DB7"/>
    <w:rsid w:val="00D87BF5"/>
    <w:rsid w:val="00D90721"/>
    <w:rsid w:val="00D926D0"/>
    <w:rsid w:val="00D93030"/>
    <w:rsid w:val="00D950E1"/>
    <w:rsid w:val="00D952A6"/>
    <w:rsid w:val="00D96229"/>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58FD"/>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05CC"/>
    <w:rsid w:val="00E43A8B"/>
    <w:rsid w:val="00E44A83"/>
    <w:rsid w:val="00E502C1"/>
    <w:rsid w:val="00E502DD"/>
    <w:rsid w:val="00E50D3A"/>
    <w:rsid w:val="00E51387"/>
    <w:rsid w:val="00E51E68"/>
    <w:rsid w:val="00E52EFD"/>
    <w:rsid w:val="00E5408A"/>
    <w:rsid w:val="00E56800"/>
    <w:rsid w:val="00E605C4"/>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669"/>
    <w:rsid w:val="00EB1E69"/>
    <w:rsid w:val="00EB2086"/>
    <w:rsid w:val="00EB31ED"/>
    <w:rsid w:val="00EB504C"/>
    <w:rsid w:val="00EB5EDF"/>
    <w:rsid w:val="00EB60FE"/>
    <w:rsid w:val="00EB74DB"/>
    <w:rsid w:val="00EC5359"/>
    <w:rsid w:val="00EC562A"/>
    <w:rsid w:val="00ED067A"/>
    <w:rsid w:val="00ED2B50"/>
    <w:rsid w:val="00ED556B"/>
    <w:rsid w:val="00EE0350"/>
    <w:rsid w:val="00EE0719"/>
    <w:rsid w:val="00EE0E80"/>
    <w:rsid w:val="00EE1B6E"/>
    <w:rsid w:val="00EE3DC7"/>
    <w:rsid w:val="00EE613F"/>
    <w:rsid w:val="00EE7295"/>
    <w:rsid w:val="00EE7869"/>
    <w:rsid w:val="00EF054A"/>
    <w:rsid w:val="00EF1EA9"/>
    <w:rsid w:val="00EF3235"/>
    <w:rsid w:val="00EF7E72"/>
    <w:rsid w:val="00F06D37"/>
    <w:rsid w:val="00F07B9D"/>
    <w:rsid w:val="00F11586"/>
    <w:rsid w:val="00F1183B"/>
    <w:rsid w:val="00F11C9F"/>
    <w:rsid w:val="00F12263"/>
    <w:rsid w:val="00F1409D"/>
    <w:rsid w:val="00F14214"/>
    <w:rsid w:val="00F157A9"/>
    <w:rsid w:val="00F16B30"/>
    <w:rsid w:val="00F16F00"/>
    <w:rsid w:val="00F25BB6"/>
    <w:rsid w:val="00F26B7E"/>
    <w:rsid w:val="00F27A3B"/>
    <w:rsid w:val="00F3231C"/>
    <w:rsid w:val="00F32780"/>
    <w:rsid w:val="00F33817"/>
    <w:rsid w:val="00F420D5"/>
    <w:rsid w:val="00F451EA"/>
    <w:rsid w:val="00F45447"/>
    <w:rsid w:val="00F456C6"/>
    <w:rsid w:val="00F4577B"/>
    <w:rsid w:val="00F46496"/>
    <w:rsid w:val="00F474D0"/>
    <w:rsid w:val="00F50179"/>
    <w:rsid w:val="00F515EE"/>
    <w:rsid w:val="00F56511"/>
    <w:rsid w:val="00F56734"/>
    <w:rsid w:val="00F6194E"/>
    <w:rsid w:val="00F623AC"/>
    <w:rsid w:val="00F6412A"/>
    <w:rsid w:val="00F648AB"/>
    <w:rsid w:val="00F64DC3"/>
    <w:rsid w:val="00F65893"/>
    <w:rsid w:val="00F663F4"/>
    <w:rsid w:val="00F66A4A"/>
    <w:rsid w:val="00F71E22"/>
    <w:rsid w:val="00F71FB2"/>
    <w:rsid w:val="00F72142"/>
    <w:rsid w:val="00F72AE7"/>
    <w:rsid w:val="00F833BA"/>
    <w:rsid w:val="00F84FD0"/>
    <w:rsid w:val="00F859A8"/>
    <w:rsid w:val="00F86D87"/>
    <w:rsid w:val="00F90F41"/>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3FAB"/>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44B5488"/>
    <w:rsid w:val="0B9C31E4"/>
    <w:rsid w:val="0D0E3F9E"/>
    <w:rsid w:val="10142F30"/>
    <w:rsid w:val="13911829"/>
    <w:rsid w:val="1D383FD6"/>
    <w:rsid w:val="2B2D5225"/>
    <w:rsid w:val="349B2D67"/>
    <w:rsid w:val="378A7C25"/>
    <w:rsid w:val="3B534B03"/>
    <w:rsid w:val="43A15B81"/>
    <w:rsid w:val="456E15A2"/>
    <w:rsid w:val="463E3B5B"/>
    <w:rsid w:val="4F130753"/>
    <w:rsid w:val="50B45AAC"/>
    <w:rsid w:val="54E4075C"/>
    <w:rsid w:val="580177D8"/>
    <w:rsid w:val="63192F7F"/>
    <w:rsid w:val="67580FC2"/>
    <w:rsid w:val="6BA75920"/>
    <w:rsid w:val="6E047950"/>
    <w:rsid w:val="6E074288"/>
    <w:rsid w:val="732B3F40"/>
    <w:rsid w:val="741264AC"/>
    <w:rsid w:val="74A715D2"/>
    <w:rsid w:val="76F13D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fillcolor="white">
      <v:fill color="white"/>
    </o:shapedefaults>
    <o:shapelayout v:ext="edit">
      <o:idmap v:ext="edit" data="1"/>
    </o:shapelayout>
  </w:shapeDefaults>
  <w:decimalSymbol w:val="."/>
  <w:listSeparator w:val=","/>
  <w15:docId w15:val="{0A36AEFF-1DF5-4728-8A6F-9BA32649B4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qFormat="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1">
    <w:name w:val="toc 7"/>
    <w:basedOn w:val="afff5"/>
    <w:next w:val="afff5"/>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annotation text"/>
    <w:basedOn w:val="afff5"/>
    <w:link w:val="afffb"/>
    <w:uiPriority w:val="99"/>
    <w:semiHidden/>
    <w:unhideWhenUsed/>
    <w:qFormat/>
    <w:pPr>
      <w:jc w:val="left"/>
    </w:pPr>
  </w:style>
  <w:style w:type="paragraph" w:styleId="afffc">
    <w:name w:val="Body Text"/>
    <w:basedOn w:val="afff5"/>
    <w:link w:val="afffd"/>
    <w:qFormat/>
    <w:pPr>
      <w:spacing w:after="120"/>
    </w:pPr>
  </w:style>
  <w:style w:type="paragraph" w:styleId="51">
    <w:name w:val="toc 5"/>
    <w:basedOn w:val="afff5"/>
    <w:next w:val="afff5"/>
    <w:uiPriority w:val="39"/>
    <w:unhideWhenUsed/>
    <w:qFormat/>
    <w:pPr>
      <w:ind w:left="839"/>
    </w:pPr>
    <w:rPr>
      <w:rFonts w:ascii="宋体"/>
    </w:rPr>
  </w:style>
  <w:style w:type="paragraph" w:styleId="31">
    <w:name w:val="toc 3"/>
    <w:basedOn w:val="afff5"/>
    <w:next w:val="afff5"/>
    <w:uiPriority w:val="39"/>
    <w:unhideWhenUsed/>
    <w:qFormat/>
    <w:pPr>
      <w:spacing w:line="300" w:lineRule="exact"/>
      <w:ind w:left="420"/>
    </w:pPr>
    <w:rPr>
      <w:rFonts w:ascii="宋体"/>
    </w:rPr>
  </w:style>
  <w:style w:type="paragraph" w:styleId="afffe">
    <w:name w:val="Balloon Text"/>
    <w:basedOn w:val="afff5"/>
    <w:link w:val="affff"/>
    <w:uiPriority w:val="99"/>
    <w:semiHidden/>
    <w:unhideWhenUsed/>
    <w:qFormat/>
    <w:rPr>
      <w:sz w:val="18"/>
      <w:szCs w:val="18"/>
    </w:rPr>
  </w:style>
  <w:style w:type="paragraph" w:styleId="affff0">
    <w:name w:val="footer"/>
    <w:basedOn w:val="afff5"/>
    <w:link w:val="affff1"/>
    <w:uiPriority w:val="99"/>
    <w:qFormat/>
    <w:pPr>
      <w:tabs>
        <w:tab w:val="center" w:pos="4153"/>
        <w:tab w:val="right" w:pos="8306"/>
      </w:tabs>
      <w:adjustRightInd/>
      <w:snapToGrid w:val="0"/>
      <w:spacing w:line="240" w:lineRule="auto"/>
      <w:jc w:val="right"/>
    </w:pPr>
    <w:rPr>
      <w:rFonts w:ascii="宋体"/>
      <w:sz w:val="18"/>
      <w:szCs w:val="18"/>
    </w:rPr>
  </w:style>
  <w:style w:type="paragraph" w:styleId="affff2">
    <w:name w:val="header"/>
    <w:basedOn w:val="afff5"/>
    <w:link w:val="affff3"/>
    <w:uiPriority w:val="99"/>
    <w:qFormat/>
    <w:pPr>
      <w:tabs>
        <w:tab w:val="center" w:pos="4153"/>
        <w:tab w:val="right" w:pos="8306"/>
      </w:tabs>
      <w:adjustRightInd/>
      <w:snapToGrid w:val="0"/>
      <w:jc w:val="center"/>
    </w:pPr>
    <w:rPr>
      <w:sz w:val="18"/>
      <w:szCs w:val="18"/>
    </w:rPr>
  </w:style>
  <w:style w:type="paragraph" w:styleId="11">
    <w:name w:val="toc 1"/>
    <w:basedOn w:val="afff5"/>
    <w:next w:val="afff5"/>
    <w:uiPriority w:val="39"/>
    <w:unhideWhenUsed/>
    <w:qFormat/>
    <w:rPr>
      <w:rFonts w:ascii="宋体"/>
    </w:rPr>
  </w:style>
  <w:style w:type="paragraph" w:styleId="41">
    <w:name w:val="toc 4"/>
    <w:basedOn w:val="afff5"/>
    <w:next w:val="afff5"/>
    <w:uiPriority w:val="39"/>
    <w:unhideWhenUsed/>
    <w:qFormat/>
    <w:pPr>
      <w:tabs>
        <w:tab w:val="right" w:leader="dot" w:pos="9344"/>
      </w:tabs>
      <w:spacing w:line="300" w:lineRule="exact"/>
      <w:ind w:left="629"/>
    </w:pPr>
    <w:rPr>
      <w:rFonts w:ascii="宋体"/>
    </w:rPr>
  </w:style>
  <w:style w:type="paragraph" w:styleId="affff4">
    <w:name w:val="footnote text"/>
    <w:basedOn w:val="afff5"/>
    <w:next w:val="afff5"/>
    <w:link w:val="affff5"/>
    <w:semiHidden/>
    <w:qFormat/>
    <w:pPr>
      <w:adjustRightInd/>
      <w:snapToGrid w:val="0"/>
      <w:spacing w:line="300" w:lineRule="exact"/>
      <w:ind w:leftChars="200" w:left="400" w:hangingChars="200" w:hanging="200"/>
      <w:jc w:val="left"/>
    </w:pPr>
    <w:rPr>
      <w:rFonts w:ascii="宋体"/>
      <w:sz w:val="18"/>
      <w:szCs w:val="18"/>
    </w:rPr>
  </w:style>
  <w:style w:type="paragraph" w:styleId="61">
    <w:name w:val="toc 6"/>
    <w:basedOn w:val="afff5"/>
    <w:next w:val="afff5"/>
    <w:uiPriority w:val="39"/>
    <w:unhideWhenUsed/>
    <w:qFormat/>
    <w:pPr>
      <w:spacing w:line="300" w:lineRule="exact"/>
      <w:ind w:left="1049"/>
    </w:pPr>
    <w:rPr>
      <w:rFonts w:ascii="宋体"/>
    </w:rPr>
  </w:style>
  <w:style w:type="paragraph" w:styleId="affff6">
    <w:name w:val="table of figures"/>
    <w:basedOn w:val="afff5"/>
    <w:next w:val="afff5"/>
    <w:semiHidden/>
    <w:qFormat/>
    <w:pPr>
      <w:adjustRightInd/>
      <w:spacing w:line="240" w:lineRule="auto"/>
      <w:jc w:val="left"/>
    </w:pPr>
    <w:rPr>
      <w:szCs w:val="24"/>
    </w:rPr>
  </w:style>
  <w:style w:type="paragraph" w:styleId="24">
    <w:name w:val="toc 2"/>
    <w:basedOn w:val="afff5"/>
    <w:next w:val="afff5"/>
    <w:uiPriority w:val="39"/>
    <w:unhideWhenUsed/>
    <w:qFormat/>
    <w:pPr>
      <w:tabs>
        <w:tab w:val="right" w:leader="dot" w:pos="9344"/>
      </w:tabs>
      <w:spacing w:line="300" w:lineRule="exact"/>
      <w:ind w:left="210"/>
    </w:pPr>
    <w:rPr>
      <w:rFonts w:ascii="宋体"/>
    </w:rPr>
  </w:style>
  <w:style w:type="paragraph" w:styleId="affff7">
    <w:name w:val="Title"/>
    <w:basedOn w:val="afff5"/>
    <w:link w:val="affff8"/>
    <w:qFormat/>
    <w:pPr>
      <w:spacing w:before="240" w:after="60"/>
      <w:jc w:val="center"/>
      <w:outlineLvl w:val="0"/>
    </w:pPr>
    <w:rPr>
      <w:rFonts w:ascii="Arial" w:hAnsi="Arial" w:cs="Arial"/>
      <w:b/>
      <w:bCs/>
      <w:sz w:val="32"/>
      <w:szCs w:val="32"/>
    </w:rPr>
  </w:style>
  <w:style w:type="paragraph" w:styleId="affff9">
    <w:name w:val="annotation subject"/>
    <w:basedOn w:val="afffa"/>
    <w:next w:val="afffa"/>
    <w:link w:val="affffa"/>
    <w:uiPriority w:val="99"/>
    <w:semiHidden/>
    <w:unhideWhenUsed/>
    <w:qFormat/>
    <w:rPr>
      <w:b/>
      <w:bCs/>
    </w:rPr>
  </w:style>
  <w:style w:type="table" w:styleId="affffb">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uiPriority w:val="22"/>
    <w:qFormat/>
    <w:rPr>
      <w:b/>
      <w:bCs/>
    </w:rPr>
  </w:style>
  <w:style w:type="character" w:styleId="affffd">
    <w:name w:val="page number"/>
    <w:qFormat/>
    <w:rPr>
      <w:rFonts w:ascii="宋体" w:eastAsia="宋体" w:hAnsi="Times New Roman"/>
      <w:sz w:val="18"/>
    </w:rPr>
  </w:style>
  <w:style w:type="character" w:styleId="affffe">
    <w:name w:val="Emphasis"/>
    <w:uiPriority w:val="20"/>
    <w:qFormat/>
    <w:rPr>
      <w:i/>
      <w:iCs/>
    </w:rPr>
  </w:style>
  <w:style w:type="character" w:styleId="afffff">
    <w:name w:val="Hyperlink"/>
    <w:uiPriority w:val="99"/>
    <w:qFormat/>
    <w:rPr>
      <w:rFonts w:ascii="宋体" w:eastAsia="宋体" w:hAnsi="Times New Roman"/>
      <w:color w:val="auto"/>
      <w:spacing w:val="0"/>
      <w:w w:val="100"/>
      <w:position w:val="0"/>
      <w:sz w:val="21"/>
      <w:u w:val="none"/>
      <w:vertAlign w:val="baseline"/>
    </w:rPr>
  </w:style>
  <w:style w:type="character" w:styleId="afffff0">
    <w:name w:val="annotation reference"/>
    <w:basedOn w:val="afff6"/>
    <w:uiPriority w:val="99"/>
    <w:semiHidden/>
    <w:unhideWhenUsed/>
    <w:qFormat/>
    <w:rPr>
      <w:sz w:val="21"/>
      <w:szCs w:val="21"/>
    </w:rPr>
  </w:style>
  <w:style w:type="character" w:styleId="afffff1">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3">
    <w:name w:val="页眉 字符"/>
    <w:link w:val="affff2"/>
    <w:uiPriority w:val="99"/>
    <w:qFormat/>
    <w:rPr>
      <w:kern w:val="2"/>
      <w:sz w:val="18"/>
      <w:szCs w:val="18"/>
    </w:rPr>
  </w:style>
  <w:style w:type="character" w:customStyle="1" w:styleId="affff1">
    <w:name w:val="页脚 字符"/>
    <w:link w:val="affff0"/>
    <w:uiPriority w:val="99"/>
    <w:qFormat/>
    <w:rPr>
      <w:rFonts w:ascii="宋体"/>
      <w:kern w:val="2"/>
      <w:sz w:val="18"/>
      <w:szCs w:val="18"/>
    </w:rPr>
  </w:style>
  <w:style w:type="character" w:customStyle="1" w:styleId="affff">
    <w:name w:val="批注框文本 字符"/>
    <w:link w:val="afffe"/>
    <w:uiPriority w:val="99"/>
    <w:semiHidden/>
    <w:qFormat/>
    <w:rPr>
      <w:kern w:val="2"/>
      <w:sz w:val="18"/>
      <w:szCs w:val="18"/>
    </w:rPr>
  </w:style>
  <w:style w:type="paragraph" w:styleId="afffff2">
    <w:name w:val="Quote"/>
    <w:basedOn w:val="afff5"/>
    <w:next w:val="afff5"/>
    <w:link w:val="afffff3"/>
    <w:uiPriority w:val="29"/>
    <w:qFormat/>
    <w:rPr>
      <w:i/>
      <w:iCs/>
      <w:color w:val="000000"/>
    </w:rPr>
  </w:style>
  <w:style w:type="character" w:customStyle="1" w:styleId="afffff3">
    <w:name w:val="引用 字符"/>
    <w:link w:val="afffff2"/>
    <w:uiPriority w:val="29"/>
    <w:qFormat/>
    <w:rPr>
      <w:i/>
      <w:iCs/>
      <w:color w:val="000000"/>
      <w:kern w:val="2"/>
      <w:sz w:val="21"/>
      <w:szCs w:val="21"/>
    </w:rPr>
  </w:style>
  <w:style w:type="character" w:customStyle="1" w:styleId="affff8">
    <w:name w:val="标题 字符"/>
    <w:link w:val="affff7"/>
    <w:qFormat/>
    <w:rPr>
      <w:rFonts w:ascii="Arial" w:hAnsi="Arial" w:cs="Arial"/>
      <w:b/>
      <w:bCs/>
      <w:kern w:val="2"/>
      <w:sz w:val="32"/>
      <w:szCs w:val="32"/>
    </w:rPr>
  </w:style>
  <w:style w:type="paragraph" w:customStyle="1" w:styleId="afffff4">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5">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6">
    <w:name w:val="标准文件_页脚偶数页"/>
    <w:qFormat/>
    <w:pPr>
      <w:ind w:left="198"/>
    </w:pPr>
    <w:rPr>
      <w:rFonts w:ascii="宋体"/>
      <w:sz w:val="18"/>
    </w:rPr>
  </w:style>
  <w:style w:type="paragraph" w:customStyle="1" w:styleId="afffff7">
    <w:name w:val="标准文件_页脚奇数页"/>
    <w:qFormat/>
    <w:pPr>
      <w:ind w:right="227"/>
      <w:jc w:val="right"/>
    </w:pPr>
    <w:rPr>
      <w:rFonts w:ascii="宋体"/>
      <w:sz w:val="18"/>
    </w:rPr>
  </w:style>
  <w:style w:type="paragraph" w:customStyle="1" w:styleId="afffff8">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9">
    <w:name w:val="标准文件_标准正文"/>
    <w:basedOn w:val="afff5"/>
    <w:next w:val="afffffa"/>
    <w:qFormat/>
    <w:pPr>
      <w:snapToGrid w:val="0"/>
      <w:ind w:firstLineChars="200" w:firstLine="200"/>
    </w:pPr>
    <w:rPr>
      <w:kern w:val="0"/>
    </w:rPr>
  </w:style>
  <w:style w:type="paragraph" w:customStyle="1" w:styleId="afffffa">
    <w:name w:val="标准文件_段"/>
    <w:link w:val="Char"/>
    <w:qFormat/>
    <w:pPr>
      <w:autoSpaceDE w:val="0"/>
      <w:autoSpaceDN w:val="0"/>
      <w:ind w:firstLineChars="200" w:firstLine="200"/>
      <w:jc w:val="both"/>
    </w:pPr>
    <w:rPr>
      <w:rFonts w:ascii="宋体"/>
      <w:sz w:val="21"/>
    </w:rPr>
  </w:style>
  <w:style w:type="paragraph" w:customStyle="1" w:styleId="afffffb">
    <w:name w:val="标准文件_版本"/>
    <w:basedOn w:val="afffff9"/>
    <w:qFormat/>
    <w:pPr>
      <w:adjustRightInd/>
      <w:snapToGrid/>
      <w:ind w:firstLineChars="0" w:firstLine="0"/>
    </w:pPr>
    <w:rPr>
      <w:rFonts w:ascii="宋体" w:hAnsi="宋体"/>
      <w:kern w:val="2"/>
    </w:rPr>
  </w:style>
  <w:style w:type="paragraph" w:customStyle="1" w:styleId="afffffc">
    <w:name w:val="标准文件_标准部门"/>
    <w:basedOn w:val="afff5"/>
    <w:qFormat/>
    <w:pPr>
      <w:jc w:val="center"/>
    </w:pPr>
    <w:rPr>
      <w:rFonts w:ascii="黑体" w:eastAsia="黑体"/>
      <w:kern w:val="0"/>
      <w:sz w:val="44"/>
    </w:rPr>
  </w:style>
  <w:style w:type="paragraph" w:customStyle="1" w:styleId="afffffd">
    <w:name w:val="标准文件_标准代替"/>
    <w:basedOn w:val="afff5"/>
    <w:next w:val="afff5"/>
    <w:qFormat/>
    <w:pPr>
      <w:spacing w:line="310" w:lineRule="exact"/>
      <w:jc w:val="right"/>
    </w:pPr>
    <w:rPr>
      <w:rFonts w:ascii="宋体" w:hAnsi="宋体"/>
      <w:kern w:val="0"/>
    </w:rPr>
  </w:style>
  <w:style w:type="paragraph" w:customStyle="1" w:styleId="afffffe">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f">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f0">
    <w:name w:val="标准文件_页眉偶数页"/>
    <w:basedOn w:val="affffff"/>
    <w:next w:val="afff5"/>
    <w:qFormat/>
    <w:pPr>
      <w:jc w:val="left"/>
    </w:pPr>
  </w:style>
  <w:style w:type="paragraph" w:customStyle="1" w:styleId="affffff1">
    <w:name w:val="标准文件_参考文献标题"/>
    <w:basedOn w:val="afff5"/>
    <w:next w:val="afff5"/>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a"/>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f2">
    <w:name w:val="标准文件_发布"/>
    <w:qFormat/>
    <w:rPr>
      <w:rFonts w:ascii="黑体" w:eastAsia="黑体"/>
      <w:spacing w:val="0"/>
      <w:w w:val="100"/>
      <w:position w:val="3"/>
      <w:sz w:val="28"/>
    </w:rPr>
  </w:style>
  <w:style w:type="paragraph" w:customStyle="1" w:styleId="ad">
    <w:name w:val="标准文件_方框数字列项"/>
    <w:basedOn w:val="afffffa"/>
    <w:qFormat/>
    <w:pPr>
      <w:numPr>
        <w:numId w:val="3"/>
      </w:numPr>
      <w:ind w:firstLineChars="0" w:firstLine="0"/>
    </w:pPr>
  </w:style>
  <w:style w:type="paragraph" w:customStyle="1" w:styleId="affffff3">
    <w:name w:val="标准文件_封面标准编号"/>
    <w:basedOn w:val="afff5"/>
    <w:next w:val="afffffd"/>
    <w:qFormat/>
    <w:pPr>
      <w:spacing w:line="310" w:lineRule="exact"/>
      <w:jc w:val="right"/>
    </w:pPr>
    <w:rPr>
      <w:rFonts w:ascii="黑体" w:eastAsia="黑体"/>
      <w:kern w:val="0"/>
      <w:sz w:val="28"/>
    </w:rPr>
  </w:style>
  <w:style w:type="paragraph" w:customStyle="1" w:styleId="affffff4">
    <w:name w:val="标准文件_封面标准分类号"/>
    <w:basedOn w:val="afff5"/>
    <w:qFormat/>
    <w:rPr>
      <w:rFonts w:ascii="黑体" w:eastAsia="黑体"/>
      <w:b/>
      <w:kern w:val="0"/>
      <w:sz w:val="28"/>
    </w:rPr>
  </w:style>
  <w:style w:type="paragraph" w:customStyle="1" w:styleId="affffff5">
    <w:name w:val="标准文件_封面标准名称"/>
    <w:basedOn w:val="afff5"/>
    <w:qFormat/>
    <w:pPr>
      <w:spacing w:line="240" w:lineRule="auto"/>
      <w:jc w:val="center"/>
    </w:pPr>
    <w:rPr>
      <w:rFonts w:ascii="黑体" w:eastAsia="黑体"/>
      <w:kern w:val="0"/>
      <w:sz w:val="52"/>
    </w:rPr>
  </w:style>
  <w:style w:type="paragraph" w:customStyle="1" w:styleId="affffff6">
    <w:name w:val="标准文件_封面标准英文名称"/>
    <w:basedOn w:val="afff5"/>
    <w:qFormat/>
    <w:pPr>
      <w:spacing w:line="240" w:lineRule="auto"/>
      <w:jc w:val="center"/>
    </w:pPr>
    <w:rPr>
      <w:rFonts w:ascii="黑体" w:eastAsia="黑体"/>
      <w:b/>
      <w:sz w:val="28"/>
    </w:rPr>
  </w:style>
  <w:style w:type="paragraph" w:customStyle="1" w:styleId="affffff7">
    <w:name w:val="标准文件_封面发布日期"/>
    <w:basedOn w:val="afff5"/>
    <w:qFormat/>
    <w:pPr>
      <w:spacing w:line="310" w:lineRule="exact"/>
    </w:pPr>
    <w:rPr>
      <w:rFonts w:ascii="黑体" w:eastAsia="黑体"/>
      <w:kern w:val="0"/>
      <w:sz w:val="28"/>
    </w:rPr>
  </w:style>
  <w:style w:type="paragraph" w:customStyle="1" w:styleId="affffff8">
    <w:name w:val="标准文件_封面密级"/>
    <w:basedOn w:val="afff5"/>
    <w:qFormat/>
    <w:rPr>
      <w:rFonts w:eastAsia="黑体"/>
      <w:sz w:val="32"/>
    </w:rPr>
  </w:style>
  <w:style w:type="paragraph" w:customStyle="1" w:styleId="affffff9">
    <w:name w:val="标准文件_封面实施日期"/>
    <w:basedOn w:val="afff5"/>
    <w:qFormat/>
    <w:pPr>
      <w:spacing w:line="310" w:lineRule="exact"/>
      <w:jc w:val="right"/>
    </w:pPr>
    <w:rPr>
      <w:rFonts w:ascii="黑体" w:eastAsia="黑体"/>
      <w:sz w:val="28"/>
    </w:rPr>
  </w:style>
  <w:style w:type="paragraph" w:customStyle="1" w:styleId="affffffa">
    <w:name w:val="标准文件_封面抬头"/>
    <w:basedOn w:val="afffffa"/>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a"/>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a"/>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a"/>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a"/>
    <w:qFormat/>
    <w:pPr>
      <w:widowControl/>
      <w:numPr>
        <w:ilvl w:val="2"/>
      </w:numPr>
      <w:wordWrap w:val="0"/>
      <w:overflowPunct w:val="0"/>
      <w:autoSpaceDE w:val="0"/>
      <w:autoSpaceDN w:val="0"/>
      <w:textAlignment w:val="baseline"/>
      <w:outlineLvl w:val="3"/>
    </w:pPr>
  </w:style>
  <w:style w:type="paragraph" w:customStyle="1" w:styleId="affffffb">
    <w:name w:val="标准文件_附录公式"/>
    <w:basedOn w:val="afffff9"/>
    <w:next w:val="afffff9"/>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a"/>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a"/>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a"/>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a"/>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c"/>
    <w:qFormat/>
    <w:pPr>
      <w:numPr>
        <w:numId w:val="7"/>
      </w:numPr>
      <w:tabs>
        <w:tab w:val="left" w:pos="6406"/>
      </w:tabs>
      <w:spacing w:before="220" w:after="320"/>
      <w:jc w:val="center"/>
      <w:outlineLvl w:val="0"/>
    </w:pPr>
    <w:rPr>
      <w:rFonts w:ascii="黑体" w:eastAsia="黑体"/>
      <w:sz w:val="21"/>
    </w:rPr>
  </w:style>
  <w:style w:type="character" w:customStyle="1" w:styleId="afffd">
    <w:name w:val="正文文本 字符"/>
    <w:link w:val="afffc"/>
    <w:qFormat/>
    <w:rPr>
      <w:kern w:val="2"/>
      <w:sz w:val="21"/>
      <w:szCs w:val="21"/>
    </w:rPr>
  </w:style>
  <w:style w:type="paragraph" w:customStyle="1" w:styleId="affffffc">
    <w:name w:val="标准文件_附录章标题"/>
    <w:next w:val="afffffa"/>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d">
    <w:name w:val="标准文件_公式后的破折号"/>
    <w:basedOn w:val="afffffa"/>
    <w:next w:val="afffffa"/>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e">
    <w:name w:val="标准文件_目次、标准名称标题"/>
    <w:basedOn w:val="a6"/>
    <w:next w:val="afffffa"/>
    <w:qFormat/>
    <w:pPr>
      <w:spacing w:line="460" w:lineRule="exact"/>
      <w:ind w:left="0" w:firstLine="0"/>
    </w:pPr>
  </w:style>
  <w:style w:type="paragraph" w:customStyle="1" w:styleId="afffffff">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a"/>
    <w:qFormat/>
    <w:pPr>
      <w:widowControl/>
      <w:numPr>
        <w:ilvl w:val="4"/>
      </w:numPr>
      <w:outlineLvl w:val="3"/>
    </w:pPr>
  </w:style>
  <w:style w:type="character" w:customStyle="1" w:styleId="12">
    <w:name w:val="不明显参考1"/>
    <w:uiPriority w:val="31"/>
    <w:qFormat/>
    <w:rPr>
      <w:smallCaps/>
      <w:color w:val="C0504D"/>
      <w:u w:val="single"/>
    </w:rPr>
  </w:style>
  <w:style w:type="paragraph" w:customStyle="1" w:styleId="afffffff0">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a"/>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5">
    <w:name w:val="脚注文本 字符"/>
    <w:link w:val="affff4"/>
    <w:semiHidden/>
    <w:qFormat/>
    <w:rPr>
      <w:rFonts w:ascii="宋体"/>
      <w:kern w:val="2"/>
      <w:sz w:val="18"/>
      <w:szCs w:val="18"/>
    </w:rPr>
  </w:style>
  <w:style w:type="paragraph" w:customStyle="1" w:styleId="afffffff1">
    <w:name w:val="标准文件_条文脚注"/>
    <w:basedOn w:val="affff4"/>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a"/>
    <w:qFormat/>
    <w:pPr>
      <w:numPr>
        <w:numId w:val="12"/>
      </w:numPr>
      <w:spacing w:line="240" w:lineRule="auto"/>
      <w:jc w:val="left"/>
    </w:pPr>
    <w:rPr>
      <w:rFonts w:ascii="宋体" w:hAnsi="宋体"/>
      <w:sz w:val="18"/>
    </w:rPr>
  </w:style>
  <w:style w:type="character" w:customStyle="1" w:styleId="afffffff2">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a"/>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a"/>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a"/>
    <w:qFormat/>
    <w:pPr>
      <w:numPr>
        <w:ilvl w:val="2"/>
      </w:numPr>
      <w:spacing w:beforeLines="50" w:before="50" w:afterLines="50" w:after="50"/>
      <w:outlineLvl w:val="1"/>
    </w:pPr>
  </w:style>
  <w:style w:type="paragraph" w:customStyle="1" w:styleId="afffffff3">
    <w:name w:val="标准文件_一致程度"/>
    <w:basedOn w:val="afff5"/>
    <w:qFormat/>
    <w:pPr>
      <w:spacing w:line="440" w:lineRule="exact"/>
      <w:jc w:val="center"/>
    </w:pPr>
    <w:rPr>
      <w:sz w:val="28"/>
    </w:rPr>
  </w:style>
  <w:style w:type="paragraph" w:customStyle="1" w:styleId="afffffff4">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f5">
    <w:name w:val="标准文件_英文图表脚注"/>
    <w:basedOn w:val="afffff9"/>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sz w:val="21"/>
    </w:rPr>
  </w:style>
  <w:style w:type="paragraph" w:customStyle="1" w:styleId="af">
    <w:name w:val="标准文件_英文注："/>
    <w:basedOn w:val="afff5"/>
    <w:next w:val="afffffa"/>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a"/>
    <w:qFormat/>
    <w:pPr>
      <w:numPr>
        <w:numId w:val="16"/>
      </w:numPr>
      <w:tabs>
        <w:tab w:val="left" w:pos="0"/>
      </w:tabs>
      <w:spacing w:beforeLines="50" w:before="50" w:afterLines="50" w:after="50"/>
      <w:jc w:val="center"/>
    </w:pPr>
    <w:rPr>
      <w:rFonts w:ascii="黑体" w:eastAsia="黑体"/>
      <w:sz w:val="21"/>
    </w:rPr>
  </w:style>
  <w:style w:type="paragraph" w:customStyle="1" w:styleId="afffffff6">
    <w:name w:val="标准文件_正文公式"/>
    <w:basedOn w:val="afff5"/>
    <w:next w:val="afffff9"/>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a"/>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a"/>
    <w:qFormat/>
    <w:pPr>
      <w:numPr>
        <w:numId w:val="18"/>
      </w:numPr>
      <w:jc w:val="center"/>
    </w:pPr>
    <w:rPr>
      <w:rFonts w:ascii="黑体" w:eastAsia="黑体"/>
      <w:sz w:val="21"/>
    </w:rPr>
  </w:style>
  <w:style w:type="paragraph" w:customStyle="1" w:styleId="afb">
    <w:name w:val="标准文件_正文英文图标题"/>
    <w:next w:val="afffffa"/>
    <w:qFormat/>
    <w:pPr>
      <w:numPr>
        <w:numId w:val="19"/>
      </w:numPr>
      <w:jc w:val="center"/>
    </w:pPr>
    <w:rPr>
      <w:rFonts w:ascii="黑体" w:eastAsia="黑体"/>
      <w:sz w:val="21"/>
    </w:rPr>
  </w:style>
  <w:style w:type="paragraph" w:customStyle="1" w:styleId="af7">
    <w:name w:val="标准文件_编号列项（三级）"/>
    <w:qFormat/>
    <w:pPr>
      <w:numPr>
        <w:ilvl w:val="2"/>
        <w:numId w:val="13"/>
      </w:numPr>
    </w:pPr>
    <w:rPr>
      <w:rFonts w:ascii="宋体"/>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7">
    <w:name w:val="发布部门"/>
    <w:next w:val="afffffa"/>
    <w:qFormat/>
    <w:pPr>
      <w:framePr w:w="7433" w:h="585" w:hRule="exact" w:hSpace="180" w:vSpace="180" w:wrap="around" w:hAnchor="margin" w:xAlign="center" w:y="14401" w:anchorLock="1"/>
      <w:jc w:val="center"/>
    </w:pPr>
    <w:rPr>
      <w:rFonts w:ascii="宋体"/>
      <w:b/>
      <w:w w:val="135"/>
      <w:sz w:val="36"/>
    </w:rPr>
  </w:style>
  <w:style w:type="paragraph" w:customStyle="1" w:styleId="afffffff8">
    <w:name w:val="发布日期"/>
    <w:qFormat/>
    <w:pPr>
      <w:framePr w:w="4000" w:h="473" w:hRule="exact" w:hSpace="180" w:vSpace="180" w:wrap="around" w:hAnchor="margin" w:y="13511" w:anchorLock="1"/>
    </w:pPr>
    <w:rPr>
      <w:rFonts w:eastAsia="黑体"/>
      <w:sz w:val="28"/>
    </w:rPr>
  </w:style>
  <w:style w:type="paragraph" w:customStyle="1" w:styleId="afffffff9">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a">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b">
    <w:name w:val="封面标准文稿编辑信息"/>
    <w:qFormat/>
    <w:pPr>
      <w:spacing w:before="180" w:line="180" w:lineRule="exact"/>
      <w:jc w:val="center"/>
    </w:pPr>
    <w:rPr>
      <w:rFonts w:ascii="宋体"/>
      <w:sz w:val="21"/>
    </w:rPr>
  </w:style>
  <w:style w:type="paragraph" w:customStyle="1" w:styleId="afffffffc">
    <w:name w:val="封面标准文稿类别"/>
    <w:qFormat/>
    <w:pPr>
      <w:spacing w:before="440" w:line="400" w:lineRule="exact"/>
      <w:jc w:val="center"/>
    </w:pPr>
    <w:rPr>
      <w:rFonts w:ascii="宋体"/>
      <w:sz w:val="24"/>
    </w:rPr>
  </w:style>
  <w:style w:type="paragraph" w:customStyle="1" w:styleId="afffffffd">
    <w:name w:val="封面标准英文名称"/>
    <w:qFormat/>
    <w:pPr>
      <w:widowControl w:val="0"/>
      <w:spacing w:line="360" w:lineRule="exact"/>
      <w:jc w:val="center"/>
    </w:pPr>
    <w:rPr>
      <w:sz w:val="28"/>
    </w:rPr>
  </w:style>
  <w:style w:type="paragraph" w:customStyle="1" w:styleId="afffffffe">
    <w:name w:val="封面一致性程度标识"/>
    <w:qFormat/>
    <w:pPr>
      <w:spacing w:before="440" w:line="440" w:lineRule="exact"/>
      <w:jc w:val="center"/>
    </w:pPr>
    <w:rPr>
      <w:sz w:val="28"/>
    </w:rPr>
  </w:style>
  <w:style w:type="paragraph" w:customStyle="1" w:styleId="affffffff">
    <w:name w:val="封面正文"/>
    <w:qFormat/>
    <w:pPr>
      <w:jc w:val="both"/>
    </w:pPr>
  </w:style>
  <w:style w:type="paragraph" w:customStyle="1" w:styleId="affffffff0">
    <w:name w:val="附录二级无标题条"/>
    <w:basedOn w:val="afff5"/>
    <w:next w:val="afffffa"/>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1">
    <w:name w:val="附录三级无标题条"/>
    <w:basedOn w:val="affffffff0"/>
    <w:next w:val="afffffa"/>
    <w:qFormat/>
    <w:pPr>
      <w:outlineLvl w:val="4"/>
    </w:pPr>
  </w:style>
  <w:style w:type="paragraph" w:customStyle="1" w:styleId="affffffff2">
    <w:name w:val="附录四级无标题条"/>
    <w:basedOn w:val="affffffff1"/>
    <w:next w:val="afffffa"/>
    <w:qFormat/>
    <w:pPr>
      <w:outlineLvl w:val="5"/>
    </w:pPr>
  </w:style>
  <w:style w:type="paragraph" w:customStyle="1" w:styleId="affffffff3">
    <w:name w:val="附录图"/>
    <w:next w:val="afffffa"/>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pPr>
    <w:rPr>
      <w:rFonts w:ascii="宋体"/>
      <w:sz w:val="21"/>
    </w:rPr>
  </w:style>
  <w:style w:type="paragraph" w:customStyle="1" w:styleId="affffffff4">
    <w:name w:val="附录五级无标题条"/>
    <w:basedOn w:val="affffffff2"/>
    <w:next w:val="afffffa"/>
    <w:qFormat/>
    <w:pPr>
      <w:outlineLvl w:val="6"/>
    </w:pPr>
  </w:style>
  <w:style w:type="paragraph" w:customStyle="1" w:styleId="affffffff5">
    <w:name w:val="附录性质"/>
    <w:basedOn w:val="afff5"/>
    <w:qFormat/>
    <w:pPr>
      <w:widowControl/>
      <w:adjustRightInd/>
      <w:jc w:val="center"/>
    </w:pPr>
    <w:rPr>
      <w:rFonts w:ascii="黑体" w:eastAsia="黑体"/>
    </w:rPr>
  </w:style>
  <w:style w:type="paragraph" w:customStyle="1" w:styleId="affffffff6">
    <w:name w:val="附录一级无标题条"/>
    <w:basedOn w:val="affffffc"/>
    <w:next w:val="afffffa"/>
    <w:qFormat/>
    <w:pPr>
      <w:autoSpaceDN w:val="0"/>
      <w:outlineLvl w:val="2"/>
    </w:pPr>
    <w:rPr>
      <w:rFonts w:ascii="宋体" w:eastAsia="宋体" w:hAnsi="宋体"/>
    </w:rPr>
  </w:style>
  <w:style w:type="character" w:customStyle="1" w:styleId="affffffff7">
    <w:name w:val="个人答复风格"/>
    <w:qFormat/>
    <w:rPr>
      <w:rFonts w:ascii="Arial" w:eastAsia="宋体" w:hAnsi="Arial" w:cs="Arial"/>
      <w:color w:val="auto"/>
      <w:spacing w:val="0"/>
      <w:sz w:val="20"/>
    </w:rPr>
  </w:style>
  <w:style w:type="character" w:customStyle="1" w:styleId="affffffff8">
    <w:name w:val="个人撰写风格"/>
    <w:qFormat/>
    <w:rPr>
      <w:rFonts w:ascii="Arial" w:eastAsia="宋体" w:hAnsi="Arial" w:cs="Arial"/>
      <w:color w:val="auto"/>
      <w:spacing w:val="0"/>
      <w:sz w:val="20"/>
    </w:rPr>
  </w:style>
  <w:style w:type="paragraph" w:customStyle="1" w:styleId="affffffff9">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a">
    <w:name w:val="列项·"/>
    <w:basedOn w:val="afffffa"/>
    <w:qFormat/>
    <w:pPr>
      <w:tabs>
        <w:tab w:val="left" w:pos="840"/>
      </w:tabs>
    </w:pPr>
  </w:style>
  <w:style w:type="paragraph" w:customStyle="1" w:styleId="affffffffb">
    <w:name w:val="目次、索引正文"/>
    <w:qFormat/>
    <w:pPr>
      <w:spacing w:line="320" w:lineRule="exact"/>
      <w:jc w:val="both"/>
    </w:pPr>
    <w:rPr>
      <w:rFonts w:ascii="宋体"/>
      <w:sz w:val="21"/>
    </w:rPr>
  </w:style>
  <w:style w:type="paragraph" w:customStyle="1" w:styleId="210">
    <w:name w:val="目录 21"/>
    <w:basedOn w:val="afff5"/>
    <w:next w:val="afff5"/>
    <w:semiHidden/>
    <w:qFormat/>
    <w:pPr>
      <w:adjustRightInd/>
      <w:spacing w:line="240" w:lineRule="auto"/>
      <w:jc w:val="left"/>
    </w:pPr>
    <w:rPr>
      <w:bCs/>
      <w:iCs/>
    </w:rPr>
  </w:style>
  <w:style w:type="paragraph" w:customStyle="1" w:styleId="310">
    <w:name w:val="目录 31"/>
    <w:basedOn w:val="afff5"/>
    <w:next w:val="afff5"/>
    <w:semiHidden/>
    <w:qFormat/>
    <w:pPr>
      <w:spacing w:line="240" w:lineRule="auto"/>
    </w:pPr>
    <w:rPr>
      <w:rFonts w:ascii="宋体" w:hAnsi="宋体"/>
      <w:iCs/>
    </w:rPr>
  </w:style>
  <w:style w:type="paragraph" w:customStyle="1" w:styleId="410">
    <w:name w:val="目录 41"/>
    <w:basedOn w:val="afff5"/>
    <w:next w:val="afff5"/>
    <w:semiHidden/>
    <w:qFormat/>
    <w:pPr>
      <w:adjustRightInd/>
      <w:spacing w:line="240" w:lineRule="auto"/>
      <w:jc w:val="left"/>
    </w:pPr>
  </w:style>
  <w:style w:type="paragraph" w:customStyle="1" w:styleId="510">
    <w:name w:val="目录 51"/>
    <w:basedOn w:val="afff5"/>
    <w:next w:val="afff5"/>
    <w:semiHidden/>
    <w:qFormat/>
    <w:pPr>
      <w:spacing w:line="240" w:lineRule="auto"/>
    </w:pPr>
    <w:rPr>
      <w:rFonts w:ascii="宋体" w:hAnsi="宋体"/>
    </w:rPr>
  </w:style>
  <w:style w:type="paragraph" w:customStyle="1" w:styleId="610">
    <w:name w:val="目录 61"/>
    <w:basedOn w:val="afff5"/>
    <w:next w:val="afff5"/>
    <w:semiHidden/>
    <w:qFormat/>
    <w:pPr>
      <w:adjustRightInd/>
      <w:spacing w:line="240" w:lineRule="auto"/>
      <w:jc w:val="left"/>
    </w:pPr>
  </w:style>
  <w:style w:type="paragraph" w:customStyle="1" w:styleId="710">
    <w:name w:val="目录 71"/>
    <w:basedOn w:val="610"/>
    <w:semiHidden/>
    <w:qFormat/>
    <w:pPr>
      <w:ind w:left="1260"/>
    </w:pPr>
  </w:style>
  <w:style w:type="paragraph" w:customStyle="1" w:styleId="81">
    <w:name w:val="目录 81"/>
    <w:basedOn w:val="710"/>
    <w:semiHidden/>
    <w:qFormat/>
    <w:pPr>
      <w:ind w:left="1470"/>
    </w:pPr>
  </w:style>
  <w:style w:type="paragraph" w:customStyle="1" w:styleId="91">
    <w:name w:val="目录 91"/>
    <w:basedOn w:val="81"/>
    <w:semiHidden/>
    <w:qFormat/>
    <w:pPr>
      <w:ind w:left="1680"/>
    </w:pPr>
  </w:style>
  <w:style w:type="paragraph" w:customStyle="1" w:styleId="affffffffc">
    <w:name w:val="其他标准称谓"/>
    <w:qFormat/>
    <w:pPr>
      <w:spacing w:line="0" w:lineRule="atLeast"/>
      <w:jc w:val="distribute"/>
    </w:pPr>
    <w:rPr>
      <w:rFonts w:ascii="黑体" w:eastAsia="黑体" w:hAnsi="宋体"/>
      <w:sz w:val="52"/>
    </w:rPr>
  </w:style>
  <w:style w:type="paragraph" w:customStyle="1" w:styleId="affffffffd">
    <w:name w:val="其他发布部门"/>
    <w:basedOn w:val="afffffff7"/>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e">
    <w:name w:val="实施日期"/>
    <w:basedOn w:val="afffffff8"/>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f">
    <w:name w:val="文献分类号"/>
    <w:qFormat/>
    <w:pPr>
      <w:framePr w:hSpace="180" w:vSpace="180" w:wrap="around" w:hAnchor="margin" w:y="1" w:anchorLock="1"/>
      <w:widowControl w:val="0"/>
      <w:textAlignment w:val="center"/>
    </w:pPr>
    <w:rPr>
      <w:rFonts w:eastAsia="黑体"/>
      <w:sz w:val="21"/>
    </w:rPr>
  </w:style>
  <w:style w:type="paragraph" w:customStyle="1" w:styleId="afffffffff0">
    <w:name w:val="无标题条"/>
    <w:next w:val="afffffa"/>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f1">
    <w:name w:val="注:后续"/>
    <w:qFormat/>
    <w:pPr>
      <w:spacing w:line="300" w:lineRule="exact"/>
      <w:ind w:leftChars="400" w:left="600" w:hangingChars="200" w:hanging="200"/>
      <w:jc w:val="both"/>
    </w:pPr>
    <w:rPr>
      <w:rFonts w:ascii="宋体"/>
      <w:sz w:val="18"/>
    </w:rPr>
  </w:style>
  <w:style w:type="paragraph" w:customStyle="1" w:styleId="afffffffff2">
    <w:name w:val="注×:后续"/>
    <w:basedOn w:val="afffffffff1"/>
    <w:qFormat/>
    <w:pPr>
      <w:ind w:leftChars="0" w:left="1406" w:firstLineChars="0" w:hanging="499"/>
    </w:pPr>
  </w:style>
  <w:style w:type="paragraph" w:customStyle="1" w:styleId="afffffffff3">
    <w:name w:val="标准文件_一级无标题"/>
    <w:basedOn w:val="affd"/>
    <w:qFormat/>
    <w:pPr>
      <w:spacing w:beforeLines="0" w:before="0" w:afterLines="0" w:after="0"/>
      <w:outlineLvl w:val="9"/>
    </w:pPr>
    <w:rPr>
      <w:rFonts w:ascii="宋体" w:eastAsia="宋体"/>
    </w:rPr>
  </w:style>
  <w:style w:type="paragraph" w:customStyle="1" w:styleId="afffffffff4">
    <w:name w:val="标准文件_五级无标题"/>
    <w:basedOn w:val="afff1"/>
    <w:qFormat/>
    <w:pPr>
      <w:spacing w:beforeLines="0" w:before="0" w:afterLines="0" w:after="0"/>
      <w:outlineLvl w:val="9"/>
    </w:pPr>
    <w:rPr>
      <w:rFonts w:ascii="宋体" w:eastAsia="宋体"/>
    </w:rPr>
  </w:style>
  <w:style w:type="paragraph" w:customStyle="1" w:styleId="afffffffff5">
    <w:name w:val="标准文件_三级无标题"/>
    <w:basedOn w:val="afff"/>
    <w:qFormat/>
    <w:pPr>
      <w:spacing w:beforeLines="0" w:before="0" w:afterLines="0" w:after="0"/>
      <w:outlineLvl w:val="9"/>
    </w:pPr>
    <w:rPr>
      <w:rFonts w:ascii="宋体" w:eastAsia="宋体"/>
    </w:rPr>
  </w:style>
  <w:style w:type="paragraph" w:customStyle="1" w:styleId="afffffffff6">
    <w:name w:val="标准文件_二级无标题"/>
    <w:basedOn w:val="affe"/>
    <w:qFormat/>
    <w:pPr>
      <w:spacing w:beforeLines="0" w:before="0" w:afterLines="0" w:after="0"/>
      <w:outlineLvl w:val="9"/>
    </w:pPr>
    <w:rPr>
      <w:rFonts w:ascii="宋体" w:eastAsia="宋体"/>
    </w:rPr>
  </w:style>
  <w:style w:type="paragraph" w:customStyle="1" w:styleId="afffffffff7">
    <w:name w:val="标准_四级无标题"/>
    <w:basedOn w:val="afff0"/>
    <w:next w:val="afffffa"/>
    <w:qFormat/>
    <w:rPr>
      <w:rFonts w:eastAsia="宋体"/>
    </w:rPr>
  </w:style>
  <w:style w:type="paragraph" w:customStyle="1" w:styleId="afffffffff8">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a"/>
    <w:qFormat/>
    <w:pPr>
      <w:numPr>
        <w:numId w:val="23"/>
      </w:numPr>
      <w:ind w:firstLineChars="0" w:firstLine="0"/>
    </w:pPr>
    <w:rPr>
      <w:rFonts w:ascii="Times New Roman" w:cs="Arial"/>
      <w:szCs w:val="28"/>
    </w:rPr>
  </w:style>
  <w:style w:type="paragraph" w:customStyle="1" w:styleId="ae">
    <w:name w:val="标准文件_小写罗马数字编号列项"/>
    <w:basedOn w:val="afffffa"/>
    <w:qFormat/>
    <w:pPr>
      <w:numPr>
        <w:numId w:val="24"/>
      </w:numPr>
      <w:ind w:firstLineChars="0" w:firstLine="0"/>
    </w:pPr>
    <w:rPr>
      <w:rFonts w:cs="Arial"/>
      <w:szCs w:val="28"/>
    </w:rPr>
  </w:style>
  <w:style w:type="paragraph" w:customStyle="1" w:styleId="afffffffff9">
    <w:name w:val="标准文件_附录标题"/>
    <w:basedOn w:val="aff3"/>
    <w:qFormat/>
    <w:pPr>
      <w:numPr>
        <w:numId w:val="0"/>
      </w:numPr>
      <w:spacing w:after="280"/>
      <w:outlineLvl w:val="9"/>
    </w:pPr>
  </w:style>
  <w:style w:type="paragraph" w:customStyle="1" w:styleId="afffffffffa">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a"/>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b">
    <w:name w:val="标准文件_索引字母"/>
    <w:next w:val="afffffa"/>
    <w:qFormat/>
    <w:pPr>
      <w:jc w:val="center"/>
    </w:pPr>
    <w:rPr>
      <w:rFonts w:ascii="宋体" w:eastAsia="Times New Roman" w:hAnsi="宋体"/>
      <w:b/>
      <w:kern w:val="2"/>
      <w:sz w:val="21"/>
    </w:rPr>
  </w:style>
  <w:style w:type="paragraph" w:customStyle="1" w:styleId="afffffffffc">
    <w:name w:val="标准文件_附录前"/>
    <w:next w:val="afffffa"/>
    <w:qFormat/>
    <w:pPr>
      <w:spacing w:line="20" w:lineRule="atLeast"/>
      <w:ind w:firstLine="200"/>
    </w:pPr>
    <w:rPr>
      <w:rFonts w:ascii="宋体" w:hAnsi="宋体"/>
      <w:kern w:val="2"/>
      <w:sz w:val="10"/>
    </w:rPr>
  </w:style>
  <w:style w:type="paragraph" w:customStyle="1" w:styleId="afffffffffd">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e">
    <w:name w:val="标准文件_表格"/>
    <w:basedOn w:val="afffffa"/>
    <w:qFormat/>
    <w:pPr>
      <w:ind w:firstLineChars="0" w:firstLine="0"/>
      <w:jc w:val="center"/>
    </w:pPr>
    <w:rPr>
      <w:sz w:val="18"/>
    </w:rPr>
  </w:style>
  <w:style w:type="paragraph" w:customStyle="1" w:styleId="afff2">
    <w:name w:val="标准文件_注："/>
    <w:next w:val="afffffa"/>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f"/>
    <w:qFormat/>
    <w:pPr>
      <w:widowControl w:val="0"/>
      <w:numPr>
        <w:numId w:val="28"/>
      </w:numPr>
      <w:jc w:val="both"/>
    </w:pPr>
    <w:rPr>
      <w:rFonts w:ascii="宋体"/>
      <w:sz w:val="18"/>
      <w:szCs w:val="18"/>
    </w:rPr>
  </w:style>
  <w:style w:type="paragraph" w:customStyle="1" w:styleId="affffffffff">
    <w:name w:val="标准文件_示例内容"/>
    <w:basedOn w:val="afffffa"/>
    <w:qFormat/>
    <w:pPr>
      <w:ind w:firstLine="420"/>
    </w:pPr>
    <w:rPr>
      <w:sz w:val="18"/>
    </w:rPr>
  </w:style>
  <w:style w:type="paragraph" w:customStyle="1" w:styleId="afa">
    <w:name w:val="标准文件_示例×："/>
    <w:basedOn w:val="afff5"/>
    <w:next w:val="affffffffff"/>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a"/>
    <w:qFormat/>
    <w:rPr>
      <w:rFonts w:ascii="宋体" w:hAnsi="Times New Roman"/>
      <w:sz w:val="21"/>
    </w:rPr>
  </w:style>
  <w:style w:type="paragraph" w:customStyle="1" w:styleId="affffffffff0">
    <w:name w:val="标准文件_表格续"/>
    <w:basedOn w:val="afffffa"/>
    <w:next w:val="afffffa"/>
    <w:qFormat/>
    <w:pPr>
      <w:jc w:val="center"/>
    </w:pPr>
    <w:rPr>
      <w:rFonts w:ascii="黑体" w:eastAsia="黑体" w:hAnsi="黑体"/>
    </w:rPr>
  </w:style>
  <w:style w:type="character" w:styleId="affffffffff1">
    <w:name w:val="Placeholder Text"/>
    <w:basedOn w:val="afff6"/>
    <w:uiPriority w:val="99"/>
    <w:semiHidden/>
    <w:qFormat/>
    <w:rPr>
      <w:color w:val="808080"/>
    </w:rPr>
  </w:style>
  <w:style w:type="paragraph" w:customStyle="1" w:styleId="2">
    <w:name w:val="标准文件_二级项2"/>
    <w:basedOn w:val="afffffa"/>
    <w:qFormat/>
    <w:pPr>
      <w:numPr>
        <w:ilvl w:val="1"/>
        <w:numId w:val="21"/>
      </w:numPr>
      <w:ind w:firstLineChars="0" w:firstLine="0"/>
    </w:pPr>
  </w:style>
  <w:style w:type="paragraph" w:customStyle="1" w:styleId="21">
    <w:name w:val="标准文件_三级项2"/>
    <w:basedOn w:val="afffffa"/>
    <w:qFormat/>
    <w:pPr>
      <w:numPr>
        <w:numId w:val="30"/>
      </w:numPr>
      <w:spacing w:line="300" w:lineRule="exact"/>
      <w:ind w:firstLineChars="0"/>
    </w:pPr>
    <w:rPr>
      <w:rFonts w:ascii="Times New Roman"/>
    </w:rPr>
  </w:style>
  <w:style w:type="paragraph" w:customStyle="1" w:styleId="20">
    <w:name w:val="标准文件_一级项2"/>
    <w:basedOn w:val="afffffa"/>
    <w:qFormat/>
    <w:pPr>
      <w:numPr>
        <w:numId w:val="31"/>
      </w:numPr>
      <w:spacing w:line="300" w:lineRule="exact"/>
      <w:ind w:firstLineChars="0"/>
    </w:pPr>
    <w:rPr>
      <w:rFonts w:ascii="Times New Roman"/>
    </w:rPr>
  </w:style>
  <w:style w:type="paragraph" w:customStyle="1" w:styleId="affffffffff2">
    <w:name w:val="标准文件_提示"/>
    <w:basedOn w:val="afffffa"/>
    <w:next w:val="afffffa"/>
    <w:qFormat/>
    <w:pPr>
      <w:ind w:firstLine="420"/>
    </w:pPr>
    <w:rPr>
      <w:rFonts w:ascii="黑体" w:eastAsia="黑体"/>
    </w:rPr>
  </w:style>
  <w:style w:type="character" w:customStyle="1" w:styleId="affffffffff3">
    <w:name w:val="标准文件_来源"/>
    <w:basedOn w:val="afff6"/>
    <w:uiPriority w:val="1"/>
    <w:qFormat/>
    <w:rPr>
      <w:rFonts w:eastAsia="宋体"/>
      <w:sz w:val="21"/>
    </w:rPr>
  </w:style>
  <w:style w:type="paragraph" w:customStyle="1" w:styleId="affffffffff4">
    <w:name w:val="标准文件_图表说明"/>
    <w:qFormat/>
    <w:pPr>
      <w:spacing w:line="276" w:lineRule="auto"/>
      <w:ind w:firstLine="420"/>
    </w:pPr>
    <w:rPr>
      <w:rFonts w:ascii="宋体" w:hAnsi="宋体"/>
      <w:kern w:val="2"/>
      <w:sz w:val="18"/>
    </w:rPr>
  </w:style>
  <w:style w:type="paragraph" w:customStyle="1" w:styleId="affffffffff5">
    <w:name w:val="其他发布日期"/>
    <w:basedOn w:val="afffffff8"/>
    <w:qFormat/>
    <w:pPr>
      <w:framePr w:w="3997" w:h="471" w:hRule="exact" w:hSpace="0" w:vSpace="181" w:wrap="around" w:vAnchor="page" w:hAnchor="page" w:x="1419" w:y="14097"/>
    </w:pPr>
  </w:style>
  <w:style w:type="paragraph" w:customStyle="1" w:styleId="affffffffff6">
    <w:name w:val="其他实施日期"/>
    <w:basedOn w:val="affffffffe"/>
    <w:qFormat/>
    <w:pPr>
      <w:framePr w:w="3997" w:h="471" w:hRule="exact" w:vSpace="181" w:wrap="around" w:vAnchor="page" w:hAnchor="page" w:x="7089" w:y="14097"/>
    </w:pPr>
  </w:style>
  <w:style w:type="paragraph" w:customStyle="1" w:styleId="affffffffff7">
    <w:name w:val="标准文件_文件编号"/>
    <w:basedOn w:val="afffffa"/>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8">
    <w:name w:val="标准文件_替换文件编号"/>
    <w:basedOn w:val="affffffffff7"/>
    <w:qFormat/>
    <w:pPr>
      <w:framePr w:wrap="auto"/>
      <w:spacing w:before="57"/>
    </w:pPr>
    <w:rPr>
      <w:sz w:val="21"/>
    </w:rPr>
  </w:style>
  <w:style w:type="paragraph" w:customStyle="1" w:styleId="affffffffff9">
    <w:name w:val="标准文件_文件名称"/>
    <w:basedOn w:val="afffffa"/>
    <w:next w:val="afffffa"/>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a"/>
    <w:next w:val="afffffa"/>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a"/>
    <w:next w:val="afffffa"/>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a"/>
    <w:next w:val="afffffa"/>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a"/>
    <w:next w:val="afffffa"/>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a"/>
    <w:next w:val="afffffa"/>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a"/>
    <w:next w:val="afffffa"/>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a"/>
    <w:next w:val="afffffa"/>
    <w:qFormat/>
    <w:pPr>
      <w:numPr>
        <w:ilvl w:val="5"/>
        <w:numId w:val="8"/>
      </w:numPr>
      <w:spacing w:beforeLines="50" w:before="50" w:afterLines="50" w:after="50"/>
      <w:ind w:firstLineChars="0"/>
    </w:pPr>
    <w:rPr>
      <w:rFonts w:ascii="黑体" w:eastAsia="黑体"/>
    </w:rPr>
  </w:style>
  <w:style w:type="paragraph" w:customStyle="1" w:styleId="affffffffffa">
    <w:name w:val="标准文件_注后"/>
    <w:basedOn w:val="afffffa"/>
    <w:qFormat/>
    <w:pPr>
      <w:ind w:left="811" w:firstLineChars="0" w:firstLine="0"/>
    </w:pPr>
    <w:rPr>
      <w:sz w:val="18"/>
    </w:rPr>
  </w:style>
  <w:style w:type="paragraph" w:customStyle="1" w:styleId="X">
    <w:name w:val="标准文件_注X后"/>
    <w:basedOn w:val="afffffa"/>
    <w:qFormat/>
    <w:pPr>
      <w:ind w:left="811" w:firstLineChars="0" w:firstLine="0"/>
    </w:pPr>
    <w:rPr>
      <w:sz w:val="18"/>
    </w:rPr>
  </w:style>
  <w:style w:type="paragraph" w:customStyle="1" w:styleId="affffffffffb">
    <w:name w:val="标准文件_示例后"/>
    <w:basedOn w:val="afffffa"/>
    <w:qFormat/>
    <w:pPr>
      <w:ind w:left="964" w:firstLineChars="0" w:firstLine="0"/>
    </w:pPr>
    <w:rPr>
      <w:sz w:val="18"/>
    </w:rPr>
  </w:style>
  <w:style w:type="paragraph" w:customStyle="1" w:styleId="X0">
    <w:name w:val="标准文件_示例X后"/>
    <w:basedOn w:val="afffffa"/>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c">
    <w:name w:val="标准文件_索引项"/>
    <w:basedOn w:val="afffffa"/>
    <w:next w:val="afffffa"/>
    <w:qFormat/>
    <w:pPr>
      <w:tabs>
        <w:tab w:val="right" w:leader="dot" w:pos="9356"/>
      </w:tabs>
      <w:ind w:left="210" w:firstLineChars="0" w:hanging="210"/>
      <w:jc w:val="left"/>
    </w:pPr>
  </w:style>
  <w:style w:type="paragraph" w:customStyle="1" w:styleId="affffffffffd">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e">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f">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f0">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f1">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f2">
    <w:name w:val="标准文件_引言一级无标题"/>
    <w:basedOn w:val="a7"/>
    <w:next w:val="afffffa"/>
    <w:qFormat/>
    <w:pPr>
      <w:spacing w:beforeLines="0" w:before="0" w:afterLines="0" w:after="0" w:line="276" w:lineRule="auto"/>
    </w:pPr>
    <w:rPr>
      <w:rFonts w:ascii="宋体" w:eastAsia="宋体"/>
    </w:rPr>
  </w:style>
  <w:style w:type="paragraph" w:customStyle="1" w:styleId="afffffffffff3">
    <w:name w:val="标准文件_引言二级无标题"/>
    <w:basedOn w:val="a8"/>
    <w:next w:val="afffffa"/>
    <w:qFormat/>
    <w:pPr>
      <w:spacing w:beforeLines="0" w:before="0" w:afterLines="0" w:after="0" w:line="276" w:lineRule="auto"/>
    </w:pPr>
    <w:rPr>
      <w:rFonts w:ascii="宋体" w:eastAsia="宋体"/>
    </w:rPr>
  </w:style>
  <w:style w:type="paragraph" w:customStyle="1" w:styleId="afffffffffff4">
    <w:name w:val="标准文件_引言三级无标题"/>
    <w:basedOn w:val="a9"/>
    <w:qFormat/>
    <w:pPr>
      <w:spacing w:beforeLines="0" w:before="0" w:afterLines="0" w:after="0" w:line="276" w:lineRule="auto"/>
    </w:pPr>
    <w:rPr>
      <w:rFonts w:ascii="宋体" w:eastAsia="宋体"/>
    </w:rPr>
  </w:style>
  <w:style w:type="paragraph" w:customStyle="1" w:styleId="afffffffffff5">
    <w:name w:val="标准文件_引言四级无标题"/>
    <w:basedOn w:val="aa"/>
    <w:next w:val="afffffa"/>
    <w:qFormat/>
    <w:pPr>
      <w:spacing w:beforeLines="0" w:before="0" w:afterLines="0" w:after="0" w:line="276" w:lineRule="auto"/>
    </w:pPr>
    <w:rPr>
      <w:rFonts w:ascii="宋体" w:eastAsia="宋体"/>
    </w:rPr>
  </w:style>
  <w:style w:type="paragraph" w:customStyle="1" w:styleId="afffffffffff6">
    <w:name w:val="标准文件_引言五级无标题"/>
    <w:basedOn w:val="ab"/>
    <w:next w:val="afffffa"/>
    <w:qFormat/>
    <w:pPr>
      <w:spacing w:beforeLines="0" w:before="0" w:afterLines="0" w:after="0" w:line="276" w:lineRule="auto"/>
    </w:pPr>
    <w:rPr>
      <w:rFonts w:ascii="宋体" w:eastAsia="宋体"/>
    </w:rPr>
  </w:style>
  <w:style w:type="paragraph" w:customStyle="1" w:styleId="afffffffffff7">
    <w:name w:val="标准文件_索引标题"/>
    <w:basedOn w:val="affffff1"/>
    <w:next w:val="afffffa"/>
    <w:qFormat/>
    <w:rPr>
      <w:rFonts w:hAnsi="黑体"/>
    </w:rPr>
  </w:style>
  <w:style w:type="paragraph" w:customStyle="1" w:styleId="afffffffffff8">
    <w:name w:val="标准文件_脚注内容"/>
    <w:basedOn w:val="afffffa"/>
    <w:qFormat/>
    <w:pPr>
      <w:ind w:leftChars="200" w:left="400" w:hangingChars="200" w:hanging="200"/>
    </w:pPr>
    <w:rPr>
      <w:sz w:val="15"/>
    </w:rPr>
  </w:style>
  <w:style w:type="paragraph" w:customStyle="1" w:styleId="afffffffffff9">
    <w:name w:val="标准文件_术语条一"/>
    <w:basedOn w:val="afffffffff3"/>
    <w:next w:val="afffffa"/>
    <w:qFormat/>
  </w:style>
  <w:style w:type="paragraph" w:customStyle="1" w:styleId="afffffffffffa">
    <w:name w:val="标准文件_术语条二"/>
    <w:basedOn w:val="afffffffff6"/>
    <w:next w:val="afffffa"/>
    <w:qFormat/>
  </w:style>
  <w:style w:type="paragraph" w:customStyle="1" w:styleId="afffffffffffb">
    <w:name w:val="标准文件_术语条三"/>
    <w:basedOn w:val="afffffffff5"/>
    <w:next w:val="afffffa"/>
    <w:qFormat/>
  </w:style>
  <w:style w:type="paragraph" w:customStyle="1" w:styleId="afffffffffffc">
    <w:name w:val="标准文件_术语条四"/>
    <w:basedOn w:val="afffffffff8"/>
    <w:next w:val="afffffa"/>
    <w:qFormat/>
  </w:style>
  <w:style w:type="paragraph" w:customStyle="1" w:styleId="afffffffffffd">
    <w:name w:val="标准文件_术语条五"/>
    <w:basedOn w:val="afffffffff4"/>
    <w:next w:val="afffffa"/>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e">
    <w:name w:val="发布"/>
    <w:basedOn w:val="afff6"/>
    <w:qFormat/>
    <w:rPr>
      <w:rFonts w:ascii="黑体" w:eastAsia="黑体"/>
      <w:spacing w:val="85"/>
      <w:w w:val="100"/>
      <w:position w:val="3"/>
      <w:sz w:val="28"/>
      <w:szCs w:val="28"/>
    </w:rPr>
  </w:style>
  <w:style w:type="table" w:customStyle="1" w:styleId="13">
    <w:name w:val="网格型1"/>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b">
    <w:name w:val="批注文字 字符"/>
    <w:basedOn w:val="afff6"/>
    <w:link w:val="afffa"/>
    <w:uiPriority w:val="99"/>
    <w:semiHidden/>
    <w:qFormat/>
    <w:rPr>
      <w:kern w:val="2"/>
      <w:sz w:val="21"/>
      <w:szCs w:val="21"/>
    </w:rPr>
  </w:style>
  <w:style w:type="character" w:customStyle="1" w:styleId="affffa">
    <w:name w:val="批注主题 字符"/>
    <w:basedOn w:val="afffb"/>
    <w:link w:val="affff9"/>
    <w:uiPriority w:val="99"/>
    <w:semiHidden/>
    <w:qFormat/>
    <w:rPr>
      <w:b/>
      <w:bCs/>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footer" Target="footer7.xml"/><Relationship Id="rId3" Type="http://schemas.openxmlformats.org/officeDocument/2006/relationships/numbering" Target="numbering.xml"/><Relationship Id="rId21" Type="http://schemas.openxmlformats.org/officeDocument/2006/relationships/image" Target="media/image3.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footer" Target="footer6.xml"/><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eader" Target="header7.xm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eader" Target="header6.xml"/><Relationship Id="rId28" Type="http://schemas.openxmlformats.org/officeDocument/2006/relationships/image" Target="media/image6.jpeg"/><Relationship Id="rId10" Type="http://schemas.openxmlformats.org/officeDocument/2006/relationships/image" Target="media/image2.png"/><Relationship Id="rId19" Type="http://schemas.openxmlformats.org/officeDocument/2006/relationships/footer" Target="footer4.xml"/><Relationship Id="rId31" Type="http://schemas.openxmlformats.org/officeDocument/2006/relationships/image" Target="media/image9.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image" Target="media/image5.png"/><Relationship Id="rId30" Type="http://schemas.openxmlformats.org/officeDocument/2006/relationships/image" Target="media/image8.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47699CA570974E7B966F2BB5661CB6CE"/>
        <w:category>
          <w:name w:val="常规"/>
          <w:gallery w:val="placeholder"/>
        </w:category>
        <w:types>
          <w:type w:val="bbPlcHdr"/>
        </w:types>
        <w:behaviors>
          <w:behavior w:val="content"/>
        </w:behaviors>
        <w:guid w:val="{C187A6EC-0248-49D7-B40C-0953687003DB}"/>
      </w:docPartPr>
      <w:docPartBody>
        <w:p w:rsidR="003259C9" w:rsidRDefault="001A32A5">
          <w:pPr>
            <w:pStyle w:val="47699CA570974E7B966F2BB5661CB6CE"/>
          </w:pPr>
          <w:r>
            <w:rPr>
              <w:rStyle w:val="a3"/>
              <w:rFonts w:hint="eastAsia"/>
            </w:rPr>
            <w:t>单击或点击此处输入文字。</w:t>
          </w:r>
        </w:p>
      </w:docPartBody>
    </w:docPart>
    <w:docPart>
      <w:docPartPr>
        <w:name w:val="AD639B61C4F04C2C8EC79993D7C90068"/>
        <w:category>
          <w:name w:val="常规"/>
          <w:gallery w:val="placeholder"/>
        </w:category>
        <w:types>
          <w:type w:val="bbPlcHdr"/>
        </w:types>
        <w:behaviors>
          <w:behavior w:val="content"/>
        </w:behaviors>
        <w:guid w:val="{4C2FBB28-791D-411C-AFF2-A8E46D9789A0}"/>
      </w:docPartPr>
      <w:docPartBody>
        <w:p w:rsidR="003259C9" w:rsidRDefault="001A32A5">
          <w:pPr>
            <w:pStyle w:val="AD639B61C4F04C2C8EC79993D7C90068"/>
          </w:pPr>
          <w:r>
            <w:rPr>
              <w:rStyle w:val="a3"/>
              <w:rFonts w:hint="eastAsia"/>
            </w:rPr>
            <w:t>选择一项。</w:t>
          </w:r>
        </w:p>
      </w:docPartBody>
    </w:docPart>
    <w:docPart>
      <w:docPartPr>
        <w:name w:val="B6314A1451E14BB28842AEE57E33419F"/>
        <w:category>
          <w:name w:val="常规"/>
          <w:gallery w:val="placeholder"/>
        </w:category>
        <w:types>
          <w:type w:val="bbPlcHdr"/>
        </w:types>
        <w:behaviors>
          <w:behavior w:val="content"/>
        </w:behaviors>
        <w:guid w:val="{3F3F526F-6CF5-4FDE-84AF-7AE2159B5997}"/>
      </w:docPartPr>
      <w:docPartBody>
        <w:p w:rsidR="003259C9" w:rsidRDefault="001A32A5">
          <w:pPr>
            <w:pStyle w:val="B6314A1451E14BB28842AEE57E33419F"/>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09C3"/>
    <w:rsid w:val="000902B3"/>
    <w:rsid w:val="00182C06"/>
    <w:rsid w:val="001A32A5"/>
    <w:rsid w:val="001A4018"/>
    <w:rsid w:val="002B4918"/>
    <w:rsid w:val="002F0FC0"/>
    <w:rsid w:val="003259C9"/>
    <w:rsid w:val="003B1FB7"/>
    <w:rsid w:val="004B33BE"/>
    <w:rsid w:val="0050753A"/>
    <w:rsid w:val="007444A2"/>
    <w:rsid w:val="007727CE"/>
    <w:rsid w:val="00813E77"/>
    <w:rsid w:val="00A709C3"/>
    <w:rsid w:val="00B039FD"/>
    <w:rsid w:val="00BC56A4"/>
    <w:rsid w:val="00BD7559"/>
    <w:rsid w:val="00C8245A"/>
    <w:rsid w:val="00FE06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47699CA570974E7B966F2BB5661CB6CE">
    <w:name w:val="47699CA570974E7B966F2BB5661CB6CE"/>
    <w:qFormat/>
    <w:pPr>
      <w:widowControl w:val="0"/>
      <w:jc w:val="both"/>
    </w:pPr>
    <w:rPr>
      <w:kern w:val="2"/>
      <w:sz w:val="21"/>
      <w:szCs w:val="22"/>
    </w:rPr>
  </w:style>
  <w:style w:type="paragraph" w:customStyle="1" w:styleId="AD639B61C4F04C2C8EC79993D7C90068">
    <w:name w:val="AD639B61C4F04C2C8EC79993D7C90068"/>
    <w:qFormat/>
    <w:pPr>
      <w:widowControl w:val="0"/>
      <w:jc w:val="both"/>
    </w:pPr>
    <w:rPr>
      <w:kern w:val="2"/>
      <w:sz w:val="21"/>
      <w:szCs w:val="22"/>
    </w:rPr>
  </w:style>
  <w:style w:type="paragraph" w:customStyle="1" w:styleId="B6314A1451E14BB28842AEE57E33419F">
    <w:name w:val="B6314A1451E14BB28842AEE57E33419F"/>
    <w:qFormat/>
    <w:pPr>
      <w:widowControl w:val="0"/>
      <w:jc w:val="both"/>
    </w:pPr>
    <w:rPr>
      <w:kern w:val="2"/>
      <w:sz w:val="21"/>
      <w:szCs w:val="22"/>
    </w:rPr>
  </w:style>
  <w:style w:type="paragraph" w:customStyle="1" w:styleId="B9746DEA43514A33BC2DA5DCA4CAA248">
    <w:name w:val="B9746DEA43514A33BC2DA5DCA4CAA248"/>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017B9C1-2A23-4829-9584-A25AAA0F86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11</Pages>
  <Words>694</Words>
  <Characters>3956</Characters>
  <Application>Microsoft Office Word</Application>
  <DocSecurity>0</DocSecurity>
  <Lines>32</Lines>
  <Paragraphs>9</Paragraphs>
  <ScaleCrop>false</ScaleCrop>
  <Company>PCMI</Company>
  <LinksUpToDate>false</LinksUpToDate>
  <CharactersWithSpaces>4641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Administrator</dc:creator>
  <dc:description>&lt;config cover="true" show_menu="true" version="1.0.0" doctype="SDKXY"&gt;_x000d_
&lt;/config&gt;</dc:description>
  <cp:lastModifiedBy>Administrator</cp:lastModifiedBy>
  <cp:revision>29</cp:revision>
  <cp:lastPrinted>2026-06-22T08:52:00Z</cp:lastPrinted>
  <dcterms:created xsi:type="dcterms:W3CDTF">2026-03-23T11:01:00Z</dcterms:created>
  <dcterms:modified xsi:type="dcterms:W3CDTF">2026-06-26T00:37:00Z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TemplateDocerSaveRecord">
    <vt:lpwstr>eyJoZGlkIjoiY2I3ZjVjYzAyMmM0NDljNTgwMTg0OTNmODc0NGFjNzEiLCJ1c2VySWQiOiI0MDQxMTgzMDgifQ==</vt:lpwstr>
  </property>
  <property fmtid="{D5CDD505-2E9C-101B-9397-08002B2CF9AE}" pid="16" name="KSOProductBuildVer">
    <vt:lpwstr>2052-12.1.0.21171</vt:lpwstr>
  </property>
  <property fmtid="{D5CDD505-2E9C-101B-9397-08002B2CF9AE}" pid="17" name="ICV">
    <vt:lpwstr>4A3744F4B4C143D8826A7814DAD8BE84_13</vt:lpwstr>
  </property>
</Properties>
</file>