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31203" w14:paraId="6D7B3FD0" w14:textId="77777777">
        <w:tc>
          <w:tcPr>
            <w:tcW w:w="509" w:type="dxa"/>
          </w:tcPr>
          <w:p w14:paraId="5782186C" w14:textId="77777777" w:rsidR="00731203"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4EFC592" w14:textId="77777777" w:rsidR="00731203"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731203" w14:paraId="7324AC92" w14:textId="77777777">
        <w:tc>
          <w:tcPr>
            <w:tcW w:w="509" w:type="dxa"/>
          </w:tcPr>
          <w:p w14:paraId="2C4BFD3C" w14:textId="77777777" w:rsidR="0073120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31203" w14:paraId="5054EE38" w14:textId="77777777">
              <w:trPr>
                <w:trHeight w:hRule="exact" w:val="1021"/>
              </w:trPr>
              <w:tc>
                <w:tcPr>
                  <w:tcW w:w="9242" w:type="dxa"/>
                  <w:vAlign w:val="center"/>
                </w:tcPr>
                <w:p w14:paraId="7A3EA535" w14:textId="77777777" w:rsidR="00731203" w:rsidRDefault="00000000" w:rsidP="004C12FD">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0AAA8C73" wp14:editId="4BDACAF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3A8CECE" wp14:editId="1E12785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543BFDF" w14:textId="77777777" w:rsidR="0073120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14:paraId="60FD3FB8" w14:textId="77777777" w:rsidR="00731203" w:rsidRDefault="00000000">
      <w:pPr>
        <w:pStyle w:val="afffff0"/>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E825839" w14:textId="77777777" w:rsidR="00731203" w:rsidRDefault="00000000">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197F6F81" w14:textId="77777777" w:rsidR="00731203"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8E577D0" w14:textId="77777777" w:rsidR="0073120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59FBB0F" wp14:editId="1BD8084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28E217C"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6323923" w14:textId="77777777" w:rsidR="00731203" w:rsidRDefault="00731203">
      <w:pPr>
        <w:pStyle w:val="afffff0"/>
        <w:framePr w:w="9639" w:h="6976" w:hRule="exact" w:hSpace="0" w:vSpace="0" w:wrap="around" w:hAnchor="page" w:y="6408"/>
        <w:jc w:val="center"/>
        <w:rPr>
          <w:rFonts w:ascii="黑体" w:eastAsia="黑体" w:hAnsi="黑体" w:hint="eastAsia"/>
          <w:b w:val="0"/>
          <w:bCs w:val="0"/>
          <w:w w:val="100"/>
        </w:rPr>
      </w:pPr>
    </w:p>
    <w:p w14:paraId="6FC6ADA2" w14:textId="77777777" w:rsidR="00731203"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尘肺病中医脏腑推拿治疗技术规范</w:t>
      </w:r>
      <w:r>
        <w:fldChar w:fldCharType="end"/>
      </w:r>
      <w:bookmarkEnd w:id="8"/>
    </w:p>
    <w:p w14:paraId="3400095A" w14:textId="77777777" w:rsidR="00731203" w:rsidRDefault="00731203">
      <w:pPr>
        <w:framePr w:w="9639" w:h="6974" w:hRule="exact" w:wrap="around" w:vAnchor="page" w:hAnchor="page" w:x="1419" w:y="6408" w:anchorLock="1"/>
        <w:ind w:left="-1418"/>
      </w:pPr>
    </w:p>
    <w:p w14:paraId="007391F3" w14:textId="77777777" w:rsidR="00731203"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specifications for Traditional Chinese Medicine visceral Tuina treatment of pneumoconiosis</w:t>
      </w:r>
      <w:r>
        <w:rPr>
          <w:rFonts w:eastAsia="黑体"/>
          <w:szCs w:val="28"/>
        </w:rPr>
        <w:fldChar w:fldCharType="end"/>
      </w:r>
      <w:bookmarkEnd w:id="9"/>
    </w:p>
    <w:p w14:paraId="6CB2B8FE" w14:textId="77777777" w:rsidR="00731203" w:rsidRDefault="00731203">
      <w:pPr>
        <w:framePr w:w="9639" w:h="6974" w:hRule="exact" w:wrap="around" w:vAnchor="page" w:hAnchor="page" w:x="1419" w:y="6408" w:anchorLock="1"/>
        <w:spacing w:line="760" w:lineRule="exact"/>
        <w:ind w:left="-1418"/>
      </w:pPr>
    </w:p>
    <w:p w14:paraId="1F6FDE70" w14:textId="77777777" w:rsidR="00731203" w:rsidRDefault="00731203">
      <w:pPr>
        <w:pStyle w:val="afffffff8"/>
        <w:framePr w:w="9639" w:h="6974" w:hRule="exact" w:wrap="around" w:vAnchor="page" w:hAnchor="page" w:x="1419" w:y="6408" w:anchorLock="1"/>
        <w:textAlignment w:val="bottom"/>
        <w:rPr>
          <w:rFonts w:eastAsia="黑体"/>
          <w:szCs w:val="28"/>
        </w:rPr>
      </w:pPr>
    </w:p>
    <w:p w14:paraId="21B53EF0" w14:textId="2501756E" w:rsidR="00731203"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413C4545" w14:textId="117A2F9F" w:rsidR="00731203"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414E55">
        <w:rPr>
          <w:sz w:val="21"/>
          <w:szCs w:val="28"/>
        </w:rPr>
        <w:t> </w:t>
      </w:r>
      <w:r w:rsidR="00414E55">
        <w:rPr>
          <w:sz w:val="21"/>
          <w:szCs w:val="28"/>
        </w:rPr>
        <w:t> </w:t>
      </w:r>
      <w:r w:rsidR="00414E55">
        <w:rPr>
          <w:sz w:val="21"/>
          <w:szCs w:val="28"/>
        </w:rPr>
        <w:t> </w:t>
      </w:r>
      <w:r w:rsidR="00414E55">
        <w:rPr>
          <w:sz w:val="21"/>
          <w:szCs w:val="28"/>
        </w:rPr>
        <w:t> </w:t>
      </w:r>
      <w:r w:rsidR="00414E55">
        <w:rPr>
          <w:sz w:val="21"/>
          <w:szCs w:val="28"/>
        </w:rPr>
        <w:t> </w:t>
      </w:r>
      <w:r>
        <w:rPr>
          <w:sz w:val="21"/>
          <w:szCs w:val="28"/>
        </w:rPr>
        <w:fldChar w:fldCharType="end"/>
      </w:r>
      <w:bookmarkEnd w:id="11"/>
    </w:p>
    <w:p w14:paraId="403A37DE" w14:textId="77777777" w:rsidR="00731203"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147E0449" w14:textId="21DD1354" w:rsidR="00731203"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E15FB6">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17726AE" w14:textId="77777777" w:rsidR="00731203"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313C9F7" w14:textId="77777777" w:rsidR="00731203"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937B9A8" w14:textId="77777777" w:rsidR="00731203" w:rsidRDefault="00000000">
      <w:pPr>
        <w:rPr>
          <w:rFonts w:ascii="宋体" w:hAnsi="宋体" w:hint="eastAsia"/>
          <w:sz w:val="28"/>
          <w:szCs w:val="28"/>
        </w:rPr>
        <w:sectPr w:rsidR="0073120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9C2D08E" wp14:editId="51C7B0F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565AAA4"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339E2B5F" w14:textId="77777777" w:rsidR="00F25DDB" w:rsidRDefault="00F25DDB" w:rsidP="00F25DDB">
      <w:pPr>
        <w:pStyle w:val="affffffa"/>
        <w:spacing w:after="360"/>
      </w:pPr>
      <w:bookmarkStart w:id="20" w:name="BookMark1"/>
      <w:bookmarkStart w:id="21" w:name="_Toc222980316"/>
      <w:bookmarkStart w:id="22" w:name="_Toc222976743"/>
      <w:bookmarkStart w:id="23" w:name="_Toc227903762"/>
      <w:bookmarkStart w:id="24" w:name="_Toc222977313"/>
      <w:bookmarkStart w:id="25" w:name="_Toc228006654"/>
      <w:bookmarkStart w:id="26" w:name="_Toc227903898"/>
      <w:bookmarkStart w:id="27" w:name="_Toc227904310"/>
      <w:bookmarkStart w:id="28" w:name="_Toc222980646"/>
      <w:bookmarkStart w:id="29" w:name="_Toc223135244"/>
      <w:bookmarkStart w:id="30" w:name="_Toc228006754"/>
      <w:bookmarkStart w:id="31" w:name="_Toc227907189"/>
      <w:bookmarkStart w:id="32" w:name="_Toc227907099"/>
      <w:bookmarkStart w:id="33" w:name="_Toc228006617"/>
      <w:bookmarkStart w:id="34" w:name="_Toc228007044"/>
      <w:bookmarkStart w:id="35" w:name="_Toc227908993"/>
      <w:bookmarkStart w:id="36" w:name="_Toc223138916"/>
      <w:bookmarkStart w:id="37" w:name="_Toc228007147"/>
      <w:bookmarkStart w:id="38" w:name="_Toc223139927"/>
      <w:bookmarkStart w:id="39" w:name="_Toc228007191"/>
      <w:bookmarkStart w:id="40" w:name="_Toc234422456"/>
      <w:r w:rsidRPr="00F25DDB">
        <w:rPr>
          <w:rFonts w:hint="eastAsia"/>
          <w:spacing w:val="320"/>
        </w:rPr>
        <w:lastRenderedPageBreak/>
        <w:t>目</w:t>
      </w:r>
      <w:r>
        <w:rPr>
          <w:rFonts w:hint="eastAsia"/>
        </w:rPr>
        <w:t>次</w:t>
      </w:r>
    </w:p>
    <w:p w14:paraId="1C8ED573" w14:textId="0C616418"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F25DDB">
        <w:fldChar w:fldCharType="begin"/>
      </w:r>
      <w:r w:rsidRPr="00F25DDB">
        <w:instrText xml:space="preserve"> TOC \o "1-1" \h \t "标准文件_一级条标题,2,标准文件_二级条标题,3,标准文件_三级条标题,4,标准文件_附录一级条标题,2,标准文件_附录二级条标题,3,标准文件_附录三级条标题,4," </w:instrText>
      </w:r>
      <w:r w:rsidRPr="00F25DDB">
        <w:fldChar w:fldCharType="separate"/>
      </w:r>
      <w:hyperlink w:anchor="_Toc234853538" w:history="1">
        <w:r w:rsidRPr="00F25DDB">
          <w:rPr>
            <w:rStyle w:val="affffb"/>
            <w:noProof/>
          </w:rPr>
          <w:t>前言</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_Toc234853538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II</w:t>
        </w:r>
        <w:r w:rsidRPr="00F25DDB">
          <w:rPr>
            <w:rFonts w:hint="eastAsia"/>
            <w:noProof/>
          </w:rPr>
          <w:fldChar w:fldCharType="end"/>
        </w:r>
      </w:hyperlink>
    </w:p>
    <w:p w14:paraId="2E9F7079" w14:textId="0A092488"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39" w:history="1">
        <w:r w:rsidRPr="00F25DDB">
          <w:rPr>
            <w:rStyle w:val="affffb"/>
            <w:noProof/>
          </w:rPr>
          <w:t>1</w:t>
        </w:r>
        <w:r>
          <w:rPr>
            <w:rStyle w:val="affffb"/>
            <w:noProof/>
          </w:rPr>
          <w:t xml:space="preserve"> </w:t>
        </w:r>
        <w:r w:rsidRPr="00F25DDB">
          <w:rPr>
            <w:rStyle w:val="affffb"/>
            <w:noProof/>
          </w:rPr>
          <w:t xml:space="preserve"> 范围</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_Toc234853539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35AAA7AD" w14:textId="5D4553EC"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40" w:history="1">
        <w:r w:rsidRPr="00F25DDB">
          <w:rPr>
            <w:rStyle w:val="affffb"/>
            <w:noProof/>
          </w:rPr>
          <w:t>2</w:t>
        </w:r>
        <w:r>
          <w:rPr>
            <w:rStyle w:val="affffb"/>
            <w:noProof/>
          </w:rPr>
          <w:t xml:space="preserve"> </w:t>
        </w:r>
        <w:r w:rsidRPr="00F25DDB">
          <w:rPr>
            <w:rStyle w:val="affffb"/>
            <w:noProof/>
          </w:rPr>
          <w:t xml:space="preserve"> 规范性引用文件</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_Toc234853540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6EEF69E4" w14:textId="19887128"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41" w:history="1">
        <w:r w:rsidRPr="00F25DDB">
          <w:rPr>
            <w:rStyle w:val="affffb"/>
            <w:noProof/>
          </w:rPr>
          <w:t>3</w:t>
        </w:r>
        <w:r>
          <w:rPr>
            <w:rStyle w:val="affffb"/>
            <w:noProof/>
          </w:rPr>
          <w:t xml:space="preserve"> </w:t>
        </w:r>
        <w:r w:rsidRPr="00F25DDB">
          <w:rPr>
            <w:rStyle w:val="affffb"/>
            <w:noProof/>
          </w:rPr>
          <w:t xml:space="preserve"> 术语和定义</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_Toc234853541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71BE4C0E" w14:textId="0638F4E8"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42" w:history="1">
        <w:r w:rsidRPr="00F25DDB">
          <w:rPr>
            <w:rStyle w:val="affffb"/>
            <w:rFonts w:hAnsi="黑体"/>
            <w:noProof/>
          </w:rPr>
          <w:t>4</w:t>
        </w:r>
        <w:r>
          <w:rPr>
            <w:rStyle w:val="affffb"/>
            <w:rFonts w:hAnsi="黑体" w:hint="eastAsia"/>
            <w:noProof/>
          </w:rPr>
          <w:t xml:space="preserve"> </w:t>
        </w:r>
        <w:r w:rsidRPr="00F25DDB">
          <w:rPr>
            <w:rStyle w:val="affffb"/>
            <w:rFonts w:hAnsi="黑体"/>
            <w:noProof/>
          </w:rPr>
          <w:t xml:space="preserve"> 基本要求</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_Toc234853542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2C78BB95" w14:textId="06132150" w:rsidR="00F25DDB" w:rsidRPr="00F25DDB" w:rsidRDefault="00F25DDB">
      <w:pPr>
        <w:pStyle w:val="TOC2"/>
        <w:rPr>
          <w:rFonts w:asciiTheme="minorHAnsi" w:eastAsiaTheme="minorEastAsia" w:hAnsiTheme="minorHAnsi" w:cstheme="minorBidi" w:hint="eastAsia"/>
          <w:noProof/>
          <w:sz w:val="22"/>
          <w:szCs w:val="24"/>
          <w14:ligatures w14:val="standardContextual"/>
        </w:rPr>
      </w:pPr>
      <w:hyperlink w:anchor="_Toc234853543" w:history="1">
        <w:r w:rsidRPr="00F25DDB">
          <w:rPr>
            <w:rStyle w:val="affffb"/>
            <w:noProof/>
            <w14:scene3d>
              <w14:camera w14:prst="orthographicFront"/>
              <w14:lightRig w14:rig="threePt" w14:dir="t">
                <w14:rot w14:lat="0" w14:lon="0" w14:rev="0"/>
              </w14:lightRig>
            </w14:scene3d>
          </w:rPr>
          <w:t>4.1</w:t>
        </w:r>
        <w:r>
          <w:rPr>
            <w:rStyle w:val="affffb"/>
            <w:noProof/>
            <w14:scene3d>
              <w14:camera w14:prst="orthographicFront"/>
              <w14:lightRig w14:rig="threePt" w14:dir="t">
                <w14:rot w14:lat="0" w14:lon="0" w14:rev="0"/>
              </w14:lightRig>
            </w14:scene3d>
          </w:rPr>
          <w:t xml:space="preserve"> </w:t>
        </w:r>
        <w:r w:rsidRPr="00F25DDB">
          <w:rPr>
            <w:rStyle w:val="affffb"/>
            <w:noProof/>
          </w:rPr>
          <w:t xml:space="preserve"> 人员</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_Toc234853543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2EC11EC5" w14:textId="7A155A78" w:rsidR="00F25DDB" w:rsidRPr="00F25DDB" w:rsidRDefault="00F25DDB">
      <w:pPr>
        <w:pStyle w:val="TOC2"/>
        <w:rPr>
          <w:rFonts w:asciiTheme="minorHAnsi" w:eastAsiaTheme="minorEastAsia" w:hAnsiTheme="minorHAnsi" w:cstheme="minorBidi" w:hint="eastAsia"/>
          <w:noProof/>
          <w:sz w:val="22"/>
          <w:szCs w:val="24"/>
          <w14:ligatures w14:val="standardContextual"/>
        </w:rPr>
      </w:pPr>
      <w:hyperlink w:anchor="_Toc234853544" w:history="1">
        <w:r w:rsidRPr="00F25DDB">
          <w:rPr>
            <w:rStyle w:val="affffb"/>
            <w:noProof/>
            <w14:scene3d>
              <w14:camera w14:prst="orthographicFront"/>
              <w14:lightRig w14:rig="threePt" w14:dir="t">
                <w14:rot w14:lat="0" w14:lon="0" w14:rev="0"/>
              </w14:lightRig>
            </w14:scene3d>
          </w:rPr>
          <w:t>4.2</w:t>
        </w:r>
        <w:r>
          <w:rPr>
            <w:rStyle w:val="affffb"/>
            <w:noProof/>
            <w14:scene3d>
              <w14:camera w14:prst="orthographicFront"/>
              <w14:lightRig w14:rig="threePt" w14:dir="t">
                <w14:rot w14:lat="0" w14:lon="0" w14:rev="0"/>
              </w14:lightRig>
            </w14:scene3d>
          </w:rPr>
          <w:t xml:space="preserve"> </w:t>
        </w:r>
        <w:r w:rsidRPr="00F25DDB">
          <w:rPr>
            <w:rStyle w:val="affffb"/>
            <w:noProof/>
          </w:rPr>
          <w:t xml:space="preserve"> 环境</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_Toc234853544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41C624A9" w14:textId="24B9C363"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45" w:history="1">
        <w:r w:rsidRPr="00F25DDB">
          <w:rPr>
            <w:rStyle w:val="affffb"/>
            <w:rFonts w:hAnsi="黑体"/>
            <w:noProof/>
          </w:rPr>
          <w:t>5</w:t>
        </w:r>
        <w:r>
          <w:rPr>
            <w:rStyle w:val="affffb"/>
            <w:rFonts w:hAnsi="黑体" w:hint="eastAsia"/>
            <w:noProof/>
          </w:rPr>
          <w:t xml:space="preserve"> </w:t>
        </w:r>
        <w:r w:rsidRPr="00F25DDB">
          <w:rPr>
            <w:rStyle w:val="affffb"/>
            <w:rFonts w:hAnsi="黑体"/>
            <w:noProof/>
          </w:rPr>
          <w:t xml:space="preserve"> 诊断</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_Toc234853545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697950F7" w14:textId="218AC8FA" w:rsidR="00F25DDB" w:rsidRPr="00F25DDB" w:rsidRDefault="00F25DDB">
      <w:pPr>
        <w:pStyle w:val="TOC2"/>
        <w:rPr>
          <w:rFonts w:asciiTheme="minorHAnsi" w:eastAsiaTheme="minorEastAsia" w:hAnsiTheme="minorHAnsi" w:cstheme="minorBidi" w:hint="eastAsia"/>
          <w:noProof/>
          <w:sz w:val="22"/>
          <w:szCs w:val="24"/>
          <w14:ligatures w14:val="standardContextual"/>
        </w:rPr>
      </w:pPr>
      <w:hyperlink w:anchor="_Toc234853546" w:history="1">
        <w:r w:rsidRPr="00F25DDB">
          <w:rPr>
            <w:rStyle w:val="affffb"/>
            <w:noProof/>
            <w14:scene3d>
              <w14:camera w14:prst="orthographicFront"/>
              <w14:lightRig w14:rig="threePt" w14:dir="t">
                <w14:rot w14:lat="0" w14:lon="0" w14:rev="0"/>
              </w14:lightRig>
            </w14:scene3d>
          </w:rPr>
          <w:t>5.1</w:t>
        </w:r>
        <w:r>
          <w:rPr>
            <w:rStyle w:val="affffb"/>
            <w:noProof/>
            <w14:scene3d>
              <w14:camera w14:prst="orthographicFront"/>
              <w14:lightRig w14:rig="threePt" w14:dir="t">
                <w14:rot w14:lat="0" w14:lon="0" w14:rev="0"/>
              </w14:lightRig>
            </w14:scene3d>
          </w:rPr>
          <w:t xml:space="preserve"> </w:t>
        </w:r>
        <w:r w:rsidRPr="00F25DDB">
          <w:rPr>
            <w:rStyle w:val="affffb"/>
            <w:noProof/>
          </w:rPr>
          <w:t xml:space="preserve"> 诊断方案</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_Toc234853546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6E24114F" w14:textId="169066E6" w:rsidR="00F25DDB" w:rsidRPr="00F25DDB" w:rsidRDefault="00F25DDB">
      <w:pPr>
        <w:pStyle w:val="TOC3"/>
        <w:tabs>
          <w:tab w:val="right" w:leader="dot" w:pos="9344"/>
        </w:tabs>
        <w:rPr>
          <w:rFonts w:asciiTheme="minorHAnsi" w:eastAsiaTheme="minorEastAsia" w:hAnsiTheme="minorHAnsi" w:cstheme="minorBidi" w:hint="eastAsia"/>
          <w:noProof/>
          <w:sz w:val="22"/>
          <w:szCs w:val="24"/>
          <w14:ligatures w14:val="standardContextual"/>
        </w:rPr>
      </w:pPr>
      <w:hyperlink w:anchor="_Toc234853547" w:history="1">
        <w:r w:rsidRPr="00F25DDB">
          <w:rPr>
            <w:rStyle w:val="affffb"/>
            <w:noProof/>
          </w:rPr>
          <w:t>5.1.1</w:t>
        </w:r>
        <w:r>
          <w:rPr>
            <w:rStyle w:val="affffb"/>
            <w:noProof/>
          </w:rPr>
          <w:t xml:space="preserve"> </w:t>
        </w:r>
        <w:r w:rsidRPr="00F25DDB">
          <w:rPr>
            <w:rStyle w:val="affffb"/>
            <w:noProof/>
          </w:rPr>
          <w:t xml:space="preserve"> 中医诊断</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_Toc234853547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1</w:t>
        </w:r>
        <w:r w:rsidRPr="00F25DDB">
          <w:rPr>
            <w:rFonts w:hint="eastAsia"/>
            <w:noProof/>
          </w:rPr>
          <w:fldChar w:fldCharType="end"/>
        </w:r>
      </w:hyperlink>
    </w:p>
    <w:p w14:paraId="78B8EE05" w14:textId="3CDEBCFD" w:rsidR="00F25DDB" w:rsidRPr="00F25DDB" w:rsidRDefault="00F25DDB">
      <w:pPr>
        <w:pStyle w:val="TOC3"/>
        <w:tabs>
          <w:tab w:val="right" w:leader="dot" w:pos="9344"/>
        </w:tabs>
        <w:rPr>
          <w:rFonts w:asciiTheme="minorHAnsi" w:eastAsiaTheme="minorEastAsia" w:hAnsiTheme="minorHAnsi" w:cstheme="minorBidi" w:hint="eastAsia"/>
          <w:noProof/>
          <w:sz w:val="22"/>
          <w:szCs w:val="24"/>
          <w14:ligatures w14:val="standardContextual"/>
        </w:rPr>
      </w:pPr>
      <w:hyperlink w:anchor="_Toc234853548" w:history="1">
        <w:r w:rsidRPr="00F25DDB">
          <w:rPr>
            <w:rStyle w:val="affffb"/>
            <w:noProof/>
          </w:rPr>
          <w:t>5.1.2</w:t>
        </w:r>
        <w:r>
          <w:rPr>
            <w:rStyle w:val="affffb"/>
            <w:noProof/>
          </w:rPr>
          <w:t xml:space="preserve"> </w:t>
        </w:r>
        <w:r w:rsidRPr="00F25DDB">
          <w:rPr>
            <w:rStyle w:val="affffb"/>
            <w:noProof/>
          </w:rPr>
          <w:t xml:space="preserve"> 西医诊断</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_Toc234853548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2</w:t>
        </w:r>
        <w:r w:rsidRPr="00F25DDB">
          <w:rPr>
            <w:rFonts w:hint="eastAsia"/>
            <w:noProof/>
          </w:rPr>
          <w:fldChar w:fldCharType="end"/>
        </w:r>
      </w:hyperlink>
    </w:p>
    <w:p w14:paraId="69902C6D" w14:textId="596EE099" w:rsidR="00F25DDB" w:rsidRPr="00F25DDB" w:rsidRDefault="00F25DDB">
      <w:pPr>
        <w:pStyle w:val="TOC4"/>
        <w:rPr>
          <w:rFonts w:asciiTheme="minorHAnsi" w:eastAsiaTheme="minorEastAsia" w:hAnsiTheme="minorHAnsi" w:cstheme="minorBidi" w:hint="eastAsia"/>
          <w:noProof/>
          <w:sz w:val="22"/>
          <w:szCs w:val="24"/>
          <w14:ligatures w14:val="standardContextual"/>
        </w:rPr>
      </w:pPr>
      <w:hyperlink w:anchor="_Toc234853549" w:history="1">
        <w:r w:rsidRPr="00F25DDB">
          <w:rPr>
            <w:rStyle w:val="affffb"/>
            <w:noProof/>
          </w:rPr>
          <w:t>5.1.2.1</w:t>
        </w:r>
        <w:r>
          <w:rPr>
            <w:rStyle w:val="affffb"/>
            <w:noProof/>
          </w:rPr>
          <w:t xml:space="preserve"> </w:t>
        </w:r>
        <w:r w:rsidRPr="00F25DDB">
          <w:rPr>
            <w:rStyle w:val="affffb"/>
            <w:noProof/>
          </w:rPr>
          <w:t xml:space="preserve"> X射线胸片诊断标准</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_Toc234853549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2</w:t>
        </w:r>
        <w:r w:rsidRPr="00F25DDB">
          <w:rPr>
            <w:rFonts w:hint="eastAsia"/>
            <w:noProof/>
          </w:rPr>
          <w:fldChar w:fldCharType="end"/>
        </w:r>
      </w:hyperlink>
    </w:p>
    <w:p w14:paraId="5B05401E" w14:textId="2807FEDB"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50" w:history="1">
        <w:r w:rsidRPr="00F25DDB">
          <w:rPr>
            <w:rStyle w:val="affffb"/>
            <w:rFonts w:hAnsi="黑体"/>
            <w:noProof/>
          </w:rPr>
          <w:t>6</w:t>
        </w:r>
        <w:r>
          <w:rPr>
            <w:rStyle w:val="affffb"/>
            <w:rFonts w:hAnsi="黑体" w:hint="eastAsia"/>
            <w:noProof/>
          </w:rPr>
          <w:t xml:space="preserve"> </w:t>
        </w:r>
        <w:r w:rsidRPr="00F25DDB">
          <w:rPr>
            <w:rStyle w:val="affffb"/>
            <w:rFonts w:hAnsi="黑体"/>
            <w:noProof/>
          </w:rPr>
          <w:t xml:space="preserve"> 治疗方案</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_Toc234853550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2</w:t>
        </w:r>
        <w:r w:rsidRPr="00F25DDB">
          <w:rPr>
            <w:rFonts w:hint="eastAsia"/>
            <w:noProof/>
          </w:rPr>
          <w:fldChar w:fldCharType="end"/>
        </w:r>
      </w:hyperlink>
    </w:p>
    <w:p w14:paraId="737995AA" w14:textId="1CD41EF6" w:rsidR="00F25DDB" w:rsidRPr="00F25DDB" w:rsidRDefault="00F25DDB">
      <w:pPr>
        <w:pStyle w:val="TOC2"/>
        <w:rPr>
          <w:rFonts w:asciiTheme="minorHAnsi" w:eastAsiaTheme="minorEastAsia" w:hAnsiTheme="minorHAnsi" w:cstheme="minorBidi" w:hint="eastAsia"/>
          <w:noProof/>
          <w:sz w:val="22"/>
          <w:szCs w:val="24"/>
          <w14:ligatures w14:val="standardContextual"/>
        </w:rPr>
      </w:pPr>
      <w:hyperlink w:anchor="_Toc234853551" w:history="1">
        <w:r w:rsidRPr="00F25DDB">
          <w:rPr>
            <w:rStyle w:val="affffb"/>
            <w:noProof/>
            <w14:scene3d>
              <w14:camera w14:prst="orthographicFront"/>
              <w14:lightRig w14:rig="threePt" w14:dir="t">
                <w14:rot w14:lat="0" w14:lon="0" w14:rev="0"/>
              </w14:lightRig>
            </w14:scene3d>
          </w:rPr>
          <w:t>6.1</w:t>
        </w:r>
        <w:r>
          <w:rPr>
            <w:rStyle w:val="affffb"/>
            <w:noProof/>
            <w14:scene3d>
              <w14:camera w14:prst="orthographicFront"/>
              <w14:lightRig w14:rig="threePt" w14:dir="t">
                <w14:rot w14:lat="0" w14:lon="0" w14:rev="0"/>
              </w14:lightRig>
            </w14:scene3d>
          </w:rPr>
          <w:t xml:space="preserve"> </w:t>
        </w:r>
        <w:r w:rsidRPr="00F25DDB">
          <w:rPr>
            <w:rStyle w:val="affffb"/>
            <w:rFonts w:hAnsi="黑体"/>
            <w:noProof/>
          </w:rPr>
          <w:t xml:space="preserve"> 中医</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_Toc234853551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2</w:t>
        </w:r>
        <w:r w:rsidRPr="00F25DDB">
          <w:rPr>
            <w:rFonts w:hint="eastAsia"/>
            <w:noProof/>
          </w:rPr>
          <w:fldChar w:fldCharType="end"/>
        </w:r>
      </w:hyperlink>
    </w:p>
    <w:p w14:paraId="1A6F81A3" w14:textId="2799F94A" w:rsidR="00F25DDB" w:rsidRPr="00F25DDB" w:rsidRDefault="00F25DDB">
      <w:pPr>
        <w:pStyle w:val="TOC3"/>
        <w:tabs>
          <w:tab w:val="right" w:leader="dot" w:pos="9344"/>
        </w:tabs>
        <w:rPr>
          <w:rFonts w:asciiTheme="minorHAnsi" w:eastAsiaTheme="minorEastAsia" w:hAnsiTheme="minorHAnsi" w:cstheme="minorBidi" w:hint="eastAsia"/>
          <w:noProof/>
          <w:sz w:val="22"/>
          <w:szCs w:val="24"/>
          <w14:ligatures w14:val="standardContextual"/>
        </w:rPr>
      </w:pPr>
      <w:hyperlink w:anchor="_Toc234853552" w:history="1">
        <w:r w:rsidRPr="00F25DDB">
          <w:rPr>
            <w:rStyle w:val="affffb"/>
            <w:rFonts w:hAnsi="黑体"/>
            <w:noProof/>
          </w:rPr>
          <w:t>6.1.1</w:t>
        </w:r>
        <w:r>
          <w:rPr>
            <w:rStyle w:val="affffb"/>
            <w:rFonts w:hAnsi="黑体" w:hint="eastAsia"/>
            <w:noProof/>
          </w:rPr>
          <w:t xml:space="preserve"> </w:t>
        </w:r>
        <w:r w:rsidRPr="00F25DDB">
          <w:rPr>
            <w:rStyle w:val="affffb"/>
            <w:rFonts w:hAnsi="黑体"/>
            <w:noProof/>
          </w:rPr>
          <w:t xml:space="preserve"> 中医脏腑推拿疗法</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_Toc234853552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2</w:t>
        </w:r>
        <w:r w:rsidRPr="00F25DDB">
          <w:rPr>
            <w:rFonts w:hint="eastAsia"/>
            <w:noProof/>
          </w:rPr>
          <w:fldChar w:fldCharType="end"/>
        </w:r>
      </w:hyperlink>
    </w:p>
    <w:p w14:paraId="42CD0CD4" w14:textId="17BCED8A"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53" w:history="1">
        <w:r w:rsidRPr="00F25DDB">
          <w:rPr>
            <w:rStyle w:val="affffb"/>
            <w:rFonts w:hAnsi="黑体"/>
            <w:noProof/>
          </w:rPr>
          <w:t>7</w:t>
        </w:r>
        <w:r>
          <w:rPr>
            <w:rStyle w:val="affffb"/>
            <w:rFonts w:hAnsi="黑体" w:hint="eastAsia"/>
            <w:noProof/>
          </w:rPr>
          <w:t xml:space="preserve"> </w:t>
        </w:r>
        <w:r w:rsidRPr="00F25DDB">
          <w:rPr>
            <w:rStyle w:val="affffb"/>
            <w:rFonts w:hAnsi="黑体"/>
            <w:noProof/>
          </w:rPr>
          <w:t xml:space="preserve"> 注意事项</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_Toc234853553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3</w:t>
        </w:r>
        <w:r w:rsidRPr="00F25DDB">
          <w:rPr>
            <w:rFonts w:hint="eastAsia"/>
            <w:noProof/>
          </w:rPr>
          <w:fldChar w:fldCharType="end"/>
        </w:r>
      </w:hyperlink>
    </w:p>
    <w:p w14:paraId="4F71E6D9" w14:textId="3AD57693"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54" w:history="1">
        <w:r w:rsidRPr="00F25DDB">
          <w:rPr>
            <w:rStyle w:val="affffb"/>
            <w:rFonts w:hAnsi="黑体"/>
            <w:noProof/>
          </w:rPr>
          <w:t>8</w:t>
        </w:r>
        <w:r>
          <w:rPr>
            <w:rStyle w:val="affffb"/>
            <w:rFonts w:hAnsi="黑体" w:hint="eastAsia"/>
            <w:noProof/>
          </w:rPr>
          <w:t xml:space="preserve"> </w:t>
        </w:r>
        <w:r w:rsidRPr="00F25DDB">
          <w:rPr>
            <w:rStyle w:val="affffb"/>
            <w:rFonts w:hAnsi="黑体"/>
            <w:noProof/>
          </w:rPr>
          <w:t xml:space="preserve"> 禁忌证</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_Toc234853554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3</w:t>
        </w:r>
        <w:r w:rsidRPr="00F25DDB">
          <w:rPr>
            <w:rFonts w:hint="eastAsia"/>
            <w:noProof/>
          </w:rPr>
          <w:fldChar w:fldCharType="end"/>
        </w:r>
      </w:hyperlink>
    </w:p>
    <w:p w14:paraId="5FB1F7C2" w14:textId="55E80D96"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55" w:history="1">
        <w:r w:rsidRPr="00F25DDB">
          <w:rPr>
            <w:rStyle w:val="affffb"/>
            <w:rFonts w:hAnsi="黑体"/>
            <w:noProof/>
          </w:rPr>
          <w:t>9</w:t>
        </w:r>
        <w:r>
          <w:rPr>
            <w:rStyle w:val="affffb"/>
            <w:rFonts w:hAnsi="黑体" w:hint="eastAsia"/>
            <w:noProof/>
          </w:rPr>
          <w:t xml:space="preserve"> </w:t>
        </w:r>
        <w:r w:rsidRPr="00F25DDB">
          <w:rPr>
            <w:rStyle w:val="affffb"/>
            <w:rFonts w:hAnsi="黑体"/>
            <w:noProof/>
          </w:rPr>
          <w:t xml:space="preserve"> 日常调护</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_Toc234853555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3</w:t>
        </w:r>
        <w:r w:rsidRPr="00F25DDB">
          <w:rPr>
            <w:rFonts w:hint="eastAsia"/>
            <w:noProof/>
          </w:rPr>
          <w:fldChar w:fldCharType="end"/>
        </w:r>
      </w:hyperlink>
    </w:p>
    <w:p w14:paraId="497AC104" w14:textId="19ED4F07"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56" w:history="1">
        <w:r w:rsidRPr="00F25DDB">
          <w:rPr>
            <w:rStyle w:val="affffb"/>
            <w:noProof/>
          </w:rPr>
          <w:t>附录A（资料性）</w:t>
        </w:r>
        <w:r>
          <w:rPr>
            <w:rStyle w:val="affffb"/>
            <w:noProof/>
          </w:rPr>
          <w:t xml:space="preserve"> </w:t>
        </w:r>
        <w:r w:rsidRPr="00F25DDB">
          <w:rPr>
            <w:rStyle w:val="affffb"/>
            <w:noProof/>
          </w:rPr>
          <w:t xml:space="preserve"> 脏腑推拿治疗方法</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_Toc234853556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5</w:t>
        </w:r>
        <w:r w:rsidRPr="00F25DDB">
          <w:rPr>
            <w:rFonts w:hint="eastAsia"/>
            <w:noProof/>
          </w:rPr>
          <w:fldChar w:fldCharType="end"/>
        </w:r>
      </w:hyperlink>
    </w:p>
    <w:p w14:paraId="054B93BE" w14:textId="6C01A7B3" w:rsidR="00F25DDB" w:rsidRPr="00F25DDB" w:rsidRDefault="00F25DD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853557" w:history="1">
        <w:r w:rsidRPr="00F25DDB">
          <w:rPr>
            <w:rStyle w:val="affffb"/>
            <w:noProof/>
          </w:rPr>
          <w:t>参考文献</w:t>
        </w:r>
        <w:r w:rsidRPr="00F25DDB">
          <w:rPr>
            <w:rFonts w:hint="eastAsia"/>
            <w:noProof/>
          </w:rPr>
          <w:tab/>
        </w:r>
        <w:r w:rsidRPr="00F25DDB">
          <w:rPr>
            <w:rFonts w:hint="eastAsia"/>
            <w:noProof/>
          </w:rPr>
          <w:fldChar w:fldCharType="begin"/>
        </w:r>
        <w:r w:rsidRPr="00F25DDB">
          <w:rPr>
            <w:rFonts w:hint="eastAsia"/>
            <w:noProof/>
          </w:rPr>
          <w:instrText xml:space="preserve"> </w:instrText>
        </w:r>
        <w:r w:rsidRPr="00F25DDB">
          <w:rPr>
            <w:noProof/>
          </w:rPr>
          <w:instrText>PAGEREF _Toc234853557 \h</w:instrText>
        </w:r>
        <w:r w:rsidRPr="00F25DDB">
          <w:rPr>
            <w:rFonts w:hint="eastAsia"/>
            <w:noProof/>
          </w:rPr>
          <w:instrText xml:space="preserve"> </w:instrText>
        </w:r>
        <w:r w:rsidRPr="00F25DDB">
          <w:rPr>
            <w:rFonts w:hint="eastAsia"/>
            <w:noProof/>
          </w:rPr>
        </w:r>
        <w:r w:rsidRPr="00F25DDB">
          <w:rPr>
            <w:rFonts w:hint="eastAsia"/>
            <w:noProof/>
          </w:rPr>
          <w:fldChar w:fldCharType="separate"/>
        </w:r>
        <w:r w:rsidRPr="00F25DDB">
          <w:rPr>
            <w:noProof/>
          </w:rPr>
          <w:t>8</w:t>
        </w:r>
        <w:r w:rsidRPr="00F25DDB">
          <w:rPr>
            <w:rFonts w:hint="eastAsia"/>
            <w:noProof/>
          </w:rPr>
          <w:fldChar w:fldCharType="end"/>
        </w:r>
      </w:hyperlink>
    </w:p>
    <w:p w14:paraId="71CBF575" w14:textId="3F6F98F8" w:rsidR="00F25DDB" w:rsidRPr="00F25DDB" w:rsidRDefault="00F25DDB" w:rsidP="00F25DDB">
      <w:pPr>
        <w:pStyle w:val="affffffa"/>
        <w:spacing w:after="360"/>
        <w:sectPr w:rsidR="00F25DDB" w:rsidRPr="00F25DDB" w:rsidSect="00F25DD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F25DDB">
        <w:fldChar w:fldCharType="end"/>
      </w:r>
    </w:p>
    <w:p w14:paraId="704B7AF8" w14:textId="77777777" w:rsidR="00731203" w:rsidRDefault="00000000">
      <w:pPr>
        <w:pStyle w:val="a6"/>
        <w:spacing w:before="560" w:after="360"/>
      </w:pPr>
      <w:bookmarkStart w:id="41" w:name="_Toc234853538"/>
      <w:bookmarkStart w:id="42" w:name="BookMark2"/>
      <w:bookmarkEnd w:id="20"/>
      <w:r>
        <w:rPr>
          <w:rFonts w:hint="eastAsia"/>
          <w:spacing w:val="320"/>
        </w:rPr>
        <w:lastRenderedPageBreak/>
        <w:t>前</w:t>
      </w:r>
      <w:r>
        <w:rPr>
          <w:rFonts w:hint="eastAsia"/>
        </w:rP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AB9667F" w14:textId="77777777" w:rsidR="00731203" w:rsidRDefault="00000000">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559DC6EA" w14:textId="77777777" w:rsidR="00731203" w:rsidRDefault="00000000">
      <w:pPr>
        <w:pStyle w:val="afffff5"/>
        <w:ind w:firstLine="420"/>
      </w:pPr>
      <w:r>
        <w:rPr>
          <w:rFonts w:hint="eastAsia"/>
        </w:rPr>
        <w:t>请注意本文件的某些内容可能涉及专利。本文件的发布机构不承担识别专利的责任。</w:t>
      </w:r>
    </w:p>
    <w:p w14:paraId="20E4E25D" w14:textId="77777777" w:rsidR="00731203" w:rsidRDefault="00000000">
      <w:pPr>
        <w:pStyle w:val="afffff5"/>
        <w:ind w:firstLine="420"/>
      </w:pPr>
      <w:r>
        <w:rPr>
          <w:rFonts w:hint="eastAsia"/>
        </w:rPr>
        <w:t>本文件由广西壮族自治区职业病防治研究院提出和宣贯。</w:t>
      </w:r>
    </w:p>
    <w:p w14:paraId="07CCDE15" w14:textId="77777777" w:rsidR="00731203" w:rsidRDefault="00000000">
      <w:pPr>
        <w:pStyle w:val="afffff5"/>
        <w:ind w:firstLine="420"/>
      </w:pPr>
      <w:r>
        <w:rPr>
          <w:rFonts w:hint="eastAsia"/>
        </w:rPr>
        <w:t>本文件由广西标准化协会归口。</w:t>
      </w:r>
    </w:p>
    <w:p w14:paraId="59708C5E" w14:textId="77777777" w:rsidR="00731203" w:rsidRDefault="00000000">
      <w:pPr>
        <w:pStyle w:val="afffff5"/>
        <w:ind w:firstLine="420"/>
      </w:pPr>
      <w:r>
        <w:rPr>
          <w:rFonts w:hint="eastAsia"/>
        </w:rPr>
        <w:t>本文件起草单位：广西壮族自治区职业病防治研究院，广西壮族自治区药用植物园、广西壮族自治区江滨医院，桂林市中医医院，广西职业技术学院，广西中医药大学第一附属医院，广西柳钢医疗有限公司医院</w:t>
      </w:r>
    </w:p>
    <w:p w14:paraId="4DC5C997" w14:textId="77777777" w:rsidR="00731203" w:rsidRDefault="00000000">
      <w:pPr>
        <w:pStyle w:val="afffff5"/>
        <w:ind w:firstLine="420"/>
      </w:pPr>
      <w:r>
        <w:rPr>
          <w:rFonts w:hint="eastAsia"/>
        </w:rPr>
        <w:t>本文件主要起草人：覃峰、彭高伟、匡家毅、韦书中、张</w:t>
      </w:r>
      <w:r>
        <w:rPr>
          <w:rFonts w:hint="eastAsia"/>
        </w:rPr>
        <w:t xml:space="preserve">  </w:t>
      </w:r>
      <w:r>
        <w:rPr>
          <w:rFonts w:hint="eastAsia"/>
        </w:rPr>
        <w:t>莹、韦茜茜、李</w:t>
      </w:r>
      <w:r>
        <w:rPr>
          <w:rFonts w:hint="eastAsia"/>
        </w:rPr>
        <w:t xml:space="preserve">  </w:t>
      </w:r>
      <w:r>
        <w:rPr>
          <w:rFonts w:hint="eastAsia"/>
        </w:rPr>
        <w:t>娴、吴</w:t>
      </w:r>
      <w:r>
        <w:rPr>
          <w:rFonts w:hint="eastAsia"/>
        </w:rPr>
        <w:t xml:space="preserve">  </w:t>
      </w:r>
      <w:r>
        <w:rPr>
          <w:rFonts w:hint="eastAsia"/>
        </w:rPr>
        <w:t>静、李芳华、郑玉琼、庞思誉、詹宗芳、汪家钰、雷</w:t>
      </w:r>
      <w:r>
        <w:rPr>
          <w:rFonts w:hint="eastAsia"/>
        </w:rPr>
        <w:t xml:space="preserve">  </w:t>
      </w:r>
      <w:r>
        <w:rPr>
          <w:rFonts w:hint="eastAsia"/>
        </w:rPr>
        <w:t>迈、何育风、韦</w:t>
      </w:r>
      <w:r>
        <w:rPr>
          <w:rFonts w:hint="eastAsia"/>
        </w:rPr>
        <w:t xml:space="preserve">  </w:t>
      </w:r>
      <w:r>
        <w:rPr>
          <w:rFonts w:hint="eastAsia"/>
        </w:rPr>
        <w:t>林、梁英业、黄俊民、陈瀚巍、谭珊妮。</w:t>
      </w:r>
    </w:p>
    <w:p w14:paraId="37D37EB9" w14:textId="77777777" w:rsidR="00731203" w:rsidRDefault="00731203">
      <w:pPr>
        <w:pStyle w:val="afffff5"/>
        <w:ind w:firstLine="420"/>
      </w:pPr>
    </w:p>
    <w:p w14:paraId="47B14304" w14:textId="77777777" w:rsidR="00731203" w:rsidRDefault="00731203">
      <w:pPr>
        <w:pStyle w:val="afffff5"/>
        <w:ind w:firstLine="420"/>
      </w:pPr>
    </w:p>
    <w:p w14:paraId="7664D90D" w14:textId="77777777" w:rsidR="00731203" w:rsidRDefault="00731203">
      <w:pPr>
        <w:pStyle w:val="afffff5"/>
        <w:ind w:firstLine="420"/>
        <w:sectPr w:rsidR="00731203">
          <w:pgSz w:w="11906" w:h="16838"/>
          <w:pgMar w:top="1928" w:right="1134" w:bottom="1134" w:left="1134" w:header="1418" w:footer="1134" w:gutter="284"/>
          <w:pgNumType w:fmt="upperRoman"/>
          <w:cols w:space="425"/>
          <w:formProt w:val="0"/>
          <w:docGrid w:linePitch="312"/>
        </w:sectPr>
      </w:pPr>
    </w:p>
    <w:p w14:paraId="15E7B772" w14:textId="77777777" w:rsidR="00731203" w:rsidRDefault="00731203">
      <w:pPr>
        <w:spacing w:line="20" w:lineRule="exact"/>
        <w:jc w:val="center"/>
        <w:rPr>
          <w:rFonts w:ascii="黑体" w:eastAsia="黑体" w:hAnsi="黑体" w:hint="eastAsia"/>
          <w:sz w:val="32"/>
          <w:szCs w:val="32"/>
        </w:rPr>
      </w:pPr>
      <w:bookmarkStart w:id="43" w:name="BookMark4"/>
      <w:bookmarkEnd w:id="42"/>
    </w:p>
    <w:p w14:paraId="75753D4B" w14:textId="77777777" w:rsidR="00731203" w:rsidRDefault="00731203">
      <w:pPr>
        <w:spacing w:line="20" w:lineRule="exact"/>
        <w:jc w:val="center"/>
        <w:rPr>
          <w:rFonts w:ascii="黑体" w:eastAsia="黑体" w:hAnsi="黑体" w:hint="eastAsia"/>
          <w:sz w:val="32"/>
          <w:szCs w:val="32"/>
        </w:rPr>
      </w:pPr>
    </w:p>
    <w:bookmarkStart w:id="44" w:name="NEW_STAND_NAME" w:displacedByCustomXml="next"/>
    <w:sdt>
      <w:sdtPr>
        <w:tag w:val="NEW_STAND_NAME"/>
        <w:id w:val="595910757"/>
        <w:lock w:val="sdtLocked"/>
        <w:placeholder>
          <w:docPart w:val="39FEF6D00EF544F2A48BB3FE37F59F82"/>
        </w:placeholder>
      </w:sdtPr>
      <w:sdtContent>
        <w:p w14:paraId="2DBD5EE2" w14:textId="12D6ABDF" w:rsidR="00731203" w:rsidRDefault="00F25DDB" w:rsidP="00F25DDB">
          <w:pPr>
            <w:pStyle w:val="afffffffff8"/>
            <w:spacing w:beforeLines="100" w:before="240" w:afterLines="220" w:after="528"/>
            <w:rPr>
              <w:rFonts w:hint="eastAsia"/>
            </w:rPr>
          </w:pPr>
          <w:r>
            <w:rPr>
              <w:rFonts w:hint="eastAsia"/>
            </w:rPr>
            <w:t>尘肺病中医脏腑推拿治疗技术规范</w:t>
          </w:r>
        </w:p>
      </w:sdtContent>
    </w:sdt>
    <w:p w14:paraId="54EDC8A9" w14:textId="77777777" w:rsidR="00731203" w:rsidRDefault="00000000">
      <w:pPr>
        <w:pStyle w:val="affc"/>
        <w:spacing w:before="240" w:after="240"/>
      </w:pPr>
      <w:bookmarkStart w:id="45" w:name="_Toc26986771"/>
      <w:bookmarkStart w:id="46" w:name="_Toc24884218"/>
      <w:bookmarkStart w:id="47" w:name="_Toc228007045"/>
      <w:bookmarkStart w:id="48" w:name="_Toc228006755"/>
      <w:bookmarkStart w:id="49" w:name="_Toc97192964"/>
      <w:bookmarkStart w:id="50" w:name="_Toc223138917"/>
      <w:bookmarkStart w:id="51" w:name="_Toc227908994"/>
      <w:bookmarkStart w:id="52" w:name="_Toc26718930"/>
      <w:bookmarkStart w:id="53" w:name="_Toc26648465"/>
      <w:bookmarkStart w:id="54" w:name="_Toc223135245"/>
      <w:bookmarkStart w:id="55" w:name="_Toc228006655"/>
      <w:bookmarkStart w:id="56" w:name="_Toc222980647"/>
      <w:bookmarkStart w:id="57" w:name="_Toc227907190"/>
      <w:bookmarkStart w:id="58" w:name="_Toc222975842"/>
      <w:bookmarkStart w:id="59" w:name="_Toc222975439"/>
      <w:bookmarkStart w:id="60" w:name="_Toc223139928"/>
      <w:bookmarkStart w:id="61" w:name="_Toc227904311"/>
      <w:bookmarkStart w:id="62" w:name="_Toc227907100"/>
      <w:bookmarkStart w:id="63" w:name="_Toc222977314"/>
      <w:bookmarkStart w:id="64" w:name="_Toc222976744"/>
      <w:bookmarkStart w:id="65" w:name="_Toc17233325"/>
      <w:bookmarkStart w:id="66" w:name="_Toc228007148"/>
      <w:bookmarkStart w:id="67" w:name="_Toc227903763"/>
      <w:bookmarkStart w:id="68" w:name="_Toc222980317"/>
      <w:bookmarkStart w:id="69" w:name="_Toc17233333"/>
      <w:bookmarkStart w:id="70" w:name="_Toc227903899"/>
      <w:bookmarkStart w:id="71" w:name="_Toc24884211"/>
      <w:bookmarkStart w:id="72" w:name="_Toc228007192"/>
      <w:bookmarkStart w:id="73" w:name="_Toc228006618"/>
      <w:bookmarkStart w:id="74" w:name="_Toc26986530"/>
      <w:bookmarkStart w:id="75" w:name="_Toc234422457"/>
      <w:bookmarkStart w:id="76" w:name="_Toc234853539"/>
      <w:bookmarkEnd w:id="44"/>
      <w:r>
        <w:rPr>
          <w:rFonts w:hint="eastAsia"/>
        </w:rPr>
        <w:t>范围</w:t>
      </w:r>
      <w:bookmarkStart w:id="77" w:name="_Toc24884219"/>
      <w:bookmarkStart w:id="78" w:name="_Toc26648466"/>
      <w:bookmarkStart w:id="79" w:name="_Toc24884212"/>
      <w:bookmarkStart w:id="80" w:name="_Toc17233334"/>
      <w:bookmarkStart w:id="81" w:name="_Toc17233326"/>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137DCF4" w14:textId="77777777" w:rsidR="00731203" w:rsidRDefault="00000000">
      <w:pPr>
        <w:pStyle w:val="afffff5"/>
        <w:ind w:firstLine="420"/>
      </w:pPr>
      <w:r>
        <w:rPr>
          <w:rFonts w:hint="eastAsia"/>
        </w:rPr>
        <w:t>本文界定了</w:t>
      </w:r>
      <w:r>
        <w:t>尘肺病中医脏腑推拿治疗涉及的术语和定义，规定了尘肺病中医脏腑推拿治疗的</w:t>
      </w:r>
      <w:r>
        <w:rPr>
          <w:rFonts w:hint="eastAsia"/>
        </w:rPr>
        <w:t>中西医</w:t>
      </w:r>
      <w:r>
        <w:t>诊断</w:t>
      </w:r>
      <w:r>
        <w:rPr>
          <w:rFonts w:hint="eastAsia"/>
        </w:rPr>
        <w:t>标准</w:t>
      </w:r>
      <w:r>
        <w:t>、治疗方法、</w:t>
      </w:r>
      <w:r>
        <w:rPr>
          <w:rFonts w:hint="eastAsia"/>
        </w:rPr>
        <w:t>预防、</w:t>
      </w:r>
      <w:r>
        <w:t>日常</w:t>
      </w:r>
      <w:r>
        <w:rPr>
          <w:rFonts w:hint="eastAsia"/>
        </w:rPr>
        <w:t>调护</w:t>
      </w:r>
      <w:r>
        <w:t>等方面的要求。</w:t>
      </w:r>
    </w:p>
    <w:p w14:paraId="17244327" w14:textId="77777777" w:rsidR="00731203" w:rsidRDefault="00000000">
      <w:pPr>
        <w:pStyle w:val="afffff5"/>
        <w:ind w:firstLine="420"/>
      </w:pPr>
      <w:r>
        <w:t>本文件适用于尘肺病中医脏腑推拿治疗。</w:t>
      </w:r>
    </w:p>
    <w:p w14:paraId="6530DFB8" w14:textId="77777777" w:rsidR="00731203" w:rsidRDefault="00731203">
      <w:pPr>
        <w:pStyle w:val="afffff5"/>
        <w:ind w:firstLine="420"/>
      </w:pPr>
    </w:p>
    <w:p w14:paraId="1F038AA9" w14:textId="77777777" w:rsidR="00731203" w:rsidRDefault="00000000">
      <w:pPr>
        <w:pStyle w:val="affc"/>
        <w:spacing w:before="240" w:after="240"/>
      </w:pPr>
      <w:bookmarkStart w:id="82" w:name="_Toc228007046"/>
      <w:bookmarkStart w:id="83" w:name="_Toc227903764"/>
      <w:bookmarkStart w:id="84" w:name="_Toc222975440"/>
      <w:bookmarkStart w:id="85" w:name="_Toc223138918"/>
      <w:bookmarkStart w:id="86" w:name="_Toc222980318"/>
      <w:bookmarkStart w:id="87" w:name="_Toc26718931"/>
      <w:bookmarkStart w:id="88" w:name="_Toc228006756"/>
      <w:bookmarkStart w:id="89" w:name="_Toc227903900"/>
      <w:bookmarkStart w:id="90" w:name="_Toc222975843"/>
      <w:bookmarkStart w:id="91" w:name="_Toc227907191"/>
      <w:bookmarkStart w:id="92" w:name="_Toc227908995"/>
      <w:bookmarkStart w:id="93" w:name="_Toc222976745"/>
      <w:bookmarkStart w:id="94" w:name="_Toc222977315"/>
      <w:bookmarkStart w:id="95" w:name="_Toc97192965"/>
      <w:bookmarkStart w:id="96" w:name="_Toc228007149"/>
      <w:bookmarkStart w:id="97" w:name="_Toc228007193"/>
      <w:bookmarkStart w:id="98" w:name="_Toc227904312"/>
      <w:bookmarkStart w:id="99" w:name="_Toc223139929"/>
      <w:bookmarkStart w:id="100" w:name="_Toc222980648"/>
      <w:bookmarkStart w:id="101" w:name="_Toc227907101"/>
      <w:bookmarkStart w:id="102" w:name="_Toc228006656"/>
      <w:bookmarkStart w:id="103" w:name="_Toc26986531"/>
      <w:bookmarkStart w:id="104" w:name="_Toc26986772"/>
      <w:bookmarkStart w:id="105" w:name="_Toc223135246"/>
      <w:bookmarkStart w:id="106" w:name="_Toc228006619"/>
      <w:bookmarkStart w:id="107" w:name="_Toc234422458"/>
      <w:bookmarkStart w:id="108" w:name="_Toc234853540"/>
      <w:r>
        <w:rPr>
          <w:rFonts w:hint="eastAsia"/>
        </w:rPr>
        <w:t>规范性引用文件</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sdt>
      <w:sdtPr>
        <w:rPr>
          <w:rFonts w:hint="eastAsia"/>
        </w:rPr>
        <w:id w:val="715848253"/>
        <w:placeholder>
          <w:docPart w:val="BB67C228D3D54BBF8F6E70A0266278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5EB2FB0" w14:textId="77777777" w:rsidR="00731203"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9158EB" w14:textId="77777777" w:rsidR="00731203" w:rsidRDefault="00000000">
      <w:pPr>
        <w:pStyle w:val="afffff5"/>
        <w:ind w:firstLine="420"/>
      </w:pPr>
      <w:r>
        <w:rPr>
          <w:rFonts w:hint="eastAsia"/>
        </w:rPr>
        <w:t xml:space="preserve">GB/T 12346  </w:t>
      </w:r>
      <w:r>
        <w:rPr>
          <w:rFonts w:hint="eastAsia"/>
        </w:rPr>
        <w:t>经穴名称与定位</w:t>
      </w:r>
    </w:p>
    <w:p w14:paraId="050CEB05" w14:textId="77777777" w:rsidR="00731203" w:rsidRDefault="00000000">
      <w:pPr>
        <w:pStyle w:val="afffff5"/>
        <w:ind w:firstLine="420"/>
      </w:pPr>
      <w:r>
        <w:rPr>
          <w:rFonts w:hint="eastAsia"/>
        </w:rPr>
        <w:t>GBZ70</w:t>
      </w:r>
      <w:bookmarkStart w:id="109" w:name="OLE_LINK4"/>
      <w:r>
        <w:rPr>
          <w:rFonts w:hint="eastAsia"/>
        </w:rPr>
        <w:t>-2015</w:t>
      </w:r>
      <w:r>
        <w:rPr>
          <w:rFonts w:hint="eastAsia"/>
        </w:rPr>
        <w:t>职业性尘肺病诊断标准</w:t>
      </w:r>
      <w:bookmarkEnd w:id="109"/>
    </w:p>
    <w:p w14:paraId="5BA0C268" w14:textId="77777777" w:rsidR="00731203" w:rsidRDefault="00000000">
      <w:pPr>
        <w:pStyle w:val="afffff5"/>
        <w:ind w:firstLine="420"/>
      </w:pPr>
      <w:r>
        <w:rPr>
          <w:rFonts w:hint="eastAsia"/>
        </w:rPr>
        <w:t>GB 15982-2012</w:t>
      </w:r>
      <w:r>
        <w:rPr>
          <w:rFonts w:hint="eastAsia"/>
        </w:rPr>
        <w:t>医院消毒卫生标准</w:t>
      </w:r>
    </w:p>
    <w:p w14:paraId="414EF456" w14:textId="77777777" w:rsidR="00731203" w:rsidRDefault="00000000">
      <w:pPr>
        <w:pStyle w:val="afffff5"/>
        <w:ind w:firstLine="420"/>
      </w:pPr>
      <w:r>
        <w:rPr>
          <w:rFonts w:hint="eastAsia"/>
        </w:rPr>
        <w:t>WS/T 367-2012</w:t>
      </w:r>
      <w:r>
        <w:rPr>
          <w:rFonts w:hint="eastAsia"/>
        </w:rPr>
        <w:t>医疗机构消毒技术规范</w:t>
      </w:r>
    </w:p>
    <w:p w14:paraId="0D0057F2" w14:textId="77777777" w:rsidR="00731203" w:rsidRDefault="00000000">
      <w:pPr>
        <w:pStyle w:val="afffff5"/>
        <w:ind w:firstLine="420"/>
        <w:rPr>
          <w:color w:val="C00000"/>
        </w:rPr>
      </w:pPr>
      <w:r>
        <w:rPr>
          <w:rFonts w:hint="eastAsia"/>
        </w:rPr>
        <w:t>WS/T 512-2025</w:t>
      </w:r>
      <w:r>
        <w:rPr>
          <w:rFonts w:hint="eastAsia"/>
        </w:rPr>
        <w:t>医疗机构环境表面清洁与消毒管理标准</w:t>
      </w:r>
    </w:p>
    <w:p w14:paraId="613A8414" w14:textId="77777777" w:rsidR="00731203" w:rsidRDefault="00000000">
      <w:pPr>
        <w:pStyle w:val="affc"/>
        <w:spacing w:before="240" w:after="240"/>
        <w:rPr>
          <w:szCs w:val="21"/>
        </w:rPr>
      </w:pPr>
      <w:bookmarkStart w:id="110" w:name="_Toc227903901"/>
      <w:bookmarkStart w:id="111" w:name="_Toc222977316"/>
      <w:bookmarkStart w:id="112" w:name="_Toc228007047"/>
      <w:bookmarkStart w:id="113" w:name="_Toc222976746"/>
      <w:bookmarkStart w:id="114" w:name="_Toc227908996"/>
      <w:bookmarkStart w:id="115" w:name="_Toc227907102"/>
      <w:bookmarkStart w:id="116" w:name="_Toc228007150"/>
      <w:bookmarkStart w:id="117" w:name="_Toc228007194"/>
      <w:bookmarkStart w:id="118" w:name="_Toc228006757"/>
      <w:bookmarkStart w:id="119" w:name="_Toc228006657"/>
      <w:bookmarkStart w:id="120" w:name="_Toc222975441"/>
      <w:bookmarkStart w:id="121" w:name="_Toc223139930"/>
      <w:bookmarkStart w:id="122" w:name="_Toc223135247"/>
      <w:bookmarkStart w:id="123" w:name="_Toc222975844"/>
      <w:bookmarkStart w:id="124" w:name="_Toc227904313"/>
      <w:bookmarkStart w:id="125" w:name="_Toc222980319"/>
      <w:bookmarkStart w:id="126" w:name="_Toc227903765"/>
      <w:bookmarkStart w:id="127" w:name="_Toc228006620"/>
      <w:bookmarkStart w:id="128" w:name="_Toc222980649"/>
      <w:bookmarkStart w:id="129" w:name="_Toc97192966"/>
      <w:bookmarkStart w:id="130" w:name="_Toc223138919"/>
      <w:bookmarkStart w:id="131" w:name="_Toc227907192"/>
      <w:bookmarkStart w:id="132" w:name="_Toc234422459"/>
      <w:bookmarkStart w:id="133" w:name="_Toc234853541"/>
      <w:r>
        <w:rPr>
          <w:rFonts w:hint="eastAsia"/>
          <w:szCs w:val="21"/>
        </w:rPr>
        <w:t>术语和定义</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Start w:id="134" w:name="_Toc26986532"/>
    <w:bookmarkEnd w:id="134"/>
    <w:p w14:paraId="1CE9D0B4" w14:textId="77777777" w:rsidR="00731203" w:rsidRDefault="00000000">
      <w:pPr>
        <w:pStyle w:val="afffff5"/>
        <w:ind w:firstLine="420"/>
      </w:pPr>
      <w:sdt>
        <w:sdtPr>
          <w:id w:val="-1909835108"/>
          <w:placeholder>
            <w:docPart w:val="04A34351A6A84AB69B207EF31C05BBA0"/>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bookmarkStart w:id="135" w:name="_Toc227903902"/>
      <w:bookmarkStart w:id="136" w:name="_Toc223139931"/>
      <w:bookmarkStart w:id="137" w:name="_Toc223138920"/>
      <w:bookmarkStart w:id="138" w:name="_Toc223135248"/>
      <w:bookmarkStart w:id="139" w:name="_Toc222980650"/>
    </w:p>
    <w:p w14:paraId="50F85046" w14:textId="77777777" w:rsidR="00731203" w:rsidRDefault="00731203">
      <w:pPr>
        <w:pStyle w:val="afffff5"/>
        <w:ind w:firstLine="422"/>
        <w:rPr>
          <w:b/>
          <w:bCs/>
        </w:rPr>
      </w:pPr>
    </w:p>
    <w:p w14:paraId="612C60D3" w14:textId="77777777" w:rsidR="00731203" w:rsidRDefault="00000000">
      <w:pPr>
        <w:pStyle w:val="afffff5"/>
        <w:ind w:firstLine="420"/>
      </w:pPr>
      <w:r>
        <w:rPr>
          <w:rFonts w:hint="eastAsia"/>
        </w:rPr>
        <w:t>脏腑推拿法</w:t>
      </w:r>
      <w:bookmarkEnd w:id="135"/>
    </w:p>
    <w:p w14:paraId="7E8B5EDB" w14:textId="77777777" w:rsidR="00731203" w:rsidRDefault="00000000">
      <w:pPr>
        <w:pStyle w:val="affffffffe"/>
        <w:numPr>
          <w:ilvl w:val="0"/>
          <w:numId w:val="0"/>
        </w:numPr>
        <w:ind w:firstLineChars="200" w:firstLine="420"/>
      </w:pPr>
      <w:r>
        <w:t>以中医脏腑经络学说为理论基础，重在调理肺脾肾三脏为主。通过按摩脏腑相关穴位，着力于打通任脉，贯通</w:t>
      </w:r>
      <w:r>
        <w:t>“</w:t>
      </w:r>
      <w:r>
        <w:t>三焦</w:t>
      </w:r>
      <w:r>
        <w:t>”</w:t>
      </w:r>
      <w:r>
        <w:t>，使三焦气血和畅，实现</w:t>
      </w:r>
      <w:r>
        <w:t>“</w:t>
      </w:r>
      <w:r>
        <w:t>阴平阳秘，精神乃治</w:t>
      </w:r>
      <w:r>
        <w:t>”</w:t>
      </w:r>
      <w:r>
        <w:t>的目的</w:t>
      </w:r>
      <w:r>
        <w:rPr>
          <w:rFonts w:hint="eastAsia"/>
        </w:rPr>
        <w:t>，</w:t>
      </w:r>
      <w:r>
        <w:t>进而达到治疗疾病、促进机体功能康复的一种中医</w:t>
      </w:r>
      <w:r w:rsidR="00272994">
        <w:rPr>
          <w:rFonts w:hint="eastAsia"/>
        </w:rPr>
        <w:t>外治疗法</w:t>
      </w:r>
      <w:r>
        <w:t>。</w:t>
      </w:r>
    </w:p>
    <w:p w14:paraId="43C30074" w14:textId="77777777" w:rsidR="00731203" w:rsidRDefault="00000000">
      <w:pPr>
        <w:pStyle w:val="affc"/>
        <w:spacing w:before="240" w:after="240"/>
        <w:rPr>
          <w:rFonts w:hAnsi="黑体" w:hint="eastAsia"/>
        </w:rPr>
      </w:pPr>
      <w:bookmarkStart w:id="140" w:name="_Toc227907193"/>
      <w:bookmarkStart w:id="141" w:name="_Toc228006621"/>
      <w:bookmarkStart w:id="142" w:name="_Toc228007048"/>
      <w:bookmarkStart w:id="143" w:name="_Toc228007195"/>
      <w:bookmarkStart w:id="144" w:name="_Toc228006758"/>
      <w:bookmarkStart w:id="145" w:name="_Toc228007151"/>
      <w:bookmarkStart w:id="146" w:name="_Toc228006658"/>
      <w:bookmarkStart w:id="147" w:name="_Toc227907103"/>
      <w:bookmarkStart w:id="148" w:name="_Toc227908997"/>
      <w:bookmarkStart w:id="149" w:name="_Toc234422460"/>
      <w:bookmarkStart w:id="150" w:name="_Toc234853542"/>
      <w:r>
        <w:rPr>
          <w:rFonts w:hAnsi="黑体" w:hint="eastAsia"/>
        </w:rPr>
        <w:t>基本要求</w:t>
      </w:r>
      <w:bookmarkEnd w:id="140"/>
      <w:bookmarkEnd w:id="141"/>
      <w:bookmarkEnd w:id="142"/>
      <w:bookmarkEnd w:id="143"/>
      <w:bookmarkEnd w:id="144"/>
      <w:bookmarkEnd w:id="145"/>
      <w:bookmarkEnd w:id="146"/>
      <w:bookmarkEnd w:id="147"/>
      <w:bookmarkEnd w:id="148"/>
      <w:bookmarkEnd w:id="149"/>
      <w:bookmarkEnd w:id="150"/>
    </w:p>
    <w:p w14:paraId="2AF53696" w14:textId="77777777" w:rsidR="00731203" w:rsidRDefault="00000000">
      <w:pPr>
        <w:pStyle w:val="affd"/>
        <w:spacing w:before="120" w:after="120"/>
        <w:rPr>
          <w:rFonts w:ascii="宋体" w:eastAsia="宋体" w:hAnsi="宋体" w:hint="eastAsia"/>
        </w:rPr>
      </w:pPr>
      <w:bookmarkStart w:id="151" w:name="_Toc228007049"/>
      <w:bookmarkStart w:id="152" w:name="_Toc228007196"/>
      <w:bookmarkStart w:id="153" w:name="_Toc228006759"/>
      <w:bookmarkStart w:id="154" w:name="_Toc228007152"/>
      <w:bookmarkStart w:id="155" w:name="_Toc234422461"/>
      <w:bookmarkStart w:id="156" w:name="_Toc234853543"/>
      <w:r>
        <w:rPr>
          <w:rFonts w:hint="eastAsia"/>
        </w:rPr>
        <w:t>人员</w:t>
      </w:r>
      <w:bookmarkStart w:id="157" w:name="_Toc228007153"/>
      <w:bookmarkStart w:id="158" w:name="_Toc228007050"/>
      <w:bookmarkStart w:id="159" w:name="_Toc228006760"/>
      <w:bookmarkStart w:id="160" w:name="_Toc227903903"/>
      <w:bookmarkStart w:id="161" w:name="_Toc227903766"/>
      <w:bookmarkStart w:id="162" w:name="_Toc227904314"/>
      <w:bookmarkEnd w:id="151"/>
      <w:bookmarkEnd w:id="152"/>
      <w:bookmarkEnd w:id="153"/>
      <w:bookmarkEnd w:id="154"/>
      <w:bookmarkEnd w:id="155"/>
      <w:bookmarkEnd w:id="156"/>
    </w:p>
    <w:p w14:paraId="1C3BE72B" w14:textId="77777777" w:rsidR="00731203" w:rsidRDefault="00000000">
      <w:pPr>
        <w:pStyle w:val="afffffffff1"/>
      </w:pPr>
      <w:r>
        <w:rPr>
          <w:rFonts w:hint="eastAsia"/>
        </w:rPr>
        <w:t>取得相应资质的医护技人员，在医疗机构从事医疗、预防、保健工作。</w:t>
      </w:r>
      <w:bookmarkEnd w:id="157"/>
      <w:bookmarkEnd w:id="158"/>
      <w:bookmarkEnd w:id="159"/>
    </w:p>
    <w:p w14:paraId="41202BD2" w14:textId="77777777" w:rsidR="00731203" w:rsidRDefault="00000000">
      <w:pPr>
        <w:pStyle w:val="afffffffffff5"/>
        <w:ind w:left="420" w:hangingChars="200" w:hanging="420"/>
      </w:pPr>
      <w:r>
        <w:rPr>
          <w:rFonts w:hint="eastAsia"/>
        </w:rPr>
        <w:t>治疗人员应系统接受中医脏腑推拿手法的专项培训，并通过临床操作考核。</w:t>
      </w:r>
    </w:p>
    <w:p w14:paraId="0A3DF0E8" w14:textId="77777777" w:rsidR="00731203" w:rsidRDefault="00731203">
      <w:pPr>
        <w:pStyle w:val="afffff5"/>
        <w:ind w:firstLine="420"/>
      </w:pPr>
    </w:p>
    <w:p w14:paraId="054FB10D" w14:textId="77777777" w:rsidR="00731203" w:rsidRDefault="00000000">
      <w:pPr>
        <w:pStyle w:val="affd"/>
        <w:spacing w:before="120" w:after="120"/>
      </w:pPr>
      <w:bookmarkStart w:id="163" w:name="_Toc228007197"/>
      <w:bookmarkStart w:id="164" w:name="_Toc228007154"/>
      <w:bookmarkStart w:id="165" w:name="_Toc234422462"/>
      <w:bookmarkStart w:id="166" w:name="_Toc234853544"/>
      <w:r>
        <w:rPr>
          <w:rFonts w:hint="eastAsia"/>
        </w:rPr>
        <w:t>环境</w:t>
      </w:r>
      <w:bookmarkEnd w:id="163"/>
      <w:bookmarkEnd w:id="164"/>
      <w:bookmarkEnd w:id="165"/>
      <w:bookmarkEnd w:id="166"/>
    </w:p>
    <w:p w14:paraId="5D47FF1C" w14:textId="77777777" w:rsidR="00731203" w:rsidRDefault="00000000">
      <w:pPr>
        <w:pStyle w:val="afffffffffff5"/>
        <w:numPr>
          <w:ilvl w:val="0"/>
          <w:numId w:val="0"/>
        </w:numPr>
        <w:ind w:firstLineChars="200" w:firstLine="420"/>
      </w:pPr>
      <w:r>
        <w:rPr>
          <w:rFonts w:hint="eastAsia"/>
        </w:rPr>
        <w:t>环境应整洁干净，保持室内光线明亮、安静、温度适宜，在治疗过程中，</w:t>
      </w:r>
      <w:r>
        <w:t>消毒应符合</w:t>
      </w:r>
      <w:r>
        <w:rPr>
          <w:rFonts w:hint="eastAsia"/>
        </w:rPr>
        <w:t>GB</w:t>
      </w:r>
      <w:r>
        <w:t>15982、WS/T 367及WS/T 512的规定。</w:t>
      </w:r>
      <w:r>
        <w:br/>
      </w:r>
    </w:p>
    <w:p w14:paraId="2E12C8A3" w14:textId="77777777" w:rsidR="00731203" w:rsidRDefault="00000000">
      <w:pPr>
        <w:pStyle w:val="affc"/>
        <w:spacing w:before="240" w:after="240"/>
        <w:rPr>
          <w:rFonts w:hAnsi="黑体" w:hint="eastAsia"/>
        </w:rPr>
      </w:pPr>
      <w:bookmarkStart w:id="167" w:name="_Toc228006761"/>
      <w:bookmarkStart w:id="168" w:name="_Toc227908998"/>
      <w:bookmarkStart w:id="169" w:name="_Toc228007051"/>
      <w:bookmarkStart w:id="170" w:name="_Toc228007155"/>
      <w:bookmarkStart w:id="171" w:name="_Toc228006659"/>
      <w:bookmarkStart w:id="172" w:name="_Toc227907194"/>
      <w:bookmarkStart w:id="173" w:name="_Toc228006622"/>
      <w:bookmarkStart w:id="174" w:name="_Toc228007198"/>
      <w:bookmarkStart w:id="175" w:name="_Toc227907104"/>
      <w:bookmarkStart w:id="176" w:name="_Toc234422463"/>
      <w:bookmarkStart w:id="177" w:name="_Toc234853545"/>
      <w:r>
        <w:rPr>
          <w:rFonts w:hAnsi="黑体" w:hint="eastAsia"/>
        </w:rPr>
        <w:t>诊断</w:t>
      </w:r>
      <w:bookmarkEnd w:id="136"/>
      <w:bookmarkEnd w:id="137"/>
      <w:bookmarkEnd w:id="138"/>
      <w:bookmarkEnd w:id="139"/>
      <w:bookmarkEnd w:id="160"/>
      <w:bookmarkEnd w:id="161"/>
      <w:bookmarkEnd w:id="162"/>
      <w:bookmarkEnd w:id="167"/>
      <w:bookmarkEnd w:id="168"/>
      <w:bookmarkEnd w:id="169"/>
      <w:bookmarkEnd w:id="170"/>
      <w:bookmarkEnd w:id="171"/>
      <w:bookmarkEnd w:id="172"/>
      <w:bookmarkEnd w:id="173"/>
      <w:bookmarkEnd w:id="174"/>
      <w:bookmarkEnd w:id="175"/>
      <w:bookmarkEnd w:id="176"/>
      <w:bookmarkEnd w:id="177"/>
    </w:p>
    <w:p w14:paraId="21A7EB89" w14:textId="77777777" w:rsidR="00731203" w:rsidRDefault="00000000">
      <w:pPr>
        <w:pStyle w:val="affd"/>
        <w:spacing w:before="120" w:after="120"/>
      </w:pPr>
      <w:bookmarkStart w:id="178" w:name="_Toc222980651"/>
      <w:bookmarkStart w:id="179" w:name="_Toc228007199"/>
      <w:bookmarkStart w:id="180" w:name="_Toc228007156"/>
      <w:bookmarkStart w:id="181" w:name="_Toc228007052"/>
      <w:bookmarkStart w:id="182" w:name="_Toc223135249"/>
      <w:bookmarkStart w:id="183" w:name="_Toc227903904"/>
      <w:bookmarkStart w:id="184" w:name="_Toc227903767"/>
      <w:bookmarkStart w:id="185" w:name="_Toc228006762"/>
      <w:bookmarkStart w:id="186" w:name="_Toc227904315"/>
      <w:bookmarkStart w:id="187" w:name="_Toc223138921"/>
      <w:bookmarkStart w:id="188" w:name="_Toc223139932"/>
      <w:bookmarkStart w:id="189" w:name="_Toc234422464"/>
      <w:bookmarkStart w:id="190" w:name="_Toc234853546"/>
      <w:bookmarkEnd w:id="178"/>
      <w:r>
        <w:rPr>
          <w:rFonts w:hint="eastAsia"/>
        </w:rPr>
        <w:t>诊断方案</w:t>
      </w:r>
      <w:bookmarkEnd w:id="179"/>
      <w:bookmarkEnd w:id="180"/>
      <w:bookmarkEnd w:id="181"/>
      <w:bookmarkEnd w:id="182"/>
      <w:bookmarkEnd w:id="183"/>
      <w:bookmarkEnd w:id="184"/>
      <w:bookmarkEnd w:id="185"/>
      <w:bookmarkEnd w:id="186"/>
      <w:bookmarkEnd w:id="187"/>
      <w:bookmarkEnd w:id="188"/>
      <w:bookmarkEnd w:id="189"/>
      <w:bookmarkEnd w:id="190"/>
    </w:p>
    <w:p w14:paraId="4203A3D6" w14:textId="77777777" w:rsidR="00731203" w:rsidRDefault="00000000">
      <w:pPr>
        <w:pStyle w:val="afffff5"/>
        <w:ind w:firstLine="420"/>
      </w:pPr>
      <w:r>
        <w:rPr>
          <w:rFonts w:hint="eastAsia"/>
        </w:rPr>
        <w:t>采用中西医结合方式明确尘肺病诊断标准，根据西医对尘肺病的不同分期及中医对尘肺病的辨证分型，</w:t>
      </w:r>
      <w:r>
        <w:t xml:space="preserve"> </w:t>
      </w:r>
      <w:r>
        <w:rPr>
          <w:rFonts w:hint="eastAsia"/>
        </w:rPr>
        <w:t>制定尘肺病的中医脏腑推拿治疗技术规范。</w:t>
      </w:r>
    </w:p>
    <w:p w14:paraId="20B12402" w14:textId="77777777" w:rsidR="00731203" w:rsidRDefault="00731203">
      <w:pPr>
        <w:pStyle w:val="afffff5"/>
        <w:ind w:firstLineChars="0" w:firstLine="0"/>
      </w:pPr>
    </w:p>
    <w:p w14:paraId="46BF1D58" w14:textId="77777777" w:rsidR="00731203" w:rsidRDefault="00000000">
      <w:pPr>
        <w:pStyle w:val="affe"/>
        <w:spacing w:before="120" w:after="120"/>
      </w:pPr>
      <w:bookmarkStart w:id="191" w:name="_Toc227908999"/>
      <w:bookmarkStart w:id="192" w:name="_Toc227903905"/>
      <w:bookmarkStart w:id="193" w:name="_Toc228006763"/>
      <w:bookmarkStart w:id="194" w:name="_Toc228007157"/>
      <w:bookmarkStart w:id="195" w:name="_Toc223138922"/>
      <w:bookmarkStart w:id="196" w:name="_Toc228007053"/>
      <w:bookmarkStart w:id="197" w:name="_Toc227903768"/>
      <w:bookmarkStart w:id="198" w:name="_Toc227907105"/>
      <w:bookmarkStart w:id="199" w:name="_Toc223135250"/>
      <w:bookmarkStart w:id="200" w:name="_Toc228007200"/>
      <w:bookmarkStart w:id="201" w:name="_Toc223139933"/>
      <w:bookmarkStart w:id="202" w:name="_Toc228006623"/>
      <w:bookmarkStart w:id="203" w:name="_Toc227907195"/>
      <w:bookmarkStart w:id="204" w:name="_Toc228006660"/>
      <w:bookmarkStart w:id="205" w:name="_Toc227904316"/>
      <w:bookmarkStart w:id="206" w:name="_Toc234422465"/>
      <w:bookmarkStart w:id="207" w:name="_Toc234853547"/>
      <w:r>
        <w:rPr>
          <w:rFonts w:hint="eastAsia"/>
        </w:rPr>
        <w:lastRenderedPageBreak/>
        <w:t>中医诊断</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CD590C9" w14:textId="77777777" w:rsidR="00731203" w:rsidRDefault="00731203">
      <w:pPr>
        <w:pStyle w:val="afffff5"/>
        <w:ind w:firstLine="420"/>
      </w:pPr>
    </w:p>
    <w:p w14:paraId="1820445E" w14:textId="77777777" w:rsidR="00731203" w:rsidRDefault="00000000">
      <w:pPr>
        <w:pStyle w:val="afffff5"/>
        <w:ind w:firstLine="420"/>
      </w:pPr>
      <w:r>
        <w:rPr>
          <w:rFonts w:hint="eastAsia"/>
        </w:rPr>
        <w:t>从中医的角度分析，尘肺病本质缘由有形实邪通过呼吸侵入肺内，壅塞肺脏，肺脏宣肃失司，内生痰湿与外侵尘邪相结，化为痰浊淤血，痹阻肺脏，致使肺脏痿而不用，其症属本虚标实，当以扶正却邪为原则。</w:t>
      </w:r>
    </w:p>
    <w:p w14:paraId="28EB795B" w14:textId="77777777" w:rsidR="00731203" w:rsidRDefault="00000000">
      <w:pPr>
        <w:pStyle w:val="affe"/>
        <w:spacing w:before="120" w:after="120"/>
      </w:pPr>
      <w:bookmarkStart w:id="208" w:name="_Toc223135251"/>
      <w:bookmarkStart w:id="209" w:name="_Toc228007054"/>
      <w:bookmarkStart w:id="210" w:name="_Toc227903906"/>
      <w:bookmarkStart w:id="211" w:name="_Toc228006624"/>
      <w:bookmarkStart w:id="212" w:name="_Toc228007158"/>
      <w:bookmarkStart w:id="213" w:name="_Toc227903769"/>
      <w:bookmarkStart w:id="214" w:name="_Toc227907106"/>
      <w:bookmarkStart w:id="215" w:name="_Toc228007201"/>
      <w:bookmarkStart w:id="216" w:name="_Toc227904317"/>
      <w:bookmarkStart w:id="217" w:name="_Toc227909000"/>
      <w:bookmarkStart w:id="218" w:name="_Toc223138923"/>
      <w:bookmarkStart w:id="219" w:name="_Toc223139934"/>
      <w:bookmarkStart w:id="220" w:name="_Toc228006661"/>
      <w:bookmarkStart w:id="221" w:name="_Toc228006764"/>
      <w:bookmarkStart w:id="222" w:name="_Toc227907196"/>
      <w:bookmarkStart w:id="223" w:name="_Toc234422466"/>
      <w:bookmarkStart w:id="224" w:name="_Toc234853548"/>
      <w:r>
        <w:rPr>
          <w:rFonts w:hint="eastAsia"/>
        </w:rPr>
        <w:t>西医诊断</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C9B5C2B" w14:textId="77777777" w:rsidR="00731203" w:rsidRDefault="00000000">
      <w:pPr>
        <w:pStyle w:val="affffffffe"/>
        <w:numPr>
          <w:ilvl w:val="0"/>
          <w:numId w:val="0"/>
        </w:numPr>
        <w:ind w:firstLineChars="200" w:firstLine="420"/>
      </w:pPr>
      <w:bookmarkStart w:id="225" w:name="_Toc228006625"/>
      <w:bookmarkStart w:id="226" w:name="_Toc228006765"/>
      <w:bookmarkStart w:id="227" w:name="_Toc228006662"/>
      <w:bookmarkStart w:id="228" w:name="_Toc227909002"/>
      <w:bookmarkStart w:id="229" w:name="_Toc223138925"/>
      <w:bookmarkStart w:id="230" w:name="_Toc223135253"/>
      <w:bookmarkStart w:id="231" w:name="_Toc227907108"/>
      <w:bookmarkStart w:id="232" w:name="_Toc227903771"/>
      <w:bookmarkStart w:id="233" w:name="_Toc227903908"/>
      <w:bookmarkStart w:id="234" w:name="_Toc223139936"/>
      <w:bookmarkStart w:id="235" w:name="_Toc227907198"/>
      <w:bookmarkStart w:id="236" w:name="_Toc227904319"/>
      <w:r>
        <w:t>根据可靠的生产性粉尘接触史、现场劳动卫生学调查资料，以技术质量合格的X射线后前位胸片表现作为主要依据，参考动态观察资料及尘肺流行病学调查情况，结合临床表现和实验室检查，排除其它肺部类似疾病后，对照尘肺诊断标准片作出尘肺病的诊断和分期。</w:t>
      </w:r>
      <w:bookmarkEnd w:id="225"/>
      <w:bookmarkEnd w:id="226"/>
      <w:bookmarkEnd w:id="227"/>
    </w:p>
    <w:p w14:paraId="1F2BBBBC" w14:textId="77777777" w:rsidR="00731203" w:rsidRDefault="00000000">
      <w:pPr>
        <w:pStyle w:val="afff"/>
        <w:spacing w:before="120" w:after="120"/>
      </w:pPr>
      <w:bookmarkStart w:id="237" w:name="_Toc228007202"/>
      <w:bookmarkStart w:id="238" w:name="_Toc228007055"/>
      <w:bookmarkStart w:id="239" w:name="_Toc228006626"/>
      <w:bookmarkStart w:id="240" w:name="_Toc228007159"/>
      <w:bookmarkStart w:id="241" w:name="_Toc234422467"/>
      <w:bookmarkStart w:id="242" w:name="_Toc234853549"/>
      <w:r>
        <w:t>X射线胸片诊断标准</w:t>
      </w:r>
      <w:bookmarkStart w:id="243" w:name="_Toc228006663"/>
      <w:bookmarkStart w:id="244" w:name="_Toc228006766"/>
      <w:bookmarkStart w:id="245" w:name="_Toc228006627"/>
      <w:bookmarkEnd w:id="237"/>
      <w:bookmarkEnd w:id="238"/>
      <w:bookmarkEnd w:id="239"/>
      <w:bookmarkEnd w:id="240"/>
      <w:bookmarkEnd w:id="241"/>
      <w:bookmarkEnd w:id="242"/>
    </w:p>
    <w:p w14:paraId="6BCDD42A" w14:textId="77777777" w:rsidR="00731203" w:rsidRDefault="00000000">
      <w:pPr>
        <w:pStyle w:val="afffff5"/>
        <w:ind w:firstLine="420"/>
      </w:pPr>
      <w:r>
        <w:rPr>
          <w:rFonts w:hint="eastAsia"/>
        </w:rPr>
        <w:t>引用</w:t>
      </w:r>
      <w:r>
        <w:rPr>
          <w:rFonts w:hint="eastAsia"/>
        </w:rPr>
        <w:t>GBZ70-2015</w:t>
      </w:r>
      <w:r>
        <w:rPr>
          <w:rFonts w:hint="eastAsia"/>
        </w:rPr>
        <w:t>职业性尘肺病诊断标准。详见编制说明。</w:t>
      </w:r>
    </w:p>
    <w:p w14:paraId="52514A4A" w14:textId="77777777" w:rsidR="00731203" w:rsidRDefault="00000000">
      <w:pPr>
        <w:pStyle w:val="affc"/>
        <w:spacing w:before="240" w:after="240"/>
        <w:rPr>
          <w:rFonts w:hAnsi="黑体" w:hint="eastAsia"/>
        </w:rPr>
      </w:pPr>
      <w:bookmarkStart w:id="246" w:name="_Toc228007203"/>
      <w:bookmarkStart w:id="247" w:name="_Toc228006785"/>
      <w:bookmarkStart w:id="248" w:name="_Toc228006682"/>
      <w:bookmarkStart w:id="249" w:name="_Toc228007160"/>
      <w:bookmarkStart w:id="250" w:name="_Toc228007056"/>
      <w:bookmarkStart w:id="251" w:name="_Toc228006646"/>
      <w:bookmarkStart w:id="252" w:name="_Toc234422468"/>
      <w:bookmarkStart w:id="253" w:name="_Toc234853550"/>
      <w:bookmarkEnd w:id="243"/>
      <w:bookmarkEnd w:id="244"/>
      <w:bookmarkEnd w:id="245"/>
      <w:r>
        <w:rPr>
          <w:rFonts w:hAnsi="黑体" w:hint="eastAsia"/>
        </w:rPr>
        <w:t>治疗方案</w:t>
      </w:r>
      <w:bookmarkEnd w:id="228"/>
      <w:bookmarkEnd w:id="229"/>
      <w:bookmarkEnd w:id="230"/>
      <w:bookmarkEnd w:id="231"/>
      <w:bookmarkEnd w:id="232"/>
      <w:bookmarkEnd w:id="233"/>
      <w:bookmarkEnd w:id="234"/>
      <w:bookmarkEnd w:id="235"/>
      <w:bookmarkEnd w:id="236"/>
      <w:bookmarkEnd w:id="246"/>
      <w:bookmarkEnd w:id="247"/>
      <w:bookmarkEnd w:id="248"/>
      <w:bookmarkEnd w:id="249"/>
      <w:bookmarkEnd w:id="250"/>
      <w:bookmarkEnd w:id="251"/>
      <w:bookmarkEnd w:id="252"/>
      <w:bookmarkEnd w:id="253"/>
    </w:p>
    <w:p w14:paraId="139BDC9E" w14:textId="77777777" w:rsidR="00731203" w:rsidRDefault="00000000">
      <w:pPr>
        <w:pStyle w:val="affd"/>
        <w:spacing w:before="120" w:after="120"/>
        <w:rPr>
          <w:rFonts w:hAnsi="黑体" w:hint="eastAsia"/>
        </w:rPr>
      </w:pPr>
      <w:bookmarkStart w:id="254" w:name="_Toc227907199"/>
      <w:bookmarkStart w:id="255" w:name="_Toc223138926"/>
      <w:bookmarkStart w:id="256" w:name="_Toc227907109"/>
      <w:bookmarkStart w:id="257" w:name="_Toc227903909"/>
      <w:bookmarkStart w:id="258" w:name="_Toc228006683"/>
      <w:bookmarkStart w:id="259" w:name="_Toc223135254"/>
      <w:bookmarkStart w:id="260" w:name="_Toc228007057"/>
      <w:bookmarkStart w:id="261" w:name="_Toc227904320"/>
      <w:bookmarkStart w:id="262" w:name="_Toc228007204"/>
      <w:bookmarkStart w:id="263" w:name="_Toc227909003"/>
      <w:bookmarkStart w:id="264" w:name="_Toc227903772"/>
      <w:bookmarkStart w:id="265" w:name="_Toc223139937"/>
      <w:bookmarkStart w:id="266" w:name="_Toc228006786"/>
      <w:bookmarkStart w:id="267" w:name="_Toc228007161"/>
      <w:bookmarkStart w:id="268" w:name="_Toc228006647"/>
      <w:bookmarkStart w:id="269" w:name="_Toc234422469"/>
      <w:bookmarkStart w:id="270" w:name="_Toc234853551"/>
      <w:r>
        <w:rPr>
          <w:rFonts w:hAnsi="黑体" w:hint="eastAsia"/>
        </w:rPr>
        <w:t>中医</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D6B43CE" w14:textId="77777777" w:rsidR="00731203" w:rsidRDefault="00000000">
      <w:pPr>
        <w:pStyle w:val="affe"/>
        <w:spacing w:before="120" w:after="120"/>
        <w:rPr>
          <w:rFonts w:hAnsi="黑体" w:hint="eastAsia"/>
        </w:rPr>
      </w:pPr>
      <w:bookmarkStart w:id="271" w:name="_Toc227907200"/>
      <w:bookmarkStart w:id="272" w:name="_Toc227903773"/>
      <w:bookmarkStart w:id="273" w:name="_Toc228006787"/>
      <w:bookmarkStart w:id="274" w:name="_Toc227904321"/>
      <w:bookmarkStart w:id="275" w:name="_Toc227907110"/>
      <w:bookmarkStart w:id="276" w:name="_Toc223138927"/>
      <w:bookmarkStart w:id="277" w:name="_Toc228006684"/>
      <w:bookmarkStart w:id="278" w:name="_Toc228007205"/>
      <w:bookmarkStart w:id="279" w:name="_Toc223135255"/>
      <w:bookmarkStart w:id="280" w:name="_Toc223139938"/>
      <w:bookmarkStart w:id="281" w:name="_Toc227903910"/>
      <w:bookmarkStart w:id="282" w:name="_Toc228006648"/>
      <w:bookmarkStart w:id="283" w:name="_Toc228007058"/>
      <w:bookmarkStart w:id="284" w:name="_Toc227909004"/>
      <w:bookmarkStart w:id="285" w:name="_Toc228007162"/>
      <w:bookmarkStart w:id="286" w:name="_Toc234422470"/>
      <w:bookmarkStart w:id="287" w:name="_Toc234853552"/>
      <w:bookmarkStart w:id="288" w:name="OLE_LINK1"/>
      <w:r>
        <w:rPr>
          <w:rFonts w:hAnsi="黑体" w:hint="eastAsia"/>
        </w:rPr>
        <w:t>中医脏腑推拿疗法</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p w14:paraId="77152EB1" w14:textId="77777777" w:rsidR="00731203" w:rsidRDefault="00000000">
      <w:pPr>
        <w:pStyle w:val="afffff5"/>
        <w:ind w:firstLineChars="0" w:firstLine="0"/>
      </w:pPr>
      <w:r>
        <w:rPr>
          <w:rFonts w:hint="eastAsia"/>
        </w:rPr>
        <w:t>治疗原则：辨证论治：实证、虚证</w:t>
      </w:r>
    </w:p>
    <w:p w14:paraId="02AD3BFC" w14:textId="77777777" w:rsidR="00731203" w:rsidRDefault="00000000">
      <w:pPr>
        <w:pStyle w:val="afffff5"/>
        <w:ind w:firstLineChars="500" w:firstLine="1050"/>
      </w:pPr>
      <w:r>
        <w:rPr>
          <w:rFonts w:hint="eastAsia"/>
        </w:rPr>
        <w:t>治法：补虚泄实</w:t>
      </w:r>
    </w:p>
    <w:p w14:paraId="4AE2D371" w14:textId="77777777" w:rsidR="00731203" w:rsidRDefault="00000000">
      <w:pPr>
        <w:pStyle w:val="afffff5"/>
        <w:ind w:firstLineChars="0" w:firstLine="0"/>
      </w:pPr>
      <w:r>
        <w:rPr>
          <w:rFonts w:hint="eastAsia"/>
        </w:rPr>
        <w:t>分型：</w:t>
      </w:r>
    </w:p>
    <w:p w14:paraId="7AD665EC" w14:textId="77777777" w:rsidR="00731203" w:rsidRDefault="00000000">
      <w:pPr>
        <w:pStyle w:val="afffff5"/>
        <w:ind w:firstLineChars="0" w:firstLine="0"/>
      </w:pPr>
      <w:r>
        <w:rPr>
          <w:rFonts w:hint="eastAsia"/>
        </w:rPr>
        <w:t>1</w:t>
      </w:r>
      <w:r>
        <w:rPr>
          <w:rFonts w:hint="eastAsia"/>
        </w:rPr>
        <w:t>、邪盛痹重期（实证）：</w:t>
      </w:r>
    </w:p>
    <w:p w14:paraId="0E1117B5" w14:textId="77777777" w:rsidR="00731203" w:rsidRDefault="00000000">
      <w:pPr>
        <w:pStyle w:val="afffff5"/>
        <w:ind w:firstLine="420"/>
      </w:pPr>
      <w:r>
        <w:rPr>
          <w:rFonts w:hint="eastAsia"/>
        </w:rPr>
        <w:t>①脾经伏火，痰热内蕴：喘促，气短，动则尤甚，咳嗽，咯痰色黄，量少质粘，不易咯出，口干而渴，咽痛，纳少，夜眠可，小便少，大便干。舌质红，苔黄根腻，脉弦数，或弦滑。</w:t>
      </w:r>
    </w:p>
    <w:p w14:paraId="40C72FBA" w14:textId="77777777" w:rsidR="00731203" w:rsidRDefault="00000000">
      <w:pPr>
        <w:pStyle w:val="afffff5"/>
        <w:ind w:firstLine="420"/>
      </w:pPr>
      <w:r>
        <w:rPr>
          <w:rFonts w:hint="eastAsia"/>
        </w:rPr>
        <w:t>②湿热蕴于三焦：咳嗽，咯痰，痰多，色灰黄，质粘，难咯，活动后喘促，前胸部憋闷灼热疼痛，周身困重，面红，气短乏力，饮食、睡眠可，尿量正常，大便略干。舌质红，苔薄黄，脉滑数，或浮数。</w:t>
      </w:r>
    </w:p>
    <w:p w14:paraId="347EDC85" w14:textId="77777777" w:rsidR="00731203" w:rsidRDefault="00000000">
      <w:pPr>
        <w:pStyle w:val="afffff5"/>
        <w:ind w:firstLine="420"/>
      </w:pPr>
      <w:r>
        <w:rPr>
          <w:rFonts w:hint="eastAsia"/>
        </w:rPr>
        <w:t>③肠胃湿热，痰饮痹肺：咳喘气急，动则尤甚，咯少量黄痰，质粘难出，口干鼻燥，自汗，背冷，脘腹胀满，口中异味，大便质干或排便困难、便质粘腻，舌红，苔腻，脉滑数或沉实。</w:t>
      </w:r>
    </w:p>
    <w:p w14:paraId="01DEAE04" w14:textId="77777777" w:rsidR="00731203" w:rsidRDefault="00000000">
      <w:pPr>
        <w:pStyle w:val="afffff5"/>
        <w:ind w:firstLine="420"/>
      </w:pPr>
      <w:r>
        <w:rPr>
          <w:rFonts w:hint="eastAsia"/>
        </w:rPr>
        <w:t xml:space="preserve">    </w:t>
      </w:r>
      <w:r>
        <w:rPr>
          <w:rFonts w:hint="eastAsia"/>
        </w:rPr>
        <w:t>治则：以宣肺、止咳、平喘，泻法为主。</w:t>
      </w:r>
    </w:p>
    <w:p w14:paraId="56C67ECF" w14:textId="77777777" w:rsidR="00731203" w:rsidRDefault="00000000">
      <w:pPr>
        <w:pStyle w:val="afffff5"/>
        <w:ind w:firstLine="420"/>
      </w:pPr>
      <w:r>
        <w:rPr>
          <w:rFonts w:hint="eastAsia"/>
        </w:rPr>
        <w:t>手法操作：</w:t>
      </w:r>
    </w:p>
    <w:p w14:paraId="17FB9D40" w14:textId="0AB7D4C7" w:rsidR="00731203" w:rsidRDefault="00000000">
      <w:pPr>
        <w:pStyle w:val="afffff5"/>
        <w:ind w:firstLine="420"/>
      </w:pPr>
      <w:r>
        <w:rPr>
          <w:rFonts w:hint="eastAsia"/>
        </w:rPr>
        <w:t>1</w:t>
      </w:r>
      <w:r>
        <w:rPr>
          <w:rFonts w:hint="eastAsia"/>
        </w:rPr>
        <w:t>、顺时针摩腹、摩丹田</w:t>
      </w:r>
      <w:r>
        <w:rPr>
          <w:rFonts w:hint="eastAsia"/>
        </w:rPr>
        <w:t>2</w:t>
      </w:r>
      <w:r w:rsidR="004C12FD">
        <w:rPr>
          <w:rFonts w:hint="eastAsia"/>
        </w:rPr>
        <w:t>-3</w:t>
      </w:r>
      <w:r>
        <w:rPr>
          <w:rFonts w:hint="eastAsia"/>
        </w:rPr>
        <w:t>分钟</w:t>
      </w:r>
      <w:r>
        <w:rPr>
          <w:rFonts w:hint="eastAsia"/>
        </w:rPr>
        <w:t>:</w:t>
      </w:r>
      <w:r>
        <w:rPr>
          <w:rFonts w:hint="eastAsia"/>
        </w:rPr>
        <w:t>逆时针摩腹、摩丹田</w:t>
      </w:r>
      <w:r w:rsidR="004C12FD">
        <w:rPr>
          <w:rFonts w:hint="eastAsia"/>
        </w:rPr>
        <w:t>2-3</w:t>
      </w:r>
      <w:r>
        <w:rPr>
          <w:rFonts w:hint="eastAsia"/>
        </w:rPr>
        <w:t>分钟。便秘、腹胀者，顺时针摩腹、摩丹田</w:t>
      </w:r>
      <w:r w:rsidR="004C12FD">
        <w:rPr>
          <w:rFonts w:hint="eastAsia"/>
        </w:rPr>
        <w:t>2-</w:t>
      </w:r>
      <w:r>
        <w:rPr>
          <w:rFonts w:hint="eastAsia"/>
        </w:rPr>
        <w:t>3</w:t>
      </w:r>
      <w:r>
        <w:rPr>
          <w:rFonts w:hint="eastAsia"/>
        </w:rPr>
        <w:t>分钟；泄泻者逆时针摩腹、摩丹田</w:t>
      </w:r>
      <w:r w:rsidR="004C12FD">
        <w:rPr>
          <w:rFonts w:hint="eastAsia"/>
        </w:rPr>
        <w:t>2-</w:t>
      </w:r>
      <w:r>
        <w:rPr>
          <w:rFonts w:hint="eastAsia"/>
        </w:rPr>
        <w:t>3</w:t>
      </w:r>
      <w:r>
        <w:rPr>
          <w:rFonts w:hint="eastAsia"/>
        </w:rPr>
        <w:t>分钟，</w:t>
      </w:r>
      <w:r>
        <w:rPr>
          <w:rFonts w:hint="eastAsia"/>
        </w:rPr>
        <w:t>(</w:t>
      </w:r>
      <w:r>
        <w:rPr>
          <w:rFonts w:hint="eastAsia"/>
        </w:rPr>
        <w:t>摩腹以顺时针为主，腹以通为和</w:t>
      </w:r>
      <w:r>
        <w:rPr>
          <w:rFonts w:hint="eastAsia"/>
        </w:rPr>
        <w:t>)</w:t>
      </w:r>
      <w:r>
        <w:rPr>
          <w:rFonts w:hint="eastAsia"/>
        </w:rPr>
        <w:t>。</w:t>
      </w:r>
    </w:p>
    <w:p w14:paraId="2ACC66C2" w14:textId="47524D55" w:rsidR="00731203" w:rsidRDefault="00000000">
      <w:pPr>
        <w:pStyle w:val="afffff5"/>
        <w:ind w:firstLine="420"/>
      </w:pPr>
      <w:r>
        <w:rPr>
          <w:rFonts w:hint="eastAsia"/>
        </w:rPr>
        <w:t>2</w:t>
      </w:r>
      <w:r>
        <w:rPr>
          <w:rFonts w:hint="eastAsia"/>
        </w:rPr>
        <w:t>、开中焦以利胃肠浊气下降。一指禅推阑门、巨阙、上院、中院、建里、左梁门、右石关等穴。共</w:t>
      </w:r>
      <w:r>
        <w:rPr>
          <w:rFonts w:hint="eastAsia"/>
        </w:rPr>
        <w:t>3</w:t>
      </w:r>
      <w:r w:rsidR="004C12FD">
        <w:rPr>
          <w:rFonts w:hint="eastAsia"/>
        </w:rPr>
        <w:t>-4</w:t>
      </w:r>
      <w:r>
        <w:rPr>
          <w:rFonts w:hint="eastAsia"/>
        </w:rPr>
        <w:t>分钟。（脾虚者加脾俞、足三里穴）</w:t>
      </w:r>
    </w:p>
    <w:p w14:paraId="7E8EF764" w14:textId="4D590466" w:rsidR="00731203" w:rsidRDefault="00000000">
      <w:pPr>
        <w:pStyle w:val="afffff5"/>
        <w:ind w:firstLine="420"/>
      </w:pPr>
      <w:r>
        <w:rPr>
          <w:rFonts w:hint="eastAsia"/>
        </w:rPr>
        <w:t>3</w:t>
      </w:r>
      <w:r>
        <w:rPr>
          <w:rFonts w:hint="eastAsia"/>
        </w:rPr>
        <w:t>、开下焦使清气由之上升。一指禅推气海等穴</w:t>
      </w:r>
      <w:r>
        <w:rPr>
          <w:rFonts w:hint="eastAsia"/>
        </w:rPr>
        <w:t>1</w:t>
      </w:r>
      <w:r w:rsidR="004C12FD">
        <w:rPr>
          <w:rFonts w:hint="eastAsia"/>
        </w:rPr>
        <w:t>-2</w:t>
      </w:r>
      <w:r>
        <w:rPr>
          <w:rFonts w:hint="eastAsia"/>
        </w:rPr>
        <w:t>分钟，</w:t>
      </w:r>
    </w:p>
    <w:p w14:paraId="4DB5AC24" w14:textId="75AAFB12" w:rsidR="00731203" w:rsidRDefault="00000000">
      <w:pPr>
        <w:pStyle w:val="afffff5"/>
        <w:ind w:firstLine="420"/>
      </w:pPr>
      <w:r>
        <w:rPr>
          <w:rFonts w:hint="eastAsia"/>
        </w:rPr>
        <w:t>4</w:t>
      </w:r>
      <w:r>
        <w:rPr>
          <w:rFonts w:hint="eastAsia"/>
        </w:rPr>
        <w:t>、点揉带脉使周身表里气通。按揉两侧带脉穴共</w:t>
      </w:r>
      <w:r>
        <w:rPr>
          <w:rFonts w:hint="eastAsia"/>
        </w:rPr>
        <w:t>1</w:t>
      </w:r>
      <w:r w:rsidR="004C12FD">
        <w:rPr>
          <w:rFonts w:hint="eastAsia"/>
        </w:rPr>
        <w:t>-2</w:t>
      </w:r>
      <w:r>
        <w:rPr>
          <w:rFonts w:hint="eastAsia"/>
        </w:rPr>
        <w:t>分钟。</w:t>
      </w:r>
    </w:p>
    <w:p w14:paraId="4D99C1CF" w14:textId="5F064A31" w:rsidR="00731203" w:rsidRDefault="00000000">
      <w:pPr>
        <w:pStyle w:val="afffff5"/>
        <w:ind w:firstLine="420"/>
      </w:pPr>
      <w:r>
        <w:rPr>
          <w:rFonts w:hint="eastAsia"/>
        </w:rPr>
        <w:t>5</w:t>
      </w:r>
      <w:r>
        <w:rPr>
          <w:rFonts w:hint="eastAsia"/>
        </w:rPr>
        <w:t>、开上焦。一指禅重推云门、中府、膻中、天突、璇玑、华盖等穴，开郁肺气。共</w:t>
      </w:r>
      <w:r w:rsidR="004C12FD">
        <w:rPr>
          <w:rFonts w:hint="eastAsia"/>
        </w:rPr>
        <w:t>5-</w:t>
      </w:r>
      <w:r>
        <w:rPr>
          <w:rFonts w:hint="eastAsia"/>
        </w:rPr>
        <w:t>6</w:t>
      </w:r>
      <w:r>
        <w:rPr>
          <w:rFonts w:hint="eastAsia"/>
        </w:rPr>
        <w:t>分钟。</w:t>
      </w:r>
      <w:r>
        <w:rPr>
          <w:rFonts w:hint="eastAsia"/>
        </w:rPr>
        <w:t>(</w:t>
      </w:r>
      <w:r>
        <w:rPr>
          <w:rFonts w:hint="eastAsia"/>
        </w:rPr>
        <w:t>泻法为主，痰多者加丰隆穴</w:t>
      </w:r>
      <w:r>
        <w:rPr>
          <w:rFonts w:hint="eastAsia"/>
        </w:rPr>
        <w:t>)</w:t>
      </w:r>
    </w:p>
    <w:p w14:paraId="1EAD0F26" w14:textId="5F2C07A4" w:rsidR="00731203" w:rsidRDefault="00000000">
      <w:pPr>
        <w:pStyle w:val="afffff5"/>
        <w:ind w:firstLine="420"/>
      </w:pPr>
      <w:r>
        <w:rPr>
          <w:rFonts w:hint="eastAsia"/>
        </w:rPr>
        <w:t>6</w:t>
      </w:r>
      <w:r>
        <w:rPr>
          <w:rFonts w:hint="eastAsia"/>
        </w:rPr>
        <w:t>、搓胁肋，擦前胸部；疏肝理气宣肺。共</w:t>
      </w:r>
      <w:r w:rsidR="004C12FD">
        <w:rPr>
          <w:rFonts w:hint="eastAsia"/>
        </w:rPr>
        <w:t>1-</w:t>
      </w:r>
      <w:r>
        <w:rPr>
          <w:rFonts w:hint="eastAsia"/>
        </w:rPr>
        <w:t>2</w:t>
      </w:r>
      <w:r>
        <w:rPr>
          <w:rFonts w:hint="eastAsia"/>
        </w:rPr>
        <w:t>分钟。（肝郁者加期门、肝俞穴）</w:t>
      </w:r>
    </w:p>
    <w:p w14:paraId="702ADC53" w14:textId="5FBBD533" w:rsidR="00731203" w:rsidRDefault="00000000">
      <w:pPr>
        <w:pStyle w:val="afffff5"/>
        <w:ind w:firstLine="420"/>
      </w:pPr>
      <w:r>
        <w:rPr>
          <w:rFonts w:hint="eastAsia"/>
        </w:rPr>
        <w:t>7</w:t>
      </w:r>
      <w:r>
        <w:rPr>
          <w:rFonts w:hint="eastAsia"/>
        </w:rPr>
        <w:t>、拿胸大肌，拇指横推胸大肌，掌根按压胸大肌，共</w:t>
      </w:r>
      <w:r w:rsidR="004C12FD">
        <w:rPr>
          <w:rFonts w:hint="eastAsia"/>
        </w:rPr>
        <w:t>3-</w:t>
      </w:r>
      <w:r>
        <w:rPr>
          <w:rFonts w:hint="eastAsia"/>
        </w:rPr>
        <w:t>4</w:t>
      </w:r>
      <w:r>
        <w:rPr>
          <w:rFonts w:hint="eastAsia"/>
        </w:rPr>
        <w:t>分钟。平推前胸</w:t>
      </w:r>
      <w:r>
        <w:rPr>
          <w:rFonts w:hint="eastAsia"/>
        </w:rPr>
        <w:t>1</w:t>
      </w:r>
      <w:r>
        <w:rPr>
          <w:rFonts w:hint="eastAsia"/>
        </w:rPr>
        <w:t>分钟。</w:t>
      </w:r>
    </w:p>
    <w:p w14:paraId="37534CD8" w14:textId="73F63272" w:rsidR="00731203" w:rsidRDefault="00000000">
      <w:pPr>
        <w:pStyle w:val="afffff5"/>
        <w:ind w:firstLine="420"/>
      </w:pPr>
      <w:r>
        <w:rPr>
          <w:rFonts w:hint="eastAsia"/>
        </w:rPr>
        <w:t>8</w:t>
      </w:r>
      <w:r>
        <w:rPr>
          <w:rFonts w:hint="eastAsia"/>
        </w:rPr>
        <w:t>、点按大椎与肩井，使清气升浊气降，按揉定喘、风门穴、肺俞穴，降逆止咳平喘；按揉心俞穴、肝俞穴、脾俞穴、胃俞穴、肾俞穴，调理脏腑气机。最后平推肩背部、扣拍背部作为整理手法，并且有利于痰液的排出。共</w:t>
      </w:r>
      <w:r w:rsidR="004C12FD">
        <w:rPr>
          <w:rFonts w:hint="eastAsia"/>
        </w:rPr>
        <w:t>3-</w:t>
      </w:r>
      <w:r>
        <w:rPr>
          <w:rFonts w:hint="eastAsia"/>
        </w:rPr>
        <w:t>4</w:t>
      </w:r>
      <w:r>
        <w:rPr>
          <w:rFonts w:hint="eastAsia"/>
        </w:rPr>
        <w:t>分钟。</w:t>
      </w:r>
    </w:p>
    <w:p w14:paraId="11B7DB81" w14:textId="77777777" w:rsidR="00731203" w:rsidRDefault="00731203">
      <w:pPr>
        <w:pStyle w:val="afffff5"/>
        <w:ind w:firstLine="420"/>
      </w:pPr>
    </w:p>
    <w:p w14:paraId="556C9FF4" w14:textId="77777777" w:rsidR="00731203" w:rsidRDefault="00000000">
      <w:pPr>
        <w:pStyle w:val="afffff5"/>
        <w:ind w:firstLineChars="0" w:firstLine="0"/>
      </w:pPr>
      <w:r>
        <w:rPr>
          <w:rFonts w:hint="eastAsia"/>
        </w:rPr>
        <w:t>2</w:t>
      </w:r>
      <w:r>
        <w:rPr>
          <w:rFonts w:hint="eastAsia"/>
        </w:rPr>
        <w:t>、邪微痹缓期（虚证）：</w:t>
      </w:r>
      <w:r>
        <w:rPr>
          <w:rFonts w:hint="eastAsia"/>
        </w:rPr>
        <w:t xml:space="preserve"> </w:t>
      </w:r>
    </w:p>
    <w:p w14:paraId="43414768" w14:textId="77777777" w:rsidR="00731203" w:rsidRDefault="00000000">
      <w:pPr>
        <w:pStyle w:val="afffff5"/>
        <w:ind w:firstLine="420"/>
      </w:pPr>
      <w:r>
        <w:rPr>
          <w:rFonts w:hint="eastAsia"/>
        </w:rPr>
        <w:t>①寒饮伏肺，肺络痹阻：咳喘气急，动则尤甚，痰白清稀，伴面色青灰，口唇紫绀，手足欠温，畏寒肢冷，背寒，心胸憋闷，大便溏薄清晰，舌质紫暗，舌下脉络迂曲，脉浮弦或沉弦细。</w:t>
      </w:r>
    </w:p>
    <w:p w14:paraId="3A5D2C9C" w14:textId="77777777" w:rsidR="00731203" w:rsidRDefault="00000000">
      <w:pPr>
        <w:pStyle w:val="afffff5"/>
        <w:ind w:firstLine="420"/>
      </w:pPr>
      <w:r>
        <w:rPr>
          <w:rFonts w:hint="eastAsia"/>
        </w:rPr>
        <w:t>②肺肾阴虚，肺络不畅：咳嗽，痰少或少量黄痰，或痰中带血丝，喘促，动则尤甚，气短；咽喉燥痛，手足心热，心烦，口干，汗多，舌红，少苔，舌有瘀斑或舌下脉络紫暗，脉细数。</w:t>
      </w:r>
    </w:p>
    <w:p w14:paraId="23852F9F" w14:textId="77777777" w:rsidR="00731203" w:rsidRDefault="00000000">
      <w:pPr>
        <w:pStyle w:val="afffff5"/>
        <w:ind w:firstLine="420"/>
      </w:pPr>
      <w:r>
        <w:rPr>
          <w:rFonts w:hint="eastAsia"/>
        </w:rPr>
        <w:lastRenderedPageBreak/>
        <w:t>③肺肾亏虚，寒瘀阻络：咳嗽，咯少量泡沫痰，喘促，气短，语声无力，气不得续，动则汗出，乏力，或畏寒肢冷，四肢肿胀，或骨节疼痛，舌质淡，苔白滑，舌有瘀斑或舌下脉络紫暗，脉沉无力。</w:t>
      </w:r>
    </w:p>
    <w:p w14:paraId="47809D29" w14:textId="77777777" w:rsidR="00731203" w:rsidRDefault="00000000">
      <w:pPr>
        <w:pStyle w:val="afffff5"/>
        <w:ind w:firstLine="420"/>
      </w:pPr>
      <w:r>
        <w:rPr>
          <w:rFonts w:hint="eastAsia"/>
        </w:rPr>
        <w:t>④肾精不足，肺络痹阻：咳嗽，咯少量泡沫痰，喘促，气短，动则尤甚，自汗，乏力，头昏耳鸣，虚烦不寐，腰腿酸软，舌质暗红，苔少，舌有瘀斑或舌下脉络紫暗，脉沉细无力。</w:t>
      </w:r>
    </w:p>
    <w:p w14:paraId="2C1A02CA" w14:textId="77777777" w:rsidR="00731203" w:rsidRDefault="00000000">
      <w:pPr>
        <w:pStyle w:val="afffff5"/>
        <w:ind w:firstLine="420"/>
      </w:pPr>
      <w:r>
        <w:rPr>
          <w:rFonts w:hint="eastAsia"/>
        </w:rPr>
        <w:t xml:space="preserve">    </w:t>
      </w:r>
      <w:r>
        <w:rPr>
          <w:rFonts w:hint="eastAsia"/>
        </w:rPr>
        <w:t>治则：以健脾、益气、补肾，补法为主。</w:t>
      </w:r>
    </w:p>
    <w:p w14:paraId="7CE9D180" w14:textId="77777777" w:rsidR="00731203" w:rsidRDefault="00000000">
      <w:pPr>
        <w:pStyle w:val="afffff5"/>
        <w:ind w:firstLine="420"/>
      </w:pPr>
      <w:r>
        <w:rPr>
          <w:rFonts w:hint="eastAsia"/>
        </w:rPr>
        <w:t>手法操作：</w:t>
      </w:r>
    </w:p>
    <w:p w14:paraId="31171EB3" w14:textId="3EA44216" w:rsidR="00731203" w:rsidRDefault="00000000">
      <w:pPr>
        <w:pStyle w:val="afffff5"/>
        <w:ind w:firstLine="420"/>
      </w:pPr>
      <w:r>
        <w:rPr>
          <w:rFonts w:hint="eastAsia"/>
        </w:rPr>
        <w:t>1</w:t>
      </w:r>
      <w:r>
        <w:rPr>
          <w:rFonts w:hint="eastAsia"/>
        </w:rPr>
        <w:t>、顺时针摩腹、摩丹田</w:t>
      </w:r>
      <w:r>
        <w:rPr>
          <w:rFonts w:hint="eastAsia"/>
        </w:rPr>
        <w:t>2</w:t>
      </w:r>
      <w:r w:rsidR="004C12FD">
        <w:rPr>
          <w:rFonts w:hint="eastAsia"/>
        </w:rPr>
        <w:t>-3</w:t>
      </w:r>
      <w:r>
        <w:rPr>
          <w:rFonts w:hint="eastAsia"/>
        </w:rPr>
        <w:t>分钟</w:t>
      </w:r>
      <w:r>
        <w:rPr>
          <w:rFonts w:hint="eastAsia"/>
        </w:rPr>
        <w:t>:</w:t>
      </w:r>
      <w:r>
        <w:rPr>
          <w:rFonts w:hint="eastAsia"/>
        </w:rPr>
        <w:t>逆时针摩腹、摩丹田</w:t>
      </w:r>
      <w:r w:rsidR="004C12FD">
        <w:rPr>
          <w:rFonts w:hint="eastAsia"/>
        </w:rPr>
        <w:t>2-3</w:t>
      </w:r>
      <w:r>
        <w:rPr>
          <w:rFonts w:hint="eastAsia"/>
        </w:rPr>
        <w:t>分钟。便秘、腹胀者，顺时针摩腹、摩丹田</w:t>
      </w:r>
      <w:r w:rsidR="004C12FD">
        <w:rPr>
          <w:rFonts w:hint="eastAsia"/>
        </w:rPr>
        <w:t>2-</w:t>
      </w:r>
      <w:r>
        <w:rPr>
          <w:rFonts w:hint="eastAsia"/>
        </w:rPr>
        <w:t>3</w:t>
      </w:r>
      <w:r>
        <w:rPr>
          <w:rFonts w:hint="eastAsia"/>
        </w:rPr>
        <w:t>分钟；泄泻者逆时针摩腹、摩丹田</w:t>
      </w:r>
      <w:r w:rsidR="004C12FD">
        <w:rPr>
          <w:rFonts w:hint="eastAsia"/>
        </w:rPr>
        <w:t>2-</w:t>
      </w:r>
      <w:r>
        <w:rPr>
          <w:rFonts w:hint="eastAsia"/>
        </w:rPr>
        <w:t>3</w:t>
      </w:r>
      <w:r>
        <w:rPr>
          <w:rFonts w:hint="eastAsia"/>
        </w:rPr>
        <w:t>分钟，</w:t>
      </w:r>
      <w:r>
        <w:rPr>
          <w:rFonts w:hint="eastAsia"/>
        </w:rPr>
        <w:t>(</w:t>
      </w:r>
      <w:r>
        <w:rPr>
          <w:rFonts w:hint="eastAsia"/>
        </w:rPr>
        <w:t>摩法、擦法为温热为度，重点培补元气</w:t>
      </w:r>
      <w:r>
        <w:rPr>
          <w:rFonts w:hint="eastAsia"/>
        </w:rPr>
        <w:t>)</w:t>
      </w:r>
      <w:r>
        <w:rPr>
          <w:rFonts w:hint="eastAsia"/>
        </w:rPr>
        <w:t>。</w:t>
      </w:r>
    </w:p>
    <w:p w14:paraId="5F0194F6" w14:textId="528490CE" w:rsidR="00731203" w:rsidRDefault="00000000">
      <w:pPr>
        <w:pStyle w:val="afffff5"/>
        <w:ind w:firstLine="420"/>
      </w:pPr>
      <w:r>
        <w:rPr>
          <w:rFonts w:hint="eastAsia"/>
        </w:rPr>
        <w:t>2</w:t>
      </w:r>
      <w:r>
        <w:rPr>
          <w:rFonts w:hint="eastAsia"/>
        </w:rPr>
        <w:t>、开中焦以利胃肠浊气下降。一指禅推阑门、巨阙、上院、中院、建里、左梁门、右石关等穴。共</w:t>
      </w:r>
      <w:r>
        <w:rPr>
          <w:rFonts w:hint="eastAsia"/>
        </w:rPr>
        <w:t>3</w:t>
      </w:r>
      <w:r w:rsidR="004C12FD">
        <w:rPr>
          <w:rFonts w:hint="eastAsia"/>
        </w:rPr>
        <w:t>-4</w:t>
      </w:r>
      <w:r>
        <w:rPr>
          <w:rFonts w:hint="eastAsia"/>
        </w:rPr>
        <w:t>分钟。</w:t>
      </w:r>
    </w:p>
    <w:p w14:paraId="5ABC9CB3" w14:textId="1202B54D" w:rsidR="00731203" w:rsidRDefault="00000000">
      <w:pPr>
        <w:pStyle w:val="afffff5"/>
        <w:ind w:firstLine="420"/>
      </w:pPr>
      <w:r>
        <w:rPr>
          <w:rFonts w:hint="eastAsia"/>
        </w:rPr>
        <w:t>3</w:t>
      </w:r>
      <w:r>
        <w:rPr>
          <w:rFonts w:hint="eastAsia"/>
        </w:rPr>
        <w:t>、开下焦使清气由之上升。一指禅推气海、关元等穴</w:t>
      </w:r>
      <w:r>
        <w:rPr>
          <w:rFonts w:hint="eastAsia"/>
        </w:rPr>
        <w:t>1</w:t>
      </w:r>
      <w:r w:rsidR="004C12FD">
        <w:rPr>
          <w:rFonts w:hint="eastAsia"/>
        </w:rPr>
        <w:t>-2</w:t>
      </w:r>
      <w:r>
        <w:rPr>
          <w:rFonts w:hint="eastAsia"/>
        </w:rPr>
        <w:t>分钟，</w:t>
      </w:r>
    </w:p>
    <w:p w14:paraId="10D4581F" w14:textId="677B286C" w:rsidR="00731203" w:rsidRDefault="00000000">
      <w:pPr>
        <w:pStyle w:val="afffff5"/>
        <w:ind w:firstLine="420"/>
      </w:pPr>
      <w:r>
        <w:rPr>
          <w:rFonts w:hint="eastAsia"/>
        </w:rPr>
        <w:t>4</w:t>
      </w:r>
      <w:r>
        <w:rPr>
          <w:rFonts w:hint="eastAsia"/>
        </w:rPr>
        <w:t>、点揉带脉使周身表里气通。按揉两侧带脉穴共</w:t>
      </w:r>
      <w:r>
        <w:rPr>
          <w:rFonts w:hint="eastAsia"/>
        </w:rPr>
        <w:t>1</w:t>
      </w:r>
      <w:r w:rsidR="004C12FD">
        <w:rPr>
          <w:rFonts w:hint="eastAsia"/>
        </w:rPr>
        <w:t>-2</w:t>
      </w:r>
      <w:r>
        <w:rPr>
          <w:rFonts w:hint="eastAsia"/>
        </w:rPr>
        <w:t>分钟。</w:t>
      </w:r>
    </w:p>
    <w:p w14:paraId="3D454F9D" w14:textId="246EB8EB" w:rsidR="00731203" w:rsidRDefault="00000000">
      <w:pPr>
        <w:pStyle w:val="afffff5"/>
        <w:ind w:firstLine="420"/>
      </w:pPr>
      <w:r>
        <w:rPr>
          <w:rFonts w:hint="eastAsia"/>
        </w:rPr>
        <w:t>5</w:t>
      </w:r>
      <w:r>
        <w:rPr>
          <w:rFonts w:hint="eastAsia"/>
        </w:rPr>
        <w:t>、开上焦使气分能直通下达丹田。按揉天突、膻中、云门、中府穴，共</w:t>
      </w:r>
      <w:r w:rsidR="004C12FD">
        <w:rPr>
          <w:rFonts w:hint="eastAsia"/>
        </w:rPr>
        <w:t>2-</w:t>
      </w:r>
      <w:r w:rsidR="00F25DDB">
        <w:rPr>
          <w:rFonts w:hint="eastAsia"/>
        </w:rPr>
        <w:t>3</w:t>
      </w:r>
      <w:r>
        <w:rPr>
          <w:rFonts w:hint="eastAsia"/>
        </w:rPr>
        <w:t>分钟，</w:t>
      </w:r>
      <w:r>
        <w:rPr>
          <w:rFonts w:hint="eastAsia"/>
        </w:rPr>
        <w:t>(</w:t>
      </w:r>
      <w:r>
        <w:rPr>
          <w:rFonts w:hint="eastAsia"/>
        </w:rPr>
        <w:t>按揉时右旋补法为主，痰多者加丰隆、足三里穴</w:t>
      </w:r>
      <w:r>
        <w:rPr>
          <w:rFonts w:hint="eastAsia"/>
        </w:rPr>
        <w:t>)</w:t>
      </w:r>
      <w:r>
        <w:rPr>
          <w:rFonts w:hint="eastAsia"/>
        </w:rPr>
        <w:t>。</w:t>
      </w:r>
    </w:p>
    <w:p w14:paraId="270C1646" w14:textId="3F53CFA0" w:rsidR="00731203" w:rsidRDefault="00000000">
      <w:pPr>
        <w:pStyle w:val="afffff5"/>
        <w:ind w:firstLine="420"/>
      </w:pPr>
      <w:r>
        <w:rPr>
          <w:rFonts w:hint="eastAsia"/>
        </w:rPr>
        <w:t>6</w:t>
      </w:r>
      <w:r>
        <w:rPr>
          <w:rFonts w:hint="eastAsia"/>
        </w:rPr>
        <w:t>、拿胸大肌，拇指横推胸大肌，掌根按压胸大肌共</w:t>
      </w:r>
      <w:r w:rsidR="004C12FD">
        <w:rPr>
          <w:rFonts w:hint="eastAsia"/>
        </w:rPr>
        <w:t>2-</w:t>
      </w:r>
      <w:r>
        <w:rPr>
          <w:rFonts w:hint="eastAsia"/>
        </w:rPr>
        <w:t>3</w:t>
      </w:r>
      <w:r>
        <w:rPr>
          <w:rFonts w:hint="eastAsia"/>
        </w:rPr>
        <w:t>分钟。</w:t>
      </w:r>
    </w:p>
    <w:p w14:paraId="15BF45E9" w14:textId="20D16569" w:rsidR="00731203" w:rsidRDefault="00000000">
      <w:pPr>
        <w:pStyle w:val="afffff5"/>
        <w:ind w:firstLine="420"/>
      </w:pPr>
      <w:r>
        <w:rPr>
          <w:rFonts w:hint="eastAsia"/>
        </w:rPr>
        <w:t>7</w:t>
      </w:r>
      <w:r>
        <w:rPr>
          <w:rFonts w:hint="eastAsia"/>
        </w:rPr>
        <w:t>、搓胁肋，擦前胸部；疏肝理气和胃。共</w:t>
      </w:r>
      <w:r w:rsidR="004C12FD">
        <w:rPr>
          <w:rFonts w:hint="eastAsia"/>
        </w:rPr>
        <w:t>1-</w:t>
      </w:r>
      <w:r>
        <w:rPr>
          <w:rFonts w:hint="eastAsia"/>
        </w:rPr>
        <w:t>2</w:t>
      </w:r>
      <w:r>
        <w:rPr>
          <w:rFonts w:hint="eastAsia"/>
        </w:rPr>
        <w:t>分钟。（肝郁者加期门、太冲穴）</w:t>
      </w:r>
    </w:p>
    <w:p w14:paraId="65E9C440" w14:textId="25A69E59" w:rsidR="00731203" w:rsidRDefault="00000000">
      <w:pPr>
        <w:pStyle w:val="afffff5"/>
        <w:ind w:firstLine="420"/>
      </w:pPr>
      <w:r>
        <w:rPr>
          <w:rFonts w:hint="eastAsia"/>
        </w:rPr>
        <w:t>8</w:t>
      </w:r>
      <w:r>
        <w:rPr>
          <w:rFonts w:hint="eastAsia"/>
        </w:rPr>
        <w:t>、直擦背部膀胱经、督脉透热为度，益气温阳，点按大椎，拿肩井，使清气升浊气降，按揉定喘、风门、肺俞、心俞、膈俞、肝俞、脾俞、肾俞穴，节节而通，纳气归元，降逆平喘。最后平推肩背部、扣拍背部作为整理手法，并且有利于痰液的排出。共</w:t>
      </w:r>
      <w:r w:rsidR="004C12FD">
        <w:rPr>
          <w:rFonts w:hint="eastAsia"/>
        </w:rPr>
        <w:t>5-</w:t>
      </w:r>
      <w:r>
        <w:rPr>
          <w:rFonts w:hint="eastAsia"/>
        </w:rPr>
        <w:t>6</w:t>
      </w:r>
      <w:r>
        <w:rPr>
          <w:rFonts w:hint="eastAsia"/>
        </w:rPr>
        <w:t>分钟。平推肩背</w:t>
      </w:r>
      <w:r w:rsidR="004C12FD">
        <w:rPr>
          <w:rFonts w:hint="eastAsia"/>
        </w:rPr>
        <w:t>1-</w:t>
      </w:r>
      <w:r w:rsidR="00F25DDB">
        <w:rPr>
          <w:rFonts w:hint="eastAsia"/>
        </w:rPr>
        <w:t>2</w:t>
      </w:r>
      <w:r>
        <w:rPr>
          <w:rFonts w:hint="eastAsia"/>
        </w:rPr>
        <w:t>分钟。（阴虚诸症皆可取三阴交、太溪穴）</w:t>
      </w:r>
    </w:p>
    <w:p w14:paraId="541AA576" w14:textId="77777777" w:rsidR="00731203" w:rsidRDefault="00000000">
      <w:pPr>
        <w:pStyle w:val="affc"/>
        <w:spacing w:before="240" w:after="240"/>
        <w:rPr>
          <w:rFonts w:hAnsi="黑体" w:hint="eastAsia"/>
        </w:rPr>
      </w:pPr>
      <w:bookmarkStart w:id="289" w:name="_Toc228006685"/>
      <w:bookmarkStart w:id="290" w:name="_Toc227909009"/>
      <w:bookmarkStart w:id="291" w:name="_Toc227907205"/>
      <w:bookmarkStart w:id="292" w:name="_Toc228006788"/>
      <w:bookmarkStart w:id="293" w:name="_Toc228007059"/>
      <w:bookmarkStart w:id="294" w:name="_Toc228006649"/>
      <w:bookmarkStart w:id="295" w:name="_Toc228007206"/>
      <w:bookmarkStart w:id="296" w:name="_Toc227907115"/>
      <w:bookmarkStart w:id="297" w:name="_Toc228007163"/>
      <w:bookmarkStart w:id="298" w:name="_Toc234422471"/>
      <w:bookmarkStart w:id="299" w:name="_Toc234853553"/>
      <w:r>
        <w:rPr>
          <w:rFonts w:hAnsi="黑体" w:hint="eastAsia"/>
        </w:rPr>
        <w:t>注意事项</w:t>
      </w:r>
      <w:bookmarkEnd w:id="289"/>
      <w:bookmarkEnd w:id="290"/>
      <w:bookmarkEnd w:id="291"/>
      <w:bookmarkEnd w:id="292"/>
      <w:bookmarkEnd w:id="293"/>
      <w:bookmarkEnd w:id="294"/>
      <w:bookmarkEnd w:id="295"/>
      <w:bookmarkEnd w:id="296"/>
      <w:bookmarkEnd w:id="297"/>
      <w:bookmarkEnd w:id="298"/>
      <w:bookmarkEnd w:id="299"/>
    </w:p>
    <w:p w14:paraId="1D4A9462" w14:textId="77777777" w:rsidR="00731203" w:rsidRDefault="00000000">
      <w:pPr>
        <w:pStyle w:val="afffffffffff4"/>
        <w:ind w:left="420" w:hangingChars="200" w:hanging="420"/>
        <w:rPr>
          <w:rFonts w:hAnsi="宋体" w:hint="eastAsia"/>
        </w:rPr>
      </w:pPr>
      <w:r>
        <w:rPr>
          <w:rFonts w:hAnsi="宋体" w:hint="eastAsia"/>
        </w:rPr>
        <w:t>过饥、过饱、酗酒、过度疲劳等不宜行治疗操作。</w:t>
      </w:r>
    </w:p>
    <w:p w14:paraId="512B3863" w14:textId="77777777" w:rsidR="00731203" w:rsidRDefault="00000000">
      <w:pPr>
        <w:pStyle w:val="afffffffffff4"/>
        <w:ind w:left="420" w:hangingChars="200" w:hanging="420"/>
        <w:rPr>
          <w:rFonts w:ascii="黑体" w:eastAsia="黑体" w:hAnsi="黑体" w:hint="eastAsia"/>
        </w:rPr>
      </w:pPr>
      <w:r>
        <w:rPr>
          <w:rFonts w:hAnsi="宋体" w:hint="eastAsia"/>
        </w:rPr>
        <w:t>操作时推拿手法要轻柔均匀、循序渐进、定位准确，力度以患者酸胀耐受为宜。</w:t>
      </w:r>
    </w:p>
    <w:p w14:paraId="021EFE11" w14:textId="77777777" w:rsidR="00731203" w:rsidRDefault="00000000">
      <w:pPr>
        <w:pStyle w:val="afffffffffff4"/>
        <w:ind w:left="420" w:hangingChars="200" w:hanging="420"/>
        <w:rPr>
          <w:rFonts w:ascii="黑体" w:eastAsia="黑体" w:hAnsi="黑体" w:hint="eastAsia"/>
        </w:rPr>
      </w:pPr>
      <w:r>
        <w:rPr>
          <w:rFonts w:hAnsi="宋体" w:hint="eastAsia"/>
        </w:rPr>
        <w:t>若在推拿过程中因医师手法操作不当使患者皮肤出现破损，应及时对局部进行消毒处理，预防感染。</w:t>
      </w:r>
    </w:p>
    <w:p w14:paraId="7A058C51" w14:textId="77777777" w:rsidR="00731203" w:rsidRDefault="00000000">
      <w:pPr>
        <w:pStyle w:val="afffffffffff4"/>
        <w:ind w:left="420" w:hangingChars="200" w:hanging="420"/>
        <w:rPr>
          <w:rFonts w:hAnsi="宋体" w:hint="eastAsia"/>
        </w:rPr>
      </w:pPr>
      <w:r>
        <w:rPr>
          <w:rFonts w:hAnsi="宋体" w:hint="eastAsia"/>
        </w:rPr>
        <w:t>在治疗结束后告知患者注意防寒保暖，忌食辛辣刺激等食物。</w:t>
      </w:r>
    </w:p>
    <w:p w14:paraId="41E4FDD5" w14:textId="77777777" w:rsidR="00731203" w:rsidRDefault="00000000">
      <w:pPr>
        <w:pStyle w:val="affc"/>
        <w:spacing w:before="240" w:after="240"/>
        <w:rPr>
          <w:rFonts w:hAnsi="黑体" w:hint="eastAsia"/>
        </w:rPr>
      </w:pPr>
      <w:bookmarkStart w:id="300" w:name="_Toc227909010"/>
      <w:bookmarkStart w:id="301" w:name="_Toc227907116"/>
      <w:bookmarkStart w:id="302" w:name="_Toc228007207"/>
      <w:bookmarkStart w:id="303" w:name="_Toc228006789"/>
      <w:bookmarkStart w:id="304" w:name="_Toc228007060"/>
      <w:bookmarkStart w:id="305" w:name="_Toc228006650"/>
      <w:bookmarkStart w:id="306" w:name="_Toc227907206"/>
      <w:bookmarkStart w:id="307" w:name="_Toc228006686"/>
      <w:bookmarkStart w:id="308" w:name="_Toc228007164"/>
      <w:bookmarkStart w:id="309" w:name="_Toc234422472"/>
      <w:bookmarkStart w:id="310" w:name="_Toc234853554"/>
      <w:r>
        <w:rPr>
          <w:rFonts w:hAnsi="黑体" w:hint="eastAsia"/>
        </w:rPr>
        <w:t>禁忌证</w:t>
      </w:r>
      <w:bookmarkEnd w:id="300"/>
      <w:bookmarkEnd w:id="301"/>
      <w:bookmarkEnd w:id="302"/>
      <w:bookmarkEnd w:id="303"/>
      <w:bookmarkEnd w:id="304"/>
      <w:bookmarkEnd w:id="305"/>
      <w:bookmarkEnd w:id="306"/>
      <w:bookmarkEnd w:id="307"/>
      <w:bookmarkEnd w:id="308"/>
      <w:bookmarkEnd w:id="309"/>
      <w:bookmarkEnd w:id="310"/>
    </w:p>
    <w:p w14:paraId="08EAAF45" w14:textId="77777777" w:rsidR="00731203" w:rsidRDefault="00000000">
      <w:pPr>
        <w:pStyle w:val="afffffffffff4"/>
        <w:ind w:left="420" w:hangingChars="200" w:hanging="420"/>
        <w:rPr>
          <w:rFonts w:hAnsi="宋体" w:hint="eastAsia"/>
        </w:rPr>
      </w:pPr>
      <w:r>
        <w:rPr>
          <w:rFonts w:hAnsi="宋体" w:hint="eastAsia"/>
        </w:rPr>
        <w:t>推拿部位有皮肤破损、出血、感染者。</w:t>
      </w:r>
    </w:p>
    <w:p w14:paraId="2E52AA35" w14:textId="77777777" w:rsidR="00731203" w:rsidRDefault="00000000">
      <w:pPr>
        <w:pStyle w:val="afffffffffff4"/>
        <w:ind w:left="420" w:hangingChars="200" w:hanging="420"/>
        <w:rPr>
          <w:rFonts w:hAnsi="宋体" w:hint="eastAsia"/>
        </w:rPr>
      </w:pPr>
      <w:r>
        <w:rPr>
          <w:rFonts w:hAnsi="宋体" w:hint="eastAsia"/>
        </w:rPr>
        <w:t>各种肿瘤转移部位。</w:t>
      </w:r>
    </w:p>
    <w:p w14:paraId="34587950" w14:textId="77777777" w:rsidR="00731203" w:rsidRDefault="00000000">
      <w:pPr>
        <w:pStyle w:val="afffffffffff4"/>
        <w:ind w:left="420" w:hangingChars="200" w:hanging="420"/>
        <w:rPr>
          <w:rFonts w:hAnsi="宋体" w:hint="eastAsia"/>
        </w:rPr>
      </w:pPr>
      <w:r>
        <w:rPr>
          <w:rFonts w:hAnsi="宋体" w:hint="eastAsia"/>
        </w:rPr>
        <w:t>患有严重的全身性疾病（如严重心律失常），免疫性血小板减少症、过敏性紫癜等易导致出血的患者。</w:t>
      </w:r>
    </w:p>
    <w:p w14:paraId="4132C588" w14:textId="77777777" w:rsidR="00731203" w:rsidRDefault="00000000">
      <w:pPr>
        <w:pStyle w:val="afffffffffff4"/>
        <w:ind w:left="420" w:hangingChars="200" w:hanging="420"/>
        <w:rPr>
          <w:rFonts w:ascii="黑体" w:eastAsia="黑体" w:hAnsi="黑体" w:hint="eastAsia"/>
        </w:rPr>
      </w:pPr>
      <w:r>
        <w:rPr>
          <w:rFonts w:hAnsi="宋体" w:hint="eastAsia"/>
        </w:rPr>
        <w:t>其他不适合进行推拿等治疗的患者：患有精神障碍，无法配合者；过度紧张恐惧者等。</w:t>
      </w:r>
      <w:r>
        <w:rPr>
          <w:rFonts w:ascii="黑体" w:eastAsia="黑体" w:hAnsi="黑体"/>
          <w:color w:val="C00000"/>
        </w:rPr>
        <w:br/>
      </w:r>
    </w:p>
    <w:p w14:paraId="53D0D995" w14:textId="77777777" w:rsidR="00731203" w:rsidRDefault="00000000">
      <w:pPr>
        <w:pStyle w:val="affc"/>
        <w:spacing w:before="240" w:after="240"/>
        <w:rPr>
          <w:rFonts w:hAnsi="黑体" w:hint="eastAsia"/>
        </w:rPr>
      </w:pPr>
      <w:bookmarkStart w:id="311" w:name="_Toc228006790"/>
      <w:bookmarkStart w:id="312" w:name="_Toc227907207"/>
      <w:bookmarkStart w:id="313" w:name="_Toc223138932"/>
      <w:bookmarkStart w:id="314" w:name="_Toc228007208"/>
      <w:bookmarkStart w:id="315" w:name="_Toc228007061"/>
      <w:bookmarkStart w:id="316" w:name="_Toc227903915"/>
      <w:bookmarkStart w:id="317" w:name="_Toc228006651"/>
      <w:bookmarkStart w:id="318" w:name="_Toc227903778"/>
      <w:bookmarkStart w:id="319" w:name="_Toc228007165"/>
      <w:bookmarkStart w:id="320" w:name="_Toc228006687"/>
      <w:bookmarkStart w:id="321" w:name="_Toc227904326"/>
      <w:bookmarkStart w:id="322" w:name="_Toc227907117"/>
      <w:bookmarkStart w:id="323" w:name="_Toc227909011"/>
      <w:bookmarkStart w:id="324" w:name="_Toc223139943"/>
      <w:bookmarkStart w:id="325" w:name="_Toc234422473"/>
      <w:bookmarkStart w:id="326" w:name="_Toc234853555"/>
      <w:r>
        <w:rPr>
          <w:rFonts w:hAnsi="黑体" w:hint="eastAsia"/>
        </w:rPr>
        <w:t>日常调护</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E38078B" w14:textId="77777777" w:rsidR="00731203" w:rsidRDefault="00000000">
      <w:pPr>
        <w:pStyle w:val="afffffffffff4"/>
        <w:ind w:left="420" w:hangingChars="200" w:hanging="420"/>
        <w:rPr>
          <w:rFonts w:ascii="黑体" w:eastAsia="黑体" w:hAnsi="黑体" w:hint="eastAsia"/>
        </w:rPr>
      </w:pPr>
      <w:bookmarkStart w:id="327" w:name="_Toc227904327"/>
      <w:bookmarkStart w:id="328" w:name="_Toc227903779"/>
      <w:bookmarkStart w:id="329" w:name="_Toc223138933"/>
      <w:bookmarkStart w:id="330" w:name="_Toc227903916"/>
      <w:bookmarkStart w:id="331" w:name="_Toc223139944"/>
      <w:r>
        <w:rPr>
          <w:rFonts w:ascii="黑体" w:eastAsia="黑体" w:hAnsi="黑体" w:hint="eastAsia"/>
        </w:rPr>
        <w:t>饮食</w:t>
      </w:r>
      <w:bookmarkEnd w:id="327"/>
      <w:bookmarkEnd w:id="328"/>
      <w:bookmarkEnd w:id="329"/>
      <w:bookmarkEnd w:id="330"/>
      <w:bookmarkEnd w:id="331"/>
    </w:p>
    <w:p w14:paraId="16860DE1" w14:textId="77777777" w:rsidR="00731203" w:rsidRDefault="00000000">
      <w:pPr>
        <w:pStyle w:val="afffff5"/>
        <w:ind w:firstLine="420"/>
      </w:pPr>
      <w:r>
        <w:rPr>
          <w:rFonts w:hint="eastAsia"/>
        </w:rPr>
        <w:t>尘肺病患者饮食应营养全面，科学膳食，增加优质高蛋白饮食如蛋类、奶类、瘦肉等的摄入，食物应该多样化，保证其他营养元素的摄取，蛋白质、脂肪、碳水化合物三者的合理供能比例应为</w:t>
      </w:r>
      <w:r>
        <w:rPr>
          <w:rFonts w:hint="eastAsia"/>
        </w:rPr>
        <w:t>2:3:5</w:t>
      </w:r>
      <w:r>
        <w:rPr>
          <w:rFonts w:hint="eastAsia"/>
        </w:rPr>
        <w:t>。</w:t>
      </w:r>
      <w:bookmarkStart w:id="332" w:name="OLE_LINK3"/>
      <w:r>
        <w:rPr>
          <w:rFonts w:hint="eastAsia"/>
        </w:rPr>
        <w:t>（详见《尘肺病治疗中国专家共识</w:t>
      </w:r>
      <w:r>
        <w:rPr>
          <w:rFonts w:hint="eastAsia"/>
        </w:rPr>
        <w:t>2024</w:t>
      </w:r>
      <w:r>
        <w:rPr>
          <w:rFonts w:hint="eastAsia"/>
        </w:rPr>
        <w:t>》）</w:t>
      </w:r>
    </w:p>
    <w:p w14:paraId="2FCF34ED" w14:textId="77777777" w:rsidR="00731203" w:rsidRDefault="00000000">
      <w:pPr>
        <w:pStyle w:val="afffffffffff4"/>
        <w:ind w:left="420" w:hangingChars="200" w:hanging="420"/>
        <w:rPr>
          <w:rFonts w:ascii="黑体" w:eastAsia="黑体" w:hAnsi="黑体" w:hint="eastAsia"/>
        </w:rPr>
      </w:pPr>
      <w:bookmarkStart w:id="333" w:name="_Toc227904328"/>
      <w:bookmarkStart w:id="334" w:name="_Toc227903780"/>
      <w:bookmarkStart w:id="335" w:name="_Toc227903917"/>
      <w:bookmarkStart w:id="336" w:name="_Toc223138934"/>
      <w:bookmarkStart w:id="337" w:name="_Toc223139945"/>
      <w:bookmarkEnd w:id="332"/>
      <w:r>
        <w:rPr>
          <w:rFonts w:ascii="黑体" w:eastAsia="黑体" w:hAnsi="黑体" w:hint="eastAsia"/>
        </w:rPr>
        <w:t>起居</w:t>
      </w:r>
      <w:bookmarkEnd w:id="333"/>
      <w:bookmarkEnd w:id="334"/>
      <w:bookmarkEnd w:id="335"/>
      <w:bookmarkEnd w:id="336"/>
      <w:bookmarkEnd w:id="337"/>
    </w:p>
    <w:p w14:paraId="3B2E26D0" w14:textId="77777777" w:rsidR="00731203" w:rsidRDefault="00000000">
      <w:pPr>
        <w:pStyle w:val="afffff5"/>
        <w:ind w:firstLine="420"/>
      </w:pPr>
      <w:r>
        <w:rPr>
          <w:rFonts w:hint="eastAsia"/>
        </w:rPr>
        <w:t>规律作息，保证充足的睡眠，增强机体的免疫力，同时远离粉尘、油烟、雾霾、二手烟、刺激性气味。（详见《尘肺病治疗中国专家共识</w:t>
      </w:r>
      <w:r>
        <w:rPr>
          <w:rFonts w:hint="eastAsia"/>
        </w:rPr>
        <w:t>2024</w:t>
      </w:r>
      <w:r>
        <w:rPr>
          <w:rFonts w:hint="eastAsia"/>
        </w:rPr>
        <w:t>》）</w:t>
      </w:r>
    </w:p>
    <w:p w14:paraId="7493D4AC" w14:textId="77777777" w:rsidR="00731203" w:rsidRDefault="00731203">
      <w:pPr>
        <w:pStyle w:val="afffff5"/>
        <w:ind w:firstLine="420"/>
      </w:pPr>
    </w:p>
    <w:p w14:paraId="6652C5E4" w14:textId="77777777" w:rsidR="00731203" w:rsidRDefault="00000000">
      <w:pPr>
        <w:pStyle w:val="afffffffffff4"/>
        <w:ind w:left="420" w:hangingChars="200" w:hanging="420"/>
        <w:rPr>
          <w:rFonts w:ascii="黑体" w:eastAsia="黑体" w:hAnsi="黑体" w:hint="eastAsia"/>
        </w:rPr>
      </w:pPr>
      <w:bookmarkStart w:id="338" w:name="_Toc227903918"/>
      <w:bookmarkStart w:id="339" w:name="_Toc227903781"/>
      <w:bookmarkStart w:id="340" w:name="_Toc223138935"/>
      <w:bookmarkStart w:id="341" w:name="_Toc227904329"/>
      <w:bookmarkStart w:id="342" w:name="_Toc223139946"/>
      <w:r>
        <w:rPr>
          <w:rFonts w:ascii="黑体" w:eastAsia="黑体" w:hAnsi="黑体" w:hint="eastAsia"/>
        </w:rPr>
        <w:t>情志调理</w:t>
      </w:r>
      <w:bookmarkEnd w:id="338"/>
      <w:bookmarkEnd w:id="339"/>
      <w:bookmarkEnd w:id="340"/>
      <w:bookmarkEnd w:id="341"/>
      <w:bookmarkEnd w:id="342"/>
    </w:p>
    <w:p w14:paraId="107E9BF7" w14:textId="77777777" w:rsidR="00731203" w:rsidRDefault="00000000">
      <w:pPr>
        <w:pStyle w:val="afffff5"/>
        <w:ind w:firstLine="420"/>
      </w:pPr>
      <w:r>
        <w:rPr>
          <w:rFonts w:hint="eastAsia"/>
        </w:rPr>
        <w:lastRenderedPageBreak/>
        <w:t>正视负面情绪，与家人、朋友或心理医生倾诉、不让负面情绪严重影响自己。同时家人也要给予充分的支持和理解，更注重对患者情感上的陪伴。</w:t>
      </w:r>
    </w:p>
    <w:p w14:paraId="643207ED" w14:textId="77777777" w:rsidR="00731203" w:rsidRDefault="00731203">
      <w:pPr>
        <w:pStyle w:val="afffff5"/>
        <w:ind w:firstLine="420"/>
      </w:pPr>
    </w:p>
    <w:p w14:paraId="6E670DF3" w14:textId="77777777" w:rsidR="00731203" w:rsidRDefault="00731203">
      <w:pPr>
        <w:pStyle w:val="afffff5"/>
        <w:ind w:firstLine="420"/>
      </w:pPr>
    </w:p>
    <w:p w14:paraId="028F10FA" w14:textId="77777777" w:rsidR="00731203" w:rsidRDefault="00731203">
      <w:pPr>
        <w:pStyle w:val="afffff5"/>
        <w:ind w:firstLine="420"/>
      </w:pPr>
    </w:p>
    <w:p w14:paraId="458AF74D" w14:textId="77777777" w:rsidR="00731203" w:rsidRDefault="00731203">
      <w:pPr>
        <w:pStyle w:val="afffff5"/>
        <w:ind w:firstLine="420"/>
      </w:pPr>
    </w:p>
    <w:p w14:paraId="7F3E0C74" w14:textId="77777777" w:rsidR="00731203" w:rsidRDefault="00731203">
      <w:pPr>
        <w:pStyle w:val="afffff5"/>
        <w:ind w:firstLine="420"/>
      </w:pPr>
    </w:p>
    <w:p w14:paraId="0A70B9ED" w14:textId="77777777" w:rsidR="00731203" w:rsidRDefault="00731203">
      <w:pPr>
        <w:pStyle w:val="afffff5"/>
        <w:ind w:firstLine="420"/>
      </w:pPr>
    </w:p>
    <w:p w14:paraId="21996F46" w14:textId="77777777" w:rsidR="00731203" w:rsidRDefault="00731203">
      <w:pPr>
        <w:pStyle w:val="afffff5"/>
        <w:ind w:firstLine="420"/>
      </w:pPr>
    </w:p>
    <w:p w14:paraId="164E906C" w14:textId="77777777" w:rsidR="00731203" w:rsidRDefault="00731203">
      <w:pPr>
        <w:pStyle w:val="afffff5"/>
        <w:ind w:firstLine="420"/>
      </w:pPr>
    </w:p>
    <w:p w14:paraId="5F07375B" w14:textId="77777777" w:rsidR="00731203" w:rsidRDefault="00731203">
      <w:pPr>
        <w:pStyle w:val="afffff5"/>
        <w:ind w:firstLine="420"/>
      </w:pPr>
    </w:p>
    <w:p w14:paraId="32E379C6" w14:textId="77777777" w:rsidR="00731203" w:rsidRDefault="00731203">
      <w:pPr>
        <w:pStyle w:val="afffff5"/>
        <w:ind w:firstLine="420"/>
      </w:pPr>
    </w:p>
    <w:p w14:paraId="5BC360FE" w14:textId="77777777" w:rsidR="00731203" w:rsidRDefault="00731203">
      <w:pPr>
        <w:pStyle w:val="afffff5"/>
        <w:ind w:firstLine="420"/>
      </w:pPr>
    </w:p>
    <w:p w14:paraId="716CD5B9" w14:textId="77777777" w:rsidR="00731203" w:rsidRDefault="00731203">
      <w:pPr>
        <w:pStyle w:val="afffff5"/>
        <w:ind w:firstLine="420"/>
      </w:pPr>
    </w:p>
    <w:p w14:paraId="77501829" w14:textId="77777777" w:rsidR="00731203" w:rsidRDefault="00731203">
      <w:pPr>
        <w:pStyle w:val="afffff5"/>
        <w:ind w:firstLine="420"/>
      </w:pPr>
    </w:p>
    <w:p w14:paraId="56BBC3C5" w14:textId="77777777" w:rsidR="00731203" w:rsidRDefault="00731203">
      <w:pPr>
        <w:pStyle w:val="afffff5"/>
        <w:ind w:firstLine="420"/>
      </w:pPr>
    </w:p>
    <w:p w14:paraId="7C52458A" w14:textId="77777777" w:rsidR="00731203" w:rsidRDefault="00731203">
      <w:pPr>
        <w:pStyle w:val="afffff5"/>
        <w:ind w:firstLine="420"/>
      </w:pPr>
    </w:p>
    <w:p w14:paraId="7B42AB53" w14:textId="77777777" w:rsidR="00731203" w:rsidRDefault="00731203">
      <w:pPr>
        <w:pStyle w:val="afffff5"/>
        <w:ind w:firstLine="420"/>
      </w:pPr>
    </w:p>
    <w:p w14:paraId="47B39A72" w14:textId="77777777" w:rsidR="00731203" w:rsidRDefault="00731203">
      <w:pPr>
        <w:pStyle w:val="afffff5"/>
        <w:ind w:firstLine="420"/>
      </w:pPr>
    </w:p>
    <w:p w14:paraId="5038D4AA" w14:textId="77777777" w:rsidR="00731203" w:rsidRDefault="00731203">
      <w:pPr>
        <w:pStyle w:val="afffff5"/>
        <w:ind w:firstLine="420"/>
      </w:pPr>
    </w:p>
    <w:p w14:paraId="2F436203" w14:textId="77777777" w:rsidR="00731203" w:rsidRDefault="00731203">
      <w:pPr>
        <w:pStyle w:val="afffff5"/>
        <w:ind w:firstLine="420"/>
      </w:pPr>
    </w:p>
    <w:p w14:paraId="4713E847" w14:textId="77777777" w:rsidR="00731203" w:rsidRDefault="00731203">
      <w:pPr>
        <w:pStyle w:val="afffff5"/>
        <w:ind w:firstLine="420"/>
      </w:pPr>
    </w:p>
    <w:p w14:paraId="61C2C7CE" w14:textId="77777777" w:rsidR="00731203" w:rsidRDefault="00731203">
      <w:pPr>
        <w:pStyle w:val="afffff5"/>
        <w:ind w:firstLine="420"/>
      </w:pPr>
    </w:p>
    <w:p w14:paraId="087805C7" w14:textId="77777777" w:rsidR="00731203" w:rsidRDefault="00731203">
      <w:pPr>
        <w:pStyle w:val="afffff5"/>
        <w:ind w:firstLine="420"/>
      </w:pPr>
    </w:p>
    <w:p w14:paraId="7F8251E5" w14:textId="77777777" w:rsidR="00731203" w:rsidRDefault="00731203">
      <w:pPr>
        <w:pStyle w:val="afffff5"/>
        <w:ind w:firstLine="420"/>
      </w:pPr>
    </w:p>
    <w:p w14:paraId="458CBDA5" w14:textId="77777777" w:rsidR="00731203" w:rsidRDefault="00731203">
      <w:pPr>
        <w:pStyle w:val="afffff5"/>
        <w:ind w:firstLine="420"/>
        <w:sectPr w:rsidR="00731203">
          <w:pgSz w:w="11906" w:h="16838"/>
          <w:pgMar w:top="1928" w:right="1134" w:bottom="1134" w:left="1134" w:header="1418" w:footer="1134" w:gutter="284"/>
          <w:pgNumType w:start="1"/>
          <w:cols w:space="425"/>
          <w:formProt w:val="0"/>
          <w:docGrid w:linePitch="312"/>
        </w:sectPr>
      </w:pPr>
    </w:p>
    <w:p w14:paraId="43543BBB" w14:textId="77777777" w:rsidR="00731203" w:rsidRDefault="00731203">
      <w:pPr>
        <w:pStyle w:val="af8"/>
        <w:rPr>
          <w:rFonts w:hint="eastAsia"/>
          <w:vanish w:val="0"/>
        </w:rPr>
      </w:pPr>
      <w:bookmarkStart w:id="343" w:name="BookMark5"/>
      <w:bookmarkEnd w:id="43"/>
    </w:p>
    <w:p w14:paraId="11845824" w14:textId="77777777" w:rsidR="00731203" w:rsidRDefault="00731203">
      <w:pPr>
        <w:pStyle w:val="afe"/>
        <w:rPr>
          <w:vanish w:val="0"/>
        </w:rPr>
      </w:pPr>
    </w:p>
    <w:p w14:paraId="1D362370" w14:textId="77777777" w:rsidR="00731203" w:rsidRDefault="00000000">
      <w:pPr>
        <w:pStyle w:val="aff3"/>
        <w:spacing w:after="120"/>
      </w:pPr>
      <w:r>
        <w:br/>
      </w:r>
      <w:bookmarkStart w:id="344" w:name="_Toc227907208"/>
      <w:bookmarkStart w:id="345" w:name="_Toc228007062"/>
      <w:bookmarkStart w:id="346" w:name="_Toc228006652"/>
      <w:bookmarkStart w:id="347" w:name="_Toc228007209"/>
      <w:bookmarkStart w:id="348" w:name="_Toc228006688"/>
      <w:bookmarkStart w:id="349" w:name="_Toc227909012"/>
      <w:bookmarkStart w:id="350" w:name="_Toc227907118"/>
      <w:bookmarkStart w:id="351" w:name="_Toc227903919"/>
      <w:bookmarkStart w:id="352" w:name="_Toc223139947"/>
      <w:bookmarkStart w:id="353" w:name="_Toc227903782"/>
      <w:bookmarkStart w:id="354" w:name="_Toc227904330"/>
      <w:bookmarkStart w:id="355" w:name="_Toc228006791"/>
      <w:bookmarkStart w:id="356" w:name="_Toc228007166"/>
      <w:bookmarkStart w:id="357" w:name="_Toc234422474"/>
      <w:bookmarkStart w:id="358" w:name="_Toc234853556"/>
      <w:r>
        <w:rPr>
          <w:rFonts w:hint="eastAsia"/>
        </w:rPr>
        <w:t>（资料性）</w:t>
      </w:r>
      <w:r>
        <w:br/>
      </w:r>
      <w:r>
        <w:rPr>
          <w:rFonts w:hint="eastAsia"/>
        </w:rPr>
        <w:t>脏腑推拿治疗方法</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0FA48AB" w14:textId="77777777" w:rsidR="00731203" w:rsidRDefault="00000000">
      <w:pPr>
        <w:pStyle w:val="afffff5"/>
        <w:ind w:firstLine="420"/>
      </w:pPr>
      <w:r>
        <w:rPr>
          <w:rFonts w:hint="eastAsia"/>
        </w:rPr>
        <w:t>顺时针</w:t>
      </w:r>
      <w:r>
        <w:rPr>
          <w:rFonts w:hint="eastAsia"/>
        </w:rPr>
        <w:t>/</w:t>
      </w:r>
      <w:r>
        <w:rPr>
          <w:rFonts w:hint="eastAsia"/>
        </w:rPr>
        <w:t>逆时针摩腹</w:t>
      </w:r>
      <w:bookmarkStart w:id="359" w:name="BookMark6"/>
      <w:bookmarkEnd w:id="343"/>
    </w:p>
    <w:p w14:paraId="5CC29ED0" w14:textId="77777777" w:rsidR="00731203" w:rsidRDefault="00000000">
      <w:pPr>
        <w:pStyle w:val="afffff5"/>
        <w:ind w:firstLine="420"/>
      </w:pPr>
      <w:r>
        <w:rPr>
          <w:rFonts w:hint="eastAsia"/>
          <w:noProof/>
        </w:rPr>
        <w:drawing>
          <wp:inline distT="0" distB="0" distL="114300" distR="114300" wp14:anchorId="74DD350B" wp14:editId="6548D91C">
            <wp:extent cx="4852670" cy="3638550"/>
            <wp:effectExtent l="0" t="0" r="5080" b="0"/>
            <wp:docPr id="4" name="图片 4" descr="微信图片_20260630172216_115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60630172216_115_8"/>
                    <pic:cNvPicPr>
                      <a:picLocks noChangeAspect="1"/>
                    </pic:cNvPicPr>
                  </pic:nvPicPr>
                  <pic:blipFill>
                    <a:blip r:embed="rId20"/>
                    <a:stretch>
                      <a:fillRect/>
                    </a:stretch>
                  </pic:blipFill>
                  <pic:spPr>
                    <a:xfrm>
                      <a:off x="0" y="0"/>
                      <a:ext cx="4852670" cy="3638550"/>
                    </a:xfrm>
                    <a:prstGeom prst="rect">
                      <a:avLst/>
                    </a:prstGeom>
                  </pic:spPr>
                </pic:pic>
              </a:graphicData>
            </a:graphic>
          </wp:inline>
        </w:drawing>
      </w:r>
    </w:p>
    <w:p w14:paraId="31537179" w14:textId="77777777" w:rsidR="00731203" w:rsidRDefault="00731203">
      <w:pPr>
        <w:pStyle w:val="afffff5"/>
        <w:ind w:firstLine="420"/>
      </w:pPr>
    </w:p>
    <w:p w14:paraId="6934F59D" w14:textId="77777777" w:rsidR="00731203" w:rsidRDefault="00731203">
      <w:pPr>
        <w:pStyle w:val="afffff5"/>
        <w:ind w:firstLineChars="0" w:firstLine="0"/>
      </w:pPr>
    </w:p>
    <w:p w14:paraId="2FBF6CE4" w14:textId="77777777" w:rsidR="00731203" w:rsidRDefault="00000000">
      <w:pPr>
        <w:pStyle w:val="afffff5"/>
        <w:ind w:firstLine="420"/>
      </w:pPr>
      <w:r>
        <w:rPr>
          <w:rFonts w:hint="eastAsia"/>
        </w:rPr>
        <w:t>一指禅开上焦</w:t>
      </w:r>
      <w:r>
        <w:rPr>
          <w:rFonts w:hint="eastAsia"/>
        </w:rPr>
        <w:t>/</w:t>
      </w:r>
      <w:r>
        <w:rPr>
          <w:rFonts w:hint="eastAsia"/>
        </w:rPr>
        <w:t>开中焦</w:t>
      </w:r>
      <w:r>
        <w:rPr>
          <w:rFonts w:hint="eastAsia"/>
        </w:rPr>
        <w:t>/</w:t>
      </w:r>
      <w:r>
        <w:rPr>
          <w:rFonts w:hint="eastAsia"/>
        </w:rPr>
        <w:t>开下焦</w:t>
      </w:r>
    </w:p>
    <w:p w14:paraId="5DC12D09" w14:textId="77777777" w:rsidR="00731203" w:rsidRDefault="00000000">
      <w:pPr>
        <w:pStyle w:val="afffff5"/>
        <w:ind w:firstLine="420"/>
      </w:pPr>
      <w:r>
        <w:rPr>
          <w:rFonts w:hint="eastAsia"/>
          <w:noProof/>
        </w:rPr>
        <w:drawing>
          <wp:inline distT="0" distB="0" distL="114300" distR="114300" wp14:anchorId="36BDF997" wp14:editId="311CD758">
            <wp:extent cx="3806825" cy="2854960"/>
            <wp:effectExtent l="0" t="0" r="3175" b="2540"/>
            <wp:docPr id="6" name="图片 6" descr="微信图片_20260630172222_116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60630172222_116_8"/>
                    <pic:cNvPicPr>
                      <a:picLocks noChangeAspect="1"/>
                    </pic:cNvPicPr>
                  </pic:nvPicPr>
                  <pic:blipFill>
                    <a:blip r:embed="rId21"/>
                    <a:stretch>
                      <a:fillRect/>
                    </a:stretch>
                  </pic:blipFill>
                  <pic:spPr>
                    <a:xfrm>
                      <a:off x="0" y="0"/>
                      <a:ext cx="3806825" cy="2854960"/>
                    </a:xfrm>
                    <a:prstGeom prst="rect">
                      <a:avLst/>
                    </a:prstGeom>
                  </pic:spPr>
                </pic:pic>
              </a:graphicData>
            </a:graphic>
          </wp:inline>
        </w:drawing>
      </w:r>
    </w:p>
    <w:p w14:paraId="56E993AD" w14:textId="77777777" w:rsidR="00731203" w:rsidRDefault="00731203">
      <w:pPr>
        <w:pStyle w:val="afffff5"/>
        <w:ind w:firstLine="420"/>
      </w:pPr>
    </w:p>
    <w:p w14:paraId="59D332C8" w14:textId="77777777" w:rsidR="00731203" w:rsidRDefault="00731203">
      <w:pPr>
        <w:pStyle w:val="afffff5"/>
        <w:ind w:firstLine="420"/>
      </w:pPr>
    </w:p>
    <w:p w14:paraId="165001D1" w14:textId="77777777" w:rsidR="00731203" w:rsidRDefault="00731203">
      <w:pPr>
        <w:pStyle w:val="afffff5"/>
        <w:ind w:firstLine="420"/>
      </w:pPr>
    </w:p>
    <w:p w14:paraId="16627CA1" w14:textId="77777777" w:rsidR="00731203" w:rsidRDefault="00000000">
      <w:pPr>
        <w:pStyle w:val="afffff5"/>
        <w:ind w:firstLine="420"/>
      </w:pPr>
      <w:r>
        <w:rPr>
          <w:rFonts w:hint="eastAsia"/>
          <w:noProof/>
        </w:rPr>
        <w:lastRenderedPageBreak/>
        <w:drawing>
          <wp:inline distT="0" distB="0" distL="114300" distR="114300" wp14:anchorId="3A7E1B5E" wp14:editId="12ECBB2B">
            <wp:extent cx="4441825" cy="3330575"/>
            <wp:effectExtent l="0" t="0" r="15875" b="3175"/>
            <wp:docPr id="7" name="图片 7" descr="微信图片_20260630172251_119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60630172251_119_8"/>
                    <pic:cNvPicPr>
                      <a:picLocks noChangeAspect="1"/>
                    </pic:cNvPicPr>
                  </pic:nvPicPr>
                  <pic:blipFill>
                    <a:blip r:embed="rId22"/>
                    <a:stretch>
                      <a:fillRect/>
                    </a:stretch>
                  </pic:blipFill>
                  <pic:spPr>
                    <a:xfrm>
                      <a:off x="0" y="0"/>
                      <a:ext cx="4441825" cy="3330575"/>
                    </a:xfrm>
                    <a:prstGeom prst="rect">
                      <a:avLst/>
                    </a:prstGeom>
                  </pic:spPr>
                </pic:pic>
              </a:graphicData>
            </a:graphic>
          </wp:inline>
        </w:drawing>
      </w:r>
    </w:p>
    <w:p w14:paraId="5B53EDD3" w14:textId="77777777" w:rsidR="00731203" w:rsidRDefault="00731203">
      <w:pPr>
        <w:pStyle w:val="afffff5"/>
        <w:ind w:firstLine="420"/>
      </w:pPr>
    </w:p>
    <w:p w14:paraId="3DD7A07A" w14:textId="77777777" w:rsidR="00731203" w:rsidRDefault="00000000">
      <w:pPr>
        <w:pStyle w:val="afffff5"/>
        <w:ind w:firstLine="420"/>
      </w:pPr>
      <w:r>
        <w:rPr>
          <w:rFonts w:hint="eastAsia"/>
        </w:rPr>
        <w:t>擦胁肋，拿胸大肌</w:t>
      </w:r>
    </w:p>
    <w:p w14:paraId="14344695" w14:textId="77777777" w:rsidR="00731203" w:rsidRDefault="00000000">
      <w:pPr>
        <w:pStyle w:val="afffff5"/>
        <w:ind w:firstLine="420"/>
      </w:pPr>
      <w:r>
        <w:rPr>
          <w:rFonts w:hint="eastAsia"/>
          <w:noProof/>
        </w:rPr>
        <w:drawing>
          <wp:inline distT="0" distB="0" distL="114300" distR="114300" wp14:anchorId="1ED5282E" wp14:editId="72733217">
            <wp:extent cx="3406140" cy="4545965"/>
            <wp:effectExtent l="0" t="0" r="3810" b="6985"/>
            <wp:docPr id="8" name="图片 8" descr="微信图片_20260630172313_122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60630172313_122_8"/>
                    <pic:cNvPicPr>
                      <a:picLocks noChangeAspect="1"/>
                    </pic:cNvPicPr>
                  </pic:nvPicPr>
                  <pic:blipFill>
                    <a:blip r:embed="rId23"/>
                    <a:stretch>
                      <a:fillRect/>
                    </a:stretch>
                  </pic:blipFill>
                  <pic:spPr>
                    <a:xfrm>
                      <a:off x="0" y="0"/>
                      <a:ext cx="3406140" cy="4545965"/>
                    </a:xfrm>
                    <a:prstGeom prst="rect">
                      <a:avLst/>
                    </a:prstGeom>
                  </pic:spPr>
                </pic:pic>
              </a:graphicData>
            </a:graphic>
          </wp:inline>
        </w:drawing>
      </w:r>
    </w:p>
    <w:p w14:paraId="348488F0" w14:textId="77777777" w:rsidR="00731203" w:rsidRDefault="00731203">
      <w:pPr>
        <w:pStyle w:val="afffff5"/>
        <w:ind w:firstLine="420"/>
      </w:pPr>
    </w:p>
    <w:p w14:paraId="5B862B9D" w14:textId="77777777" w:rsidR="00731203" w:rsidRDefault="00000000">
      <w:pPr>
        <w:pStyle w:val="afffff5"/>
        <w:ind w:firstLine="420"/>
      </w:pPr>
      <w:r>
        <w:rPr>
          <w:rFonts w:hint="eastAsia"/>
          <w:noProof/>
        </w:rPr>
        <w:lastRenderedPageBreak/>
        <w:drawing>
          <wp:inline distT="0" distB="0" distL="114300" distR="114300" wp14:anchorId="4855A433" wp14:editId="18891E82">
            <wp:extent cx="4657725" cy="3492500"/>
            <wp:effectExtent l="0" t="0" r="9525" b="12700"/>
            <wp:docPr id="9" name="图片 9" descr="微信图片_20260630172307_121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260630172307_121_8"/>
                    <pic:cNvPicPr>
                      <a:picLocks noChangeAspect="1"/>
                    </pic:cNvPicPr>
                  </pic:nvPicPr>
                  <pic:blipFill>
                    <a:blip r:embed="rId24"/>
                    <a:stretch>
                      <a:fillRect/>
                    </a:stretch>
                  </pic:blipFill>
                  <pic:spPr>
                    <a:xfrm>
                      <a:off x="0" y="0"/>
                      <a:ext cx="4657725" cy="3492500"/>
                    </a:xfrm>
                    <a:prstGeom prst="rect">
                      <a:avLst/>
                    </a:prstGeom>
                  </pic:spPr>
                </pic:pic>
              </a:graphicData>
            </a:graphic>
          </wp:inline>
        </w:drawing>
      </w:r>
    </w:p>
    <w:p w14:paraId="45440A5D" w14:textId="77777777" w:rsidR="00731203" w:rsidRDefault="00731203">
      <w:pPr>
        <w:pStyle w:val="afffff5"/>
        <w:ind w:firstLine="420"/>
      </w:pPr>
    </w:p>
    <w:p w14:paraId="5E4E73F1" w14:textId="77777777" w:rsidR="00731203" w:rsidRDefault="00731203">
      <w:pPr>
        <w:pStyle w:val="afffff5"/>
        <w:ind w:firstLine="420"/>
      </w:pPr>
    </w:p>
    <w:p w14:paraId="02C2BC72" w14:textId="77777777" w:rsidR="00731203" w:rsidRDefault="00000000">
      <w:pPr>
        <w:pStyle w:val="afffff5"/>
        <w:ind w:firstLine="420"/>
      </w:pPr>
      <w:r>
        <w:rPr>
          <w:rFonts w:hint="eastAsia"/>
        </w:rPr>
        <w:t>通督脉、膀胱经</w:t>
      </w:r>
    </w:p>
    <w:p w14:paraId="03C4175E" w14:textId="77777777" w:rsidR="00731203" w:rsidRDefault="00000000">
      <w:pPr>
        <w:pStyle w:val="afffff5"/>
        <w:ind w:firstLine="420"/>
        <w:sectPr w:rsidR="00731203">
          <w:pgSz w:w="11906" w:h="16838"/>
          <w:pgMar w:top="1928" w:right="1134" w:bottom="1134" w:left="1134" w:header="1418" w:footer="1134" w:gutter="284"/>
          <w:cols w:space="425"/>
          <w:formProt w:val="0"/>
          <w:docGrid w:linePitch="312"/>
        </w:sectPr>
      </w:pPr>
      <w:r>
        <w:rPr>
          <w:noProof/>
        </w:rPr>
        <w:drawing>
          <wp:inline distT="0" distB="0" distL="114300" distR="114300" wp14:anchorId="5F641CDE" wp14:editId="1EB460F8">
            <wp:extent cx="4562475" cy="3422015"/>
            <wp:effectExtent l="0" t="0" r="9525" b="6985"/>
            <wp:docPr id="10" name="图片 10" descr="微信图片_20260630171916_57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260630171916_57_9"/>
                    <pic:cNvPicPr>
                      <a:picLocks noChangeAspect="1"/>
                    </pic:cNvPicPr>
                  </pic:nvPicPr>
                  <pic:blipFill>
                    <a:blip r:embed="rId25"/>
                    <a:stretch>
                      <a:fillRect/>
                    </a:stretch>
                  </pic:blipFill>
                  <pic:spPr>
                    <a:xfrm>
                      <a:off x="0" y="0"/>
                      <a:ext cx="4562475" cy="3422015"/>
                    </a:xfrm>
                    <a:prstGeom prst="rect">
                      <a:avLst/>
                    </a:prstGeom>
                  </pic:spPr>
                </pic:pic>
              </a:graphicData>
            </a:graphic>
          </wp:inline>
        </w:drawing>
      </w:r>
    </w:p>
    <w:p w14:paraId="14C11C3D" w14:textId="77777777" w:rsidR="00731203" w:rsidRDefault="00000000">
      <w:pPr>
        <w:pStyle w:val="afffffc"/>
        <w:spacing w:after="120"/>
      </w:pPr>
      <w:bookmarkStart w:id="360" w:name="_Toc228007063"/>
      <w:bookmarkStart w:id="361" w:name="_Toc227909013"/>
      <w:bookmarkStart w:id="362" w:name="_Toc227904331"/>
      <w:bookmarkStart w:id="363" w:name="_Toc223139948"/>
      <w:bookmarkStart w:id="364" w:name="_Toc228007167"/>
      <w:bookmarkStart w:id="365" w:name="_Toc227903920"/>
      <w:bookmarkStart w:id="366" w:name="_Toc227903783"/>
      <w:bookmarkStart w:id="367" w:name="_Toc228006792"/>
      <w:bookmarkStart w:id="368" w:name="_Toc227907209"/>
      <w:bookmarkStart w:id="369" w:name="_Toc228006689"/>
      <w:bookmarkStart w:id="370" w:name="_Toc228006653"/>
      <w:bookmarkStart w:id="371" w:name="_Toc228007210"/>
      <w:bookmarkStart w:id="372" w:name="_Toc227907119"/>
      <w:bookmarkStart w:id="373" w:name="_Toc234422475"/>
      <w:bookmarkStart w:id="374" w:name="_Toc234853557"/>
      <w:r>
        <w:rPr>
          <w:rFonts w:hint="eastAsia"/>
          <w:spacing w:val="105"/>
        </w:rPr>
        <w:lastRenderedPageBreak/>
        <w:t>参考文</w:t>
      </w:r>
      <w:r>
        <w:rPr>
          <w:rFonts w:hint="eastAsia"/>
        </w:rPr>
        <w:t>献</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F650546" w14:textId="77777777" w:rsidR="00731203" w:rsidRDefault="00000000">
      <w:pPr>
        <w:pStyle w:val="afffff5"/>
        <w:ind w:firstLine="420"/>
      </w:pPr>
      <w:r>
        <w:rPr>
          <w:rFonts w:hint="eastAsia"/>
        </w:rPr>
        <w:t xml:space="preserve">[1]  </w:t>
      </w:r>
      <w:r>
        <w:rPr>
          <w:rFonts w:hint="eastAsia"/>
        </w:rPr>
        <w:t>中华预防医学会劳动卫生与职业病分会职业性肺部疾病学组</w:t>
      </w:r>
      <w:r>
        <w:rPr>
          <w:rFonts w:hint="eastAsia"/>
        </w:rPr>
        <w:t>.</w:t>
      </w:r>
      <w:r>
        <w:rPr>
          <w:rFonts w:hint="eastAsia"/>
        </w:rPr>
        <w:t>尘肺病治疗中国专家共识（</w:t>
      </w:r>
      <w:r>
        <w:rPr>
          <w:rFonts w:hint="eastAsia"/>
        </w:rPr>
        <w:t>2024</w:t>
      </w:r>
      <w:r>
        <w:rPr>
          <w:rFonts w:hint="eastAsia"/>
        </w:rPr>
        <w:t>年版）</w:t>
      </w:r>
      <w:r>
        <w:rPr>
          <w:rFonts w:hint="eastAsia"/>
        </w:rPr>
        <w:t>[J].</w:t>
      </w:r>
      <w:r>
        <w:rPr>
          <w:rFonts w:hint="eastAsia"/>
        </w:rPr>
        <w:t>环境与职业医学，</w:t>
      </w:r>
      <w:r>
        <w:rPr>
          <w:rFonts w:hint="eastAsia"/>
        </w:rPr>
        <w:t>2024,41</w:t>
      </w:r>
      <w:r>
        <w:rPr>
          <w:rFonts w:hint="eastAsia"/>
        </w:rPr>
        <w:t>（</w:t>
      </w:r>
      <w:r>
        <w:rPr>
          <w:rFonts w:hint="eastAsia"/>
        </w:rPr>
        <w:t>1</w:t>
      </w:r>
      <w:r>
        <w:rPr>
          <w:rFonts w:hint="eastAsia"/>
        </w:rPr>
        <w:t>）：</w:t>
      </w:r>
      <w:r>
        <w:rPr>
          <w:rFonts w:hint="eastAsia"/>
        </w:rPr>
        <w:t>1-21.</w:t>
      </w:r>
    </w:p>
    <w:p w14:paraId="71883710" w14:textId="77777777" w:rsidR="00731203" w:rsidRDefault="00000000">
      <w:pPr>
        <w:pStyle w:val="afffff5"/>
        <w:ind w:firstLine="420"/>
      </w:pPr>
      <w:r>
        <w:t>[2]</w:t>
      </w:r>
      <w:r>
        <w:rPr>
          <w:rFonts w:hint="eastAsia"/>
        </w:rPr>
        <w:t xml:space="preserve"> </w:t>
      </w:r>
      <w:r>
        <w:t>中华人民共和国国家卫生和计划生育委员会</w:t>
      </w:r>
      <w:r>
        <w:t xml:space="preserve">. </w:t>
      </w:r>
      <w:r>
        <w:t>职业性尘肺病的诊断</w:t>
      </w:r>
      <w:r>
        <w:t>: GBZ 70-2015[S/OL]. (2015-12-15).</w:t>
      </w:r>
      <w:bookmarkStart w:id="375" w:name="BookMark7"/>
      <w:bookmarkEnd w:id="359"/>
    </w:p>
    <w:p w14:paraId="11B5673D" w14:textId="77777777" w:rsidR="00731203" w:rsidRDefault="00000000">
      <w:pPr>
        <w:pStyle w:val="afffff5"/>
        <w:ind w:firstLine="420"/>
        <w:sectPr w:rsidR="00731203">
          <w:pgSz w:w="11906" w:h="16838"/>
          <w:pgMar w:top="1928" w:right="1134" w:bottom="1134" w:left="1134" w:header="1418" w:footer="1134" w:gutter="284"/>
          <w:cols w:space="425"/>
          <w:formProt w:val="0"/>
          <w:docGrid w:linePitch="312"/>
        </w:sectPr>
      </w:pPr>
      <w:r>
        <w:rPr>
          <w:rFonts w:hint="eastAsia"/>
        </w:rPr>
        <w:t>[3]</w:t>
      </w:r>
      <w:r>
        <w:rPr>
          <w:rFonts w:hint="eastAsia"/>
        </w:rPr>
        <w:t>段朝阳</w:t>
      </w:r>
      <w:r>
        <w:rPr>
          <w:rFonts w:hint="eastAsia"/>
        </w:rPr>
        <w:t>.</w:t>
      </w:r>
      <w:r>
        <w:rPr>
          <w:rFonts w:hint="eastAsia"/>
        </w:rPr>
        <w:t>段氏脏腑按摩技法</w:t>
      </w:r>
      <w:r>
        <w:rPr>
          <w:rFonts w:hint="eastAsia"/>
        </w:rPr>
        <w:t>[M]</w:t>
      </w:r>
      <w:r>
        <w:rPr>
          <w:rFonts w:hint="eastAsia"/>
        </w:rPr>
        <w:t>北京</w:t>
      </w:r>
      <w:r>
        <w:rPr>
          <w:rFonts w:hint="eastAsia"/>
        </w:rPr>
        <w:t>:</w:t>
      </w:r>
      <w:r>
        <w:rPr>
          <w:rFonts w:hint="eastAsia"/>
        </w:rPr>
        <w:t>科学技术文献出版社</w:t>
      </w:r>
      <w:r>
        <w:rPr>
          <w:rFonts w:hint="eastAsia"/>
        </w:rPr>
        <w:t>,2008:15-28</w:t>
      </w:r>
    </w:p>
    <w:bookmarkEnd w:id="375"/>
    <w:p w14:paraId="77463D8A" w14:textId="77777777" w:rsidR="00731203" w:rsidRDefault="00731203">
      <w:pPr>
        <w:pStyle w:val="afffff5"/>
        <w:ind w:firstLineChars="0" w:firstLine="0"/>
      </w:pPr>
    </w:p>
    <w:sectPr w:rsidR="0073120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F7D8D" w14:textId="77777777" w:rsidR="00553420" w:rsidRDefault="00553420">
      <w:pPr>
        <w:spacing w:line="240" w:lineRule="auto"/>
      </w:pPr>
      <w:r>
        <w:separator/>
      </w:r>
    </w:p>
  </w:endnote>
  <w:endnote w:type="continuationSeparator" w:id="0">
    <w:p w14:paraId="022FAA95" w14:textId="77777777" w:rsidR="00553420" w:rsidRDefault="005534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5148" w14:textId="77777777" w:rsidR="00731203"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EE4B9" w14:textId="77777777" w:rsidR="00731203" w:rsidRDefault="0073120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9DE0F" w14:textId="77777777" w:rsidR="00731203" w:rsidRDefault="0073120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C6D2" w14:textId="77777777" w:rsidR="00731203"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6302C" w14:textId="77777777" w:rsidR="00553420" w:rsidRDefault="00553420">
      <w:pPr>
        <w:spacing w:line="240" w:lineRule="auto"/>
      </w:pPr>
      <w:r>
        <w:separator/>
      </w:r>
    </w:p>
  </w:footnote>
  <w:footnote w:type="continuationSeparator" w:id="0">
    <w:p w14:paraId="494CC297" w14:textId="77777777" w:rsidR="00553420" w:rsidRDefault="005534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CB723" w14:textId="77777777" w:rsidR="00731203" w:rsidRDefault="0073120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4F68" w14:textId="77777777" w:rsidR="00731203"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DB51E" w14:textId="77777777" w:rsidR="00731203" w:rsidRDefault="0073120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6AB5" w14:textId="77777777" w:rsidR="00731203"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15FB6">
      <w:rPr>
        <w:noProof/>
      </w:rP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05B8C" w14:textId="0F67D26F" w:rsidR="00731203" w:rsidRDefault="00000000">
    <w:pPr>
      <w:pStyle w:val="afffffa"/>
      <w:rPr>
        <w:rFonts w:hint="eastAsia"/>
      </w:rPr>
    </w:pPr>
    <w:r>
      <w:fldChar w:fldCharType="begin"/>
    </w:r>
    <w:r>
      <w:instrText xml:space="preserve"> STYLEREF  标准文件_文件编号  \* MERGEFORMAT </w:instrText>
    </w:r>
    <w:r>
      <w:fldChar w:fldCharType="separate"/>
    </w:r>
    <w:r w:rsidR="00DD5F72">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1"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00901870">
    <w:abstractNumId w:val="0"/>
  </w:num>
  <w:num w:numId="2" w16cid:durableId="1157837886">
    <w:abstractNumId w:val="27"/>
  </w:num>
  <w:num w:numId="3" w16cid:durableId="504395317">
    <w:abstractNumId w:val="5"/>
  </w:num>
  <w:num w:numId="4" w16cid:durableId="696002872">
    <w:abstractNumId w:val="23"/>
  </w:num>
  <w:num w:numId="5" w16cid:durableId="1600677328">
    <w:abstractNumId w:val="18"/>
  </w:num>
  <w:num w:numId="6" w16cid:durableId="719401508">
    <w:abstractNumId w:val="13"/>
  </w:num>
  <w:num w:numId="7" w16cid:durableId="2101633671">
    <w:abstractNumId w:val="8"/>
  </w:num>
  <w:num w:numId="8" w16cid:durableId="1254120657">
    <w:abstractNumId w:val="3"/>
  </w:num>
  <w:num w:numId="9" w16cid:durableId="2134711353">
    <w:abstractNumId w:val="9"/>
  </w:num>
  <w:num w:numId="10" w16cid:durableId="1040478747">
    <w:abstractNumId w:val="16"/>
  </w:num>
  <w:num w:numId="11" w16cid:durableId="1510289242">
    <w:abstractNumId w:val="25"/>
  </w:num>
  <w:num w:numId="12" w16cid:durableId="875386796">
    <w:abstractNumId w:val="11"/>
  </w:num>
  <w:num w:numId="13" w16cid:durableId="648051796">
    <w:abstractNumId w:val="12"/>
  </w:num>
  <w:num w:numId="14" w16cid:durableId="1608586951">
    <w:abstractNumId w:val="7"/>
  </w:num>
  <w:num w:numId="15" w16cid:durableId="1353533849">
    <w:abstractNumId w:val="19"/>
  </w:num>
  <w:num w:numId="16" w16cid:durableId="845291793">
    <w:abstractNumId w:val="21"/>
  </w:num>
  <w:num w:numId="17" w16cid:durableId="219559064">
    <w:abstractNumId w:val="17"/>
  </w:num>
  <w:num w:numId="18" w16cid:durableId="621425461">
    <w:abstractNumId w:val="29"/>
  </w:num>
  <w:num w:numId="19" w16cid:durableId="2112702659">
    <w:abstractNumId w:val="15"/>
  </w:num>
  <w:num w:numId="20" w16cid:durableId="692652054">
    <w:abstractNumId w:val="1"/>
  </w:num>
  <w:num w:numId="21" w16cid:durableId="140732957">
    <w:abstractNumId w:val="10"/>
  </w:num>
  <w:num w:numId="22" w16cid:durableId="1536769061">
    <w:abstractNumId w:val="30"/>
  </w:num>
  <w:num w:numId="23" w16cid:durableId="1825202188">
    <w:abstractNumId w:val="20"/>
  </w:num>
  <w:num w:numId="24" w16cid:durableId="525102625">
    <w:abstractNumId w:val="6"/>
  </w:num>
  <w:num w:numId="25" w16cid:durableId="531304548">
    <w:abstractNumId w:val="26"/>
  </w:num>
  <w:num w:numId="26" w16cid:durableId="1536889307">
    <w:abstractNumId w:val="28"/>
  </w:num>
  <w:num w:numId="27" w16cid:durableId="1393963996">
    <w:abstractNumId w:val="2"/>
  </w:num>
  <w:num w:numId="28" w16cid:durableId="1550609749">
    <w:abstractNumId w:val="4"/>
  </w:num>
  <w:num w:numId="29" w16cid:durableId="848252033">
    <w:abstractNumId w:val="14"/>
  </w:num>
  <w:num w:numId="30" w16cid:durableId="859779573">
    <w:abstractNumId w:val="24"/>
  </w:num>
  <w:num w:numId="31" w16cid:durableId="11998525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AES" w:cryptAlgorithmClass="hash" w:cryptAlgorithmType="typeAny" w:cryptAlgorithmSid="14" w:cryptSpinCount="100000" w:hash="p02e+tBfo3KjEuf9xIgpxE4dso8voaxDo+E6Ex90DffIRU8WWaoGyIKysJGsMjFXbCzEzD9KyrMX4ZNVmbylgg==" w:salt="2sjYMbaWYtuH8a2oj5ndf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C24"/>
    <w:rsid w:val="0000040A"/>
    <w:rsid w:val="00000A94"/>
    <w:rsid w:val="00001972"/>
    <w:rsid w:val="00001D9A"/>
    <w:rsid w:val="00002D44"/>
    <w:rsid w:val="00007B3A"/>
    <w:rsid w:val="000107E0"/>
    <w:rsid w:val="00011171"/>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FC4"/>
    <w:rsid w:val="0004249A"/>
    <w:rsid w:val="00043282"/>
    <w:rsid w:val="00044286"/>
    <w:rsid w:val="00047F28"/>
    <w:rsid w:val="000503AA"/>
    <w:rsid w:val="000506A1"/>
    <w:rsid w:val="00050849"/>
    <w:rsid w:val="000515DD"/>
    <w:rsid w:val="0005265A"/>
    <w:rsid w:val="000539DD"/>
    <w:rsid w:val="00053BD3"/>
    <w:rsid w:val="00054739"/>
    <w:rsid w:val="000556ED"/>
    <w:rsid w:val="00055A05"/>
    <w:rsid w:val="00055FE2"/>
    <w:rsid w:val="0005616F"/>
    <w:rsid w:val="00060C2E"/>
    <w:rsid w:val="00061033"/>
    <w:rsid w:val="00061251"/>
    <w:rsid w:val="000619E9"/>
    <w:rsid w:val="000622D4"/>
    <w:rsid w:val="0006357D"/>
    <w:rsid w:val="00067F1E"/>
    <w:rsid w:val="00071CC0"/>
    <w:rsid w:val="00071CFC"/>
    <w:rsid w:val="00073C8C"/>
    <w:rsid w:val="00075848"/>
    <w:rsid w:val="00077B64"/>
    <w:rsid w:val="00080A1C"/>
    <w:rsid w:val="000814F7"/>
    <w:rsid w:val="00081A55"/>
    <w:rsid w:val="00082317"/>
    <w:rsid w:val="00083D2C"/>
    <w:rsid w:val="00086AA1"/>
    <w:rsid w:val="000871A5"/>
    <w:rsid w:val="00087A77"/>
    <w:rsid w:val="00090CA6"/>
    <w:rsid w:val="00092B8A"/>
    <w:rsid w:val="00092C52"/>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05E"/>
    <w:rsid w:val="000D4B9C"/>
    <w:rsid w:val="000D4EB6"/>
    <w:rsid w:val="000D6846"/>
    <w:rsid w:val="000D753B"/>
    <w:rsid w:val="000D7A9E"/>
    <w:rsid w:val="000E4C9E"/>
    <w:rsid w:val="000E6FD7"/>
    <w:rsid w:val="000E7144"/>
    <w:rsid w:val="000F06E1"/>
    <w:rsid w:val="000F0E3C"/>
    <w:rsid w:val="000F19D5"/>
    <w:rsid w:val="000F4050"/>
    <w:rsid w:val="000F4AEA"/>
    <w:rsid w:val="000F67E9"/>
    <w:rsid w:val="00102DEC"/>
    <w:rsid w:val="00104926"/>
    <w:rsid w:val="00113B1E"/>
    <w:rsid w:val="0011711C"/>
    <w:rsid w:val="00124E4F"/>
    <w:rsid w:val="001260B7"/>
    <w:rsid w:val="001265CB"/>
    <w:rsid w:val="001321C6"/>
    <w:rsid w:val="001325C4"/>
    <w:rsid w:val="00133010"/>
    <w:rsid w:val="001338EE"/>
    <w:rsid w:val="00133AAE"/>
    <w:rsid w:val="00135323"/>
    <w:rsid w:val="0013562F"/>
    <w:rsid w:val="001356C4"/>
    <w:rsid w:val="001366CE"/>
    <w:rsid w:val="00137565"/>
    <w:rsid w:val="00140446"/>
    <w:rsid w:val="00141114"/>
    <w:rsid w:val="00142969"/>
    <w:rsid w:val="001446C2"/>
    <w:rsid w:val="001457E7"/>
    <w:rsid w:val="00145D9D"/>
    <w:rsid w:val="00146388"/>
    <w:rsid w:val="001529E5"/>
    <w:rsid w:val="00152FB3"/>
    <w:rsid w:val="00153C7E"/>
    <w:rsid w:val="001557AE"/>
    <w:rsid w:val="00156B25"/>
    <w:rsid w:val="00156E1A"/>
    <w:rsid w:val="00157062"/>
    <w:rsid w:val="00157894"/>
    <w:rsid w:val="00157B55"/>
    <w:rsid w:val="00161DF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1CA"/>
    <w:rsid w:val="001A1A53"/>
    <w:rsid w:val="001A234A"/>
    <w:rsid w:val="001A4CF3"/>
    <w:rsid w:val="001A6696"/>
    <w:rsid w:val="001A750F"/>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04E"/>
    <w:rsid w:val="0020527B"/>
    <w:rsid w:val="00205F2C"/>
    <w:rsid w:val="00210B15"/>
    <w:rsid w:val="002142EA"/>
    <w:rsid w:val="00214CCF"/>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994"/>
    <w:rsid w:val="00272B08"/>
    <w:rsid w:val="00281BB8"/>
    <w:rsid w:val="00281E9E"/>
    <w:rsid w:val="002820CA"/>
    <w:rsid w:val="00282405"/>
    <w:rsid w:val="00283003"/>
    <w:rsid w:val="00285170"/>
    <w:rsid w:val="00285361"/>
    <w:rsid w:val="002919F8"/>
    <w:rsid w:val="00292D60"/>
    <w:rsid w:val="00293B30"/>
    <w:rsid w:val="00294D34"/>
    <w:rsid w:val="00294E3B"/>
    <w:rsid w:val="00296193"/>
    <w:rsid w:val="00296C66"/>
    <w:rsid w:val="00296EBE"/>
    <w:rsid w:val="002974E3"/>
    <w:rsid w:val="002A084B"/>
    <w:rsid w:val="002A1260"/>
    <w:rsid w:val="002A1589"/>
    <w:rsid w:val="002A1608"/>
    <w:rsid w:val="002A25DC"/>
    <w:rsid w:val="002A2B86"/>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84F"/>
    <w:rsid w:val="00313B85"/>
    <w:rsid w:val="00317988"/>
    <w:rsid w:val="003201AF"/>
    <w:rsid w:val="003221B4"/>
    <w:rsid w:val="0032258D"/>
    <w:rsid w:val="003228EB"/>
    <w:rsid w:val="00322E62"/>
    <w:rsid w:val="00324D13"/>
    <w:rsid w:val="00324EDD"/>
    <w:rsid w:val="00326EA8"/>
    <w:rsid w:val="0033111F"/>
    <w:rsid w:val="003331E4"/>
    <w:rsid w:val="00335E7F"/>
    <w:rsid w:val="00336C64"/>
    <w:rsid w:val="00337162"/>
    <w:rsid w:val="0034194F"/>
    <w:rsid w:val="00344605"/>
    <w:rsid w:val="0034534A"/>
    <w:rsid w:val="003474AA"/>
    <w:rsid w:val="00350D1D"/>
    <w:rsid w:val="00352C83"/>
    <w:rsid w:val="00352F1A"/>
    <w:rsid w:val="0035377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AB2"/>
    <w:rsid w:val="003E1C53"/>
    <w:rsid w:val="003E2A69"/>
    <w:rsid w:val="003E2D49"/>
    <w:rsid w:val="003E2FD4"/>
    <w:rsid w:val="003E423F"/>
    <w:rsid w:val="003E49F6"/>
    <w:rsid w:val="003E660F"/>
    <w:rsid w:val="003F0841"/>
    <w:rsid w:val="003F1BE1"/>
    <w:rsid w:val="003F23D3"/>
    <w:rsid w:val="003F3F08"/>
    <w:rsid w:val="003F49F1"/>
    <w:rsid w:val="003F6272"/>
    <w:rsid w:val="00400DAB"/>
    <w:rsid w:val="00400E72"/>
    <w:rsid w:val="00401400"/>
    <w:rsid w:val="00404869"/>
    <w:rsid w:val="00405884"/>
    <w:rsid w:val="00407D39"/>
    <w:rsid w:val="0041477A"/>
    <w:rsid w:val="00414E55"/>
    <w:rsid w:val="004167A3"/>
    <w:rsid w:val="00432DAA"/>
    <w:rsid w:val="00434305"/>
    <w:rsid w:val="00435DF7"/>
    <w:rsid w:val="0043741A"/>
    <w:rsid w:val="0044083F"/>
    <w:rsid w:val="00441AE7"/>
    <w:rsid w:val="00445574"/>
    <w:rsid w:val="004467FB"/>
    <w:rsid w:val="00450DDD"/>
    <w:rsid w:val="00452D6B"/>
    <w:rsid w:val="00454484"/>
    <w:rsid w:val="0045517B"/>
    <w:rsid w:val="00455972"/>
    <w:rsid w:val="00463B77"/>
    <w:rsid w:val="00463C7B"/>
    <w:rsid w:val="004644A6"/>
    <w:rsid w:val="004659BD"/>
    <w:rsid w:val="00470775"/>
    <w:rsid w:val="0047256D"/>
    <w:rsid w:val="004746B1"/>
    <w:rsid w:val="0047583F"/>
    <w:rsid w:val="00475DE8"/>
    <w:rsid w:val="00481C44"/>
    <w:rsid w:val="00484936"/>
    <w:rsid w:val="00485C89"/>
    <w:rsid w:val="00486BE3"/>
    <w:rsid w:val="004905E4"/>
    <w:rsid w:val="00490A89"/>
    <w:rsid w:val="00490AB4"/>
    <w:rsid w:val="00490FA4"/>
    <w:rsid w:val="00491F1A"/>
    <w:rsid w:val="00492F02"/>
    <w:rsid w:val="004939AE"/>
    <w:rsid w:val="004A12DF"/>
    <w:rsid w:val="004A1BA8"/>
    <w:rsid w:val="004A4B57"/>
    <w:rsid w:val="004A63FA"/>
    <w:rsid w:val="004A6A3D"/>
    <w:rsid w:val="004B0272"/>
    <w:rsid w:val="004B2701"/>
    <w:rsid w:val="004B2E1B"/>
    <w:rsid w:val="004B3AA8"/>
    <w:rsid w:val="004B3E93"/>
    <w:rsid w:val="004C12FD"/>
    <w:rsid w:val="004C1FBC"/>
    <w:rsid w:val="004C25A2"/>
    <w:rsid w:val="004C3F1D"/>
    <w:rsid w:val="004C458D"/>
    <w:rsid w:val="004C7556"/>
    <w:rsid w:val="004C7E8B"/>
    <w:rsid w:val="004C7E9D"/>
    <w:rsid w:val="004C7F67"/>
    <w:rsid w:val="004D076D"/>
    <w:rsid w:val="004D0EF1"/>
    <w:rsid w:val="004D2253"/>
    <w:rsid w:val="004D4406"/>
    <w:rsid w:val="004D4A5D"/>
    <w:rsid w:val="004D603F"/>
    <w:rsid w:val="004D7B09"/>
    <w:rsid w:val="004D7C42"/>
    <w:rsid w:val="004E0465"/>
    <w:rsid w:val="004E127B"/>
    <w:rsid w:val="004E1C0A"/>
    <w:rsid w:val="004E2859"/>
    <w:rsid w:val="004E30C5"/>
    <w:rsid w:val="004E4AA5"/>
    <w:rsid w:val="004E4AEE"/>
    <w:rsid w:val="004E59E3"/>
    <w:rsid w:val="004E67C0"/>
    <w:rsid w:val="004E75E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108D"/>
    <w:rsid w:val="0053188D"/>
    <w:rsid w:val="00533D04"/>
    <w:rsid w:val="00534804"/>
    <w:rsid w:val="00534BDF"/>
    <w:rsid w:val="005354EA"/>
    <w:rsid w:val="0053585F"/>
    <w:rsid w:val="00535EC4"/>
    <w:rsid w:val="00535ED9"/>
    <w:rsid w:val="0053692B"/>
    <w:rsid w:val="00541853"/>
    <w:rsid w:val="00543BDA"/>
    <w:rsid w:val="00543C4D"/>
    <w:rsid w:val="005441CC"/>
    <w:rsid w:val="005479DA"/>
    <w:rsid w:val="00547BCC"/>
    <w:rsid w:val="0055013B"/>
    <w:rsid w:val="00551F6F"/>
    <w:rsid w:val="00553420"/>
    <w:rsid w:val="00554A0C"/>
    <w:rsid w:val="00555044"/>
    <w:rsid w:val="00557D70"/>
    <w:rsid w:val="00560035"/>
    <w:rsid w:val="00561475"/>
    <w:rsid w:val="00562308"/>
    <w:rsid w:val="0056487B"/>
    <w:rsid w:val="00564FB9"/>
    <w:rsid w:val="00570D79"/>
    <w:rsid w:val="00571CB4"/>
    <w:rsid w:val="00573D9E"/>
    <w:rsid w:val="00575C83"/>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4803"/>
    <w:rsid w:val="005D6A95"/>
    <w:rsid w:val="005D6B2C"/>
    <w:rsid w:val="005D6D9C"/>
    <w:rsid w:val="005E2335"/>
    <w:rsid w:val="005E333F"/>
    <w:rsid w:val="005E34CA"/>
    <w:rsid w:val="005E3C18"/>
    <w:rsid w:val="005E4250"/>
    <w:rsid w:val="005E5A05"/>
    <w:rsid w:val="005E6812"/>
    <w:rsid w:val="005E7881"/>
    <w:rsid w:val="005E78E0"/>
    <w:rsid w:val="005F0D9C"/>
    <w:rsid w:val="005F284E"/>
    <w:rsid w:val="005F70B6"/>
    <w:rsid w:val="006015CE"/>
    <w:rsid w:val="00604784"/>
    <w:rsid w:val="00606419"/>
    <w:rsid w:val="00607D29"/>
    <w:rsid w:val="00611B16"/>
    <w:rsid w:val="00612952"/>
    <w:rsid w:val="00614CC1"/>
    <w:rsid w:val="00615A9D"/>
    <w:rsid w:val="00617387"/>
    <w:rsid w:val="006205D6"/>
    <w:rsid w:val="006252D8"/>
    <w:rsid w:val="006259BC"/>
    <w:rsid w:val="0062636B"/>
    <w:rsid w:val="00631C24"/>
    <w:rsid w:val="00632182"/>
    <w:rsid w:val="00632952"/>
    <w:rsid w:val="00632AE0"/>
    <w:rsid w:val="00633C17"/>
    <w:rsid w:val="00634D9E"/>
    <w:rsid w:val="00636E3E"/>
    <w:rsid w:val="006379F7"/>
    <w:rsid w:val="00637E4D"/>
    <w:rsid w:val="00640620"/>
    <w:rsid w:val="00640746"/>
    <w:rsid w:val="00641A1F"/>
    <w:rsid w:val="00643BEE"/>
    <w:rsid w:val="00645904"/>
    <w:rsid w:val="0064707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FD4"/>
    <w:rsid w:val="006840A6"/>
    <w:rsid w:val="006850CD"/>
    <w:rsid w:val="00685AAB"/>
    <w:rsid w:val="00693962"/>
    <w:rsid w:val="006A07AA"/>
    <w:rsid w:val="006A25E5"/>
    <w:rsid w:val="006A2B46"/>
    <w:rsid w:val="006A336D"/>
    <w:rsid w:val="006A37B9"/>
    <w:rsid w:val="006A3D27"/>
    <w:rsid w:val="006A72DA"/>
    <w:rsid w:val="006B0AFD"/>
    <w:rsid w:val="006B2672"/>
    <w:rsid w:val="006B54BF"/>
    <w:rsid w:val="006B5F44"/>
    <w:rsid w:val="006B5F90"/>
    <w:rsid w:val="006B62E4"/>
    <w:rsid w:val="006C1BBA"/>
    <w:rsid w:val="006C2079"/>
    <w:rsid w:val="006C53CF"/>
    <w:rsid w:val="006C5A62"/>
    <w:rsid w:val="006C5BB8"/>
    <w:rsid w:val="006C5D68"/>
    <w:rsid w:val="006C6976"/>
    <w:rsid w:val="006C6DD0"/>
    <w:rsid w:val="006C775B"/>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07799"/>
    <w:rsid w:val="00711CBA"/>
    <w:rsid w:val="00711FB5"/>
    <w:rsid w:val="00712A01"/>
    <w:rsid w:val="00714F58"/>
    <w:rsid w:val="007163DC"/>
    <w:rsid w:val="00722F12"/>
    <w:rsid w:val="00722FBF"/>
    <w:rsid w:val="00722FC2"/>
    <w:rsid w:val="00724E1B"/>
    <w:rsid w:val="00725949"/>
    <w:rsid w:val="00727FA2"/>
    <w:rsid w:val="00731203"/>
    <w:rsid w:val="007322D9"/>
    <w:rsid w:val="00732BC0"/>
    <w:rsid w:val="007350BC"/>
    <w:rsid w:val="0073720F"/>
    <w:rsid w:val="007373AD"/>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902"/>
    <w:rsid w:val="00765C43"/>
    <w:rsid w:val="00765EFB"/>
    <w:rsid w:val="007671CA"/>
    <w:rsid w:val="00767C61"/>
    <w:rsid w:val="0077008A"/>
    <w:rsid w:val="00773C1F"/>
    <w:rsid w:val="00774DA4"/>
    <w:rsid w:val="00776599"/>
    <w:rsid w:val="0078114B"/>
    <w:rsid w:val="00781DD2"/>
    <w:rsid w:val="00782F43"/>
    <w:rsid w:val="00783ECF"/>
    <w:rsid w:val="0078413A"/>
    <w:rsid w:val="00791D00"/>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878"/>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3780F"/>
    <w:rsid w:val="00837E68"/>
    <w:rsid w:val="00840617"/>
    <w:rsid w:val="00840F84"/>
    <w:rsid w:val="00841D0E"/>
    <w:rsid w:val="00842A47"/>
    <w:rsid w:val="00843C13"/>
    <w:rsid w:val="00843DEF"/>
    <w:rsid w:val="008444BA"/>
    <w:rsid w:val="008454F8"/>
    <w:rsid w:val="0085173A"/>
    <w:rsid w:val="0086028C"/>
    <w:rsid w:val="008603CE"/>
    <w:rsid w:val="008620FC"/>
    <w:rsid w:val="008627A5"/>
    <w:rsid w:val="00863E05"/>
    <w:rsid w:val="00865057"/>
    <w:rsid w:val="00865ACA"/>
    <w:rsid w:val="00865D28"/>
    <w:rsid w:val="00865F85"/>
    <w:rsid w:val="00867C10"/>
    <w:rsid w:val="00870439"/>
    <w:rsid w:val="00870DA1"/>
    <w:rsid w:val="00871BD5"/>
    <w:rsid w:val="00873092"/>
    <w:rsid w:val="00883F93"/>
    <w:rsid w:val="00884DB3"/>
    <w:rsid w:val="00885A9D"/>
    <w:rsid w:val="008864F6"/>
    <w:rsid w:val="0089049D"/>
    <w:rsid w:val="00890A33"/>
    <w:rsid w:val="008928C9"/>
    <w:rsid w:val="008930CB"/>
    <w:rsid w:val="008938DC"/>
    <w:rsid w:val="00893A57"/>
    <w:rsid w:val="00893FD1"/>
    <w:rsid w:val="00894836"/>
    <w:rsid w:val="00895172"/>
    <w:rsid w:val="00895680"/>
    <w:rsid w:val="00896DFF"/>
    <w:rsid w:val="0089762C"/>
    <w:rsid w:val="008A173B"/>
    <w:rsid w:val="008A1893"/>
    <w:rsid w:val="008A2CD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CB1"/>
    <w:rsid w:val="008E4BB6"/>
    <w:rsid w:val="008E5518"/>
    <w:rsid w:val="008E6A84"/>
    <w:rsid w:val="008F0CDC"/>
    <w:rsid w:val="008F17A3"/>
    <w:rsid w:val="008F1ED3"/>
    <w:rsid w:val="008F4C29"/>
    <w:rsid w:val="008F6CDB"/>
    <w:rsid w:val="008F70BD"/>
    <w:rsid w:val="008F788F"/>
    <w:rsid w:val="008F7EA2"/>
    <w:rsid w:val="00902722"/>
    <w:rsid w:val="009027BC"/>
    <w:rsid w:val="009062E6"/>
    <w:rsid w:val="00911BE5"/>
    <w:rsid w:val="00913CA9"/>
    <w:rsid w:val="009145AE"/>
    <w:rsid w:val="009146CE"/>
    <w:rsid w:val="009149F8"/>
    <w:rsid w:val="00914CA7"/>
    <w:rsid w:val="00915C3E"/>
    <w:rsid w:val="009161A8"/>
    <w:rsid w:val="009245AE"/>
    <w:rsid w:val="009245F5"/>
    <w:rsid w:val="009249EC"/>
    <w:rsid w:val="009273B3"/>
    <w:rsid w:val="009305B5"/>
    <w:rsid w:val="009378DD"/>
    <w:rsid w:val="009429D5"/>
    <w:rsid w:val="00942BF1"/>
    <w:rsid w:val="009432EB"/>
    <w:rsid w:val="00945180"/>
    <w:rsid w:val="00945428"/>
    <w:rsid w:val="0094607B"/>
    <w:rsid w:val="00953604"/>
    <w:rsid w:val="0095496B"/>
    <w:rsid w:val="0095609D"/>
    <w:rsid w:val="00960F1E"/>
    <w:rsid w:val="009610DC"/>
    <w:rsid w:val="00961490"/>
    <w:rsid w:val="0096381A"/>
    <w:rsid w:val="00965E04"/>
    <w:rsid w:val="0096636B"/>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211"/>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F4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61F"/>
    <w:rsid w:val="009E4A58"/>
    <w:rsid w:val="009E5A2D"/>
    <w:rsid w:val="009E5AB2"/>
    <w:rsid w:val="009E6219"/>
    <w:rsid w:val="009F03B3"/>
    <w:rsid w:val="009F3952"/>
    <w:rsid w:val="00A0096C"/>
    <w:rsid w:val="00A01757"/>
    <w:rsid w:val="00A028C0"/>
    <w:rsid w:val="00A02BAE"/>
    <w:rsid w:val="00A06A6B"/>
    <w:rsid w:val="00A07E47"/>
    <w:rsid w:val="00A129D0"/>
    <w:rsid w:val="00A12C33"/>
    <w:rsid w:val="00A138BA"/>
    <w:rsid w:val="00A14444"/>
    <w:rsid w:val="00A14C8E"/>
    <w:rsid w:val="00A153D9"/>
    <w:rsid w:val="00A15F09"/>
    <w:rsid w:val="00A169B6"/>
    <w:rsid w:val="00A2271D"/>
    <w:rsid w:val="00A237D5"/>
    <w:rsid w:val="00A30EFC"/>
    <w:rsid w:val="00A31984"/>
    <w:rsid w:val="00A32D73"/>
    <w:rsid w:val="00A3367B"/>
    <w:rsid w:val="00A33C67"/>
    <w:rsid w:val="00A3597D"/>
    <w:rsid w:val="00A36DD1"/>
    <w:rsid w:val="00A37F1B"/>
    <w:rsid w:val="00A4006C"/>
    <w:rsid w:val="00A40091"/>
    <w:rsid w:val="00A4030F"/>
    <w:rsid w:val="00A41C79"/>
    <w:rsid w:val="00A41CB5"/>
    <w:rsid w:val="00A42017"/>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08E"/>
    <w:rsid w:val="00AB6309"/>
    <w:rsid w:val="00AB6C5F"/>
    <w:rsid w:val="00AB7129"/>
    <w:rsid w:val="00AC27A6"/>
    <w:rsid w:val="00AC30F7"/>
    <w:rsid w:val="00AC3A5A"/>
    <w:rsid w:val="00AC4D95"/>
    <w:rsid w:val="00AC5DF4"/>
    <w:rsid w:val="00AD0AEF"/>
    <w:rsid w:val="00AD11B7"/>
    <w:rsid w:val="00AD1A94"/>
    <w:rsid w:val="00AD1C05"/>
    <w:rsid w:val="00AD2E3B"/>
    <w:rsid w:val="00AD4126"/>
    <w:rsid w:val="00AD421C"/>
    <w:rsid w:val="00AD44FA"/>
    <w:rsid w:val="00AD64D2"/>
    <w:rsid w:val="00AD79E8"/>
    <w:rsid w:val="00AD7C37"/>
    <w:rsid w:val="00AE070A"/>
    <w:rsid w:val="00AE101C"/>
    <w:rsid w:val="00AE2A69"/>
    <w:rsid w:val="00AE37E5"/>
    <w:rsid w:val="00AE38E0"/>
    <w:rsid w:val="00AE5EB4"/>
    <w:rsid w:val="00AF0C18"/>
    <w:rsid w:val="00AF47C5"/>
    <w:rsid w:val="00AF5398"/>
    <w:rsid w:val="00B03EF1"/>
    <w:rsid w:val="00B049AF"/>
    <w:rsid w:val="00B07242"/>
    <w:rsid w:val="00B10534"/>
    <w:rsid w:val="00B113DB"/>
    <w:rsid w:val="00B11D8A"/>
    <w:rsid w:val="00B12981"/>
    <w:rsid w:val="00B147DD"/>
    <w:rsid w:val="00B156FD"/>
    <w:rsid w:val="00B15F3F"/>
    <w:rsid w:val="00B21F61"/>
    <w:rsid w:val="00B23F80"/>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F44"/>
    <w:rsid w:val="00B72880"/>
    <w:rsid w:val="00B758BF"/>
    <w:rsid w:val="00B76980"/>
    <w:rsid w:val="00B77EC8"/>
    <w:rsid w:val="00B827A6"/>
    <w:rsid w:val="00B831CE"/>
    <w:rsid w:val="00B86677"/>
    <w:rsid w:val="00B87131"/>
    <w:rsid w:val="00B939B1"/>
    <w:rsid w:val="00B96D40"/>
    <w:rsid w:val="00B97386"/>
    <w:rsid w:val="00B979E1"/>
    <w:rsid w:val="00BA263B"/>
    <w:rsid w:val="00BA42B2"/>
    <w:rsid w:val="00BA4405"/>
    <w:rsid w:val="00BA58B1"/>
    <w:rsid w:val="00BA58D4"/>
    <w:rsid w:val="00BA5B9E"/>
    <w:rsid w:val="00BA7C9A"/>
    <w:rsid w:val="00BB5F8F"/>
    <w:rsid w:val="00BB657A"/>
    <w:rsid w:val="00BB6E89"/>
    <w:rsid w:val="00BC1A4E"/>
    <w:rsid w:val="00BC21B4"/>
    <w:rsid w:val="00BC5DC7"/>
    <w:rsid w:val="00BC6B8B"/>
    <w:rsid w:val="00BC73D8"/>
    <w:rsid w:val="00BD52D7"/>
    <w:rsid w:val="00BD5AD2"/>
    <w:rsid w:val="00BD6899"/>
    <w:rsid w:val="00BE22F3"/>
    <w:rsid w:val="00BE5B52"/>
    <w:rsid w:val="00BE7B8D"/>
    <w:rsid w:val="00BF0993"/>
    <w:rsid w:val="00BF10A9"/>
    <w:rsid w:val="00BF1531"/>
    <w:rsid w:val="00BF1703"/>
    <w:rsid w:val="00BF231C"/>
    <w:rsid w:val="00BF51E5"/>
    <w:rsid w:val="00BF74A6"/>
    <w:rsid w:val="00BF7783"/>
    <w:rsid w:val="00C013AD"/>
    <w:rsid w:val="00C04904"/>
    <w:rsid w:val="00C056B3"/>
    <w:rsid w:val="00C103E5"/>
    <w:rsid w:val="00C13319"/>
    <w:rsid w:val="00C13EE9"/>
    <w:rsid w:val="00C17F53"/>
    <w:rsid w:val="00C21540"/>
    <w:rsid w:val="00C21906"/>
    <w:rsid w:val="00C21BFA"/>
    <w:rsid w:val="00C227B9"/>
    <w:rsid w:val="00C24C8D"/>
    <w:rsid w:val="00C25FE2"/>
    <w:rsid w:val="00C26B53"/>
    <w:rsid w:val="00C279B2"/>
    <w:rsid w:val="00C33E50"/>
    <w:rsid w:val="00C34C20"/>
    <w:rsid w:val="00C350DB"/>
    <w:rsid w:val="00C35A3E"/>
    <w:rsid w:val="00C42130"/>
    <w:rsid w:val="00C423A4"/>
    <w:rsid w:val="00C423E3"/>
    <w:rsid w:val="00C43B71"/>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0D6E"/>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B46"/>
    <w:rsid w:val="00CB2C0B"/>
    <w:rsid w:val="00CB372B"/>
    <w:rsid w:val="00CB517D"/>
    <w:rsid w:val="00CC038D"/>
    <w:rsid w:val="00CC08DB"/>
    <w:rsid w:val="00CC39FF"/>
    <w:rsid w:val="00CC3C2F"/>
    <w:rsid w:val="00CC4AC8"/>
    <w:rsid w:val="00CC5233"/>
    <w:rsid w:val="00CC5DE6"/>
    <w:rsid w:val="00CC6C9D"/>
    <w:rsid w:val="00CC6E4E"/>
    <w:rsid w:val="00CC6FE8"/>
    <w:rsid w:val="00CC7202"/>
    <w:rsid w:val="00CD2808"/>
    <w:rsid w:val="00CD28BF"/>
    <w:rsid w:val="00CD4092"/>
    <w:rsid w:val="00CD4A20"/>
    <w:rsid w:val="00CD50A1"/>
    <w:rsid w:val="00CD519E"/>
    <w:rsid w:val="00CD6BD9"/>
    <w:rsid w:val="00CE0C4F"/>
    <w:rsid w:val="00CE30EA"/>
    <w:rsid w:val="00CF048A"/>
    <w:rsid w:val="00CF155A"/>
    <w:rsid w:val="00CF1D04"/>
    <w:rsid w:val="00CF2947"/>
    <w:rsid w:val="00CF686F"/>
    <w:rsid w:val="00CF6E60"/>
    <w:rsid w:val="00CF7BCA"/>
    <w:rsid w:val="00D008FD"/>
    <w:rsid w:val="00D0321C"/>
    <w:rsid w:val="00D035EC"/>
    <w:rsid w:val="00D0363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347"/>
    <w:rsid w:val="00D45E89"/>
    <w:rsid w:val="00D45E8D"/>
    <w:rsid w:val="00D466AE"/>
    <w:rsid w:val="00D4734F"/>
    <w:rsid w:val="00D51BF3"/>
    <w:rsid w:val="00D66846"/>
    <w:rsid w:val="00D675FB"/>
    <w:rsid w:val="00D71F25"/>
    <w:rsid w:val="00D72A9C"/>
    <w:rsid w:val="00D7302F"/>
    <w:rsid w:val="00D77031"/>
    <w:rsid w:val="00D84941"/>
    <w:rsid w:val="00D84FA1"/>
    <w:rsid w:val="00D851F0"/>
    <w:rsid w:val="00D86DB7"/>
    <w:rsid w:val="00D87380"/>
    <w:rsid w:val="00D87BF5"/>
    <w:rsid w:val="00D87E79"/>
    <w:rsid w:val="00D90721"/>
    <w:rsid w:val="00D91893"/>
    <w:rsid w:val="00D926D0"/>
    <w:rsid w:val="00D93030"/>
    <w:rsid w:val="00D950E1"/>
    <w:rsid w:val="00D952A6"/>
    <w:rsid w:val="00D96420"/>
    <w:rsid w:val="00D97F99"/>
    <w:rsid w:val="00DA125A"/>
    <w:rsid w:val="00DA1E08"/>
    <w:rsid w:val="00DA24F8"/>
    <w:rsid w:val="00DA28E8"/>
    <w:rsid w:val="00DA38D3"/>
    <w:rsid w:val="00DA3932"/>
    <w:rsid w:val="00DA3AFC"/>
    <w:rsid w:val="00DA64F8"/>
    <w:rsid w:val="00DA6C15"/>
    <w:rsid w:val="00DB0258"/>
    <w:rsid w:val="00DB02FE"/>
    <w:rsid w:val="00DB23BE"/>
    <w:rsid w:val="00DB286E"/>
    <w:rsid w:val="00DB38EE"/>
    <w:rsid w:val="00DB498B"/>
    <w:rsid w:val="00DB66CA"/>
    <w:rsid w:val="00DB6BCA"/>
    <w:rsid w:val="00DB6F54"/>
    <w:rsid w:val="00DB70DF"/>
    <w:rsid w:val="00DB73F7"/>
    <w:rsid w:val="00DC0321"/>
    <w:rsid w:val="00DC215B"/>
    <w:rsid w:val="00DC3067"/>
    <w:rsid w:val="00DC370B"/>
    <w:rsid w:val="00DC5B90"/>
    <w:rsid w:val="00DD00FF"/>
    <w:rsid w:val="00DD0619"/>
    <w:rsid w:val="00DD07FB"/>
    <w:rsid w:val="00DD1225"/>
    <w:rsid w:val="00DD25C6"/>
    <w:rsid w:val="00DD4FE5"/>
    <w:rsid w:val="00DD54B0"/>
    <w:rsid w:val="00DD57EE"/>
    <w:rsid w:val="00DD5F72"/>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FB6"/>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D1C"/>
    <w:rsid w:val="00E51E68"/>
    <w:rsid w:val="00E52EFD"/>
    <w:rsid w:val="00E5408A"/>
    <w:rsid w:val="00E55624"/>
    <w:rsid w:val="00E56800"/>
    <w:rsid w:val="00E60C63"/>
    <w:rsid w:val="00E62FF9"/>
    <w:rsid w:val="00E63365"/>
    <w:rsid w:val="00E635D6"/>
    <w:rsid w:val="00E639BC"/>
    <w:rsid w:val="00E664CC"/>
    <w:rsid w:val="00E70388"/>
    <w:rsid w:val="00E70F92"/>
    <w:rsid w:val="00E74313"/>
    <w:rsid w:val="00E74C54"/>
    <w:rsid w:val="00E77A03"/>
    <w:rsid w:val="00E80C4D"/>
    <w:rsid w:val="00E822E8"/>
    <w:rsid w:val="00E82554"/>
    <w:rsid w:val="00E82606"/>
    <w:rsid w:val="00E831C1"/>
    <w:rsid w:val="00E846C8"/>
    <w:rsid w:val="00E84957"/>
    <w:rsid w:val="00E84A55"/>
    <w:rsid w:val="00E85BFF"/>
    <w:rsid w:val="00E90391"/>
    <w:rsid w:val="00E906C2"/>
    <w:rsid w:val="00E90A4B"/>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B7763"/>
    <w:rsid w:val="00EC5359"/>
    <w:rsid w:val="00EC562A"/>
    <w:rsid w:val="00ED067A"/>
    <w:rsid w:val="00ED2B50"/>
    <w:rsid w:val="00ED340A"/>
    <w:rsid w:val="00ED75C2"/>
    <w:rsid w:val="00EE0350"/>
    <w:rsid w:val="00EE0719"/>
    <w:rsid w:val="00EE0E80"/>
    <w:rsid w:val="00EE613F"/>
    <w:rsid w:val="00EE7295"/>
    <w:rsid w:val="00EE7869"/>
    <w:rsid w:val="00EF054A"/>
    <w:rsid w:val="00EF3235"/>
    <w:rsid w:val="00EF7076"/>
    <w:rsid w:val="00EF7E72"/>
    <w:rsid w:val="00F03649"/>
    <w:rsid w:val="00F04A1D"/>
    <w:rsid w:val="00F06D37"/>
    <w:rsid w:val="00F07B9D"/>
    <w:rsid w:val="00F11572"/>
    <w:rsid w:val="00F11586"/>
    <w:rsid w:val="00F1183B"/>
    <w:rsid w:val="00F11C9F"/>
    <w:rsid w:val="00F12263"/>
    <w:rsid w:val="00F1409D"/>
    <w:rsid w:val="00F14214"/>
    <w:rsid w:val="00F157A9"/>
    <w:rsid w:val="00F16F00"/>
    <w:rsid w:val="00F25BB6"/>
    <w:rsid w:val="00F25DDB"/>
    <w:rsid w:val="00F26B7E"/>
    <w:rsid w:val="00F27A3B"/>
    <w:rsid w:val="00F32780"/>
    <w:rsid w:val="00F33817"/>
    <w:rsid w:val="00F420D5"/>
    <w:rsid w:val="00F451EA"/>
    <w:rsid w:val="00F45447"/>
    <w:rsid w:val="00F456C6"/>
    <w:rsid w:val="00F4577B"/>
    <w:rsid w:val="00F46496"/>
    <w:rsid w:val="00F473AD"/>
    <w:rsid w:val="00F474D0"/>
    <w:rsid w:val="00F50179"/>
    <w:rsid w:val="00F515EE"/>
    <w:rsid w:val="00F56511"/>
    <w:rsid w:val="00F61305"/>
    <w:rsid w:val="00F6194E"/>
    <w:rsid w:val="00F623AC"/>
    <w:rsid w:val="00F626E2"/>
    <w:rsid w:val="00F6412A"/>
    <w:rsid w:val="00F64347"/>
    <w:rsid w:val="00F65893"/>
    <w:rsid w:val="00F66A4A"/>
    <w:rsid w:val="00F66E6A"/>
    <w:rsid w:val="00F71380"/>
    <w:rsid w:val="00F71E22"/>
    <w:rsid w:val="00F72142"/>
    <w:rsid w:val="00F72AE7"/>
    <w:rsid w:val="00F833BA"/>
    <w:rsid w:val="00F84FD0"/>
    <w:rsid w:val="00F859A8"/>
    <w:rsid w:val="00F86D73"/>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6C4B49"/>
    <w:rsid w:val="0AEC07AE"/>
    <w:rsid w:val="0BDA1D02"/>
    <w:rsid w:val="113E338C"/>
    <w:rsid w:val="16F12A12"/>
    <w:rsid w:val="20E864FC"/>
    <w:rsid w:val="276460F3"/>
    <w:rsid w:val="29C80C54"/>
    <w:rsid w:val="2A0B2EB1"/>
    <w:rsid w:val="3257490D"/>
    <w:rsid w:val="332E2542"/>
    <w:rsid w:val="4D640223"/>
    <w:rsid w:val="549D3EE9"/>
    <w:rsid w:val="57A8637E"/>
    <w:rsid w:val="5A7A2F5C"/>
    <w:rsid w:val="5F8B74F4"/>
    <w:rsid w:val="686472C3"/>
    <w:rsid w:val="68F66048"/>
    <w:rsid w:val="6A6C6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2EB45CA"/>
  <w15:docId w15:val="{36F9689F-EA5C-4DBE-8334-4D44B1BD8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List Paragraph"/>
    <w:basedOn w:val="afff5"/>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jpeg"/><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FEF6D00EF544F2A48BB3FE37F59F82"/>
        <w:category>
          <w:name w:val="常规"/>
          <w:gallery w:val="placeholder"/>
        </w:category>
        <w:types>
          <w:type w:val="bbPlcHdr"/>
        </w:types>
        <w:behaviors>
          <w:behavior w:val="content"/>
        </w:behaviors>
        <w:guid w:val="{CA3204CE-EA37-430F-B0A5-E5A851D3C505}"/>
      </w:docPartPr>
      <w:docPartBody>
        <w:p w:rsidR="00D41CA4" w:rsidRDefault="00000000">
          <w:pPr>
            <w:pStyle w:val="39FEF6D00EF544F2A48BB3FE37F59F82"/>
            <w:rPr>
              <w:rFonts w:hint="eastAsia"/>
            </w:rPr>
          </w:pPr>
          <w:r>
            <w:rPr>
              <w:rStyle w:val="a3"/>
              <w:rFonts w:hint="eastAsia"/>
            </w:rPr>
            <w:t>单击或点击此处输入文字。</w:t>
          </w:r>
        </w:p>
      </w:docPartBody>
    </w:docPart>
    <w:docPart>
      <w:docPartPr>
        <w:name w:val="BB67C228D3D54BBF8F6E70A026627868"/>
        <w:category>
          <w:name w:val="常规"/>
          <w:gallery w:val="placeholder"/>
        </w:category>
        <w:types>
          <w:type w:val="bbPlcHdr"/>
        </w:types>
        <w:behaviors>
          <w:behavior w:val="content"/>
        </w:behaviors>
        <w:guid w:val="{C122D1E7-6ED2-42D3-BAD2-9E5B4B5AC627}"/>
      </w:docPartPr>
      <w:docPartBody>
        <w:p w:rsidR="00D41CA4" w:rsidRDefault="00000000">
          <w:pPr>
            <w:pStyle w:val="BB67C228D3D54BBF8F6E70A026627868"/>
            <w:rPr>
              <w:rFonts w:hint="eastAsia"/>
            </w:rPr>
          </w:pPr>
          <w:r>
            <w:rPr>
              <w:rStyle w:val="a3"/>
              <w:rFonts w:hint="eastAsia"/>
            </w:rPr>
            <w:t>选择一项。</w:t>
          </w:r>
        </w:p>
      </w:docPartBody>
    </w:docPart>
    <w:docPart>
      <w:docPartPr>
        <w:name w:val="04A34351A6A84AB69B207EF31C05BBA0"/>
        <w:category>
          <w:name w:val="常规"/>
          <w:gallery w:val="placeholder"/>
        </w:category>
        <w:types>
          <w:type w:val="bbPlcHdr"/>
        </w:types>
        <w:behaviors>
          <w:behavior w:val="content"/>
        </w:behaviors>
        <w:guid w:val="{77471D52-4BC9-4717-893C-10D5F18F8984}"/>
      </w:docPartPr>
      <w:docPartBody>
        <w:p w:rsidR="00D41CA4" w:rsidRDefault="00000000">
          <w:pPr>
            <w:pStyle w:val="04A34351A6A84AB69B207EF31C05BBA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4303" w:rsidRDefault="005A4303">
      <w:pPr>
        <w:spacing w:line="240" w:lineRule="auto"/>
        <w:rPr>
          <w:rFonts w:hint="eastAsia"/>
        </w:rPr>
      </w:pPr>
      <w:r>
        <w:separator/>
      </w:r>
    </w:p>
  </w:endnote>
  <w:endnote w:type="continuationSeparator" w:id="0">
    <w:p w:rsidR="005A4303" w:rsidRDefault="005A4303">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4303" w:rsidRDefault="005A4303">
      <w:pPr>
        <w:spacing w:after="0"/>
        <w:rPr>
          <w:rFonts w:hint="eastAsia"/>
        </w:rPr>
      </w:pPr>
      <w:r>
        <w:separator/>
      </w:r>
    </w:p>
  </w:footnote>
  <w:footnote w:type="continuationSeparator" w:id="0">
    <w:p w:rsidR="005A4303" w:rsidRDefault="005A4303">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F63"/>
    <w:rsid w:val="0009067D"/>
    <w:rsid w:val="00127E66"/>
    <w:rsid w:val="003F1BE1"/>
    <w:rsid w:val="004C2ACE"/>
    <w:rsid w:val="00554A0C"/>
    <w:rsid w:val="00560035"/>
    <w:rsid w:val="00570D79"/>
    <w:rsid w:val="00571CB4"/>
    <w:rsid w:val="005A4303"/>
    <w:rsid w:val="006B0AFD"/>
    <w:rsid w:val="00707799"/>
    <w:rsid w:val="007C4B24"/>
    <w:rsid w:val="00801878"/>
    <w:rsid w:val="008F6CDB"/>
    <w:rsid w:val="009804E3"/>
    <w:rsid w:val="00A472C4"/>
    <w:rsid w:val="00B30290"/>
    <w:rsid w:val="00CB1B46"/>
    <w:rsid w:val="00D41CA4"/>
    <w:rsid w:val="00E3142B"/>
    <w:rsid w:val="00ED48B6"/>
    <w:rsid w:val="00EF7621"/>
    <w:rsid w:val="00FA4B07"/>
    <w:rsid w:val="00FB6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9FEF6D00EF544F2A48BB3FE37F59F82">
    <w:name w:val="39FEF6D00EF544F2A48BB3FE37F59F82"/>
    <w:qFormat/>
    <w:pPr>
      <w:widowControl w:val="0"/>
      <w:spacing w:after="160" w:line="278" w:lineRule="auto"/>
    </w:pPr>
    <w:rPr>
      <w:kern w:val="2"/>
      <w:sz w:val="22"/>
      <w:szCs w:val="24"/>
      <w14:ligatures w14:val="standardContextual"/>
    </w:rPr>
  </w:style>
  <w:style w:type="paragraph" w:customStyle="1" w:styleId="BB67C228D3D54BBF8F6E70A026627868">
    <w:name w:val="BB67C228D3D54BBF8F6E70A026627868"/>
    <w:qFormat/>
    <w:pPr>
      <w:widowControl w:val="0"/>
      <w:spacing w:after="160" w:line="278" w:lineRule="auto"/>
    </w:pPr>
    <w:rPr>
      <w:kern w:val="2"/>
      <w:sz w:val="22"/>
      <w:szCs w:val="24"/>
      <w14:ligatures w14:val="standardContextual"/>
    </w:rPr>
  </w:style>
  <w:style w:type="paragraph" w:customStyle="1" w:styleId="04A34351A6A84AB69B207EF31C05BBA0">
    <w:name w:val="04A34351A6A84AB69B207EF31C05BBA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0</TotalTime>
  <Pages>12</Pages>
  <Words>2797</Words>
  <Characters>3049</Characters>
  <Application>Microsoft Office Word</Application>
  <DocSecurity>0</DocSecurity>
  <Lines>190</Lines>
  <Paragraphs>201</Paragraphs>
  <ScaleCrop>false</ScaleCrop>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珊妮 谭</cp:lastModifiedBy>
  <cp:revision>2</cp:revision>
  <cp:lastPrinted>2021-02-02T08:22:00Z</cp:lastPrinted>
  <dcterms:created xsi:type="dcterms:W3CDTF">2026-07-13T09:14:00Z</dcterms:created>
  <dcterms:modified xsi:type="dcterms:W3CDTF">2026-07-13T09:14:00Z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eyJoZGlkIjoiODk4YTUwYzNjMzExZjkxMzIxODgyMzE5OGZiYWRkMWEifQ==</vt:lpwstr>
  </property>
  <property fmtid="{D5CDD505-2E9C-101B-9397-08002B2CF9AE}" pid="15" name="KSOProductBuildVer">
    <vt:lpwstr>2052-12.1.0.26895</vt:lpwstr>
  </property>
  <property fmtid="{D5CDD505-2E9C-101B-9397-08002B2CF9AE}" pid="16" name="ICV">
    <vt:lpwstr>9DF2B9CBF4914905A34808143320E421_12</vt:lpwstr>
  </property>
</Properties>
</file>