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35212" w14:paraId="65B4BEDC" w14:textId="77777777">
        <w:tc>
          <w:tcPr>
            <w:tcW w:w="509" w:type="dxa"/>
          </w:tcPr>
          <w:p w14:paraId="706B0866" w14:textId="77777777" w:rsidR="00935212" w:rsidRDefault="00163742">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52E20FF" w14:textId="77777777" w:rsidR="00935212" w:rsidRDefault="00163742">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w:t>
            </w:r>
            <w:r>
              <w:rPr>
                <w:rFonts w:ascii="黑体" w:eastAsia="黑体" w:hAnsi="黑体"/>
                <w:sz w:val="21"/>
                <w:szCs w:val="21"/>
              </w:rPr>
              <w:fldChar w:fldCharType="end"/>
            </w:r>
            <w:bookmarkEnd w:id="0"/>
          </w:p>
        </w:tc>
      </w:tr>
      <w:tr w:rsidR="00935212" w14:paraId="70DB1BFC" w14:textId="77777777">
        <w:tc>
          <w:tcPr>
            <w:tcW w:w="509" w:type="dxa"/>
          </w:tcPr>
          <w:p w14:paraId="620AF129" w14:textId="77777777" w:rsidR="00935212" w:rsidRDefault="0016374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35212" w14:paraId="225E24EB" w14:textId="77777777">
              <w:trPr>
                <w:trHeight w:hRule="exact" w:val="1021"/>
              </w:trPr>
              <w:tc>
                <w:tcPr>
                  <w:tcW w:w="9242" w:type="dxa"/>
                  <w:vAlign w:val="center"/>
                </w:tcPr>
                <w:p w14:paraId="58D299AB" w14:textId="77777777" w:rsidR="00935212" w:rsidRDefault="00163742" w:rsidP="00D93FBC">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5BFBEA67" wp14:editId="6A5C589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3BF9DA0" wp14:editId="190EFE3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0BAFF26" w14:textId="77777777" w:rsidR="00935212" w:rsidRDefault="0016374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773AB">
              <w:rPr>
                <w:rFonts w:ascii="黑体" w:eastAsia="黑体" w:hAnsi="黑体"/>
                <w:sz w:val="21"/>
                <w:szCs w:val="21"/>
              </w:rPr>
              <w:t>C 05</w:t>
            </w:r>
            <w:r>
              <w:rPr>
                <w:rFonts w:ascii="黑体" w:eastAsia="黑体" w:hAnsi="黑体"/>
                <w:sz w:val="21"/>
                <w:szCs w:val="21"/>
              </w:rPr>
              <w:fldChar w:fldCharType="end"/>
            </w:r>
            <w:bookmarkEnd w:id="2"/>
          </w:p>
        </w:tc>
      </w:tr>
    </w:tbl>
    <w:p w14:paraId="20CD81D1" w14:textId="77777777" w:rsidR="00935212" w:rsidRDefault="00163742">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6F9FEBA" w14:textId="77777777" w:rsidR="00935212" w:rsidRDefault="00163742">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2024</w:t>
      </w:r>
      <w:r>
        <w:fldChar w:fldCharType="end"/>
      </w:r>
      <w:bookmarkEnd w:id="6"/>
    </w:p>
    <w:p w14:paraId="3FADEA34" w14:textId="77777777" w:rsidR="00935212" w:rsidRDefault="00163742">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0DFEB56B" w14:textId="77777777" w:rsidR="00935212" w:rsidRDefault="00EB2D2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9264" behindDoc="0" locked="0" layoutInCell="1" allowOverlap="0" wp14:anchorId="6F3C080E" wp14:editId="6D0DED21">
                <wp:simplePos x="0" y="0"/>
                <wp:positionH relativeFrom="page">
                  <wp:posOffset>900430</wp:posOffset>
                </wp:positionH>
                <wp:positionV relativeFrom="page">
                  <wp:posOffset>2700654</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CBCFE73"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" o:allowoverlap="f">
                <w10:wrap anchorx="page" anchory="page"/>
              </v:line>
            </w:pict>
          </mc:Fallback>
        </mc:AlternateContent>
      </w:r>
    </w:p>
    <w:p w14:paraId="7F828C41" w14:textId="77777777" w:rsidR="00935212" w:rsidRDefault="00935212">
      <w:pPr>
        <w:pStyle w:val="afffff0"/>
        <w:framePr w:w="9639" w:h="6976" w:hRule="exact" w:hSpace="0" w:vSpace="0" w:wrap="around" w:hAnchor="page" w:y="6408"/>
        <w:jc w:val="center"/>
        <w:rPr>
          <w:rFonts w:ascii="黑体" w:eastAsia="黑体" w:hAnsi="黑体"/>
          <w:b w:val="0"/>
          <w:bCs w:val="0"/>
          <w:w w:val="100"/>
        </w:rPr>
      </w:pPr>
    </w:p>
    <w:p w14:paraId="4E4B9744" w14:textId="77777777" w:rsidR="00935212" w:rsidRDefault="00163742" w:rsidP="00D773AB">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E65D61">
        <w:t>胸腔闭式引流管置管期护理规范</w:t>
      </w:r>
      <w:r>
        <w:fldChar w:fldCharType="end"/>
      </w:r>
      <w:bookmarkEnd w:id="8"/>
    </w:p>
    <w:p w14:paraId="44F6FD12" w14:textId="77777777" w:rsidR="00935212" w:rsidRDefault="00935212">
      <w:pPr>
        <w:framePr w:w="9639" w:h="6974" w:hRule="exact" w:wrap="around" w:vAnchor="page" w:hAnchor="page" w:x="1419" w:y="6408" w:anchorLock="1"/>
        <w:ind w:left="-1418"/>
      </w:pPr>
    </w:p>
    <w:p w14:paraId="52576E8F" w14:textId="77777777" w:rsidR="00935212" w:rsidRDefault="00163742">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D773AB" w:rsidRPr="00D773AB">
        <w:rPr>
          <w:rFonts w:ascii="黑体" w:eastAsia="黑体" w:hAnsi="黑体"/>
          <w:szCs w:val="28"/>
        </w:rPr>
        <w:t>Specification for the closed thoracic drainage tubes nursing during the catheterization period</w:t>
      </w:r>
      <w:r>
        <w:rPr>
          <w:rFonts w:ascii="黑体" w:eastAsia="黑体" w:hAnsi="黑体"/>
          <w:szCs w:val="28"/>
        </w:rPr>
        <w:fldChar w:fldCharType="end"/>
      </w:r>
      <w:bookmarkEnd w:id="9"/>
    </w:p>
    <w:p w14:paraId="7F3947AD" w14:textId="77777777" w:rsidR="00935212" w:rsidRDefault="00935212">
      <w:pPr>
        <w:framePr w:w="9639" w:h="6974" w:hRule="exact" w:wrap="around" w:vAnchor="page" w:hAnchor="page" w:x="1419" w:y="6408" w:anchorLock="1"/>
        <w:spacing w:line="760" w:lineRule="exact"/>
        <w:ind w:left="-1418"/>
      </w:pPr>
    </w:p>
    <w:p w14:paraId="537FAEFC" w14:textId="77777777" w:rsidR="00820868" w:rsidRDefault="00820868" w:rsidP="00820868">
      <w:pPr>
        <w:pStyle w:val="afffffff8"/>
        <w:framePr w:w="9639" w:h="6974" w:hRule="exact" w:wrap="around" w:vAnchor="page" w:hAnchor="page" w:x="1419" w:y="6408" w:anchorLock="1"/>
        <w:textAlignment w:val="bottom"/>
        <w:rPr>
          <w:rFonts w:eastAsia="黑体"/>
          <w:szCs w:val="28"/>
        </w:rPr>
      </w:pPr>
    </w:p>
    <w:p w14:paraId="6468CC31" w14:textId="77777777" w:rsidR="00820868" w:rsidRDefault="00820868" w:rsidP="00820868">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6B0EB9">
        <w:rPr>
          <w:sz w:val="24"/>
          <w:szCs w:val="28"/>
        </w:rPr>
      </w:r>
      <w:r w:rsidR="006B0EB9">
        <w:rPr>
          <w:sz w:val="24"/>
          <w:szCs w:val="28"/>
        </w:rPr>
        <w:fldChar w:fldCharType="separate"/>
      </w:r>
      <w:r>
        <w:rPr>
          <w:sz w:val="24"/>
          <w:szCs w:val="28"/>
        </w:rPr>
        <w:fldChar w:fldCharType="end"/>
      </w:r>
      <w:bookmarkEnd w:id="10"/>
    </w:p>
    <w:p w14:paraId="236E5B0E" w14:textId="77777777" w:rsidR="00820868" w:rsidRDefault="00820868" w:rsidP="00820868">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5BA7E719" w14:textId="77777777" w:rsidR="00820868" w:rsidRDefault="00820868" w:rsidP="00820868">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6B0EB9">
        <w:rPr>
          <w:b/>
          <w:sz w:val="21"/>
          <w:szCs w:val="28"/>
        </w:rPr>
      </w:r>
      <w:r w:rsidR="006B0EB9">
        <w:rPr>
          <w:b/>
          <w:sz w:val="21"/>
          <w:szCs w:val="28"/>
        </w:rPr>
        <w:fldChar w:fldCharType="separate"/>
      </w:r>
      <w:r>
        <w:rPr>
          <w:b/>
          <w:sz w:val="21"/>
          <w:szCs w:val="28"/>
        </w:rPr>
        <w:fldChar w:fldCharType="end"/>
      </w:r>
      <w:bookmarkEnd w:id="12"/>
    </w:p>
    <w:p w14:paraId="5359A111" w14:textId="77777777" w:rsidR="00935212" w:rsidRDefault="00163742">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3084F41A" w14:textId="77777777" w:rsidR="00935212" w:rsidRDefault="00163742">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79544A3" w14:textId="77777777" w:rsidR="00935212" w:rsidRDefault="00163742">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4770E16" w14:textId="77777777" w:rsidR="00935212" w:rsidRDefault="00EB2D20">
      <w:pPr>
        <w:rPr>
          <w:rFonts w:ascii="宋体" w:hAnsi="宋体"/>
          <w:sz w:val="28"/>
          <w:szCs w:val="28"/>
        </w:rPr>
        <w:sectPr w:rsidR="00935212">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0288" behindDoc="0" locked="1" layoutInCell="1" allowOverlap="1" wp14:anchorId="4A4F087E" wp14:editId="5505AD34">
                <wp:simplePos x="0" y="0"/>
                <wp:positionH relativeFrom="page">
                  <wp:posOffset>899795</wp:posOffset>
                </wp:positionH>
                <wp:positionV relativeFrom="page">
                  <wp:posOffset>9253219</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49C625B" id="直接连接符 4"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">
                <w10:wrap anchorx="page" anchory="page"/>
                <w10:anchorlock/>
              </v:line>
            </w:pict>
          </mc:Fallback>
        </mc:AlternateContent>
      </w:r>
    </w:p>
    <w:p w14:paraId="566438FC" w14:textId="77777777" w:rsidR="00935212" w:rsidRDefault="00163742">
      <w:pPr>
        <w:pStyle w:val="a6"/>
        <w:spacing w:before="900" w:after="360"/>
      </w:pPr>
      <w:bookmarkStart w:id="20" w:name="BookMark2"/>
      <w:r>
        <w:rPr>
          <w:spacing w:val="320"/>
        </w:rPr>
        <w:lastRenderedPageBreak/>
        <w:t>前</w:t>
      </w:r>
      <w:r>
        <w:t>言</w:t>
      </w:r>
      <w:r>
        <w:rPr>
          <w:rFonts w:hint="eastAsia"/>
        </w:rPr>
        <w:t xml:space="preserve">      </w:t>
      </w:r>
    </w:p>
    <w:p w14:paraId="5DEAF0F7" w14:textId="77777777" w:rsidR="00935212" w:rsidRDefault="00163742">
      <w:pPr>
        <w:pStyle w:val="afffff5"/>
        <w:ind w:firstLine="420"/>
      </w:pPr>
      <w:r>
        <w:rPr>
          <w:rFonts w:hint="eastAsia"/>
        </w:rPr>
        <w:t>本文件参照GB/T 1.1—2020《标准化工作导则  第1部分：标准化文件的结构和起草规则》的规定起草。</w:t>
      </w:r>
    </w:p>
    <w:p w14:paraId="192B1045" w14:textId="77777777" w:rsidR="00935212" w:rsidRDefault="00163742">
      <w:pPr>
        <w:pStyle w:val="afffff5"/>
        <w:ind w:firstLine="420"/>
      </w:pPr>
      <w:r>
        <w:rPr>
          <w:rFonts w:hint="eastAsia"/>
        </w:rPr>
        <w:t>请注意本文件的某些内容可能涉及专利。本文件的发布机构不承担识别专利的责任。</w:t>
      </w:r>
    </w:p>
    <w:p w14:paraId="241BE70F" w14:textId="77777777" w:rsidR="00935212" w:rsidRDefault="00163742">
      <w:pPr>
        <w:pStyle w:val="afffff5"/>
        <w:ind w:firstLine="420"/>
      </w:pPr>
      <w:r>
        <w:rPr>
          <w:rFonts w:hint="eastAsia"/>
        </w:rPr>
        <w:t>本文件由</w:t>
      </w:r>
      <w:r w:rsidR="0094582E">
        <w:rPr>
          <w:rFonts w:hint="eastAsia"/>
        </w:rPr>
        <w:t>广西护理学会</w:t>
      </w:r>
      <w:r>
        <w:rPr>
          <w:rFonts w:hint="eastAsia"/>
        </w:rPr>
        <w:t>提出</w:t>
      </w:r>
      <w:r w:rsidR="0019026E">
        <w:rPr>
          <w:rFonts w:hint="eastAsia"/>
        </w:rPr>
        <w:t>、</w:t>
      </w:r>
      <w:r>
        <w:rPr>
          <w:rFonts w:hint="eastAsia"/>
        </w:rPr>
        <w:t>宣贯</w:t>
      </w:r>
      <w:r w:rsidR="0019026E">
        <w:rPr>
          <w:rFonts w:hint="eastAsia"/>
        </w:rPr>
        <w:t>并归口</w:t>
      </w:r>
      <w:r>
        <w:rPr>
          <w:rFonts w:hint="eastAsia"/>
        </w:rPr>
        <w:t>。</w:t>
      </w:r>
    </w:p>
    <w:p w14:paraId="5D7BE292" w14:textId="77777777" w:rsidR="00935212" w:rsidRDefault="00163742">
      <w:pPr>
        <w:pStyle w:val="afffff5"/>
        <w:ind w:firstLine="420"/>
      </w:pPr>
      <w:r>
        <w:rPr>
          <w:rFonts w:hint="eastAsia"/>
        </w:rPr>
        <w:t>本文件起草单位：</w:t>
      </w:r>
      <w:r w:rsidR="00D773AB">
        <w:rPr>
          <w:rFonts w:hint="eastAsia"/>
        </w:rPr>
        <w:t>广西医科大学第一附属医院、</w:t>
      </w:r>
      <w:r w:rsidR="00D773AB" w:rsidRPr="00837320">
        <w:rPr>
          <w:rFonts w:hint="eastAsia"/>
        </w:rPr>
        <w:t>北京大学人民医院、郑州大学第一附属医院、广西医科大学第二附属医院、桂林医学院附属医院</w:t>
      </w:r>
      <w:r>
        <w:rPr>
          <w:rFonts w:hint="eastAsia"/>
        </w:rPr>
        <w:t>。</w:t>
      </w:r>
    </w:p>
    <w:p w14:paraId="74AFD6C0" w14:textId="7B250609" w:rsidR="00935212" w:rsidRDefault="00163742">
      <w:pPr>
        <w:pStyle w:val="afffff5"/>
        <w:ind w:firstLine="420"/>
        <w:rPr>
          <w:highlight w:val="yellow"/>
        </w:rPr>
      </w:pPr>
      <w:r>
        <w:rPr>
          <w:rFonts w:hint="eastAsia"/>
        </w:rPr>
        <w:t>本文件主要起草人：</w:t>
      </w:r>
      <w:r w:rsidR="00D93FBC" w:rsidRPr="00D93FBC">
        <w:rPr>
          <w:rFonts w:hint="eastAsia"/>
        </w:rPr>
        <w:t>蒋云、黄霜霞、王威、刘军廷、甘秀妮、莫新少、杨丽、崔妙玲、韦琴、凌瑛、董雪云、黄德斌、孙丽冰、张敏、王飒、李博、金爽、何乾峰、初喆、张秀敏、毛世芳、汤雪清、幺颖、李君、苏晓丽、李凡、李蕊、姜桐桐、刘强强、张艳娟、吴洁华、火秋莹、周冬娜、邱小芩、张莉莉、苏宇虹、李磊、孙欣、廖元芳、黄丽萍、黄翠青、钟娟、黄春艳、卢欣欢、廖芸斌、骆福秀、黄文伶、赵羽、韦秋银、林娴、唐运宽、覃莹莹、王振稳、刘凤玲、卢艳飞、徐艳松、秦义武、屈敬婷、吴圆春、吴美花、卢莉颖、黄泽荣、韦敏俭、黄珍贤、侯璐蒙、韦钰晴、潘文辉、谭邦勤</w:t>
      </w:r>
      <w:r w:rsidR="00D93FBC">
        <w:rPr>
          <w:rFonts w:hint="eastAsia"/>
        </w:rPr>
        <w:t>。</w:t>
      </w:r>
      <w:bookmarkStart w:id="21" w:name="_GoBack"/>
      <w:bookmarkEnd w:id="21"/>
    </w:p>
    <w:p w14:paraId="18CE6A2E" w14:textId="77777777" w:rsidR="00935212" w:rsidRDefault="00935212">
      <w:pPr>
        <w:pStyle w:val="afffff5"/>
        <w:ind w:firstLine="420"/>
      </w:pPr>
    </w:p>
    <w:p w14:paraId="41CC25E0" w14:textId="77777777" w:rsidR="00935212" w:rsidRDefault="00935212">
      <w:pPr>
        <w:pStyle w:val="afffff5"/>
        <w:ind w:firstLine="420"/>
      </w:pPr>
    </w:p>
    <w:p w14:paraId="4FD5E0EF" w14:textId="77777777" w:rsidR="00935212" w:rsidRDefault="00935212">
      <w:pPr>
        <w:pStyle w:val="afffff5"/>
        <w:ind w:firstLine="420"/>
        <w:sectPr w:rsidR="00935212">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14:paraId="5B231381" w14:textId="77777777" w:rsidR="00935212" w:rsidRDefault="00935212">
      <w:pPr>
        <w:spacing w:line="20" w:lineRule="exact"/>
        <w:jc w:val="center"/>
        <w:rPr>
          <w:rFonts w:ascii="黑体" w:eastAsia="黑体" w:hAnsi="黑体"/>
          <w:sz w:val="32"/>
          <w:szCs w:val="32"/>
        </w:rPr>
      </w:pPr>
      <w:bookmarkStart w:id="22" w:name="BookMark4"/>
      <w:bookmarkEnd w:id="20"/>
    </w:p>
    <w:p w14:paraId="6BB01E2B" w14:textId="77777777" w:rsidR="00935212" w:rsidRDefault="00935212">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36C43ACB8297454998F5BB7303DD8A14"/>
        </w:placeholder>
      </w:sdtPr>
      <w:sdtEndPr/>
      <w:sdtContent>
        <w:p w14:paraId="5E823D72" w14:textId="77777777" w:rsidR="00935212" w:rsidRDefault="001D67AE" w:rsidP="001D67AE">
          <w:pPr>
            <w:pStyle w:val="afffffffff8"/>
            <w:spacing w:beforeLines="100" w:before="240" w:afterLines="220" w:after="528"/>
          </w:pPr>
          <w:r>
            <w:rPr>
              <w:rFonts w:hint="eastAsia"/>
            </w:rPr>
            <w:t>胸腔闭式引流管置管期护理规范</w:t>
          </w:r>
        </w:p>
      </w:sdtContent>
    </w:sdt>
    <w:p w14:paraId="457C38EC" w14:textId="77777777" w:rsidR="00935212" w:rsidRDefault="00163742">
      <w:pPr>
        <w:pStyle w:val="affc"/>
        <w:spacing w:before="240" w:after="240"/>
      </w:pPr>
      <w:bookmarkStart w:id="24" w:name="_Toc26986530"/>
      <w:bookmarkStart w:id="25" w:name="_Toc97192964"/>
      <w:bookmarkStart w:id="26" w:name="_Toc17233333"/>
      <w:bookmarkStart w:id="27" w:name="_Toc24884218"/>
      <w:bookmarkStart w:id="28" w:name="_Toc24884211"/>
      <w:bookmarkStart w:id="29" w:name="_Toc26648465"/>
      <w:bookmarkStart w:id="30" w:name="_Toc26986771"/>
      <w:bookmarkStart w:id="31" w:name="_Toc26718930"/>
      <w:bookmarkStart w:id="32" w:name="_Toc17233325"/>
      <w:bookmarkEnd w:id="23"/>
      <w:r>
        <w:rPr>
          <w:rFonts w:hint="eastAsia"/>
        </w:rPr>
        <w:t>范围</w:t>
      </w:r>
      <w:bookmarkEnd w:id="24"/>
      <w:bookmarkEnd w:id="25"/>
      <w:bookmarkEnd w:id="26"/>
      <w:bookmarkEnd w:id="27"/>
      <w:bookmarkEnd w:id="28"/>
      <w:bookmarkEnd w:id="29"/>
      <w:bookmarkEnd w:id="30"/>
      <w:bookmarkEnd w:id="31"/>
      <w:bookmarkEnd w:id="32"/>
    </w:p>
    <w:p w14:paraId="49A08EE6" w14:textId="77777777" w:rsidR="00935212" w:rsidRDefault="00D773AB">
      <w:pPr>
        <w:pStyle w:val="afffff5"/>
        <w:ind w:firstLine="420"/>
        <w:rPr>
          <w:rFonts w:hAnsi="宋体"/>
        </w:rPr>
      </w:pPr>
      <w:bookmarkStart w:id="33" w:name="_Toc17233334"/>
      <w:bookmarkStart w:id="34" w:name="_Toc24884219"/>
      <w:bookmarkStart w:id="35" w:name="_Toc17233326"/>
      <w:bookmarkStart w:id="36" w:name="_Toc24884212"/>
      <w:bookmarkStart w:id="37" w:name="_Toc26648466"/>
      <w:r>
        <w:rPr>
          <w:rFonts w:hint="eastAsia"/>
        </w:rPr>
        <w:t>本文件界定了胸腔闭式引流管置管期护理</w:t>
      </w:r>
      <w:r w:rsidR="0056367F">
        <w:rPr>
          <w:rFonts w:hint="eastAsia"/>
        </w:rPr>
        <w:t>涉及</w:t>
      </w:r>
      <w:r>
        <w:rPr>
          <w:rFonts w:hint="eastAsia"/>
        </w:rPr>
        <w:t>的术语和定义，</w:t>
      </w:r>
      <w:bookmarkStart w:id="38" w:name="_Hlk178288622"/>
      <w:r>
        <w:rPr>
          <w:rFonts w:hint="eastAsia"/>
        </w:rPr>
        <w:t>规定了</w:t>
      </w:r>
      <w:bookmarkStart w:id="39" w:name="_Hlk160529283"/>
      <w:r>
        <w:rPr>
          <w:rFonts w:hint="eastAsia"/>
        </w:rPr>
        <w:t>胸腔闭式引流管置管期护理的患者评估、标识</w:t>
      </w:r>
      <w:r w:rsidR="006A5714">
        <w:rPr>
          <w:rFonts w:hint="eastAsia"/>
        </w:rPr>
        <w:t>配置</w:t>
      </w:r>
      <w:r>
        <w:rPr>
          <w:rFonts w:hint="eastAsia"/>
        </w:rPr>
        <w:t>、引流管固定、病情观察、胸腔引流装置</w:t>
      </w:r>
      <w:r w:rsidR="00C016A0">
        <w:rPr>
          <w:rFonts w:hint="eastAsia"/>
        </w:rPr>
        <w:t>使用</w:t>
      </w:r>
      <w:r>
        <w:rPr>
          <w:rFonts w:hint="eastAsia"/>
        </w:rPr>
        <w:t>、健康宣教、常见并发症处理、常见不良事件处理</w:t>
      </w:r>
      <w:bookmarkEnd w:id="39"/>
      <w:r w:rsidR="0056367F">
        <w:rPr>
          <w:rFonts w:hint="eastAsia"/>
        </w:rPr>
        <w:t>、注意事项</w:t>
      </w:r>
      <w:r>
        <w:t>的</w:t>
      </w:r>
      <w:r>
        <w:rPr>
          <w:rFonts w:hint="eastAsia"/>
        </w:rPr>
        <w:t>要求。</w:t>
      </w:r>
      <w:bookmarkEnd w:id="38"/>
    </w:p>
    <w:p w14:paraId="2F96ED3D" w14:textId="77777777" w:rsidR="00935212" w:rsidRDefault="00163742">
      <w:pPr>
        <w:pStyle w:val="afffff5"/>
        <w:ind w:firstLine="420"/>
      </w:pPr>
      <w:r>
        <w:rPr>
          <w:rFonts w:hAnsi="宋体" w:hint="eastAsia"/>
        </w:rPr>
        <w:t>本文件适用于</w:t>
      </w:r>
      <w:r w:rsidR="00D773AB">
        <w:rPr>
          <w:rFonts w:hint="eastAsia"/>
        </w:rPr>
        <w:t>胸腔闭式引流管置管期的护理</w:t>
      </w:r>
      <w:r>
        <w:rPr>
          <w:rFonts w:hAnsi="宋体" w:hint="eastAsia"/>
          <w:szCs w:val="21"/>
        </w:rPr>
        <w:t>。</w:t>
      </w:r>
    </w:p>
    <w:p w14:paraId="4C181547" w14:textId="77777777" w:rsidR="00935212" w:rsidRDefault="00163742">
      <w:pPr>
        <w:pStyle w:val="affc"/>
        <w:spacing w:before="240" w:after="240"/>
      </w:pPr>
      <w:bookmarkStart w:id="40" w:name="_Toc26718931"/>
      <w:bookmarkStart w:id="41" w:name="_Toc97192965"/>
      <w:bookmarkStart w:id="42" w:name="_Toc26986772"/>
      <w:bookmarkStart w:id="43" w:name="_Toc26986531"/>
      <w:r>
        <w:rPr>
          <w:rFonts w:hint="eastAsia"/>
        </w:rPr>
        <w:t>规范性引用文件</w:t>
      </w:r>
      <w:bookmarkEnd w:id="33"/>
      <w:bookmarkEnd w:id="34"/>
      <w:bookmarkEnd w:id="35"/>
      <w:bookmarkEnd w:id="36"/>
      <w:bookmarkEnd w:id="37"/>
      <w:bookmarkEnd w:id="40"/>
      <w:bookmarkEnd w:id="41"/>
      <w:bookmarkEnd w:id="42"/>
      <w:bookmarkEnd w:id="43"/>
    </w:p>
    <w:sdt>
      <w:sdtPr>
        <w:rPr>
          <w:rFonts w:hint="eastAsia"/>
        </w:rPr>
        <w:id w:val="715848253"/>
        <w:placeholder>
          <w:docPart w:val="C29C4950C7D142DAA28A4095AF08CB6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2F50FA5" w14:textId="77777777" w:rsidR="00935212" w:rsidRDefault="00D773AB">
          <w:pPr>
            <w:pStyle w:val="afffff5"/>
            <w:ind w:firstLine="420"/>
          </w:pPr>
          <w:r>
            <w:rPr>
              <w:rFonts w:hint="eastAsia"/>
            </w:rPr>
            <w:t>本文件没有规范性引用文件。</w:t>
          </w:r>
        </w:p>
      </w:sdtContent>
    </w:sdt>
    <w:p w14:paraId="1E661864" w14:textId="77777777" w:rsidR="00935212" w:rsidRDefault="00163742">
      <w:pPr>
        <w:pStyle w:val="affc"/>
        <w:spacing w:before="240" w:after="240"/>
      </w:pPr>
      <w:bookmarkStart w:id="44" w:name="_Toc97192966"/>
      <w:r>
        <w:rPr>
          <w:rFonts w:hint="eastAsia"/>
          <w:szCs w:val="21"/>
        </w:rPr>
        <w:t>术语和定义</w:t>
      </w:r>
      <w:bookmarkEnd w:id="44"/>
    </w:p>
    <w:bookmarkStart w:id="45" w:name="_Toc26986532" w:displacedByCustomXml="next"/>
    <w:bookmarkEnd w:id="45" w:displacedByCustomXml="next"/>
    <w:sdt>
      <w:sdtPr>
        <w:rPr>
          <w:rFonts w:hint="eastAsia"/>
        </w:rPr>
        <w:id w:val="-1909835108"/>
        <w:placeholder>
          <w:docPart w:val="C216B85A9BF1460DA2D38EE28DD0239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DC279F0" w14:textId="77777777" w:rsidR="00935212" w:rsidRDefault="00D773AB">
          <w:pPr>
            <w:pStyle w:val="afffff5"/>
            <w:ind w:firstLine="420"/>
          </w:pPr>
          <w:r>
            <w:rPr>
              <w:rFonts w:hint="eastAsia"/>
            </w:rPr>
            <w:t>下列术语和定义适用于本文件。</w:t>
          </w:r>
        </w:p>
      </w:sdtContent>
    </w:sdt>
    <w:p w14:paraId="38CCBC36" w14:textId="77777777" w:rsidR="00935212" w:rsidRPr="00BA0284" w:rsidRDefault="00BA0284" w:rsidP="00BA0284">
      <w:pPr>
        <w:pStyle w:val="afffffffffff4"/>
        <w:ind w:left="420" w:hangingChars="200" w:hanging="420"/>
        <w:rPr>
          <w:rFonts w:ascii="黑体" w:eastAsia="黑体" w:hAnsi="黑体"/>
        </w:rPr>
      </w:pPr>
      <w:r w:rsidRPr="00BA0284">
        <w:rPr>
          <w:rFonts w:ascii="黑体" w:eastAsia="黑体" w:hAnsi="黑体"/>
        </w:rPr>
        <w:br/>
      </w:r>
      <w:r w:rsidR="00D773AB">
        <w:rPr>
          <w:rFonts w:ascii="黑体" w:eastAsia="黑体" w:hAnsi="黑体" w:hint="eastAsia"/>
        </w:rPr>
        <w:t>胸腔闭式引流 closed</w:t>
      </w:r>
      <w:r w:rsidR="00D773AB">
        <w:rPr>
          <w:rFonts w:ascii="黑体" w:eastAsia="黑体" w:hAnsi="黑体"/>
        </w:rPr>
        <w:t xml:space="preserve"> chest drainage</w:t>
      </w:r>
    </w:p>
    <w:p w14:paraId="215D3D29" w14:textId="77777777" w:rsidR="00935212" w:rsidRDefault="00D773AB">
      <w:pPr>
        <w:pStyle w:val="afffff5"/>
        <w:ind w:firstLine="420"/>
      </w:pPr>
      <w:r w:rsidRPr="00736DC2">
        <w:rPr>
          <w:rFonts w:hint="eastAsia"/>
        </w:rPr>
        <w:t>将胸腔引流管一端经胸壁置入胸膜腔，另一端连接胸腔引流装置,借助气压差或重力引流胸膜腔内积气、积液，达到重建胸膜腔内负压，保持纵膈的正常位置，促进肺组织复张的技术。</w:t>
      </w:r>
    </w:p>
    <w:p w14:paraId="110003B2" w14:textId="77777777" w:rsidR="001D67AE" w:rsidRPr="00594EE8" w:rsidRDefault="001D67AE" w:rsidP="00594EE8">
      <w:pPr>
        <w:pStyle w:val="afffffffffff4"/>
        <w:ind w:left="420" w:hangingChars="200" w:hanging="420"/>
        <w:rPr>
          <w:rFonts w:ascii="黑体" w:eastAsia="黑体" w:hAnsi="黑体"/>
        </w:rPr>
      </w:pPr>
      <w:r w:rsidRPr="00594EE8">
        <w:rPr>
          <w:rFonts w:ascii="黑体" w:eastAsia="黑体" w:hAnsi="黑体"/>
        </w:rPr>
        <w:br/>
      </w:r>
      <w:r w:rsidRPr="00594EE8">
        <w:rPr>
          <w:rFonts w:ascii="黑体" w:eastAsia="黑体" w:hAnsi="黑体" w:hint="eastAsia"/>
        </w:rPr>
        <w:t>置管期</w:t>
      </w:r>
      <w:r w:rsidR="00594EE8" w:rsidRPr="00594EE8">
        <w:rPr>
          <w:rFonts w:ascii="黑体" w:eastAsia="黑体" w:hAnsi="黑体" w:hint="eastAsia"/>
        </w:rPr>
        <w:t xml:space="preserve"> </w:t>
      </w:r>
      <w:r w:rsidR="00594EE8" w:rsidRPr="00594EE8">
        <w:rPr>
          <w:rFonts w:ascii="黑体" w:eastAsia="黑体" w:hAnsi="黑体"/>
        </w:rPr>
        <w:t>catheterization period</w:t>
      </w:r>
    </w:p>
    <w:p w14:paraId="489A872D" w14:textId="77777777" w:rsidR="001D67AE" w:rsidRDefault="00537863">
      <w:pPr>
        <w:pStyle w:val="afffff5"/>
        <w:ind w:firstLine="420"/>
      </w:pPr>
      <w:r>
        <w:rPr>
          <w:rFonts w:hint="eastAsia"/>
        </w:rPr>
        <w:t>从管道成功置入体内至管道拔除前的整个时间段。</w:t>
      </w:r>
    </w:p>
    <w:p w14:paraId="6B409612" w14:textId="77777777" w:rsidR="00935212" w:rsidRDefault="00D773AB">
      <w:pPr>
        <w:pStyle w:val="affc"/>
        <w:spacing w:before="240" w:after="240"/>
      </w:pPr>
      <w:r>
        <w:rPr>
          <w:rFonts w:hint="eastAsia"/>
        </w:rPr>
        <w:t>患者评估</w:t>
      </w:r>
    </w:p>
    <w:p w14:paraId="27CA30BE" w14:textId="77777777" w:rsidR="00935212" w:rsidRPr="0056367F" w:rsidRDefault="008309F0" w:rsidP="00D773AB">
      <w:pPr>
        <w:pStyle w:val="affffffffe"/>
      </w:pPr>
      <w:r w:rsidRPr="0056367F">
        <w:rPr>
          <w:rFonts w:hint="eastAsia"/>
          <w:lang w:val="zh-CN"/>
        </w:rPr>
        <w:t>应</w:t>
      </w:r>
      <w:r w:rsidR="001D67AE" w:rsidRPr="0056367F">
        <w:rPr>
          <w:rFonts w:hint="eastAsia"/>
          <w:lang w:val="zh-CN"/>
        </w:rPr>
        <w:t>对患者进行风险评估，评估量表见附录A</w:t>
      </w:r>
      <w:r w:rsidR="00D773AB" w:rsidRPr="0056367F">
        <w:rPr>
          <w:rFonts w:hint="eastAsia"/>
          <w:lang w:val="zh-CN"/>
        </w:rPr>
        <w:t>。</w:t>
      </w:r>
    </w:p>
    <w:p w14:paraId="12BCBAC6" w14:textId="77777777" w:rsidR="001D67AE" w:rsidRPr="0056367F" w:rsidRDefault="001D67AE" w:rsidP="00D773AB">
      <w:pPr>
        <w:pStyle w:val="affffffffe"/>
      </w:pPr>
      <w:r w:rsidRPr="0056367F">
        <w:rPr>
          <w:rFonts w:hint="eastAsia"/>
          <w:lang w:val="zh-CN"/>
        </w:rPr>
        <w:t>应对患者进行疼痛评估，疼痛数字评价量表见附录B。</w:t>
      </w:r>
    </w:p>
    <w:p w14:paraId="6D55F7EC" w14:textId="77777777" w:rsidR="001D67AE" w:rsidRPr="0056367F" w:rsidRDefault="001D67AE" w:rsidP="00D773AB">
      <w:pPr>
        <w:pStyle w:val="affffffffe"/>
      </w:pPr>
      <w:r w:rsidRPr="0056367F">
        <w:rPr>
          <w:rFonts w:hint="eastAsia"/>
          <w:lang w:val="zh-CN"/>
        </w:rPr>
        <w:t>应对患者进行镇静评估，镇静评估量表见附录C。</w:t>
      </w:r>
    </w:p>
    <w:p w14:paraId="16150934" w14:textId="77777777" w:rsidR="001D67AE" w:rsidRPr="0056367F" w:rsidRDefault="001D67AE" w:rsidP="00D773AB">
      <w:pPr>
        <w:pStyle w:val="affffffffe"/>
      </w:pPr>
      <w:r w:rsidRPr="0056367F">
        <w:rPr>
          <w:rFonts w:hint="eastAsia"/>
          <w:lang w:val="zh-CN"/>
        </w:rPr>
        <w:t>应评估患者的生命体征、口唇皮肤颜色、胸部体征、伤口、水柱波动情况、引流液及气体等。</w:t>
      </w:r>
    </w:p>
    <w:p w14:paraId="400EDC18" w14:textId="77777777" w:rsidR="00935212" w:rsidRDefault="00D773AB">
      <w:pPr>
        <w:pStyle w:val="affc"/>
        <w:spacing w:before="240" w:after="240"/>
      </w:pPr>
      <w:r>
        <w:rPr>
          <w:rFonts w:hint="eastAsia"/>
        </w:rPr>
        <w:t>标识</w:t>
      </w:r>
      <w:r w:rsidR="004C381C">
        <w:rPr>
          <w:rFonts w:hint="eastAsia"/>
        </w:rPr>
        <w:t>配置</w:t>
      </w:r>
    </w:p>
    <w:p w14:paraId="151E5425" w14:textId="77777777" w:rsidR="00D773AB" w:rsidRPr="0056367F" w:rsidRDefault="00D773AB" w:rsidP="00D773AB">
      <w:pPr>
        <w:pStyle w:val="affffffffe"/>
        <w:rPr>
          <w:lang w:val="zh-CN"/>
        </w:rPr>
      </w:pPr>
      <w:r w:rsidRPr="0056367F">
        <w:rPr>
          <w:rFonts w:hint="eastAsia"/>
          <w:lang w:val="zh-CN"/>
        </w:rPr>
        <w:t>管道</w:t>
      </w:r>
      <w:r w:rsidR="008309F0" w:rsidRPr="0056367F">
        <w:rPr>
          <w:rFonts w:hint="eastAsia"/>
          <w:lang w:val="zh-CN"/>
        </w:rPr>
        <w:t>应</w:t>
      </w:r>
      <w:r w:rsidRPr="0056367F">
        <w:rPr>
          <w:rFonts w:hint="eastAsia"/>
          <w:lang w:val="zh-CN"/>
        </w:rPr>
        <w:t>有标识，标识</w:t>
      </w:r>
      <w:r w:rsidR="008309F0" w:rsidRPr="0056367F">
        <w:rPr>
          <w:rFonts w:hint="eastAsia"/>
          <w:lang w:val="zh-CN"/>
        </w:rPr>
        <w:t>应</w:t>
      </w:r>
      <w:r w:rsidRPr="0056367F">
        <w:rPr>
          <w:rFonts w:hint="eastAsia"/>
          <w:lang w:val="zh-CN"/>
        </w:rPr>
        <w:t>标明</w:t>
      </w:r>
      <w:r w:rsidR="001D67AE" w:rsidRPr="0056367F">
        <w:rPr>
          <w:rFonts w:hint="eastAsia"/>
          <w:lang w:val="zh-CN"/>
        </w:rPr>
        <w:t>管道名称、</w:t>
      </w:r>
      <w:r w:rsidRPr="0056367F">
        <w:rPr>
          <w:rFonts w:hint="eastAsia"/>
          <w:lang w:val="zh-CN"/>
        </w:rPr>
        <w:t>置管深度及日期。</w:t>
      </w:r>
    </w:p>
    <w:p w14:paraId="478ED799" w14:textId="77777777" w:rsidR="00935212" w:rsidRPr="0056367F" w:rsidRDefault="00D773AB" w:rsidP="00D773AB">
      <w:pPr>
        <w:pStyle w:val="affffffffe"/>
      </w:pPr>
      <w:r w:rsidRPr="0056367F">
        <w:rPr>
          <w:rFonts w:hint="eastAsia"/>
        </w:rPr>
        <w:t>床头卡或床头智慧屏</w:t>
      </w:r>
      <w:r w:rsidR="008309F0" w:rsidRPr="0056367F">
        <w:rPr>
          <w:rFonts w:hint="eastAsia"/>
        </w:rPr>
        <w:t>应</w:t>
      </w:r>
      <w:r w:rsidRPr="0056367F">
        <w:rPr>
          <w:rFonts w:hint="eastAsia"/>
        </w:rPr>
        <w:t>有防管道脱落风险标识。</w:t>
      </w:r>
    </w:p>
    <w:p w14:paraId="4DF1DF59" w14:textId="77777777" w:rsidR="00935212" w:rsidRPr="0056367F" w:rsidRDefault="00D773AB">
      <w:pPr>
        <w:pStyle w:val="affc"/>
        <w:spacing w:before="240" w:after="240"/>
      </w:pPr>
      <w:r w:rsidRPr="0056367F">
        <w:rPr>
          <w:rFonts w:hint="eastAsia"/>
        </w:rPr>
        <w:t>引流管固定</w:t>
      </w:r>
    </w:p>
    <w:p w14:paraId="53124035" w14:textId="77777777" w:rsidR="00D773AB" w:rsidRPr="0056367F" w:rsidRDefault="001D67AE" w:rsidP="00D773AB">
      <w:pPr>
        <w:pStyle w:val="affffffffe"/>
        <w:rPr>
          <w:lang w:val="zh-CN"/>
        </w:rPr>
      </w:pPr>
      <w:r w:rsidRPr="0056367F">
        <w:rPr>
          <w:rFonts w:hint="eastAsia"/>
          <w:lang w:val="zh-CN"/>
        </w:rPr>
        <w:t>固定部位</w:t>
      </w:r>
      <w:r w:rsidR="00D773AB" w:rsidRPr="0056367F">
        <w:rPr>
          <w:rFonts w:hint="eastAsia"/>
          <w:lang w:val="zh-CN"/>
        </w:rPr>
        <w:t>周围皮肤</w:t>
      </w:r>
      <w:r w:rsidR="00E65D61" w:rsidRPr="0056367F">
        <w:rPr>
          <w:rFonts w:hint="eastAsia"/>
          <w:lang w:val="zh-CN"/>
        </w:rPr>
        <w:t>应</w:t>
      </w:r>
      <w:r w:rsidR="00D773AB" w:rsidRPr="0056367F">
        <w:rPr>
          <w:rFonts w:hint="eastAsia"/>
          <w:lang w:val="zh-CN"/>
        </w:rPr>
        <w:t>无红肿及瘙痒感。</w:t>
      </w:r>
    </w:p>
    <w:p w14:paraId="7E361A26" w14:textId="77777777" w:rsidR="00327816" w:rsidRPr="0056367F" w:rsidRDefault="00327816" w:rsidP="00D773AB">
      <w:pPr>
        <w:pStyle w:val="affffffffe"/>
        <w:rPr>
          <w:lang w:val="zh-CN"/>
        </w:rPr>
      </w:pPr>
      <w:r w:rsidRPr="0056367F">
        <w:rPr>
          <w:rFonts w:hint="eastAsia"/>
          <w:lang w:val="zh-CN"/>
        </w:rPr>
        <w:t>应将</w:t>
      </w:r>
      <w:r w:rsidR="00D773AB" w:rsidRPr="0056367F">
        <w:rPr>
          <w:rFonts w:hint="eastAsia"/>
          <w:lang w:val="zh-CN"/>
        </w:rPr>
        <w:t>伤口处固定妥善</w:t>
      </w:r>
      <w:r w:rsidRPr="0056367F">
        <w:rPr>
          <w:rFonts w:hint="eastAsia"/>
          <w:lang w:val="zh-CN"/>
        </w:rPr>
        <w:t>，宜采用</w:t>
      </w:r>
      <w:r w:rsidR="001D67AE" w:rsidRPr="0056367F">
        <w:rPr>
          <w:rFonts w:hint="eastAsia"/>
          <w:lang w:val="zh-CN"/>
        </w:rPr>
        <w:t>“双M”</w:t>
      </w:r>
      <w:r w:rsidR="00D773AB" w:rsidRPr="0056367F">
        <w:rPr>
          <w:rFonts w:hint="eastAsia"/>
          <w:lang w:val="zh-CN"/>
        </w:rPr>
        <w:t>胶布交叉式固定</w:t>
      </w:r>
      <w:r w:rsidRPr="0056367F">
        <w:rPr>
          <w:rFonts w:hint="eastAsia"/>
          <w:lang w:val="zh-CN"/>
        </w:rPr>
        <w:t>法</w:t>
      </w:r>
      <w:r w:rsidR="007F6793" w:rsidRPr="0056367F">
        <w:rPr>
          <w:rFonts w:hint="eastAsia"/>
          <w:lang w:val="zh-CN"/>
        </w:rPr>
        <w:t>（见附录D）</w:t>
      </w:r>
      <w:r w:rsidRPr="0056367F">
        <w:rPr>
          <w:rFonts w:hint="eastAsia"/>
          <w:lang w:val="zh-CN"/>
        </w:rPr>
        <w:t>、“大双E”固定法（</w:t>
      </w:r>
      <w:r w:rsidR="007F6793" w:rsidRPr="0056367F">
        <w:rPr>
          <w:rFonts w:hint="eastAsia"/>
          <w:lang w:val="zh-CN"/>
        </w:rPr>
        <w:t>二次固定，见附录D</w:t>
      </w:r>
      <w:r w:rsidRPr="0056367F">
        <w:rPr>
          <w:rFonts w:hint="eastAsia"/>
          <w:lang w:val="zh-CN"/>
        </w:rPr>
        <w:t>）进行固定。</w:t>
      </w:r>
    </w:p>
    <w:p w14:paraId="7C962F65" w14:textId="77777777" w:rsidR="00327816" w:rsidRPr="0056367F" w:rsidRDefault="00756C88" w:rsidP="00D773AB">
      <w:pPr>
        <w:pStyle w:val="affffffffe"/>
        <w:rPr>
          <w:lang w:val="zh-CN"/>
        </w:rPr>
      </w:pPr>
      <w:r w:rsidRPr="0056367F">
        <w:rPr>
          <w:rFonts w:hint="eastAsia"/>
          <w:lang w:val="zh-CN"/>
        </w:rPr>
        <w:t>固定时</w:t>
      </w:r>
      <w:r w:rsidR="00327816" w:rsidRPr="0056367F">
        <w:rPr>
          <w:rFonts w:hint="eastAsia"/>
          <w:lang w:val="zh-CN"/>
        </w:rPr>
        <w:t>胶布、管路、皮肤三者应严密贴合，无空隙无卷边</w:t>
      </w:r>
      <w:r w:rsidR="00917569" w:rsidRPr="0056367F">
        <w:rPr>
          <w:rFonts w:hint="eastAsia"/>
          <w:lang w:val="zh-CN"/>
        </w:rPr>
        <w:t>，预防</w:t>
      </w:r>
      <w:r w:rsidR="00452A61" w:rsidRPr="0056367F">
        <w:rPr>
          <w:rFonts w:hint="eastAsia"/>
          <w:lang w:val="zh-CN"/>
        </w:rPr>
        <w:t>医疗器械相关性压力性损伤</w:t>
      </w:r>
      <w:r w:rsidR="00917569" w:rsidRPr="0056367F">
        <w:rPr>
          <w:rFonts w:hint="eastAsia"/>
          <w:lang w:val="zh-CN"/>
        </w:rPr>
        <w:t>。</w:t>
      </w:r>
    </w:p>
    <w:p w14:paraId="28A51ED1" w14:textId="77777777" w:rsidR="00935212" w:rsidRPr="0056367F" w:rsidRDefault="00D773AB">
      <w:pPr>
        <w:pStyle w:val="affc"/>
        <w:spacing w:before="240" w:after="240"/>
      </w:pPr>
      <w:r w:rsidRPr="0056367F">
        <w:rPr>
          <w:rFonts w:hint="eastAsia"/>
        </w:rPr>
        <w:t>病情观察</w:t>
      </w:r>
    </w:p>
    <w:p w14:paraId="619C0BC5" w14:textId="77777777" w:rsidR="00917569" w:rsidRPr="0056367F" w:rsidRDefault="00917569" w:rsidP="00D773AB">
      <w:pPr>
        <w:pStyle w:val="affd"/>
        <w:spacing w:before="120" w:after="120"/>
        <w:rPr>
          <w:lang w:val="zh-CN"/>
        </w:rPr>
      </w:pPr>
      <w:r w:rsidRPr="0056367F">
        <w:rPr>
          <w:rFonts w:hint="eastAsia"/>
          <w:lang w:val="zh-CN"/>
        </w:rPr>
        <w:t>患者主诉</w:t>
      </w:r>
    </w:p>
    <w:p w14:paraId="3A7C6839" w14:textId="21544AC1" w:rsidR="00917569" w:rsidRPr="0056367F" w:rsidRDefault="00917569" w:rsidP="00917569">
      <w:pPr>
        <w:pStyle w:val="afffff5"/>
        <w:ind w:firstLine="420"/>
        <w:rPr>
          <w:lang w:val="zh-CN"/>
        </w:rPr>
      </w:pPr>
      <w:r w:rsidRPr="0056367F">
        <w:rPr>
          <w:rFonts w:hint="eastAsia"/>
          <w:lang w:val="zh-CN"/>
        </w:rPr>
        <w:t>应询问患者有无呼吸困难、胸闷、胸痛等症状。</w:t>
      </w:r>
    </w:p>
    <w:p w14:paraId="51B71C83" w14:textId="77777777" w:rsidR="00D773AB" w:rsidRPr="0056367F" w:rsidRDefault="00D773AB" w:rsidP="00D773AB">
      <w:pPr>
        <w:pStyle w:val="affd"/>
        <w:spacing w:before="120" w:after="120"/>
        <w:rPr>
          <w:lang w:val="zh-CN"/>
        </w:rPr>
      </w:pPr>
      <w:r w:rsidRPr="0056367F">
        <w:rPr>
          <w:rFonts w:hint="eastAsia"/>
          <w:lang w:val="zh-CN"/>
        </w:rPr>
        <w:lastRenderedPageBreak/>
        <w:t>生命体征</w:t>
      </w:r>
    </w:p>
    <w:p w14:paraId="78CDA434" w14:textId="77777777" w:rsidR="00D773AB" w:rsidRPr="0056367F" w:rsidRDefault="00940515" w:rsidP="00D773AB">
      <w:pPr>
        <w:pStyle w:val="afffff5"/>
        <w:ind w:firstLine="420"/>
        <w:rPr>
          <w:lang w:val="zh-CN"/>
        </w:rPr>
      </w:pPr>
      <w:r w:rsidRPr="0056367F">
        <w:rPr>
          <w:rFonts w:hint="eastAsia"/>
          <w:lang w:val="zh-CN"/>
        </w:rPr>
        <w:t>应</w:t>
      </w:r>
      <w:r w:rsidR="00D773AB" w:rsidRPr="0056367F">
        <w:rPr>
          <w:rFonts w:hint="eastAsia"/>
          <w:lang w:val="zh-CN"/>
        </w:rPr>
        <w:t>至少每4</w:t>
      </w:r>
      <w:r w:rsidR="00D773AB" w:rsidRPr="0056367F">
        <w:rPr>
          <w:vertAlign w:val="superscript"/>
          <w:lang w:val="zh-CN"/>
        </w:rPr>
        <w:t xml:space="preserve"> </w:t>
      </w:r>
      <w:r w:rsidR="00D773AB" w:rsidRPr="0056367F">
        <w:rPr>
          <w:rFonts w:hint="eastAsia"/>
          <w:lang w:val="zh-CN"/>
        </w:rPr>
        <w:t>h监测1次生命体征，观察患者血氧饱和度</w:t>
      </w:r>
      <w:r w:rsidR="00917569" w:rsidRPr="0056367F">
        <w:rPr>
          <w:rFonts w:hint="eastAsia"/>
          <w:lang w:val="zh-CN"/>
        </w:rPr>
        <w:t>，</w:t>
      </w:r>
      <w:r w:rsidR="00D773AB" w:rsidRPr="0056367F">
        <w:rPr>
          <w:rFonts w:hint="eastAsia"/>
          <w:lang w:val="zh-CN"/>
        </w:rPr>
        <w:t>呼吸频率、节律、幅度，心率，血压等。</w:t>
      </w:r>
    </w:p>
    <w:p w14:paraId="04215E33" w14:textId="77777777" w:rsidR="00D773AB" w:rsidRPr="0056367F" w:rsidRDefault="00D773AB" w:rsidP="00D773AB">
      <w:pPr>
        <w:pStyle w:val="affd"/>
        <w:spacing w:before="120" w:after="120"/>
        <w:rPr>
          <w:lang w:val="zh-CN"/>
        </w:rPr>
      </w:pPr>
      <w:r w:rsidRPr="0056367F">
        <w:rPr>
          <w:rFonts w:hint="eastAsia"/>
          <w:lang w:val="zh-CN"/>
        </w:rPr>
        <w:t>口唇皮肤颜色</w:t>
      </w:r>
    </w:p>
    <w:p w14:paraId="0F276F05" w14:textId="77777777" w:rsidR="00D773AB" w:rsidRPr="0056367F" w:rsidRDefault="00CD458A" w:rsidP="00D773AB">
      <w:pPr>
        <w:pStyle w:val="afffff5"/>
        <w:ind w:firstLine="420"/>
        <w:rPr>
          <w:lang w:val="zh-CN"/>
        </w:rPr>
      </w:pPr>
      <w:r w:rsidRPr="0056367F">
        <w:rPr>
          <w:rFonts w:hint="eastAsia"/>
          <w:lang w:val="zh-CN"/>
        </w:rPr>
        <w:t>应</w:t>
      </w:r>
      <w:r w:rsidR="00D773AB" w:rsidRPr="0056367F">
        <w:rPr>
          <w:rFonts w:hint="eastAsia"/>
          <w:lang w:val="zh-CN"/>
        </w:rPr>
        <w:t>观察口唇、颜面、甲床皮肤颜色变化。</w:t>
      </w:r>
    </w:p>
    <w:p w14:paraId="76DAD7E6" w14:textId="77777777" w:rsidR="00D773AB" w:rsidRPr="0056367F" w:rsidRDefault="00D773AB" w:rsidP="00D773AB">
      <w:pPr>
        <w:pStyle w:val="affd"/>
        <w:spacing w:before="120" w:after="120"/>
        <w:rPr>
          <w:lang w:val="zh-CN"/>
        </w:rPr>
      </w:pPr>
      <w:r w:rsidRPr="0056367F">
        <w:rPr>
          <w:rFonts w:hint="eastAsia"/>
          <w:lang w:val="zh-CN"/>
        </w:rPr>
        <w:t>胸部体征</w:t>
      </w:r>
    </w:p>
    <w:p w14:paraId="44997E87" w14:textId="77777777" w:rsidR="00D773AB" w:rsidRPr="0056367F" w:rsidRDefault="00D773AB" w:rsidP="00D773AB">
      <w:pPr>
        <w:pStyle w:val="afffffffff1"/>
      </w:pPr>
      <w:r w:rsidRPr="0056367F">
        <w:rPr>
          <w:rFonts w:hint="eastAsia"/>
        </w:rPr>
        <w:t>视：观察胸壁是否有异常隆起或凹陷。</w:t>
      </w:r>
    </w:p>
    <w:p w14:paraId="4F97D124" w14:textId="77777777" w:rsidR="00D773AB" w:rsidRPr="0056367F" w:rsidRDefault="00D773AB" w:rsidP="00D773AB">
      <w:pPr>
        <w:pStyle w:val="afffffffff1"/>
      </w:pPr>
      <w:r w:rsidRPr="0056367F">
        <w:rPr>
          <w:rFonts w:hint="eastAsia"/>
        </w:rPr>
        <w:t>听：双肺呼吸音是否清晰对称，有无异常呼吸音。</w:t>
      </w:r>
    </w:p>
    <w:p w14:paraId="0E3F3297" w14:textId="77777777" w:rsidR="00D773AB" w:rsidRPr="0056367F" w:rsidRDefault="00D773AB" w:rsidP="00D773AB">
      <w:pPr>
        <w:pStyle w:val="afffffffff1"/>
      </w:pPr>
      <w:r w:rsidRPr="0056367F">
        <w:rPr>
          <w:rFonts w:hint="eastAsia"/>
        </w:rPr>
        <w:t>叩：胸部叩诊观察</w:t>
      </w:r>
      <w:r w:rsidR="00917569" w:rsidRPr="0056367F">
        <w:rPr>
          <w:rFonts w:hint="eastAsia"/>
        </w:rPr>
        <w:t>判断</w:t>
      </w:r>
      <w:r w:rsidRPr="0056367F">
        <w:rPr>
          <w:rFonts w:hint="eastAsia"/>
        </w:rPr>
        <w:t>清音、过清音、浊音、鼓音等。</w:t>
      </w:r>
    </w:p>
    <w:p w14:paraId="29847C89" w14:textId="77777777" w:rsidR="00D773AB" w:rsidRPr="0056367F" w:rsidRDefault="00D773AB" w:rsidP="00D773AB">
      <w:pPr>
        <w:pStyle w:val="afffffffff1"/>
        <w:rPr>
          <w:lang w:val="zh-CN"/>
        </w:rPr>
      </w:pPr>
      <w:r w:rsidRPr="0056367F">
        <w:rPr>
          <w:rFonts w:hint="eastAsia"/>
        </w:rPr>
        <w:t>触：患者有无皮下气肿</w:t>
      </w:r>
      <w:r w:rsidR="00917569" w:rsidRPr="0056367F">
        <w:rPr>
          <w:rFonts w:hint="eastAsia"/>
        </w:rPr>
        <w:t>并确定其</w:t>
      </w:r>
      <w:r w:rsidRPr="0056367F">
        <w:rPr>
          <w:rFonts w:hint="eastAsia"/>
          <w:lang w:val="zh-CN"/>
        </w:rPr>
        <w:t>范围</w:t>
      </w:r>
      <w:r w:rsidR="00917569" w:rsidRPr="0056367F">
        <w:rPr>
          <w:rFonts w:hint="eastAsia"/>
          <w:lang w:val="zh-CN"/>
        </w:rPr>
        <w:t>，</w:t>
      </w:r>
      <w:r w:rsidR="00917569" w:rsidRPr="0056367F">
        <w:rPr>
          <w:rFonts w:hint="eastAsia"/>
        </w:rPr>
        <w:t>气管是否居中</w:t>
      </w:r>
      <w:r w:rsidRPr="0056367F">
        <w:rPr>
          <w:rFonts w:hint="eastAsia"/>
          <w:lang w:val="zh-CN"/>
        </w:rPr>
        <w:t>。</w:t>
      </w:r>
    </w:p>
    <w:p w14:paraId="5AAA57A7" w14:textId="77777777" w:rsidR="00D773AB" w:rsidRPr="0056367F" w:rsidRDefault="00D773AB" w:rsidP="00D773AB">
      <w:pPr>
        <w:pStyle w:val="affd"/>
        <w:spacing w:before="120" w:after="120"/>
        <w:rPr>
          <w:lang w:val="zh-CN"/>
        </w:rPr>
      </w:pPr>
      <w:r w:rsidRPr="0056367F">
        <w:rPr>
          <w:rFonts w:hint="eastAsia"/>
          <w:lang w:val="zh-CN"/>
        </w:rPr>
        <w:t>伤口观察</w:t>
      </w:r>
    </w:p>
    <w:p w14:paraId="53F1913C" w14:textId="77777777" w:rsidR="00D773AB" w:rsidRPr="0056367F" w:rsidRDefault="00940515" w:rsidP="00D773AB">
      <w:pPr>
        <w:pStyle w:val="afffff5"/>
        <w:ind w:firstLine="420"/>
        <w:rPr>
          <w:lang w:val="zh-CN"/>
        </w:rPr>
      </w:pPr>
      <w:r w:rsidRPr="0056367F">
        <w:rPr>
          <w:rFonts w:hint="eastAsia"/>
          <w:lang w:val="zh-CN"/>
        </w:rPr>
        <w:t>应</w:t>
      </w:r>
      <w:r w:rsidR="00D773AB" w:rsidRPr="0056367F">
        <w:rPr>
          <w:rFonts w:hint="eastAsia"/>
          <w:lang w:val="zh-CN"/>
        </w:rPr>
        <w:t>观察伤口有无红、肿、热</w:t>
      </w:r>
      <w:r w:rsidR="00917569" w:rsidRPr="0056367F">
        <w:rPr>
          <w:rFonts w:hint="eastAsia"/>
          <w:lang w:val="zh-CN"/>
        </w:rPr>
        <w:t>、</w:t>
      </w:r>
      <w:r w:rsidR="00D773AB" w:rsidRPr="0056367F">
        <w:rPr>
          <w:rFonts w:hint="eastAsia"/>
          <w:lang w:val="zh-CN"/>
        </w:rPr>
        <w:t>痛等感染征象，伤口敷料是否有</w:t>
      </w:r>
      <w:r w:rsidR="00917569" w:rsidRPr="0056367F">
        <w:rPr>
          <w:rFonts w:hint="eastAsia"/>
          <w:lang w:val="zh-CN"/>
        </w:rPr>
        <w:t>渗液</w:t>
      </w:r>
      <w:r w:rsidR="00D773AB" w:rsidRPr="0056367F">
        <w:rPr>
          <w:rFonts w:hint="eastAsia"/>
          <w:lang w:val="zh-CN"/>
        </w:rPr>
        <w:t>、渗血，伤口周围皮肤有无过敏等现象。</w:t>
      </w:r>
    </w:p>
    <w:p w14:paraId="755D9664" w14:textId="77777777" w:rsidR="00D773AB" w:rsidRPr="0056367F" w:rsidRDefault="00D773AB" w:rsidP="00D773AB">
      <w:pPr>
        <w:pStyle w:val="affd"/>
        <w:spacing w:before="120" w:after="120"/>
        <w:rPr>
          <w:lang w:val="zh-CN"/>
        </w:rPr>
      </w:pPr>
      <w:r w:rsidRPr="0056367F">
        <w:rPr>
          <w:rFonts w:hint="eastAsia"/>
          <w:lang w:val="zh-CN"/>
        </w:rPr>
        <w:t>水柱波动情况</w:t>
      </w:r>
    </w:p>
    <w:p w14:paraId="225F743D" w14:textId="77777777" w:rsidR="00D773AB" w:rsidRPr="0056367F" w:rsidRDefault="00D773AB" w:rsidP="00D773AB">
      <w:pPr>
        <w:pStyle w:val="afffff5"/>
        <w:ind w:firstLine="420"/>
        <w:rPr>
          <w:lang w:val="zh-CN"/>
        </w:rPr>
      </w:pPr>
      <w:r w:rsidRPr="0056367F">
        <w:rPr>
          <w:rFonts w:hint="eastAsia"/>
          <w:lang w:val="zh-CN"/>
        </w:rPr>
        <w:t>水柱的波动应与患者的呼吸同步。当患者吸气时，水柱应上升；当患者呼气时，水柱应下降。其波动幅度一般在4</w:t>
      </w:r>
      <w:r w:rsidRPr="0056367F">
        <w:rPr>
          <w:rFonts w:hint="eastAsia"/>
          <w:vertAlign w:val="superscript"/>
          <w:lang w:val="zh-CN"/>
        </w:rPr>
        <w:t xml:space="preserve"> </w:t>
      </w:r>
      <w:r w:rsidRPr="0056367F">
        <w:rPr>
          <w:rFonts w:hint="eastAsia"/>
          <w:lang w:val="zh-CN"/>
        </w:rPr>
        <w:t>cm～6</w:t>
      </w:r>
      <w:r w:rsidRPr="0056367F">
        <w:rPr>
          <w:vertAlign w:val="superscript"/>
          <w:lang w:val="zh-CN"/>
        </w:rPr>
        <w:t xml:space="preserve"> </w:t>
      </w:r>
      <w:r w:rsidRPr="0056367F">
        <w:rPr>
          <w:rFonts w:hint="eastAsia"/>
          <w:lang w:val="zh-CN"/>
        </w:rPr>
        <w:t>cm。如果水柱波动幅度过大，可能存在肺不张；水柱不动，可能意味着引流管被堵塞，或者肺已复张。</w:t>
      </w:r>
    </w:p>
    <w:p w14:paraId="42FB1004" w14:textId="77777777" w:rsidR="00D773AB" w:rsidRPr="0056367F" w:rsidRDefault="00D773AB" w:rsidP="00D773AB">
      <w:pPr>
        <w:pStyle w:val="affd"/>
        <w:spacing w:before="120" w:after="120"/>
        <w:rPr>
          <w:lang w:val="zh-CN"/>
        </w:rPr>
      </w:pPr>
      <w:r w:rsidRPr="0056367F">
        <w:rPr>
          <w:rFonts w:hint="eastAsia"/>
          <w:lang w:val="zh-CN"/>
        </w:rPr>
        <w:t>引流液及气体观察</w:t>
      </w:r>
    </w:p>
    <w:p w14:paraId="34A24AB6" w14:textId="77777777" w:rsidR="00D773AB" w:rsidRPr="0056367F" w:rsidRDefault="00E65D61" w:rsidP="00D773AB">
      <w:pPr>
        <w:pStyle w:val="afffffffff1"/>
        <w:rPr>
          <w:lang w:val="zh-CN"/>
        </w:rPr>
      </w:pPr>
      <w:r w:rsidRPr="0056367F">
        <w:rPr>
          <w:rFonts w:hint="eastAsia"/>
          <w:lang w:val="zh-CN"/>
        </w:rPr>
        <w:t>应</w:t>
      </w:r>
      <w:r w:rsidR="00D773AB" w:rsidRPr="0056367F">
        <w:rPr>
          <w:rFonts w:hint="eastAsia"/>
          <w:lang w:val="zh-CN"/>
        </w:rPr>
        <w:t>观察引流液的颜色、性状、量、速度、气体逸出情况。</w:t>
      </w:r>
    </w:p>
    <w:p w14:paraId="5118F91D" w14:textId="77777777" w:rsidR="00D773AB" w:rsidRPr="0056367F" w:rsidRDefault="00D773AB" w:rsidP="00D773AB">
      <w:pPr>
        <w:pStyle w:val="afffffffff1"/>
        <w:rPr>
          <w:lang w:val="zh-CN"/>
        </w:rPr>
      </w:pPr>
      <w:r w:rsidRPr="0056367F">
        <w:rPr>
          <w:rFonts w:hint="eastAsia"/>
          <w:lang w:val="zh-CN"/>
        </w:rPr>
        <w:t>出现以下情况时应及时报告医生处理：</w:t>
      </w:r>
    </w:p>
    <w:p w14:paraId="4619B4F0" w14:textId="77777777" w:rsidR="00917569" w:rsidRPr="0056367F" w:rsidRDefault="00917569" w:rsidP="00D773AB">
      <w:pPr>
        <w:pStyle w:val="af2"/>
        <w:rPr>
          <w:lang w:val="zh-CN"/>
        </w:rPr>
      </w:pPr>
      <w:r w:rsidRPr="0056367F">
        <w:rPr>
          <w:rFonts w:hint="eastAsia"/>
          <w:lang w:val="zh-CN"/>
        </w:rPr>
        <w:t>置管后立即引流血液量达20</w:t>
      </w:r>
      <w:r w:rsidRPr="0056367F">
        <w:rPr>
          <w:vertAlign w:val="superscript"/>
          <w:lang w:val="zh-CN"/>
        </w:rPr>
        <w:t xml:space="preserve"> </w:t>
      </w:r>
      <w:r w:rsidRPr="0056367F">
        <w:rPr>
          <w:rFonts w:hint="eastAsia"/>
          <w:lang w:val="zh-CN"/>
        </w:rPr>
        <w:t>m</w:t>
      </w:r>
      <w:r w:rsidR="00452A61" w:rsidRPr="0056367F">
        <w:rPr>
          <w:lang w:val="zh-CN"/>
        </w:rPr>
        <w:t>l</w:t>
      </w:r>
      <w:r w:rsidRPr="0056367F">
        <w:rPr>
          <w:rFonts w:hint="eastAsia"/>
          <w:lang w:val="zh-CN"/>
        </w:rPr>
        <w:t>/kg，</w:t>
      </w:r>
      <w:r w:rsidR="00D773AB" w:rsidRPr="0056367F">
        <w:rPr>
          <w:rFonts w:hint="eastAsia"/>
          <w:lang w:val="zh-CN"/>
        </w:rPr>
        <w:t>引流装置中出现大量鲜红血液</w:t>
      </w:r>
      <w:r w:rsidR="00A325C9" w:rsidRPr="0056367F">
        <w:rPr>
          <w:rFonts w:hint="eastAsia"/>
          <w:lang w:val="zh-CN"/>
        </w:rPr>
        <w:t>，或术后引流患者血液量＞200</w:t>
      </w:r>
      <w:r w:rsidR="00A325C9" w:rsidRPr="0056367F">
        <w:rPr>
          <w:rFonts w:hint="eastAsia"/>
          <w:vertAlign w:val="superscript"/>
          <w:lang w:val="zh-CN"/>
        </w:rPr>
        <w:t xml:space="preserve"> </w:t>
      </w:r>
      <w:r w:rsidR="00A325C9" w:rsidRPr="0056367F">
        <w:rPr>
          <w:rFonts w:hint="eastAsia"/>
          <w:lang w:val="zh-CN"/>
        </w:rPr>
        <w:t>m</w:t>
      </w:r>
      <w:r w:rsidR="00452A61" w:rsidRPr="0056367F">
        <w:rPr>
          <w:lang w:val="zh-CN"/>
        </w:rPr>
        <w:t>l</w:t>
      </w:r>
      <w:r w:rsidR="00A325C9" w:rsidRPr="0056367F">
        <w:rPr>
          <w:rFonts w:hint="eastAsia"/>
          <w:lang w:val="zh-CN"/>
        </w:rPr>
        <w:t>/h，或＞3</w:t>
      </w:r>
      <w:r w:rsidR="00A325C9" w:rsidRPr="0056367F">
        <w:rPr>
          <w:vertAlign w:val="superscript"/>
          <w:lang w:val="zh-CN"/>
        </w:rPr>
        <w:t xml:space="preserve"> </w:t>
      </w:r>
      <w:r w:rsidR="00A325C9" w:rsidRPr="0056367F">
        <w:rPr>
          <w:rFonts w:hint="eastAsia"/>
          <w:lang w:val="zh-CN"/>
        </w:rPr>
        <w:t>m</w:t>
      </w:r>
      <w:r w:rsidR="00452A61" w:rsidRPr="0056367F">
        <w:rPr>
          <w:lang w:val="zh-CN"/>
        </w:rPr>
        <w:t>l</w:t>
      </w:r>
      <w:r w:rsidR="00A325C9" w:rsidRPr="0056367F">
        <w:rPr>
          <w:rFonts w:hint="eastAsia"/>
          <w:lang w:val="zh-CN"/>
        </w:rPr>
        <w:t>/</w:t>
      </w:r>
      <w:r w:rsidR="00452A61" w:rsidRPr="0056367F">
        <w:rPr>
          <w:lang w:val="zh-CN"/>
        </w:rPr>
        <w:t>(</w:t>
      </w:r>
      <w:r w:rsidR="00452A61" w:rsidRPr="0056367F">
        <w:rPr>
          <w:rFonts w:hint="eastAsia"/>
          <w:lang w:val="zh-CN"/>
        </w:rPr>
        <w:t>kg•h</w:t>
      </w:r>
      <w:r w:rsidR="00452A61" w:rsidRPr="0056367F">
        <w:rPr>
          <w:lang w:val="zh-CN"/>
        </w:rPr>
        <w:t>)</w:t>
      </w:r>
      <w:r w:rsidR="00A325C9" w:rsidRPr="0056367F">
        <w:rPr>
          <w:rFonts w:hint="eastAsia"/>
          <w:lang w:val="zh-CN"/>
        </w:rPr>
        <w:t>；</w:t>
      </w:r>
      <w:r w:rsidR="0056367F" w:rsidRPr="0056367F">
        <w:rPr>
          <w:lang w:val="zh-CN"/>
        </w:rPr>
        <w:t xml:space="preserve"> </w:t>
      </w:r>
    </w:p>
    <w:p w14:paraId="633F2823" w14:textId="77777777" w:rsidR="00D773AB" w:rsidRPr="0056367F" w:rsidRDefault="00D773AB" w:rsidP="00D773AB">
      <w:pPr>
        <w:pStyle w:val="af2"/>
        <w:rPr>
          <w:lang w:val="zh-CN"/>
        </w:rPr>
      </w:pPr>
      <w:r w:rsidRPr="0056367F">
        <w:rPr>
          <w:rFonts w:hint="eastAsia"/>
          <w:lang w:val="zh-CN"/>
        </w:rPr>
        <w:t>引流</w:t>
      </w:r>
      <w:r w:rsidR="00917569" w:rsidRPr="0056367F">
        <w:rPr>
          <w:rFonts w:hint="eastAsia"/>
          <w:lang w:val="zh-CN"/>
        </w:rPr>
        <w:t>液</w:t>
      </w:r>
      <w:r w:rsidR="00A325C9" w:rsidRPr="0056367F">
        <w:rPr>
          <w:rFonts w:hint="eastAsia"/>
          <w:lang w:val="zh-CN"/>
        </w:rPr>
        <w:t>由清变</w:t>
      </w:r>
      <w:r w:rsidRPr="0056367F">
        <w:rPr>
          <w:rFonts w:hint="eastAsia"/>
          <w:lang w:val="zh-CN"/>
        </w:rPr>
        <w:t>浑浊；</w:t>
      </w:r>
    </w:p>
    <w:p w14:paraId="08F3B576" w14:textId="77777777" w:rsidR="00D773AB" w:rsidRPr="0056367F" w:rsidRDefault="00D773AB" w:rsidP="00D773AB">
      <w:pPr>
        <w:pStyle w:val="af2"/>
        <w:rPr>
          <w:lang w:val="zh-CN"/>
        </w:rPr>
      </w:pPr>
      <w:r w:rsidRPr="0056367F">
        <w:rPr>
          <w:rFonts w:hint="eastAsia"/>
          <w:lang w:val="zh-CN"/>
        </w:rPr>
        <w:t>乳糜胸患者引流量＞200</w:t>
      </w:r>
      <w:r w:rsidRPr="0056367F">
        <w:rPr>
          <w:rFonts w:hint="eastAsia"/>
          <w:vertAlign w:val="superscript"/>
          <w:lang w:val="zh-CN"/>
        </w:rPr>
        <w:t xml:space="preserve"> </w:t>
      </w:r>
      <w:r w:rsidRPr="0056367F">
        <w:rPr>
          <w:rFonts w:hint="eastAsia"/>
          <w:lang w:val="zh-CN"/>
        </w:rPr>
        <w:t>m</w:t>
      </w:r>
      <w:r w:rsidR="00452A61" w:rsidRPr="0056367F">
        <w:rPr>
          <w:lang w:val="zh-CN"/>
        </w:rPr>
        <w:t>l</w:t>
      </w:r>
      <w:r w:rsidRPr="0056367F">
        <w:rPr>
          <w:rFonts w:hint="eastAsia"/>
          <w:lang w:val="zh-CN"/>
        </w:rPr>
        <w:t>/d；</w:t>
      </w:r>
    </w:p>
    <w:p w14:paraId="0885352E" w14:textId="77777777" w:rsidR="00D773AB" w:rsidRPr="0056367F" w:rsidRDefault="00D773AB" w:rsidP="00D773AB">
      <w:pPr>
        <w:pStyle w:val="af2"/>
        <w:rPr>
          <w:lang w:val="zh-CN"/>
        </w:rPr>
      </w:pPr>
      <w:r w:rsidRPr="0056367F">
        <w:rPr>
          <w:rFonts w:hint="eastAsia"/>
          <w:lang w:val="zh-CN"/>
        </w:rPr>
        <w:t>引流装置内大量气体突然逸出、气体逸出突然停止或气体持续逸出。</w:t>
      </w:r>
    </w:p>
    <w:p w14:paraId="7955D9DC" w14:textId="77777777" w:rsidR="007F6793" w:rsidRPr="0056367F" w:rsidRDefault="007F6793" w:rsidP="007F6793">
      <w:pPr>
        <w:pStyle w:val="affd"/>
        <w:spacing w:before="120" w:after="120"/>
        <w:rPr>
          <w:lang w:val="zh-CN"/>
        </w:rPr>
      </w:pPr>
      <w:r w:rsidRPr="0056367F">
        <w:rPr>
          <w:rFonts w:hint="eastAsia"/>
          <w:lang w:val="zh-CN"/>
        </w:rPr>
        <w:t>日常巡视</w:t>
      </w:r>
    </w:p>
    <w:p w14:paraId="6D93B6F1" w14:textId="6609E72D" w:rsidR="007F6793" w:rsidRPr="0056367F" w:rsidRDefault="007F6793" w:rsidP="007F6793">
      <w:pPr>
        <w:pStyle w:val="afffffffff1"/>
        <w:rPr>
          <w:lang w:val="zh-CN"/>
        </w:rPr>
      </w:pPr>
      <w:r w:rsidRPr="0056367F">
        <w:rPr>
          <w:rFonts w:hint="eastAsia"/>
          <w:lang w:val="zh-CN"/>
        </w:rPr>
        <w:t>60岁以上老年人、既往有拔管史患者，应每2</w:t>
      </w:r>
      <w:r w:rsidR="00EA5EFB" w:rsidRPr="00EA5EFB">
        <w:rPr>
          <w:vertAlign w:val="superscript"/>
          <w:lang w:val="zh-CN"/>
        </w:rPr>
        <w:t xml:space="preserve"> </w:t>
      </w:r>
      <w:r w:rsidRPr="0056367F">
        <w:rPr>
          <w:rFonts w:hint="eastAsia"/>
          <w:lang w:val="zh-CN"/>
        </w:rPr>
        <w:t>h巡视管道固定情况，其中凌晨4点至7点半每1</w:t>
      </w:r>
      <w:r w:rsidRPr="0056367F">
        <w:rPr>
          <w:vertAlign w:val="superscript"/>
          <w:lang w:val="zh-CN"/>
        </w:rPr>
        <w:t xml:space="preserve"> </w:t>
      </w:r>
      <w:r w:rsidRPr="0056367F">
        <w:rPr>
          <w:rFonts w:hint="eastAsia"/>
          <w:lang w:val="zh-CN"/>
        </w:rPr>
        <w:t>h巡视一次。</w:t>
      </w:r>
    </w:p>
    <w:p w14:paraId="56DE3CA7" w14:textId="77777777" w:rsidR="007F6793" w:rsidRPr="0056367F" w:rsidRDefault="007F6793" w:rsidP="007F6793">
      <w:pPr>
        <w:pStyle w:val="afffffffff1"/>
        <w:rPr>
          <w:lang w:val="zh-CN"/>
        </w:rPr>
      </w:pPr>
      <w:r w:rsidRPr="0056367F">
        <w:rPr>
          <w:rFonts w:hint="eastAsia"/>
          <w:lang w:val="zh-CN"/>
        </w:rPr>
        <w:t>观察管道的外露长度、管道标识、伤口处固定及二次固定、水柱波动、引流情况。</w:t>
      </w:r>
    </w:p>
    <w:p w14:paraId="26C9AB4F" w14:textId="77777777" w:rsidR="007F6793" w:rsidRPr="0056367F" w:rsidRDefault="007F6793" w:rsidP="007F6793">
      <w:pPr>
        <w:pStyle w:val="afffffffff1"/>
        <w:rPr>
          <w:lang w:val="zh-CN"/>
        </w:rPr>
      </w:pPr>
      <w:r w:rsidRPr="0056367F">
        <w:rPr>
          <w:rFonts w:hint="eastAsia"/>
          <w:lang w:val="zh-CN"/>
        </w:rPr>
        <w:t>挤压胸腔闭式引流管，保持管道通畅。</w:t>
      </w:r>
    </w:p>
    <w:p w14:paraId="21BDCAF8" w14:textId="77777777" w:rsidR="007F6793" w:rsidRPr="0056367F" w:rsidRDefault="007F6793" w:rsidP="007F6793">
      <w:pPr>
        <w:pStyle w:val="afffffffff1"/>
        <w:rPr>
          <w:lang w:val="zh-CN"/>
        </w:rPr>
      </w:pPr>
      <w:r w:rsidRPr="0056367F">
        <w:rPr>
          <w:rFonts w:hint="eastAsia"/>
          <w:lang w:val="zh-CN"/>
        </w:rPr>
        <w:t>调节患者体位、管路、水封瓶位置，防止管道牵拉或受压。</w:t>
      </w:r>
    </w:p>
    <w:p w14:paraId="09205AB2" w14:textId="77777777" w:rsidR="00D773AB" w:rsidRPr="0056367F" w:rsidRDefault="00D773AB" w:rsidP="00D773AB">
      <w:pPr>
        <w:pStyle w:val="affc"/>
        <w:spacing w:before="240" w:after="240"/>
        <w:rPr>
          <w:lang w:val="zh-CN"/>
        </w:rPr>
      </w:pPr>
      <w:r w:rsidRPr="0056367F">
        <w:rPr>
          <w:rFonts w:hint="eastAsia"/>
          <w:lang w:val="zh-CN"/>
        </w:rPr>
        <w:t>胸腔引流装置</w:t>
      </w:r>
      <w:r w:rsidR="00AC04BC" w:rsidRPr="0056367F">
        <w:rPr>
          <w:rFonts w:hint="eastAsia"/>
          <w:lang w:val="zh-CN"/>
        </w:rPr>
        <w:t>使用</w:t>
      </w:r>
    </w:p>
    <w:p w14:paraId="394426E5" w14:textId="77777777" w:rsidR="00D42FF8" w:rsidRPr="0056367F" w:rsidRDefault="00D42FF8" w:rsidP="00D42FF8">
      <w:pPr>
        <w:pStyle w:val="affd"/>
        <w:spacing w:before="120" w:after="120"/>
        <w:rPr>
          <w:lang w:val="zh-CN"/>
        </w:rPr>
      </w:pPr>
      <w:r w:rsidRPr="0056367F">
        <w:rPr>
          <w:rFonts w:hint="eastAsia"/>
          <w:lang w:val="zh-CN"/>
        </w:rPr>
        <w:t>胸腔引流装置安装</w:t>
      </w:r>
    </w:p>
    <w:p w14:paraId="0694FCEE" w14:textId="77777777" w:rsidR="00D773AB" w:rsidRPr="0056367F" w:rsidRDefault="00452A61" w:rsidP="00D42FF8">
      <w:pPr>
        <w:pStyle w:val="afffff5"/>
        <w:ind w:firstLine="420"/>
        <w:rPr>
          <w:lang w:val="zh-CN"/>
        </w:rPr>
      </w:pPr>
      <w:r w:rsidRPr="0056367F">
        <w:rPr>
          <w:rFonts w:hint="eastAsia"/>
          <w:lang w:val="zh-CN"/>
        </w:rPr>
        <w:t>应检查胸腔引流装置的密封性，</w:t>
      </w:r>
      <w:r w:rsidR="00D773AB" w:rsidRPr="0056367F">
        <w:rPr>
          <w:rFonts w:hint="eastAsia"/>
          <w:lang w:val="zh-CN"/>
        </w:rPr>
        <w:t>按照产品说明书及无菌原则正确安装胸腔引流装置。</w:t>
      </w:r>
    </w:p>
    <w:p w14:paraId="1CB7F2DB" w14:textId="77777777" w:rsidR="00452A61" w:rsidRPr="0056367F" w:rsidRDefault="00452A61" w:rsidP="00D42FF8">
      <w:pPr>
        <w:pStyle w:val="affd"/>
        <w:spacing w:before="120" w:after="120"/>
        <w:rPr>
          <w:lang w:val="zh-CN"/>
        </w:rPr>
      </w:pPr>
      <w:r w:rsidRPr="0056367F">
        <w:rPr>
          <w:rFonts w:hint="eastAsia"/>
          <w:lang w:val="zh-CN"/>
        </w:rPr>
        <w:t>水封式胸腔引流装置使用</w:t>
      </w:r>
    </w:p>
    <w:p w14:paraId="57EC7E78" w14:textId="77777777" w:rsidR="00D773AB" w:rsidRPr="0056367F" w:rsidRDefault="00D773AB" w:rsidP="00D42FF8">
      <w:pPr>
        <w:pStyle w:val="afffffffff1"/>
        <w:rPr>
          <w:lang w:val="zh-CN"/>
        </w:rPr>
      </w:pPr>
      <w:r w:rsidRPr="0056367F">
        <w:rPr>
          <w:rFonts w:hint="eastAsia"/>
          <w:lang w:val="zh-CN"/>
        </w:rPr>
        <w:t>使用水封式胸腔引流装置者，瓶内加入无菌生理盐水，对于单瓶/双瓶，使水封瓶内长管应没入液面下3</w:t>
      </w:r>
      <w:r w:rsidRPr="0056367F">
        <w:rPr>
          <w:rFonts w:hint="eastAsia"/>
          <w:vertAlign w:val="superscript"/>
          <w:lang w:val="zh-CN"/>
        </w:rPr>
        <w:t xml:space="preserve"> </w:t>
      </w:r>
      <w:r w:rsidRPr="0056367F">
        <w:rPr>
          <w:rFonts w:hint="eastAsia"/>
          <w:lang w:val="zh-CN"/>
        </w:rPr>
        <w:t>cm～4</w:t>
      </w:r>
      <w:r w:rsidRPr="0056367F">
        <w:rPr>
          <w:rFonts w:hint="eastAsia"/>
          <w:vertAlign w:val="superscript"/>
          <w:lang w:val="zh-CN"/>
        </w:rPr>
        <w:t xml:space="preserve"> </w:t>
      </w:r>
      <w:r w:rsidRPr="0056367F">
        <w:rPr>
          <w:rFonts w:hint="eastAsia"/>
          <w:lang w:val="zh-CN"/>
        </w:rPr>
        <w:t>cm；对于三瓶，使水封瓶内长管应没入液面下3</w:t>
      </w:r>
      <w:r w:rsidRPr="0056367F">
        <w:rPr>
          <w:rFonts w:hint="eastAsia"/>
          <w:vertAlign w:val="superscript"/>
          <w:lang w:val="zh-CN"/>
        </w:rPr>
        <w:t xml:space="preserve"> </w:t>
      </w:r>
      <w:r w:rsidRPr="0056367F">
        <w:rPr>
          <w:rFonts w:hint="eastAsia"/>
          <w:lang w:val="zh-CN"/>
        </w:rPr>
        <w:t>cm～4</w:t>
      </w:r>
      <w:r w:rsidRPr="0056367F">
        <w:rPr>
          <w:rFonts w:hint="eastAsia"/>
          <w:vertAlign w:val="superscript"/>
          <w:lang w:val="zh-CN"/>
        </w:rPr>
        <w:t xml:space="preserve"> </w:t>
      </w:r>
      <w:r w:rsidRPr="0056367F">
        <w:rPr>
          <w:rFonts w:hint="eastAsia"/>
          <w:lang w:val="zh-CN"/>
        </w:rPr>
        <w:t>cm，如患者需要负压调节，调压瓶内通气管宜没入液面下15</w:t>
      </w:r>
      <w:r w:rsidRPr="0056367F">
        <w:rPr>
          <w:rFonts w:hint="eastAsia"/>
          <w:vertAlign w:val="superscript"/>
          <w:lang w:val="zh-CN"/>
        </w:rPr>
        <w:t xml:space="preserve"> </w:t>
      </w:r>
      <w:r w:rsidRPr="0056367F">
        <w:rPr>
          <w:rFonts w:hint="eastAsia"/>
          <w:lang w:val="zh-CN"/>
        </w:rPr>
        <w:t>cm～20</w:t>
      </w:r>
      <w:r w:rsidRPr="0056367F">
        <w:rPr>
          <w:rFonts w:hint="eastAsia"/>
          <w:vertAlign w:val="superscript"/>
          <w:lang w:val="zh-CN"/>
        </w:rPr>
        <w:t xml:space="preserve"> </w:t>
      </w:r>
      <w:r w:rsidRPr="0056367F">
        <w:rPr>
          <w:rFonts w:hint="eastAsia"/>
          <w:lang w:val="zh-CN"/>
        </w:rPr>
        <w:t>cm</w:t>
      </w:r>
      <w:r w:rsidR="00D42FF8" w:rsidRPr="0056367F">
        <w:rPr>
          <w:rFonts w:hint="eastAsia"/>
          <w:lang w:val="zh-CN"/>
        </w:rPr>
        <w:t>。</w:t>
      </w:r>
    </w:p>
    <w:p w14:paraId="26BCA34D" w14:textId="77777777" w:rsidR="00D773AB" w:rsidRPr="0056367F" w:rsidRDefault="00D773AB" w:rsidP="00D42FF8">
      <w:pPr>
        <w:pStyle w:val="afffffffff1"/>
        <w:rPr>
          <w:lang w:val="zh-CN"/>
        </w:rPr>
      </w:pPr>
      <w:bookmarkStart w:id="46" w:name="_Hlk178281077"/>
      <w:r w:rsidRPr="0056367F">
        <w:rPr>
          <w:rFonts w:hint="eastAsia"/>
          <w:lang w:val="zh-CN"/>
        </w:rPr>
        <w:t>引流瓶直立，放置低于患者胸壁引流口平面60</w:t>
      </w:r>
      <w:r w:rsidRPr="0056367F">
        <w:rPr>
          <w:rFonts w:hint="eastAsia"/>
          <w:vertAlign w:val="superscript"/>
          <w:lang w:val="zh-CN"/>
        </w:rPr>
        <w:t xml:space="preserve"> </w:t>
      </w:r>
      <w:r w:rsidRPr="0056367F">
        <w:rPr>
          <w:rFonts w:hint="eastAsia"/>
          <w:lang w:val="zh-CN"/>
        </w:rPr>
        <w:t>cm～100</w:t>
      </w:r>
      <w:r w:rsidRPr="0056367F">
        <w:rPr>
          <w:rFonts w:hint="eastAsia"/>
          <w:vertAlign w:val="superscript"/>
          <w:lang w:val="zh-CN"/>
        </w:rPr>
        <w:t xml:space="preserve"> </w:t>
      </w:r>
      <w:r w:rsidRPr="0056367F">
        <w:rPr>
          <w:rFonts w:hint="eastAsia"/>
          <w:lang w:val="zh-CN"/>
        </w:rPr>
        <w:t>cm</w:t>
      </w:r>
      <w:r w:rsidR="00D42FF8" w:rsidRPr="0056367F">
        <w:rPr>
          <w:rFonts w:hint="eastAsia"/>
          <w:lang w:val="zh-CN"/>
        </w:rPr>
        <w:t>。</w:t>
      </w:r>
      <w:bookmarkEnd w:id="46"/>
    </w:p>
    <w:p w14:paraId="2DD1956B" w14:textId="77777777" w:rsidR="00D773AB" w:rsidRPr="0056367F" w:rsidRDefault="00D773AB" w:rsidP="00D42FF8">
      <w:pPr>
        <w:pStyle w:val="afffffffff1"/>
        <w:rPr>
          <w:lang w:val="zh-CN"/>
        </w:rPr>
      </w:pPr>
      <w:r w:rsidRPr="0056367F">
        <w:rPr>
          <w:rFonts w:hint="eastAsia"/>
          <w:lang w:val="zh-CN"/>
        </w:rPr>
        <w:t>引流瓶更换时机：</w:t>
      </w:r>
      <w:bookmarkStart w:id="47" w:name="_Hlk178282086"/>
      <w:r w:rsidRPr="0056367F">
        <w:rPr>
          <w:rFonts w:hint="eastAsia"/>
          <w:lang w:val="zh-CN"/>
        </w:rPr>
        <w:t>遵循产品说明书要求的频次或引流瓶内积液达到3</w:t>
      </w:r>
      <w:r w:rsidRPr="0056367F">
        <w:rPr>
          <w:lang w:val="zh-CN"/>
        </w:rPr>
        <w:t>/4</w:t>
      </w:r>
      <w:r w:rsidRPr="0056367F">
        <w:rPr>
          <w:rFonts w:hint="eastAsia"/>
          <w:lang w:val="zh-CN"/>
        </w:rPr>
        <w:t>满时进行更换；或者当水封引流系统的无菌状态受到威胁时，例如意外的断开等，应立即时更换</w:t>
      </w:r>
      <w:bookmarkEnd w:id="47"/>
      <w:r w:rsidR="00D42FF8" w:rsidRPr="0056367F">
        <w:rPr>
          <w:rFonts w:hint="eastAsia"/>
          <w:lang w:val="zh-CN"/>
        </w:rPr>
        <w:t>。</w:t>
      </w:r>
    </w:p>
    <w:p w14:paraId="5C5DF88B" w14:textId="77777777" w:rsidR="00D773AB" w:rsidRPr="0056367F" w:rsidRDefault="00D773AB" w:rsidP="00D42FF8">
      <w:pPr>
        <w:pStyle w:val="afffffffff1"/>
        <w:rPr>
          <w:lang w:val="zh-CN"/>
        </w:rPr>
      </w:pPr>
      <w:r w:rsidRPr="0056367F">
        <w:rPr>
          <w:rFonts w:hint="eastAsia"/>
          <w:lang w:val="zh-CN"/>
        </w:rPr>
        <w:lastRenderedPageBreak/>
        <w:t>引流瓶更换方法：用无菌纱布包裹需要夹闭引流管的部位，采用双止血钳双向夹闭引流管后，在引流管和连接管下方铺无菌治疗巾，分离引流管与连接管后，用75%酒精消毒引流管口，连接新的引流装置，确认管道连接密闭后，恢复引流，观察水柱波动情况，妥善放置水封瓶</w:t>
      </w:r>
      <w:r w:rsidR="00452A61" w:rsidRPr="0056367F">
        <w:rPr>
          <w:rFonts w:hint="eastAsia"/>
          <w:lang w:val="zh-CN"/>
        </w:rPr>
        <w:t>。</w:t>
      </w:r>
    </w:p>
    <w:p w14:paraId="1C14E210" w14:textId="77777777" w:rsidR="00452A61" w:rsidRPr="0056367F" w:rsidRDefault="00452A61" w:rsidP="00D42FF8">
      <w:pPr>
        <w:pStyle w:val="affd"/>
        <w:spacing w:before="120" w:after="120"/>
        <w:rPr>
          <w:lang w:val="zh-CN"/>
        </w:rPr>
      </w:pPr>
      <w:bookmarkStart w:id="48" w:name="_Hlk178283418"/>
      <w:r w:rsidRPr="0056367F">
        <w:rPr>
          <w:rFonts w:hint="eastAsia"/>
          <w:lang w:val="zh-CN"/>
        </w:rPr>
        <w:t>干封阀式胸腔引流装置使用</w:t>
      </w:r>
      <w:bookmarkEnd w:id="48"/>
    </w:p>
    <w:p w14:paraId="68313310" w14:textId="77777777" w:rsidR="00452A61" w:rsidRPr="0056367F" w:rsidRDefault="00452A61" w:rsidP="00D42FF8">
      <w:pPr>
        <w:pStyle w:val="afffffffff1"/>
        <w:rPr>
          <w:lang w:val="zh-CN"/>
        </w:rPr>
      </w:pPr>
      <w:r w:rsidRPr="0056367F">
        <w:rPr>
          <w:rFonts w:hint="eastAsia"/>
          <w:lang w:val="zh-CN"/>
        </w:rPr>
        <w:t>使用非数字化干封阀式胸腔引流装置者，使用前检查负压状态显示器、干封阀、高负压自动释放阀功能，引流接管长度不小于90</w:t>
      </w:r>
      <w:r w:rsidR="002A2E1F" w:rsidRPr="002A2E1F">
        <w:rPr>
          <w:vertAlign w:val="superscript"/>
          <w:lang w:val="zh-CN"/>
        </w:rPr>
        <w:t xml:space="preserve"> </w:t>
      </w:r>
      <w:r w:rsidRPr="0056367F">
        <w:rPr>
          <w:rFonts w:hint="eastAsia"/>
          <w:lang w:val="zh-CN"/>
        </w:rPr>
        <w:t>cm，将引流管接头上的防菌套拔掉，连接胸腔引流管</w:t>
      </w:r>
      <w:r w:rsidR="00D42FF8" w:rsidRPr="0056367F">
        <w:rPr>
          <w:rFonts w:hint="eastAsia"/>
          <w:lang w:val="zh-CN"/>
        </w:rPr>
        <w:t>。</w:t>
      </w:r>
    </w:p>
    <w:p w14:paraId="4280CFF1" w14:textId="77777777" w:rsidR="00452A61" w:rsidRPr="0056367F" w:rsidRDefault="00452A61" w:rsidP="00D42FF8">
      <w:pPr>
        <w:pStyle w:val="afffffffff1"/>
        <w:rPr>
          <w:lang w:val="zh-CN"/>
        </w:rPr>
      </w:pPr>
      <w:r w:rsidRPr="0056367F">
        <w:rPr>
          <w:rFonts w:hint="eastAsia"/>
          <w:lang w:val="zh-CN"/>
        </w:rPr>
        <w:t>使用数字化胸腔引流装置者，使用前应设置为待机模式，将数字化胸腔引流装置的引流管锥形接头与患者胸腔引流管相连，解除待机模式，根据患者病情设置好相应的参数与负压。</w:t>
      </w:r>
    </w:p>
    <w:p w14:paraId="62B6364D" w14:textId="77777777" w:rsidR="00D773AB" w:rsidRPr="0056367F" w:rsidRDefault="00D773AB" w:rsidP="00D773AB">
      <w:pPr>
        <w:pStyle w:val="affc"/>
        <w:spacing w:before="240" w:after="240"/>
        <w:rPr>
          <w:lang w:val="zh-CN"/>
        </w:rPr>
      </w:pPr>
      <w:r w:rsidRPr="0056367F">
        <w:rPr>
          <w:rFonts w:hint="eastAsia"/>
          <w:lang w:val="zh-CN"/>
        </w:rPr>
        <w:t>健康宣教</w:t>
      </w:r>
    </w:p>
    <w:p w14:paraId="034E1B71" w14:textId="77777777" w:rsidR="00D773AB" w:rsidRPr="0056367F" w:rsidRDefault="00D773AB" w:rsidP="00D773AB">
      <w:pPr>
        <w:pStyle w:val="affd"/>
        <w:spacing w:before="120" w:after="120"/>
        <w:rPr>
          <w:lang w:val="zh-CN"/>
        </w:rPr>
      </w:pPr>
      <w:r w:rsidRPr="0056367F">
        <w:rPr>
          <w:rFonts w:hint="eastAsia"/>
          <w:lang w:val="zh-CN"/>
        </w:rPr>
        <w:t>体位</w:t>
      </w:r>
      <w:r w:rsidR="00A325C9" w:rsidRPr="0056367F">
        <w:rPr>
          <w:rFonts w:hint="eastAsia"/>
          <w:lang w:val="zh-CN"/>
        </w:rPr>
        <w:t>指导</w:t>
      </w:r>
    </w:p>
    <w:p w14:paraId="667F6E01" w14:textId="77777777" w:rsidR="00D773AB" w:rsidRPr="0056367F" w:rsidRDefault="00D773AB" w:rsidP="00D773AB">
      <w:pPr>
        <w:pStyle w:val="afffff5"/>
        <w:ind w:firstLine="420"/>
        <w:rPr>
          <w:lang w:val="zh-CN"/>
        </w:rPr>
      </w:pPr>
      <w:bookmarkStart w:id="49" w:name="_Hlk178284216"/>
      <w:r w:rsidRPr="0056367F">
        <w:rPr>
          <w:rFonts w:hint="eastAsia"/>
          <w:lang w:val="zh-CN"/>
        </w:rPr>
        <w:t>全麻术后6</w:t>
      </w:r>
      <w:r w:rsidRPr="002A2E1F">
        <w:rPr>
          <w:vertAlign w:val="superscript"/>
          <w:lang w:val="zh-CN"/>
        </w:rPr>
        <w:t xml:space="preserve"> </w:t>
      </w:r>
      <w:r w:rsidRPr="0056367F">
        <w:rPr>
          <w:rFonts w:hint="eastAsia"/>
          <w:lang w:val="zh-CN"/>
        </w:rPr>
        <w:t>h，渐进性取半卧位。肺段切除术或楔形切除术或一侧肺叶切除术宜取健侧半卧位；全肺切除术，可取1/4患侧卧位。咳血、支气管瘘患者取患侧卧位。</w:t>
      </w:r>
      <w:bookmarkEnd w:id="49"/>
    </w:p>
    <w:p w14:paraId="41ABFFCC" w14:textId="77777777" w:rsidR="00D773AB" w:rsidRPr="0056367F" w:rsidRDefault="00D773AB" w:rsidP="00D773AB">
      <w:pPr>
        <w:pStyle w:val="affd"/>
        <w:spacing w:before="120" w:after="120"/>
        <w:rPr>
          <w:lang w:val="zh-CN"/>
        </w:rPr>
      </w:pPr>
      <w:r w:rsidRPr="0056367F">
        <w:rPr>
          <w:rFonts w:hint="eastAsia"/>
          <w:lang w:val="zh-CN"/>
        </w:rPr>
        <w:t>管道自我护理</w:t>
      </w:r>
      <w:r w:rsidR="00A325C9" w:rsidRPr="0056367F">
        <w:rPr>
          <w:rFonts w:hint="eastAsia"/>
          <w:lang w:val="zh-CN"/>
        </w:rPr>
        <w:t>指导</w:t>
      </w:r>
    </w:p>
    <w:p w14:paraId="7E810102" w14:textId="77777777" w:rsidR="00D773AB" w:rsidRPr="0056367F" w:rsidRDefault="00D773AB" w:rsidP="00D773AB">
      <w:pPr>
        <w:pStyle w:val="afffff5"/>
        <w:ind w:firstLine="420"/>
        <w:rPr>
          <w:lang w:val="zh-CN"/>
        </w:rPr>
      </w:pPr>
      <w:r w:rsidRPr="0056367F">
        <w:rPr>
          <w:rFonts w:hint="eastAsia"/>
          <w:lang w:val="zh-CN"/>
        </w:rPr>
        <w:t>应按照《预防管道滑脱健康指导卡》</w:t>
      </w:r>
      <w:r w:rsidR="00A325C9" w:rsidRPr="0056367F">
        <w:rPr>
          <w:rFonts w:hint="eastAsia"/>
          <w:lang w:val="zh-CN"/>
        </w:rPr>
        <w:t>的</w:t>
      </w:r>
      <w:r w:rsidRPr="0056367F">
        <w:rPr>
          <w:rFonts w:hint="eastAsia"/>
          <w:lang w:val="zh-CN"/>
        </w:rPr>
        <w:t>要求指导患者管道自我护理：</w:t>
      </w:r>
    </w:p>
    <w:p w14:paraId="3610AA01" w14:textId="77777777" w:rsidR="00D773AB" w:rsidRPr="0056367F" w:rsidRDefault="00D773AB" w:rsidP="00D773AB">
      <w:pPr>
        <w:pStyle w:val="af2"/>
        <w:rPr>
          <w:lang w:val="zh-CN"/>
        </w:rPr>
      </w:pPr>
      <w:r w:rsidRPr="0056367F">
        <w:rPr>
          <w:rFonts w:hint="eastAsia"/>
          <w:lang w:val="zh-CN"/>
        </w:rPr>
        <w:t>管路固定装置或胶布固定牢固，勿卷边，勿松脱；管道固定处出现皮疹、瘙痒时</w:t>
      </w:r>
      <w:r w:rsidR="00E65D61" w:rsidRPr="0056367F">
        <w:rPr>
          <w:rFonts w:hint="eastAsia"/>
          <w:lang w:val="zh-CN"/>
        </w:rPr>
        <w:t>应</w:t>
      </w:r>
      <w:r w:rsidRPr="0056367F">
        <w:rPr>
          <w:rFonts w:hint="eastAsia"/>
          <w:lang w:val="zh-CN"/>
        </w:rPr>
        <w:t>及时告知医护人员；勿自行夹闭导管；</w:t>
      </w:r>
    </w:p>
    <w:p w14:paraId="3856C101" w14:textId="77777777" w:rsidR="00D773AB" w:rsidRPr="0056367F" w:rsidRDefault="00D773AB" w:rsidP="00D773AB">
      <w:pPr>
        <w:pStyle w:val="af2"/>
        <w:rPr>
          <w:lang w:val="zh-CN"/>
        </w:rPr>
      </w:pPr>
      <w:r w:rsidRPr="0056367F">
        <w:rPr>
          <w:rFonts w:hint="eastAsia"/>
          <w:lang w:val="zh-CN"/>
        </w:rPr>
        <w:t>床上坐起、翻身活动时，</w:t>
      </w:r>
      <w:r w:rsidR="00E65D61" w:rsidRPr="0056367F">
        <w:rPr>
          <w:rFonts w:hint="eastAsia"/>
          <w:lang w:val="zh-CN"/>
        </w:rPr>
        <w:t>应</w:t>
      </w:r>
      <w:r w:rsidRPr="0056367F">
        <w:rPr>
          <w:rFonts w:hint="eastAsia"/>
          <w:lang w:val="zh-CN"/>
        </w:rPr>
        <w:t>查看引流管是否牢固；移动时动作</w:t>
      </w:r>
      <w:r w:rsidR="00E65D61" w:rsidRPr="0056367F">
        <w:rPr>
          <w:rFonts w:hint="eastAsia"/>
          <w:lang w:val="zh-CN"/>
        </w:rPr>
        <w:t>应</w:t>
      </w:r>
      <w:r w:rsidRPr="0056367F">
        <w:rPr>
          <w:rFonts w:hint="eastAsia"/>
          <w:lang w:val="zh-CN"/>
        </w:rPr>
        <w:t>轻柔，防管道滑脱，预留适宜长度，引流管勿打折、勿牵拉；</w:t>
      </w:r>
    </w:p>
    <w:p w14:paraId="733718A1" w14:textId="77777777" w:rsidR="00D773AB" w:rsidRPr="0056367F" w:rsidRDefault="00D773AB" w:rsidP="00D773AB">
      <w:pPr>
        <w:pStyle w:val="af2"/>
        <w:rPr>
          <w:lang w:val="zh-CN"/>
        </w:rPr>
      </w:pPr>
      <w:r w:rsidRPr="0056367F">
        <w:rPr>
          <w:rFonts w:hint="eastAsia"/>
          <w:lang w:val="zh-CN"/>
        </w:rPr>
        <w:t>水封瓶</w:t>
      </w:r>
      <w:r w:rsidR="00E65D61" w:rsidRPr="0056367F">
        <w:rPr>
          <w:rFonts w:hint="eastAsia"/>
          <w:lang w:val="zh-CN"/>
        </w:rPr>
        <w:t>应</w:t>
      </w:r>
      <w:r w:rsidRPr="0056367F">
        <w:rPr>
          <w:rFonts w:hint="eastAsia"/>
          <w:lang w:val="zh-CN"/>
        </w:rPr>
        <w:t>始终低于胸壁引流口平面60</w:t>
      </w:r>
      <w:r w:rsidRPr="0056367F">
        <w:rPr>
          <w:vertAlign w:val="superscript"/>
          <w:lang w:val="zh-CN"/>
        </w:rPr>
        <w:t xml:space="preserve"> </w:t>
      </w:r>
      <w:r w:rsidRPr="0056367F">
        <w:rPr>
          <w:rFonts w:hint="eastAsia"/>
          <w:lang w:val="zh-CN"/>
        </w:rPr>
        <w:t>cm，并保持水封瓶直立；</w:t>
      </w:r>
    </w:p>
    <w:p w14:paraId="23B8CD74" w14:textId="77777777" w:rsidR="00D773AB" w:rsidRPr="0056367F" w:rsidRDefault="00D773AB" w:rsidP="00D773AB">
      <w:pPr>
        <w:pStyle w:val="af2"/>
        <w:rPr>
          <w:lang w:val="zh-CN"/>
        </w:rPr>
      </w:pPr>
      <w:r w:rsidRPr="0056367F">
        <w:rPr>
          <w:rFonts w:hint="eastAsia"/>
          <w:lang w:val="zh-CN"/>
        </w:rPr>
        <w:t>按照“起床三部曲”（卧位、坐位、站位各30</w:t>
      </w:r>
      <w:r w:rsidRPr="0056367F">
        <w:rPr>
          <w:vertAlign w:val="superscript"/>
          <w:lang w:val="zh-CN"/>
        </w:rPr>
        <w:t xml:space="preserve"> </w:t>
      </w:r>
      <w:r w:rsidRPr="0056367F">
        <w:rPr>
          <w:rFonts w:hint="eastAsia"/>
          <w:lang w:val="zh-CN"/>
        </w:rPr>
        <w:t>s）应从胸管一侧下床活动，有条件者可采用水封瓶专用外出安全带，防止管道脱出。</w:t>
      </w:r>
    </w:p>
    <w:p w14:paraId="03AEA373" w14:textId="77777777" w:rsidR="00D773AB" w:rsidRPr="0056367F" w:rsidRDefault="00D773AB" w:rsidP="00D773AB">
      <w:pPr>
        <w:pStyle w:val="affd"/>
        <w:spacing w:before="120" w:after="120"/>
        <w:rPr>
          <w:lang w:val="zh-CN"/>
        </w:rPr>
      </w:pPr>
      <w:r w:rsidRPr="0056367F">
        <w:rPr>
          <w:rFonts w:hint="eastAsia"/>
          <w:lang w:val="zh-CN"/>
        </w:rPr>
        <w:t>呼吸功能锻炼</w:t>
      </w:r>
      <w:r w:rsidR="00A325C9" w:rsidRPr="0056367F">
        <w:rPr>
          <w:rFonts w:hint="eastAsia"/>
          <w:lang w:val="zh-CN"/>
        </w:rPr>
        <w:t>指导</w:t>
      </w:r>
    </w:p>
    <w:p w14:paraId="5DC1311E" w14:textId="77777777" w:rsidR="00D773AB" w:rsidRPr="0056367F" w:rsidRDefault="00D773AB" w:rsidP="00D773AB">
      <w:pPr>
        <w:pStyle w:val="afffff5"/>
        <w:ind w:firstLine="420"/>
        <w:rPr>
          <w:lang w:val="zh-CN"/>
        </w:rPr>
      </w:pPr>
      <w:bookmarkStart w:id="50" w:name="_Hlk178284681"/>
      <w:r w:rsidRPr="0056367F">
        <w:rPr>
          <w:rFonts w:hint="eastAsia"/>
          <w:lang w:val="zh-CN"/>
        </w:rPr>
        <w:t>应指导患者控制性深呼吸、腹式呼吸、缩唇式呼吸、有效咳嗽等，必要时给与呼吸训练器、吹气球等辅助锻炼。</w:t>
      </w:r>
      <w:bookmarkEnd w:id="50"/>
    </w:p>
    <w:p w14:paraId="57862A88" w14:textId="77777777" w:rsidR="00D773AB" w:rsidRPr="0056367F" w:rsidRDefault="00D773AB" w:rsidP="00D773AB">
      <w:pPr>
        <w:pStyle w:val="affc"/>
        <w:spacing w:before="240" w:after="240"/>
        <w:rPr>
          <w:lang w:val="zh-CN"/>
        </w:rPr>
      </w:pPr>
      <w:r w:rsidRPr="0056367F">
        <w:rPr>
          <w:rFonts w:hint="eastAsia"/>
          <w:lang w:val="zh-CN"/>
        </w:rPr>
        <w:t>常见并发症处理</w:t>
      </w:r>
    </w:p>
    <w:p w14:paraId="511A8D0E" w14:textId="77777777" w:rsidR="00D773AB" w:rsidRPr="0056367F" w:rsidRDefault="00D773AB" w:rsidP="00D773AB">
      <w:pPr>
        <w:pStyle w:val="affd"/>
        <w:spacing w:before="120" w:after="120"/>
        <w:rPr>
          <w:lang w:val="zh-CN"/>
        </w:rPr>
      </w:pPr>
      <w:r w:rsidRPr="0056367F">
        <w:rPr>
          <w:rFonts w:hint="eastAsia"/>
          <w:lang w:val="zh-CN"/>
        </w:rPr>
        <w:t>复张性肺水肿</w:t>
      </w:r>
    </w:p>
    <w:p w14:paraId="02A23046" w14:textId="77777777" w:rsidR="00D773AB" w:rsidRPr="0056367F" w:rsidRDefault="00D773AB" w:rsidP="00D773AB">
      <w:pPr>
        <w:pStyle w:val="afffff5"/>
        <w:ind w:firstLine="420"/>
        <w:rPr>
          <w:lang w:val="zh-CN"/>
        </w:rPr>
      </w:pPr>
      <w:r w:rsidRPr="0056367F">
        <w:rPr>
          <w:rFonts w:hint="eastAsia"/>
          <w:lang w:val="zh-CN"/>
        </w:rPr>
        <w:t>成人大量胸腔积液患者引流量达1000</w:t>
      </w:r>
      <w:r w:rsidRPr="0056367F">
        <w:rPr>
          <w:rFonts w:hint="eastAsia"/>
          <w:vertAlign w:val="superscript"/>
          <w:lang w:val="zh-CN"/>
        </w:rPr>
        <w:t xml:space="preserve"> </w:t>
      </w:r>
      <w:r w:rsidRPr="0056367F">
        <w:rPr>
          <w:rFonts w:hint="eastAsia"/>
          <w:lang w:val="zh-CN"/>
        </w:rPr>
        <w:t>m</w:t>
      </w:r>
      <w:r w:rsidR="00452A61" w:rsidRPr="0056367F">
        <w:rPr>
          <w:lang w:val="zh-CN"/>
        </w:rPr>
        <w:t>l</w:t>
      </w:r>
      <w:r w:rsidRPr="0056367F">
        <w:rPr>
          <w:rFonts w:hint="eastAsia"/>
          <w:lang w:val="zh-CN"/>
        </w:rPr>
        <w:t>/h～1500</w:t>
      </w:r>
      <w:r w:rsidRPr="0056367F">
        <w:rPr>
          <w:rFonts w:hint="eastAsia"/>
          <w:vertAlign w:val="superscript"/>
          <w:lang w:val="zh-CN"/>
        </w:rPr>
        <w:t xml:space="preserve"> </w:t>
      </w:r>
      <w:r w:rsidRPr="0056367F">
        <w:rPr>
          <w:rFonts w:hint="eastAsia"/>
          <w:lang w:val="zh-CN"/>
        </w:rPr>
        <w:t>m</w:t>
      </w:r>
      <w:r w:rsidR="00452A61" w:rsidRPr="0056367F">
        <w:rPr>
          <w:lang w:val="zh-CN"/>
        </w:rPr>
        <w:t>l</w:t>
      </w:r>
      <w:r w:rsidRPr="0056367F">
        <w:rPr>
          <w:rFonts w:hint="eastAsia"/>
          <w:lang w:val="zh-CN"/>
        </w:rPr>
        <w:t>/h，儿童达20</w:t>
      </w:r>
      <w:r w:rsidRPr="0056367F">
        <w:rPr>
          <w:rFonts w:hint="eastAsia"/>
          <w:vertAlign w:val="superscript"/>
          <w:lang w:val="zh-CN"/>
        </w:rPr>
        <w:t xml:space="preserve"> </w:t>
      </w:r>
      <w:r w:rsidRPr="0056367F">
        <w:rPr>
          <w:rFonts w:hint="eastAsia"/>
          <w:lang w:val="zh-CN"/>
        </w:rPr>
        <w:t>m</w:t>
      </w:r>
      <w:r w:rsidR="00452A61" w:rsidRPr="0056367F">
        <w:rPr>
          <w:lang w:val="zh-CN"/>
        </w:rPr>
        <w:t>l</w:t>
      </w:r>
      <w:r w:rsidRPr="0056367F">
        <w:rPr>
          <w:rFonts w:hint="eastAsia"/>
          <w:lang w:val="zh-CN"/>
        </w:rPr>
        <w:t>/</w:t>
      </w:r>
      <w:r w:rsidR="00452A61" w:rsidRPr="0056367F">
        <w:rPr>
          <w:lang w:val="zh-CN"/>
        </w:rPr>
        <w:t>(</w:t>
      </w:r>
      <w:r w:rsidR="00452A61" w:rsidRPr="0056367F">
        <w:rPr>
          <w:rFonts w:hint="eastAsia"/>
          <w:lang w:val="zh-CN"/>
        </w:rPr>
        <w:t>kg•h</w:t>
      </w:r>
      <w:r w:rsidR="00452A61" w:rsidRPr="0056367F">
        <w:rPr>
          <w:lang w:val="zh-CN"/>
        </w:rPr>
        <w:t>)</w:t>
      </w:r>
      <w:r w:rsidRPr="0056367F">
        <w:rPr>
          <w:rFonts w:hint="eastAsia"/>
          <w:lang w:val="zh-CN"/>
        </w:rPr>
        <w:t>，或出现剧烈咳嗽、胸痛、呼吸困难、血氧饱和度下降等症状时，应立即通知医师，必要时应遵医嘱夹闭胸腔引流管，给予正压通气，同时应观察患者的生命体征、痰液性状、血氧饱和度、咳嗽等情况。</w:t>
      </w:r>
    </w:p>
    <w:p w14:paraId="2322AD45" w14:textId="77777777" w:rsidR="00D773AB" w:rsidRPr="0056367F" w:rsidRDefault="00D773AB" w:rsidP="00D773AB">
      <w:pPr>
        <w:pStyle w:val="affd"/>
        <w:spacing w:before="120" w:after="120"/>
        <w:rPr>
          <w:lang w:val="zh-CN"/>
        </w:rPr>
      </w:pPr>
      <w:r w:rsidRPr="0056367F">
        <w:rPr>
          <w:rFonts w:hint="eastAsia"/>
          <w:lang w:val="zh-CN"/>
        </w:rPr>
        <w:t>皮下气肿</w:t>
      </w:r>
    </w:p>
    <w:p w14:paraId="045E009F" w14:textId="77777777" w:rsidR="00D773AB" w:rsidRPr="0056367F" w:rsidRDefault="00D773AB" w:rsidP="00D773AB">
      <w:pPr>
        <w:pStyle w:val="afffff5"/>
        <w:ind w:firstLine="420"/>
        <w:rPr>
          <w:lang w:val="zh-CN"/>
        </w:rPr>
      </w:pPr>
      <w:r w:rsidRPr="0056367F">
        <w:rPr>
          <w:rFonts w:hint="eastAsia"/>
          <w:lang w:val="zh-CN"/>
        </w:rPr>
        <w:t>局限性皮下气肿者，应密切监测生命体征及皮下气肿的范围变化；广泛性皮下气肿者，应协助医师行皮下切开引流。</w:t>
      </w:r>
    </w:p>
    <w:p w14:paraId="254A81FF" w14:textId="77777777" w:rsidR="00452A61" w:rsidRPr="0056367F" w:rsidRDefault="00452A61" w:rsidP="00452A61">
      <w:pPr>
        <w:pStyle w:val="affd"/>
        <w:spacing w:before="120" w:after="120"/>
        <w:rPr>
          <w:lang w:val="zh-CN"/>
        </w:rPr>
      </w:pPr>
      <w:r w:rsidRPr="0056367F">
        <w:rPr>
          <w:rFonts w:hint="eastAsia"/>
          <w:lang w:val="zh-CN"/>
        </w:rPr>
        <w:t>肺不张</w:t>
      </w:r>
    </w:p>
    <w:p w14:paraId="3669C9E3" w14:textId="77777777" w:rsidR="00452A61" w:rsidRPr="0056367F" w:rsidRDefault="00452A61" w:rsidP="00D773AB">
      <w:pPr>
        <w:pStyle w:val="afffff5"/>
        <w:ind w:firstLine="420"/>
        <w:rPr>
          <w:lang w:val="zh-CN"/>
        </w:rPr>
      </w:pPr>
      <w:r w:rsidRPr="0056367F">
        <w:rPr>
          <w:rFonts w:hint="eastAsia"/>
          <w:lang w:val="zh-CN"/>
        </w:rPr>
        <w:t>胸廓活动减弱或消失，听诊呼吸音减弱，胸部</w:t>
      </w:r>
      <w:r w:rsidRPr="0056367F">
        <w:rPr>
          <w:lang w:val="zh-CN"/>
        </w:rPr>
        <w:t>X</w:t>
      </w:r>
      <w:r w:rsidRPr="0056367F">
        <w:rPr>
          <w:rFonts w:hint="eastAsia"/>
          <w:lang w:val="zh-CN"/>
        </w:rPr>
        <w:t>线检查提示肺不张。病情允许下鼓励患者深呼吸、有效咳嗽，使用呼吸训练器或做吹气球动作，促进肺复张；必要时采用三腔水封瓶行负压调节。</w:t>
      </w:r>
    </w:p>
    <w:p w14:paraId="1372D06D" w14:textId="77777777" w:rsidR="00D773AB" w:rsidRPr="0056367F" w:rsidRDefault="00D773AB" w:rsidP="00D773AB">
      <w:pPr>
        <w:pStyle w:val="affc"/>
        <w:spacing w:before="240" w:after="240"/>
      </w:pPr>
      <w:r w:rsidRPr="0056367F">
        <w:t>常见不良事件处理</w:t>
      </w:r>
    </w:p>
    <w:p w14:paraId="36B29999" w14:textId="77777777" w:rsidR="00D773AB" w:rsidRPr="0056367F" w:rsidRDefault="00D773AB" w:rsidP="00D773AB">
      <w:pPr>
        <w:pStyle w:val="affd"/>
        <w:spacing w:before="120" w:after="120"/>
      </w:pPr>
      <w:bookmarkStart w:id="51" w:name="_Hlk160531290"/>
      <w:r w:rsidRPr="0056367F">
        <w:rPr>
          <w:rFonts w:hint="eastAsia"/>
        </w:rPr>
        <w:t>引流瓶倾倒</w:t>
      </w:r>
      <w:bookmarkEnd w:id="51"/>
    </w:p>
    <w:p w14:paraId="7CBB5EAA" w14:textId="5912C0C4" w:rsidR="00D773AB" w:rsidRPr="0056367F" w:rsidRDefault="00D308F3" w:rsidP="00D773AB">
      <w:pPr>
        <w:pStyle w:val="afffff5"/>
        <w:ind w:firstLine="420"/>
      </w:pPr>
      <w:r w:rsidRPr="0056367F">
        <w:rPr>
          <w:rFonts w:hint="eastAsia"/>
        </w:rPr>
        <w:t>应</w:t>
      </w:r>
      <w:r w:rsidR="00D773AB" w:rsidRPr="0056367F">
        <w:rPr>
          <w:rFonts w:hint="eastAsia"/>
        </w:rPr>
        <w:t>立刻将引流瓶扶起直立，让</w:t>
      </w:r>
      <w:r w:rsidR="00017D1C">
        <w:rPr>
          <w:rFonts w:hint="eastAsia"/>
        </w:rPr>
        <w:t>患者</w:t>
      </w:r>
      <w:r w:rsidR="00D773AB" w:rsidRPr="0056367F">
        <w:rPr>
          <w:rFonts w:hint="eastAsia"/>
        </w:rPr>
        <w:t>轻轻咳嗽，排出倒吸的气体，同时通知医生处理。</w:t>
      </w:r>
    </w:p>
    <w:p w14:paraId="3B2BA907" w14:textId="77777777" w:rsidR="00D773AB" w:rsidRPr="0056367F" w:rsidRDefault="00D773AB" w:rsidP="00D773AB">
      <w:pPr>
        <w:pStyle w:val="affd"/>
        <w:spacing w:before="120" w:after="120"/>
      </w:pPr>
      <w:bookmarkStart w:id="52" w:name="_Hlk160531299"/>
      <w:r w:rsidRPr="0056367F">
        <w:rPr>
          <w:rFonts w:hint="eastAsia"/>
        </w:rPr>
        <w:lastRenderedPageBreak/>
        <w:t>引流管连接处脱落</w:t>
      </w:r>
      <w:bookmarkEnd w:id="52"/>
    </w:p>
    <w:p w14:paraId="15004265" w14:textId="77777777" w:rsidR="00D773AB" w:rsidRPr="0056367F" w:rsidRDefault="00D773AB" w:rsidP="00D773AB">
      <w:pPr>
        <w:pStyle w:val="afffff5"/>
        <w:ind w:firstLine="420"/>
      </w:pPr>
      <w:r w:rsidRPr="0056367F">
        <w:rPr>
          <w:rFonts w:hint="eastAsia"/>
        </w:rPr>
        <w:t>应立即将靠近身体侧的引流管反折，按照</w:t>
      </w:r>
      <w:r w:rsidRPr="0056367F">
        <w:t>8.</w:t>
      </w:r>
      <w:r w:rsidR="002A2E1F">
        <w:t>2.4</w:t>
      </w:r>
      <w:r w:rsidRPr="0056367F">
        <w:rPr>
          <w:rFonts w:hint="eastAsia"/>
        </w:rPr>
        <w:t>更换引流装置。</w:t>
      </w:r>
    </w:p>
    <w:p w14:paraId="45FFCFCB" w14:textId="77777777" w:rsidR="00D773AB" w:rsidRPr="0056367F" w:rsidRDefault="00D773AB" w:rsidP="00D773AB">
      <w:pPr>
        <w:pStyle w:val="affd"/>
        <w:spacing w:before="120" w:after="120"/>
      </w:pPr>
      <w:bookmarkStart w:id="53" w:name="_Hlk160531308"/>
      <w:r w:rsidRPr="0056367F">
        <w:rPr>
          <w:rFonts w:hint="eastAsia"/>
        </w:rPr>
        <w:t>引流管从伤口脱出</w:t>
      </w:r>
      <w:bookmarkEnd w:id="53"/>
    </w:p>
    <w:p w14:paraId="01D373F2" w14:textId="1EF07EE3" w:rsidR="00935212" w:rsidRPr="0056367F" w:rsidRDefault="00D773AB" w:rsidP="00D773AB">
      <w:pPr>
        <w:pStyle w:val="afffff5"/>
        <w:ind w:firstLine="420"/>
      </w:pPr>
      <w:r w:rsidRPr="0056367F">
        <w:rPr>
          <w:rFonts w:hint="eastAsia"/>
        </w:rPr>
        <w:t>立即用手捏闭伤口处皮肤，消毒处理后用凡士林纱布封闭伤口，或放置无菌敷料封闭引流管置入处。</w:t>
      </w:r>
    </w:p>
    <w:p w14:paraId="2813AC2F" w14:textId="77777777" w:rsidR="001D67AE" w:rsidRPr="0056367F" w:rsidRDefault="001D67AE" w:rsidP="001D67AE">
      <w:pPr>
        <w:pStyle w:val="affc"/>
        <w:spacing w:before="240" w:after="240"/>
        <w:rPr>
          <w:lang w:val="zh-CN"/>
        </w:rPr>
      </w:pPr>
      <w:r w:rsidRPr="0056367F">
        <w:rPr>
          <w:rFonts w:hint="eastAsia"/>
          <w:lang w:val="zh-CN"/>
        </w:rPr>
        <w:t>注意事项</w:t>
      </w:r>
    </w:p>
    <w:p w14:paraId="15C1536E" w14:textId="06607762" w:rsidR="001D67AE" w:rsidRPr="0056367F" w:rsidRDefault="001D67AE" w:rsidP="001D67AE">
      <w:pPr>
        <w:pStyle w:val="affffffffe"/>
        <w:rPr>
          <w:lang w:val="zh-CN"/>
        </w:rPr>
      </w:pPr>
      <w:r w:rsidRPr="0056367F">
        <w:rPr>
          <w:rFonts w:hint="eastAsia"/>
          <w:lang w:val="zh-CN"/>
        </w:rPr>
        <w:t>一侧全肺切除术后患者，应遵医嘱全夹闭或半夹闭胸腔引流管，并定时开放引流。气管明显向健侧移位者，在排除肺不张后，应遵医嘱缓慢放出适量的气体或液体，每次放液量宜少于100</w:t>
      </w:r>
      <w:r w:rsidRPr="0056367F">
        <w:rPr>
          <w:rFonts w:hint="eastAsia"/>
          <w:vertAlign w:val="superscript"/>
          <w:lang w:val="zh-CN"/>
        </w:rPr>
        <w:t xml:space="preserve"> </w:t>
      </w:r>
      <w:r w:rsidRPr="0056367F">
        <w:rPr>
          <w:rFonts w:hint="eastAsia"/>
          <w:lang w:val="zh-CN"/>
        </w:rPr>
        <w:t>m</w:t>
      </w:r>
      <w:r w:rsidR="00EA5EFB">
        <w:rPr>
          <w:rFonts w:hint="eastAsia"/>
          <w:lang w:val="zh-CN"/>
        </w:rPr>
        <w:t>l</w:t>
      </w:r>
      <w:r w:rsidRPr="0056367F">
        <w:rPr>
          <w:rFonts w:hint="eastAsia"/>
          <w:lang w:val="zh-CN"/>
        </w:rPr>
        <w:t>。</w:t>
      </w:r>
    </w:p>
    <w:p w14:paraId="34AA70F6" w14:textId="0BE1614B" w:rsidR="004C381C" w:rsidRPr="0056367F" w:rsidRDefault="001D67AE" w:rsidP="001D67AE">
      <w:pPr>
        <w:pStyle w:val="affffffffe"/>
      </w:pPr>
      <w:r w:rsidRPr="0056367F">
        <w:rPr>
          <w:rFonts w:hint="eastAsia"/>
          <w:lang w:val="zh-CN"/>
        </w:rPr>
        <w:t>如排除引流管无堵塞的情况下，引流瓶无气泡溢出，或</w:t>
      </w:r>
      <w:r w:rsidR="00EA5EFB">
        <w:rPr>
          <w:rFonts w:hint="eastAsia"/>
          <w:lang w:val="zh-CN"/>
        </w:rPr>
        <w:t>引流液颜色变浅</w:t>
      </w:r>
      <w:r w:rsidRPr="0056367F">
        <w:rPr>
          <w:rFonts w:hint="eastAsia"/>
          <w:lang w:val="zh-CN"/>
        </w:rPr>
        <w:t>，且引流液少于</w:t>
      </w:r>
      <w:r w:rsidR="00EA5EFB">
        <w:rPr>
          <w:lang w:val="zh-CN"/>
        </w:rPr>
        <w:t>300</w:t>
      </w:r>
      <w:r w:rsidRPr="0056367F">
        <w:rPr>
          <w:vertAlign w:val="superscript"/>
          <w:lang w:val="zh-CN"/>
        </w:rPr>
        <w:t xml:space="preserve"> </w:t>
      </w:r>
      <w:r w:rsidRPr="0056367F">
        <w:rPr>
          <w:rFonts w:hint="eastAsia"/>
          <w:lang w:val="zh-CN"/>
        </w:rPr>
        <w:t>m</w:t>
      </w:r>
      <w:r w:rsidR="00EA5EFB">
        <w:rPr>
          <w:lang w:val="zh-CN"/>
        </w:rPr>
        <w:t>l</w:t>
      </w:r>
      <w:r w:rsidRPr="0056367F">
        <w:rPr>
          <w:rFonts w:hint="eastAsia"/>
          <w:lang w:val="zh-CN"/>
        </w:rPr>
        <w:t>/24</w:t>
      </w:r>
      <w:r w:rsidRPr="0056367F">
        <w:rPr>
          <w:vertAlign w:val="superscript"/>
          <w:lang w:val="zh-CN"/>
        </w:rPr>
        <w:t xml:space="preserve"> </w:t>
      </w:r>
      <w:r w:rsidRPr="0056367F">
        <w:rPr>
          <w:rFonts w:hint="eastAsia"/>
          <w:lang w:val="zh-CN"/>
        </w:rPr>
        <w:t>h，脓汁少于10</w:t>
      </w:r>
      <w:r w:rsidRPr="0056367F">
        <w:rPr>
          <w:vertAlign w:val="superscript"/>
          <w:lang w:val="zh-CN"/>
        </w:rPr>
        <w:t xml:space="preserve"> </w:t>
      </w:r>
      <w:r w:rsidRPr="0056367F">
        <w:rPr>
          <w:rFonts w:hint="eastAsia"/>
          <w:lang w:val="zh-CN"/>
        </w:rPr>
        <w:t>m</w:t>
      </w:r>
      <w:r w:rsidR="00EA5EFB">
        <w:rPr>
          <w:lang w:val="zh-CN"/>
        </w:rPr>
        <w:t>l</w:t>
      </w:r>
      <w:r w:rsidRPr="0056367F">
        <w:rPr>
          <w:rFonts w:hint="eastAsia"/>
          <w:lang w:val="zh-CN"/>
        </w:rPr>
        <w:t>/24</w:t>
      </w:r>
      <w:r w:rsidRPr="0056367F">
        <w:rPr>
          <w:vertAlign w:val="superscript"/>
          <w:lang w:val="zh-CN"/>
        </w:rPr>
        <w:t xml:space="preserve"> </w:t>
      </w:r>
      <w:r w:rsidRPr="0056367F">
        <w:rPr>
          <w:rFonts w:hint="eastAsia"/>
          <w:lang w:val="zh-CN"/>
        </w:rPr>
        <w:t>h，肺部听诊呼吸音清晰，可做好拔管前准备。</w:t>
      </w:r>
    </w:p>
    <w:p w14:paraId="09BC6A95" w14:textId="77777777" w:rsidR="007F6793" w:rsidRPr="0056367F" w:rsidRDefault="007F6793" w:rsidP="00D773AB">
      <w:pPr>
        <w:pStyle w:val="afffff5"/>
        <w:ind w:firstLine="420"/>
        <w:sectPr w:rsidR="007F6793" w:rsidRPr="0056367F" w:rsidSect="00DD2913">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pPr>
      <w:bookmarkStart w:id="54" w:name="BookMark5"/>
      <w:bookmarkEnd w:id="22"/>
    </w:p>
    <w:p w14:paraId="1C51881C" w14:textId="77777777" w:rsidR="001D67AE" w:rsidRDefault="001D67AE" w:rsidP="007F6793">
      <w:pPr>
        <w:pStyle w:val="af8"/>
        <w:rPr>
          <w:vanish w:val="0"/>
        </w:rPr>
      </w:pPr>
    </w:p>
    <w:p w14:paraId="7EDF5390" w14:textId="77777777" w:rsidR="007F6793" w:rsidRDefault="007F6793" w:rsidP="007F6793">
      <w:pPr>
        <w:pStyle w:val="afe"/>
        <w:rPr>
          <w:vanish w:val="0"/>
        </w:rPr>
      </w:pPr>
    </w:p>
    <w:p w14:paraId="5895C0C2" w14:textId="77777777" w:rsidR="007F6793" w:rsidRDefault="007F6793" w:rsidP="007F6793">
      <w:pPr>
        <w:pStyle w:val="aff3"/>
        <w:spacing w:after="120"/>
      </w:pPr>
      <w:r>
        <w:br/>
      </w:r>
      <w:r>
        <w:rPr>
          <w:rFonts w:hint="eastAsia"/>
        </w:rPr>
        <w:t>（资料性）</w:t>
      </w:r>
      <w:r>
        <w:br/>
      </w:r>
      <w:r>
        <w:rPr>
          <w:rFonts w:hint="eastAsia"/>
        </w:rPr>
        <w:t>非计划拔管风险评估表</w:t>
      </w:r>
    </w:p>
    <w:p w14:paraId="0410BFA7" w14:textId="77777777" w:rsidR="007F6793" w:rsidRPr="007F6793" w:rsidRDefault="007F6793" w:rsidP="007F6793">
      <w:pPr>
        <w:pStyle w:val="afffff5"/>
        <w:ind w:firstLine="420"/>
      </w:pPr>
      <w:r>
        <w:rPr>
          <w:rFonts w:hint="eastAsia"/>
        </w:rPr>
        <w:t>非计划拔管风险评估表见表A</w:t>
      </w:r>
      <w:r>
        <w:t>.1</w:t>
      </w:r>
      <w:r>
        <w:rPr>
          <w:rFonts w:hint="eastAsia"/>
        </w:rPr>
        <w:t>。</w:t>
      </w:r>
    </w:p>
    <w:p w14:paraId="11950FBC" w14:textId="77777777" w:rsidR="007F6793" w:rsidRPr="007F6793" w:rsidRDefault="007F6793" w:rsidP="007F6793">
      <w:pPr>
        <w:pStyle w:val="aff"/>
        <w:spacing w:before="120" w:after="120"/>
      </w:pPr>
      <w:r>
        <w:rPr>
          <w:rFonts w:hint="eastAsia"/>
        </w:rPr>
        <w:t>非计划拔管风险评估表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701"/>
        <w:gridCol w:w="3402"/>
        <w:gridCol w:w="1381"/>
        <w:gridCol w:w="1867"/>
      </w:tblGrid>
      <w:tr w:rsidR="00537863" w14:paraId="1BC79537" w14:textId="77777777" w:rsidTr="0056397D">
        <w:trPr>
          <w:tblHeader/>
          <w:jc w:val="center"/>
        </w:trPr>
        <w:tc>
          <w:tcPr>
            <w:tcW w:w="983" w:type="dxa"/>
            <w:tcBorders>
              <w:top w:val="single" w:sz="8" w:space="0" w:color="auto"/>
              <w:bottom w:val="single" w:sz="8" w:space="0" w:color="auto"/>
            </w:tcBorders>
            <w:shd w:val="clear" w:color="auto" w:fill="auto"/>
            <w:vAlign w:val="center"/>
          </w:tcPr>
          <w:p w14:paraId="1E895D44" w14:textId="77777777" w:rsidR="00537863" w:rsidRDefault="00537863" w:rsidP="00537863">
            <w:pPr>
              <w:pStyle w:val="afffffffff9"/>
            </w:pPr>
            <w:r>
              <w:rPr>
                <w:rFonts w:hint="eastAsia"/>
              </w:rPr>
              <w:t>序号</w:t>
            </w:r>
          </w:p>
        </w:tc>
        <w:tc>
          <w:tcPr>
            <w:tcW w:w="1701" w:type="dxa"/>
            <w:tcBorders>
              <w:top w:val="single" w:sz="8" w:space="0" w:color="auto"/>
              <w:bottom w:val="single" w:sz="8" w:space="0" w:color="auto"/>
            </w:tcBorders>
            <w:shd w:val="clear" w:color="auto" w:fill="auto"/>
            <w:vAlign w:val="center"/>
          </w:tcPr>
          <w:p w14:paraId="16CBB580" w14:textId="77777777" w:rsidR="00537863" w:rsidRDefault="00537863" w:rsidP="00537863">
            <w:pPr>
              <w:pStyle w:val="afffffffff9"/>
            </w:pPr>
            <w:r>
              <w:rPr>
                <w:rFonts w:hint="eastAsia"/>
              </w:rPr>
              <w:t>评估项目</w:t>
            </w:r>
          </w:p>
        </w:tc>
        <w:tc>
          <w:tcPr>
            <w:tcW w:w="3402" w:type="dxa"/>
            <w:tcBorders>
              <w:top w:val="single" w:sz="8" w:space="0" w:color="auto"/>
              <w:bottom w:val="single" w:sz="8" w:space="0" w:color="auto"/>
            </w:tcBorders>
            <w:shd w:val="clear" w:color="auto" w:fill="auto"/>
            <w:vAlign w:val="center"/>
          </w:tcPr>
          <w:p w14:paraId="1FFEA108" w14:textId="77777777" w:rsidR="00537863" w:rsidRDefault="00537863" w:rsidP="00537863">
            <w:pPr>
              <w:pStyle w:val="afffffffff9"/>
            </w:pPr>
            <w:r>
              <w:rPr>
                <w:rFonts w:hint="eastAsia"/>
              </w:rPr>
              <w:t>评估内容</w:t>
            </w:r>
          </w:p>
        </w:tc>
        <w:tc>
          <w:tcPr>
            <w:tcW w:w="1381" w:type="dxa"/>
            <w:tcBorders>
              <w:top w:val="single" w:sz="8" w:space="0" w:color="auto"/>
              <w:bottom w:val="single" w:sz="8" w:space="0" w:color="auto"/>
            </w:tcBorders>
            <w:shd w:val="clear" w:color="auto" w:fill="auto"/>
            <w:vAlign w:val="center"/>
          </w:tcPr>
          <w:p w14:paraId="067465DC" w14:textId="77777777" w:rsidR="00537863" w:rsidRDefault="00537863" w:rsidP="00537863">
            <w:pPr>
              <w:pStyle w:val="afffffffff9"/>
            </w:pPr>
            <w:r>
              <w:rPr>
                <w:rFonts w:hint="eastAsia"/>
              </w:rPr>
              <w:t>分值</w:t>
            </w:r>
          </w:p>
        </w:tc>
        <w:tc>
          <w:tcPr>
            <w:tcW w:w="1867" w:type="dxa"/>
            <w:tcBorders>
              <w:top w:val="single" w:sz="8" w:space="0" w:color="auto"/>
              <w:bottom w:val="single" w:sz="8" w:space="0" w:color="auto"/>
            </w:tcBorders>
            <w:shd w:val="clear" w:color="auto" w:fill="auto"/>
            <w:vAlign w:val="center"/>
          </w:tcPr>
          <w:p w14:paraId="3A745402" w14:textId="77777777" w:rsidR="00537863" w:rsidRDefault="00537863" w:rsidP="00537863">
            <w:pPr>
              <w:pStyle w:val="afffffffff9"/>
            </w:pPr>
            <w:r>
              <w:rPr>
                <w:rFonts w:hint="eastAsia"/>
              </w:rPr>
              <w:t>评分</w:t>
            </w:r>
          </w:p>
        </w:tc>
      </w:tr>
      <w:tr w:rsidR="0056397D" w14:paraId="17FEA3EE" w14:textId="77777777" w:rsidTr="00452A61">
        <w:trPr>
          <w:trHeight w:val="730"/>
          <w:jc w:val="center"/>
        </w:trPr>
        <w:tc>
          <w:tcPr>
            <w:tcW w:w="983" w:type="dxa"/>
            <w:tcBorders>
              <w:top w:val="single" w:sz="8" w:space="0" w:color="auto"/>
            </w:tcBorders>
            <w:shd w:val="clear" w:color="auto" w:fill="auto"/>
            <w:vAlign w:val="center"/>
          </w:tcPr>
          <w:p w14:paraId="52B41334" w14:textId="77777777" w:rsidR="0056397D" w:rsidRDefault="0056397D" w:rsidP="00537863">
            <w:pPr>
              <w:pStyle w:val="afffffffff9"/>
            </w:pPr>
            <w:r>
              <w:rPr>
                <w:rFonts w:hint="eastAsia"/>
              </w:rPr>
              <w:t>1</w:t>
            </w:r>
          </w:p>
        </w:tc>
        <w:tc>
          <w:tcPr>
            <w:tcW w:w="1701" w:type="dxa"/>
            <w:tcBorders>
              <w:top w:val="single" w:sz="8" w:space="0" w:color="auto"/>
            </w:tcBorders>
            <w:shd w:val="clear" w:color="auto" w:fill="auto"/>
            <w:vAlign w:val="center"/>
          </w:tcPr>
          <w:p w14:paraId="6151A2E1" w14:textId="77777777" w:rsidR="0056397D" w:rsidRDefault="0056397D" w:rsidP="00537863">
            <w:pPr>
              <w:pStyle w:val="afffffffff9"/>
            </w:pPr>
            <w:r>
              <w:rPr>
                <w:rFonts w:hint="eastAsia"/>
              </w:rPr>
              <w:t>年龄/岁</w:t>
            </w:r>
          </w:p>
        </w:tc>
        <w:tc>
          <w:tcPr>
            <w:tcW w:w="3402" w:type="dxa"/>
            <w:tcBorders>
              <w:top w:val="single" w:sz="8" w:space="0" w:color="auto"/>
            </w:tcBorders>
            <w:shd w:val="clear" w:color="auto" w:fill="auto"/>
            <w:vAlign w:val="center"/>
          </w:tcPr>
          <w:p w14:paraId="13E28EA6" w14:textId="77777777" w:rsidR="0056397D" w:rsidRDefault="0056397D" w:rsidP="00537863">
            <w:pPr>
              <w:pStyle w:val="afffffffff9"/>
            </w:pPr>
            <w:r>
              <w:rPr>
                <w:rFonts w:hint="eastAsia"/>
              </w:rPr>
              <w:t>1</w:t>
            </w:r>
            <w:r>
              <w:t>5</w:t>
            </w:r>
            <w:r w:rsidRPr="00537863">
              <w:rPr>
                <w:rFonts w:hint="eastAsia"/>
              </w:rPr>
              <w:t>～</w:t>
            </w:r>
            <w:r>
              <w:t>64</w:t>
            </w:r>
          </w:p>
          <w:p w14:paraId="758721E9" w14:textId="77777777" w:rsidR="0056397D" w:rsidRDefault="0056397D" w:rsidP="00537863">
            <w:pPr>
              <w:pStyle w:val="afffffffff9"/>
            </w:pPr>
            <w:r w:rsidRPr="00537863">
              <w:rPr>
                <w:rFonts w:hint="eastAsia"/>
              </w:rPr>
              <w:t>≥</w:t>
            </w:r>
            <w:r>
              <w:rPr>
                <w:rFonts w:hint="eastAsia"/>
              </w:rPr>
              <w:t>6</w:t>
            </w:r>
            <w:r>
              <w:t>4</w:t>
            </w:r>
          </w:p>
          <w:p w14:paraId="5C2CDCE8" w14:textId="77777777" w:rsidR="0056397D" w:rsidRDefault="0056397D" w:rsidP="00537863">
            <w:pPr>
              <w:pStyle w:val="afffffffff9"/>
            </w:pPr>
            <w:r w:rsidRPr="00537863">
              <w:rPr>
                <w:rFonts w:hint="eastAsia"/>
              </w:rPr>
              <w:t>＜</w:t>
            </w:r>
            <w:r>
              <w:rPr>
                <w:rFonts w:hint="eastAsia"/>
              </w:rPr>
              <w:t>1</w:t>
            </w:r>
            <w:r>
              <w:t>5</w:t>
            </w:r>
          </w:p>
        </w:tc>
        <w:tc>
          <w:tcPr>
            <w:tcW w:w="1381" w:type="dxa"/>
            <w:tcBorders>
              <w:top w:val="single" w:sz="8" w:space="0" w:color="auto"/>
            </w:tcBorders>
            <w:shd w:val="clear" w:color="auto" w:fill="auto"/>
            <w:vAlign w:val="center"/>
          </w:tcPr>
          <w:p w14:paraId="40239476" w14:textId="77777777" w:rsidR="0056397D" w:rsidRDefault="0056397D" w:rsidP="00537863">
            <w:pPr>
              <w:pStyle w:val="afffffffff9"/>
            </w:pPr>
            <w:r>
              <w:rPr>
                <w:rFonts w:hint="eastAsia"/>
              </w:rPr>
              <w:t>1</w:t>
            </w:r>
          </w:p>
          <w:p w14:paraId="30034716" w14:textId="77777777" w:rsidR="0056397D" w:rsidRDefault="0056397D" w:rsidP="00537863">
            <w:pPr>
              <w:pStyle w:val="afffffffff9"/>
            </w:pPr>
            <w:r>
              <w:rPr>
                <w:rFonts w:hint="eastAsia"/>
              </w:rPr>
              <w:t>2</w:t>
            </w:r>
          </w:p>
          <w:p w14:paraId="08CAF721" w14:textId="77777777" w:rsidR="0056397D" w:rsidRDefault="0056397D" w:rsidP="00537863">
            <w:pPr>
              <w:pStyle w:val="afffffffff9"/>
            </w:pPr>
            <w:r>
              <w:rPr>
                <w:rFonts w:hint="eastAsia"/>
              </w:rPr>
              <w:t>2</w:t>
            </w:r>
          </w:p>
        </w:tc>
        <w:tc>
          <w:tcPr>
            <w:tcW w:w="1867" w:type="dxa"/>
            <w:tcBorders>
              <w:top w:val="single" w:sz="8" w:space="0" w:color="auto"/>
            </w:tcBorders>
            <w:shd w:val="clear" w:color="auto" w:fill="auto"/>
            <w:vAlign w:val="center"/>
          </w:tcPr>
          <w:p w14:paraId="6D77622F" w14:textId="77777777" w:rsidR="0056397D" w:rsidRDefault="0056397D" w:rsidP="00537863">
            <w:pPr>
              <w:pStyle w:val="afffffffff9"/>
            </w:pPr>
          </w:p>
        </w:tc>
      </w:tr>
      <w:tr w:rsidR="0056397D" w14:paraId="5FA1E9BB" w14:textId="77777777" w:rsidTr="00452A61">
        <w:trPr>
          <w:trHeight w:val="1461"/>
          <w:jc w:val="center"/>
        </w:trPr>
        <w:tc>
          <w:tcPr>
            <w:tcW w:w="983" w:type="dxa"/>
            <w:shd w:val="clear" w:color="auto" w:fill="auto"/>
            <w:vAlign w:val="center"/>
          </w:tcPr>
          <w:p w14:paraId="1EE3A8DF" w14:textId="77777777" w:rsidR="0056397D" w:rsidRDefault="0056397D" w:rsidP="00537863">
            <w:pPr>
              <w:pStyle w:val="afffffffff9"/>
            </w:pPr>
            <w:r>
              <w:rPr>
                <w:rFonts w:hint="eastAsia"/>
              </w:rPr>
              <w:t>2</w:t>
            </w:r>
          </w:p>
        </w:tc>
        <w:tc>
          <w:tcPr>
            <w:tcW w:w="1701" w:type="dxa"/>
            <w:shd w:val="clear" w:color="auto" w:fill="auto"/>
            <w:vAlign w:val="center"/>
          </w:tcPr>
          <w:p w14:paraId="1ED22A76" w14:textId="77777777" w:rsidR="0056397D" w:rsidRDefault="0056397D" w:rsidP="00537863">
            <w:pPr>
              <w:pStyle w:val="afffffffff9"/>
            </w:pPr>
            <w:r>
              <w:rPr>
                <w:rFonts w:hint="eastAsia"/>
              </w:rPr>
              <w:t>意识状态</w:t>
            </w:r>
          </w:p>
        </w:tc>
        <w:tc>
          <w:tcPr>
            <w:tcW w:w="3402" w:type="dxa"/>
            <w:shd w:val="clear" w:color="auto" w:fill="auto"/>
            <w:vAlign w:val="center"/>
          </w:tcPr>
          <w:p w14:paraId="7FB3B439" w14:textId="77777777" w:rsidR="0056397D" w:rsidRDefault="0056397D" w:rsidP="00537863">
            <w:pPr>
              <w:pStyle w:val="afffffffff9"/>
            </w:pPr>
            <w:r>
              <w:rPr>
                <w:rFonts w:hint="eastAsia"/>
              </w:rPr>
              <w:t>中度、深度昏迷</w:t>
            </w:r>
          </w:p>
          <w:p w14:paraId="2C15FA3A" w14:textId="77777777" w:rsidR="0056397D" w:rsidRDefault="0056397D" w:rsidP="00537863">
            <w:pPr>
              <w:pStyle w:val="afffffffff9"/>
            </w:pPr>
            <w:r>
              <w:rPr>
                <w:rFonts w:hint="eastAsia"/>
              </w:rPr>
              <w:t>清醒</w:t>
            </w:r>
          </w:p>
          <w:p w14:paraId="622D3EF0" w14:textId="77777777" w:rsidR="0056397D" w:rsidRDefault="0056397D" w:rsidP="00537863">
            <w:pPr>
              <w:pStyle w:val="afffffffff9"/>
            </w:pPr>
            <w:r>
              <w:rPr>
                <w:rFonts w:hint="eastAsia"/>
              </w:rPr>
              <w:t>嗜睡</w:t>
            </w:r>
          </w:p>
          <w:p w14:paraId="7CD45C0B" w14:textId="77777777" w:rsidR="0056397D" w:rsidRDefault="0056397D" w:rsidP="00537863">
            <w:pPr>
              <w:pStyle w:val="afffffffff9"/>
            </w:pPr>
            <w:r>
              <w:rPr>
                <w:rFonts w:hint="eastAsia"/>
              </w:rPr>
              <w:t>昏睡</w:t>
            </w:r>
          </w:p>
          <w:p w14:paraId="79DC108C" w14:textId="77777777" w:rsidR="0056397D" w:rsidRDefault="0056397D" w:rsidP="00537863">
            <w:pPr>
              <w:pStyle w:val="afffffffff9"/>
            </w:pPr>
            <w:r>
              <w:rPr>
                <w:rFonts w:hint="eastAsia"/>
              </w:rPr>
              <w:t>浅昏迷</w:t>
            </w:r>
          </w:p>
          <w:p w14:paraId="0A73C31F" w14:textId="77777777" w:rsidR="0056397D" w:rsidRDefault="0056397D" w:rsidP="00537863">
            <w:pPr>
              <w:pStyle w:val="afffffffff9"/>
            </w:pPr>
            <w:r>
              <w:rPr>
                <w:rFonts w:hint="eastAsia"/>
              </w:rPr>
              <w:t>意识模糊（谵妄或烦躁）</w:t>
            </w:r>
          </w:p>
        </w:tc>
        <w:tc>
          <w:tcPr>
            <w:tcW w:w="1381" w:type="dxa"/>
            <w:shd w:val="clear" w:color="auto" w:fill="auto"/>
            <w:vAlign w:val="center"/>
          </w:tcPr>
          <w:p w14:paraId="16114445" w14:textId="77777777" w:rsidR="0056397D" w:rsidRDefault="0056397D" w:rsidP="00537863">
            <w:pPr>
              <w:pStyle w:val="afffffffff9"/>
            </w:pPr>
            <w:r>
              <w:rPr>
                <w:rFonts w:hint="eastAsia"/>
              </w:rPr>
              <w:t>1</w:t>
            </w:r>
          </w:p>
          <w:p w14:paraId="2F74D3E6" w14:textId="77777777" w:rsidR="0056397D" w:rsidRDefault="0056397D" w:rsidP="00537863">
            <w:pPr>
              <w:pStyle w:val="afffffffff9"/>
            </w:pPr>
            <w:r>
              <w:rPr>
                <w:rFonts w:hint="eastAsia"/>
              </w:rPr>
              <w:t>2</w:t>
            </w:r>
          </w:p>
          <w:p w14:paraId="2FF1E750" w14:textId="77777777" w:rsidR="0056397D" w:rsidRDefault="0056397D" w:rsidP="00537863">
            <w:pPr>
              <w:pStyle w:val="afffffffff9"/>
            </w:pPr>
            <w:r>
              <w:rPr>
                <w:rFonts w:hint="eastAsia"/>
              </w:rPr>
              <w:t>2</w:t>
            </w:r>
          </w:p>
          <w:p w14:paraId="6E43A9D9" w14:textId="77777777" w:rsidR="0056397D" w:rsidRDefault="0056397D" w:rsidP="00537863">
            <w:pPr>
              <w:pStyle w:val="afffffffff9"/>
            </w:pPr>
            <w:r>
              <w:rPr>
                <w:rFonts w:hint="eastAsia"/>
              </w:rPr>
              <w:t>2</w:t>
            </w:r>
          </w:p>
          <w:p w14:paraId="34D7D61B" w14:textId="77777777" w:rsidR="0056397D" w:rsidRDefault="0056397D" w:rsidP="00537863">
            <w:pPr>
              <w:pStyle w:val="afffffffff9"/>
            </w:pPr>
            <w:r>
              <w:rPr>
                <w:rFonts w:hint="eastAsia"/>
              </w:rPr>
              <w:t>2</w:t>
            </w:r>
          </w:p>
          <w:p w14:paraId="573D8F6A" w14:textId="77777777" w:rsidR="0056397D" w:rsidRDefault="0056397D" w:rsidP="00537863">
            <w:pPr>
              <w:pStyle w:val="afffffffff9"/>
            </w:pPr>
            <w:r>
              <w:rPr>
                <w:rFonts w:hint="eastAsia"/>
              </w:rPr>
              <w:t>3</w:t>
            </w:r>
          </w:p>
        </w:tc>
        <w:tc>
          <w:tcPr>
            <w:tcW w:w="1867" w:type="dxa"/>
            <w:shd w:val="clear" w:color="auto" w:fill="auto"/>
            <w:vAlign w:val="center"/>
          </w:tcPr>
          <w:p w14:paraId="6FB3CBE4" w14:textId="77777777" w:rsidR="0056397D" w:rsidRDefault="0056397D" w:rsidP="00537863">
            <w:pPr>
              <w:pStyle w:val="afffffffff9"/>
            </w:pPr>
          </w:p>
        </w:tc>
      </w:tr>
      <w:tr w:rsidR="0056397D" w14:paraId="78A8D95A" w14:textId="77777777" w:rsidTr="00452A61">
        <w:trPr>
          <w:trHeight w:val="974"/>
          <w:jc w:val="center"/>
        </w:trPr>
        <w:tc>
          <w:tcPr>
            <w:tcW w:w="983" w:type="dxa"/>
            <w:shd w:val="clear" w:color="auto" w:fill="auto"/>
            <w:vAlign w:val="center"/>
          </w:tcPr>
          <w:p w14:paraId="6190872B" w14:textId="77777777" w:rsidR="0056397D" w:rsidRDefault="0056397D" w:rsidP="00537863">
            <w:pPr>
              <w:pStyle w:val="afffffffff9"/>
            </w:pPr>
            <w:r>
              <w:rPr>
                <w:rFonts w:hint="eastAsia"/>
              </w:rPr>
              <w:t>3</w:t>
            </w:r>
          </w:p>
        </w:tc>
        <w:tc>
          <w:tcPr>
            <w:tcW w:w="1701" w:type="dxa"/>
            <w:shd w:val="clear" w:color="auto" w:fill="auto"/>
            <w:vAlign w:val="center"/>
          </w:tcPr>
          <w:p w14:paraId="009E6D78" w14:textId="77777777" w:rsidR="0056397D" w:rsidRDefault="0056397D" w:rsidP="00537863">
            <w:pPr>
              <w:pStyle w:val="afffffffff9"/>
            </w:pPr>
            <w:r>
              <w:rPr>
                <w:rFonts w:hint="eastAsia"/>
              </w:rPr>
              <w:t>情绪状态</w:t>
            </w:r>
          </w:p>
        </w:tc>
        <w:tc>
          <w:tcPr>
            <w:tcW w:w="3402" w:type="dxa"/>
            <w:shd w:val="clear" w:color="auto" w:fill="auto"/>
            <w:vAlign w:val="center"/>
          </w:tcPr>
          <w:p w14:paraId="58DA36D6" w14:textId="77777777" w:rsidR="0056397D" w:rsidRDefault="0056397D" w:rsidP="00537863">
            <w:pPr>
              <w:pStyle w:val="afffffffff9"/>
            </w:pPr>
            <w:r>
              <w:rPr>
                <w:rFonts w:hint="eastAsia"/>
              </w:rPr>
              <w:t>镇静/昏迷</w:t>
            </w:r>
          </w:p>
          <w:p w14:paraId="467689F5" w14:textId="77777777" w:rsidR="0056397D" w:rsidRDefault="0056397D" w:rsidP="00537863">
            <w:pPr>
              <w:pStyle w:val="afffffffff9"/>
            </w:pPr>
            <w:r>
              <w:rPr>
                <w:rFonts w:hint="eastAsia"/>
              </w:rPr>
              <w:t>稳定</w:t>
            </w:r>
          </w:p>
          <w:p w14:paraId="4C97559E" w14:textId="77777777" w:rsidR="0056397D" w:rsidRDefault="0056397D" w:rsidP="00537863">
            <w:pPr>
              <w:pStyle w:val="afffffffff9"/>
            </w:pPr>
            <w:r>
              <w:rPr>
                <w:rFonts w:hint="eastAsia"/>
              </w:rPr>
              <w:t>有时稳定</w:t>
            </w:r>
          </w:p>
          <w:p w14:paraId="64BC7187" w14:textId="77777777" w:rsidR="0056397D" w:rsidRDefault="0056397D" w:rsidP="00537863">
            <w:pPr>
              <w:pStyle w:val="afffffffff9"/>
            </w:pPr>
            <w:r>
              <w:rPr>
                <w:rFonts w:hint="eastAsia"/>
              </w:rPr>
              <w:t>不稳定</w:t>
            </w:r>
          </w:p>
        </w:tc>
        <w:tc>
          <w:tcPr>
            <w:tcW w:w="1381" w:type="dxa"/>
            <w:shd w:val="clear" w:color="auto" w:fill="auto"/>
            <w:vAlign w:val="center"/>
          </w:tcPr>
          <w:p w14:paraId="2C5C2DCC" w14:textId="77777777" w:rsidR="0056397D" w:rsidRDefault="0056397D" w:rsidP="00537863">
            <w:pPr>
              <w:pStyle w:val="afffffffff9"/>
            </w:pPr>
            <w:r>
              <w:rPr>
                <w:rFonts w:hint="eastAsia"/>
              </w:rPr>
              <w:t>1</w:t>
            </w:r>
          </w:p>
          <w:p w14:paraId="6755B835" w14:textId="77777777" w:rsidR="0056397D" w:rsidRDefault="0056397D" w:rsidP="00537863">
            <w:pPr>
              <w:pStyle w:val="afffffffff9"/>
            </w:pPr>
            <w:r>
              <w:rPr>
                <w:rFonts w:hint="eastAsia"/>
              </w:rPr>
              <w:t>1</w:t>
            </w:r>
          </w:p>
          <w:p w14:paraId="5E88C5EF" w14:textId="77777777" w:rsidR="0056397D" w:rsidRDefault="0056397D" w:rsidP="00537863">
            <w:pPr>
              <w:pStyle w:val="afffffffff9"/>
            </w:pPr>
            <w:r>
              <w:rPr>
                <w:rFonts w:hint="eastAsia"/>
              </w:rPr>
              <w:t>2</w:t>
            </w:r>
          </w:p>
          <w:p w14:paraId="401E4541" w14:textId="77777777" w:rsidR="0056397D" w:rsidRDefault="0056397D" w:rsidP="00537863">
            <w:pPr>
              <w:pStyle w:val="afffffffff9"/>
            </w:pPr>
            <w:r>
              <w:rPr>
                <w:rFonts w:hint="eastAsia"/>
              </w:rPr>
              <w:t>3</w:t>
            </w:r>
          </w:p>
        </w:tc>
        <w:tc>
          <w:tcPr>
            <w:tcW w:w="1867" w:type="dxa"/>
            <w:shd w:val="clear" w:color="auto" w:fill="auto"/>
            <w:vAlign w:val="center"/>
          </w:tcPr>
          <w:p w14:paraId="6453A9E0" w14:textId="77777777" w:rsidR="0056397D" w:rsidRDefault="0056397D" w:rsidP="00537863">
            <w:pPr>
              <w:pStyle w:val="afffffffff9"/>
            </w:pPr>
          </w:p>
        </w:tc>
      </w:tr>
      <w:tr w:rsidR="00DE5FE7" w14:paraId="3F695AE9" w14:textId="77777777" w:rsidTr="00452A61">
        <w:trPr>
          <w:trHeight w:val="974"/>
          <w:jc w:val="center"/>
        </w:trPr>
        <w:tc>
          <w:tcPr>
            <w:tcW w:w="983" w:type="dxa"/>
            <w:shd w:val="clear" w:color="auto" w:fill="auto"/>
            <w:vAlign w:val="center"/>
          </w:tcPr>
          <w:p w14:paraId="00A74FE1" w14:textId="77777777" w:rsidR="00DE5FE7" w:rsidRDefault="00DE5FE7" w:rsidP="00537863">
            <w:pPr>
              <w:pStyle w:val="afffffffff9"/>
            </w:pPr>
            <w:r>
              <w:rPr>
                <w:rFonts w:hint="eastAsia"/>
              </w:rPr>
              <w:t>4</w:t>
            </w:r>
          </w:p>
        </w:tc>
        <w:tc>
          <w:tcPr>
            <w:tcW w:w="1701" w:type="dxa"/>
            <w:shd w:val="clear" w:color="auto" w:fill="auto"/>
            <w:vAlign w:val="center"/>
          </w:tcPr>
          <w:p w14:paraId="2DB019B8" w14:textId="77777777" w:rsidR="00DE5FE7" w:rsidRDefault="00DE5FE7" w:rsidP="00537863">
            <w:pPr>
              <w:pStyle w:val="afffffffff9"/>
            </w:pPr>
            <w:r>
              <w:rPr>
                <w:rFonts w:hint="eastAsia"/>
              </w:rPr>
              <w:t>沟通合作</w:t>
            </w:r>
          </w:p>
        </w:tc>
        <w:tc>
          <w:tcPr>
            <w:tcW w:w="3402" w:type="dxa"/>
            <w:shd w:val="clear" w:color="auto" w:fill="auto"/>
            <w:vAlign w:val="center"/>
          </w:tcPr>
          <w:p w14:paraId="57D77D69" w14:textId="77777777" w:rsidR="00DE5FE7" w:rsidRDefault="00DE5FE7" w:rsidP="00537863">
            <w:pPr>
              <w:pStyle w:val="afffffffff9"/>
            </w:pPr>
            <w:r>
              <w:rPr>
                <w:rFonts w:hint="eastAsia"/>
              </w:rPr>
              <w:t>镇静/昏迷</w:t>
            </w:r>
          </w:p>
          <w:p w14:paraId="00F31B20" w14:textId="77777777" w:rsidR="00DE5FE7" w:rsidRDefault="00DE5FE7" w:rsidP="00537863">
            <w:pPr>
              <w:pStyle w:val="afffffffff9"/>
            </w:pPr>
            <w:r>
              <w:rPr>
                <w:rFonts w:hint="eastAsia"/>
              </w:rPr>
              <w:t>理解、合作</w:t>
            </w:r>
          </w:p>
          <w:p w14:paraId="09643AB3" w14:textId="77777777" w:rsidR="00DE5FE7" w:rsidRDefault="00DE5FE7" w:rsidP="00537863">
            <w:pPr>
              <w:pStyle w:val="afffffffff9"/>
            </w:pPr>
            <w:r>
              <w:rPr>
                <w:rFonts w:hint="eastAsia"/>
              </w:rPr>
              <w:t>部分理解、有时合作</w:t>
            </w:r>
          </w:p>
          <w:p w14:paraId="652C8E9D" w14:textId="77777777" w:rsidR="00DE5FE7" w:rsidRDefault="00DE5FE7" w:rsidP="00537863">
            <w:pPr>
              <w:pStyle w:val="afffffffff9"/>
            </w:pPr>
            <w:r>
              <w:rPr>
                <w:rFonts w:hint="eastAsia"/>
              </w:rPr>
              <w:t>不理解、不合作</w:t>
            </w:r>
          </w:p>
        </w:tc>
        <w:tc>
          <w:tcPr>
            <w:tcW w:w="1381" w:type="dxa"/>
            <w:shd w:val="clear" w:color="auto" w:fill="auto"/>
            <w:vAlign w:val="center"/>
          </w:tcPr>
          <w:p w14:paraId="7967FB1B" w14:textId="77777777" w:rsidR="00DE5FE7" w:rsidRDefault="00DE5FE7" w:rsidP="00537863">
            <w:pPr>
              <w:pStyle w:val="afffffffff9"/>
            </w:pPr>
            <w:r>
              <w:rPr>
                <w:rFonts w:hint="eastAsia"/>
              </w:rPr>
              <w:t>1</w:t>
            </w:r>
          </w:p>
          <w:p w14:paraId="251929B4" w14:textId="77777777" w:rsidR="00DE5FE7" w:rsidRDefault="00DE5FE7" w:rsidP="00537863">
            <w:pPr>
              <w:pStyle w:val="afffffffff9"/>
            </w:pPr>
            <w:r>
              <w:rPr>
                <w:rFonts w:hint="eastAsia"/>
              </w:rPr>
              <w:t>1</w:t>
            </w:r>
          </w:p>
          <w:p w14:paraId="5161B1A3" w14:textId="77777777" w:rsidR="00DE5FE7" w:rsidRDefault="00DE5FE7" w:rsidP="00537863">
            <w:pPr>
              <w:pStyle w:val="afffffffff9"/>
            </w:pPr>
            <w:r>
              <w:rPr>
                <w:rFonts w:hint="eastAsia"/>
              </w:rPr>
              <w:t>2</w:t>
            </w:r>
          </w:p>
          <w:p w14:paraId="2BE88C7D" w14:textId="77777777" w:rsidR="00DE5FE7" w:rsidRDefault="00DE5FE7" w:rsidP="00537863">
            <w:pPr>
              <w:pStyle w:val="afffffffff9"/>
            </w:pPr>
            <w:r>
              <w:rPr>
                <w:rFonts w:hint="eastAsia"/>
              </w:rPr>
              <w:t>3</w:t>
            </w:r>
          </w:p>
        </w:tc>
        <w:tc>
          <w:tcPr>
            <w:tcW w:w="1867" w:type="dxa"/>
            <w:shd w:val="clear" w:color="auto" w:fill="auto"/>
            <w:vAlign w:val="center"/>
          </w:tcPr>
          <w:p w14:paraId="13625BD3" w14:textId="77777777" w:rsidR="00DE5FE7" w:rsidRDefault="00DE5FE7" w:rsidP="00537863">
            <w:pPr>
              <w:pStyle w:val="afffffffff9"/>
            </w:pPr>
          </w:p>
        </w:tc>
      </w:tr>
      <w:tr w:rsidR="00DE5FE7" w14:paraId="6A5C046A" w14:textId="77777777" w:rsidTr="00452A61">
        <w:trPr>
          <w:trHeight w:val="983"/>
          <w:jc w:val="center"/>
        </w:trPr>
        <w:tc>
          <w:tcPr>
            <w:tcW w:w="983" w:type="dxa"/>
            <w:shd w:val="clear" w:color="auto" w:fill="auto"/>
            <w:vAlign w:val="center"/>
          </w:tcPr>
          <w:p w14:paraId="47D16B65" w14:textId="77777777" w:rsidR="00DE5FE7" w:rsidRDefault="00DE5FE7" w:rsidP="00537863">
            <w:pPr>
              <w:pStyle w:val="afffffffff9"/>
            </w:pPr>
            <w:r>
              <w:rPr>
                <w:rFonts w:hint="eastAsia"/>
              </w:rPr>
              <w:t>5</w:t>
            </w:r>
          </w:p>
        </w:tc>
        <w:tc>
          <w:tcPr>
            <w:tcW w:w="1701" w:type="dxa"/>
            <w:shd w:val="clear" w:color="auto" w:fill="auto"/>
            <w:vAlign w:val="center"/>
          </w:tcPr>
          <w:p w14:paraId="4811D7DC" w14:textId="77777777" w:rsidR="00DE5FE7" w:rsidRDefault="00DE5FE7" w:rsidP="00537863">
            <w:pPr>
              <w:pStyle w:val="afffffffff9"/>
            </w:pPr>
            <w:r>
              <w:rPr>
                <w:rFonts w:hint="eastAsia"/>
              </w:rPr>
              <w:t>管道耐受</w:t>
            </w:r>
          </w:p>
        </w:tc>
        <w:tc>
          <w:tcPr>
            <w:tcW w:w="3402" w:type="dxa"/>
            <w:shd w:val="clear" w:color="auto" w:fill="auto"/>
            <w:vAlign w:val="center"/>
          </w:tcPr>
          <w:p w14:paraId="6F92E86A" w14:textId="77777777" w:rsidR="00DE5FE7" w:rsidRDefault="00DE5FE7" w:rsidP="00537863">
            <w:pPr>
              <w:pStyle w:val="afffffffff9"/>
            </w:pPr>
            <w:r>
              <w:rPr>
                <w:rFonts w:hint="eastAsia"/>
              </w:rPr>
              <w:t>镇静/昏迷</w:t>
            </w:r>
          </w:p>
          <w:p w14:paraId="71EB0E03" w14:textId="77777777" w:rsidR="00DE5FE7" w:rsidRDefault="00DE5FE7" w:rsidP="00537863">
            <w:pPr>
              <w:pStyle w:val="afffffffff9"/>
            </w:pPr>
            <w:r>
              <w:rPr>
                <w:rFonts w:hint="eastAsia"/>
              </w:rPr>
              <w:t>能耐受</w:t>
            </w:r>
          </w:p>
          <w:p w14:paraId="61856B52" w14:textId="77777777" w:rsidR="00DE5FE7" w:rsidRDefault="00DE5FE7" w:rsidP="0056397D">
            <w:pPr>
              <w:spacing w:line="240" w:lineRule="auto"/>
              <w:jc w:val="center"/>
            </w:pPr>
            <w:r>
              <w:rPr>
                <w:rFonts w:hint="eastAsia"/>
              </w:rPr>
              <w:t>疼痛或不适但能基本耐受</w:t>
            </w:r>
          </w:p>
          <w:p w14:paraId="567307B9" w14:textId="77777777" w:rsidR="00DE5FE7" w:rsidRDefault="00DE5FE7" w:rsidP="00537863">
            <w:pPr>
              <w:pStyle w:val="afffffffff9"/>
            </w:pPr>
            <w:r>
              <w:rPr>
                <w:rFonts w:hint="eastAsia"/>
              </w:rPr>
              <w:t>疼痛或不适导致不能耐受</w:t>
            </w:r>
          </w:p>
        </w:tc>
        <w:tc>
          <w:tcPr>
            <w:tcW w:w="1381" w:type="dxa"/>
            <w:shd w:val="clear" w:color="auto" w:fill="auto"/>
            <w:vAlign w:val="center"/>
          </w:tcPr>
          <w:p w14:paraId="15FC235E" w14:textId="77777777" w:rsidR="00DE5FE7" w:rsidRDefault="00DE5FE7" w:rsidP="00537863">
            <w:pPr>
              <w:pStyle w:val="afffffffff9"/>
            </w:pPr>
            <w:r>
              <w:rPr>
                <w:rFonts w:hint="eastAsia"/>
              </w:rPr>
              <w:t>1</w:t>
            </w:r>
          </w:p>
          <w:p w14:paraId="04E59ADA" w14:textId="77777777" w:rsidR="00DE5FE7" w:rsidRDefault="00DE5FE7" w:rsidP="00537863">
            <w:pPr>
              <w:pStyle w:val="afffffffff9"/>
            </w:pPr>
            <w:r>
              <w:rPr>
                <w:rFonts w:hint="eastAsia"/>
              </w:rPr>
              <w:t>1</w:t>
            </w:r>
          </w:p>
          <w:p w14:paraId="77725E88" w14:textId="77777777" w:rsidR="00DE5FE7" w:rsidRDefault="00DE5FE7" w:rsidP="00537863">
            <w:pPr>
              <w:pStyle w:val="afffffffff9"/>
            </w:pPr>
            <w:r>
              <w:rPr>
                <w:rFonts w:hint="eastAsia"/>
              </w:rPr>
              <w:t>2</w:t>
            </w:r>
          </w:p>
          <w:p w14:paraId="79A1703A" w14:textId="77777777" w:rsidR="00DE5FE7" w:rsidRDefault="00DE5FE7" w:rsidP="00537863">
            <w:pPr>
              <w:pStyle w:val="afffffffff9"/>
            </w:pPr>
            <w:r>
              <w:rPr>
                <w:rFonts w:hint="eastAsia"/>
              </w:rPr>
              <w:t>3</w:t>
            </w:r>
          </w:p>
        </w:tc>
        <w:tc>
          <w:tcPr>
            <w:tcW w:w="1867" w:type="dxa"/>
            <w:shd w:val="clear" w:color="auto" w:fill="auto"/>
            <w:vAlign w:val="center"/>
          </w:tcPr>
          <w:p w14:paraId="415B65C5" w14:textId="77777777" w:rsidR="00DE5FE7" w:rsidRDefault="00DE5FE7" w:rsidP="00537863">
            <w:pPr>
              <w:pStyle w:val="afffffffff9"/>
            </w:pPr>
          </w:p>
        </w:tc>
      </w:tr>
      <w:tr w:rsidR="00DE5FE7" w14:paraId="75A3FC61" w14:textId="77777777" w:rsidTr="00452A61">
        <w:trPr>
          <w:trHeight w:val="730"/>
          <w:jc w:val="center"/>
        </w:trPr>
        <w:tc>
          <w:tcPr>
            <w:tcW w:w="983" w:type="dxa"/>
            <w:shd w:val="clear" w:color="auto" w:fill="auto"/>
            <w:vAlign w:val="center"/>
          </w:tcPr>
          <w:p w14:paraId="67224C25" w14:textId="77777777" w:rsidR="00DE5FE7" w:rsidRDefault="00DE5FE7" w:rsidP="00537863">
            <w:pPr>
              <w:pStyle w:val="afffffffff9"/>
            </w:pPr>
            <w:r>
              <w:rPr>
                <w:rFonts w:hint="eastAsia"/>
              </w:rPr>
              <w:t>6</w:t>
            </w:r>
          </w:p>
        </w:tc>
        <w:tc>
          <w:tcPr>
            <w:tcW w:w="1701" w:type="dxa"/>
            <w:shd w:val="clear" w:color="auto" w:fill="auto"/>
            <w:vAlign w:val="center"/>
          </w:tcPr>
          <w:p w14:paraId="29D00807" w14:textId="77777777" w:rsidR="00DE5FE7" w:rsidRDefault="00DE5FE7" w:rsidP="00537863">
            <w:pPr>
              <w:pStyle w:val="afffffffff9"/>
            </w:pPr>
            <w:r>
              <w:rPr>
                <w:rFonts w:hint="eastAsia"/>
              </w:rPr>
              <w:t>管道数量</w:t>
            </w:r>
          </w:p>
        </w:tc>
        <w:tc>
          <w:tcPr>
            <w:tcW w:w="3402" w:type="dxa"/>
            <w:shd w:val="clear" w:color="auto" w:fill="auto"/>
            <w:vAlign w:val="center"/>
          </w:tcPr>
          <w:p w14:paraId="2CD0AD31" w14:textId="77777777" w:rsidR="00DE5FE7" w:rsidRDefault="00DE5FE7" w:rsidP="00537863">
            <w:pPr>
              <w:pStyle w:val="afffffffff9"/>
            </w:pPr>
            <w:r>
              <w:rPr>
                <w:rFonts w:hint="eastAsia"/>
              </w:rPr>
              <w:t>留置1根管道</w:t>
            </w:r>
          </w:p>
          <w:p w14:paraId="5C90F090" w14:textId="77777777" w:rsidR="00DE5FE7" w:rsidRDefault="00DE5FE7" w:rsidP="00537863">
            <w:pPr>
              <w:pStyle w:val="afffffffff9"/>
            </w:pPr>
            <w:r>
              <w:rPr>
                <w:rFonts w:hint="eastAsia"/>
              </w:rPr>
              <w:t>留置2根管道</w:t>
            </w:r>
          </w:p>
          <w:p w14:paraId="3F69B441" w14:textId="77777777" w:rsidR="00DE5FE7" w:rsidRDefault="00DE5FE7" w:rsidP="00537863">
            <w:pPr>
              <w:pStyle w:val="afffffffff9"/>
            </w:pPr>
            <w:r>
              <w:rPr>
                <w:rFonts w:hint="eastAsia"/>
              </w:rPr>
              <w:t>留置≥3根管道</w:t>
            </w:r>
          </w:p>
        </w:tc>
        <w:tc>
          <w:tcPr>
            <w:tcW w:w="1381" w:type="dxa"/>
            <w:shd w:val="clear" w:color="auto" w:fill="auto"/>
            <w:vAlign w:val="center"/>
          </w:tcPr>
          <w:p w14:paraId="553509B0" w14:textId="77777777" w:rsidR="00DE5FE7" w:rsidRDefault="00DE5FE7" w:rsidP="00537863">
            <w:pPr>
              <w:pStyle w:val="afffffffff9"/>
            </w:pPr>
            <w:r>
              <w:rPr>
                <w:rFonts w:hint="eastAsia"/>
              </w:rPr>
              <w:t>1</w:t>
            </w:r>
          </w:p>
          <w:p w14:paraId="6EC18A3D" w14:textId="77777777" w:rsidR="00DE5FE7" w:rsidRDefault="00DE5FE7" w:rsidP="00537863">
            <w:pPr>
              <w:pStyle w:val="afffffffff9"/>
            </w:pPr>
            <w:r>
              <w:rPr>
                <w:rFonts w:hint="eastAsia"/>
              </w:rPr>
              <w:t>2</w:t>
            </w:r>
          </w:p>
          <w:p w14:paraId="11E1362E" w14:textId="77777777" w:rsidR="00DE5FE7" w:rsidRDefault="00DE5FE7" w:rsidP="00537863">
            <w:pPr>
              <w:pStyle w:val="afffffffff9"/>
            </w:pPr>
            <w:r>
              <w:rPr>
                <w:rFonts w:hint="eastAsia"/>
              </w:rPr>
              <w:t>3</w:t>
            </w:r>
          </w:p>
        </w:tc>
        <w:tc>
          <w:tcPr>
            <w:tcW w:w="1867" w:type="dxa"/>
            <w:shd w:val="clear" w:color="auto" w:fill="auto"/>
            <w:vAlign w:val="center"/>
          </w:tcPr>
          <w:p w14:paraId="07E84B78" w14:textId="77777777" w:rsidR="00DE5FE7" w:rsidRDefault="00DE5FE7" w:rsidP="00537863">
            <w:pPr>
              <w:pStyle w:val="afffffffff9"/>
            </w:pPr>
          </w:p>
        </w:tc>
      </w:tr>
      <w:tr w:rsidR="0056397D" w14:paraId="557902ED" w14:textId="77777777" w:rsidTr="00452A61">
        <w:trPr>
          <w:trHeight w:val="730"/>
          <w:jc w:val="center"/>
        </w:trPr>
        <w:tc>
          <w:tcPr>
            <w:tcW w:w="983" w:type="dxa"/>
            <w:shd w:val="clear" w:color="auto" w:fill="auto"/>
            <w:vAlign w:val="center"/>
          </w:tcPr>
          <w:p w14:paraId="2F160183" w14:textId="77777777" w:rsidR="0056397D" w:rsidRDefault="0056397D" w:rsidP="00537863">
            <w:pPr>
              <w:pStyle w:val="afffffffff9"/>
            </w:pPr>
            <w:r>
              <w:rPr>
                <w:rFonts w:hint="eastAsia"/>
              </w:rPr>
              <w:t>7</w:t>
            </w:r>
          </w:p>
        </w:tc>
        <w:tc>
          <w:tcPr>
            <w:tcW w:w="1701" w:type="dxa"/>
            <w:shd w:val="clear" w:color="auto" w:fill="auto"/>
            <w:vAlign w:val="center"/>
          </w:tcPr>
          <w:p w14:paraId="7A44C432" w14:textId="77777777" w:rsidR="0056397D" w:rsidRDefault="0056397D" w:rsidP="00537863">
            <w:pPr>
              <w:pStyle w:val="afffffffff9"/>
            </w:pPr>
            <w:r>
              <w:rPr>
                <w:rFonts w:hint="eastAsia"/>
              </w:rPr>
              <w:t>管道类型</w:t>
            </w:r>
          </w:p>
        </w:tc>
        <w:tc>
          <w:tcPr>
            <w:tcW w:w="3402" w:type="dxa"/>
            <w:shd w:val="clear" w:color="auto" w:fill="auto"/>
            <w:vAlign w:val="center"/>
          </w:tcPr>
          <w:p w14:paraId="3B27A88D" w14:textId="77777777" w:rsidR="0056397D" w:rsidRDefault="0056397D" w:rsidP="00537863">
            <w:pPr>
              <w:pStyle w:val="afffffffff9"/>
            </w:pPr>
            <w:r>
              <w:rPr>
                <w:rFonts w:hint="eastAsia"/>
              </w:rPr>
              <w:t>低危管道</w:t>
            </w:r>
          </w:p>
          <w:p w14:paraId="7B7A02C2" w14:textId="77777777" w:rsidR="0056397D" w:rsidRDefault="0056397D" w:rsidP="00537863">
            <w:pPr>
              <w:pStyle w:val="afffffffff9"/>
            </w:pPr>
            <w:r>
              <w:t>中危</w:t>
            </w:r>
            <w:r>
              <w:rPr>
                <w:rFonts w:hint="eastAsia"/>
              </w:rPr>
              <w:t>管道</w:t>
            </w:r>
          </w:p>
          <w:p w14:paraId="12C8CF01" w14:textId="77777777" w:rsidR="0056397D" w:rsidRDefault="0056397D" w:rsidP="00537863">
            <w:pPr>
              <w:pStyle w:val="afffffffff9"/>
            </w:pPr>
            <w:r>
              <w:rPr>
                <w:rFonts w:hint="eastAsia"/>
              </w:rPr>
              <w:t>高危管道</w:t>
            </w:r>
          </w:p>
        </w:tc>
        <w:tc>
          <w:tcPr>
            <w:tcW w:w="1381" w:type="dxa"/>
            <w:shd w:val="clear" w:color="auto" w:fill="auto"/>
            <w:vAlign w:val="center"/>
          </w:tcPr>
          <w:p w14:paraId="3CBA1D06" w14:textId="77777777" w:rsidR="0056397D" w:rsidRDefault="0056397D" w:rsidP="00537863">
            <w:pPr>
              <w:pStyle w:val="afffffffff9"/>
            </w:pPr>
            <w:r>
              <w:rPr>
                <w:rFonts w:hint="eastAsia"/>
              </w:rPr>
              <w:t>1</w:t>
            </w:r>
          </w:p>
          <w:p w14:paraId="4AF849D8" w14:textId="77777777" w:rsidR="0056397D" w:rsidRDefault="0056397D" w:rsidP="00537863">
            <w:pPr>
              <w:pStyle w:val="afffffffff9"/>
            </w:pPr>
            <w:r>
              <w:rPr>
                <w:rFonts w:hint="eastAsia"/>
              </w:rPr>
              <w:t>2</w:t>
            </w:r>
          </w:p>
          <w:p w14:paraId="3235B511" w14:textId="77777777" w:rsidR="0056397D" w:rsidRDefault="0056397D" w:rsidP="00537863">
            <w:pPr>
              <w:pStyle w:val="afffffffff9"/>
            </w:pPr>
            <w:r>
              <w:rPr>
                <w:rFonts w:hint="eastAsia"/>
              </w:rPr>
              <w:t>3</w:t>
            </w:r>
          </w:p>
        </w:tc>
        <w:tc>
          <w:tcPr>
            <w:tcW w:w="1867" w:type="dxa"/>
            <w:shd w:val="clear" w:color="auto" w:fill="auto"/>
            <w:vAlign w:val="center"/>
          </w:tcPr>
          <w:p w14:paraId="51701F99" w14:textId="77777777" w:rsidR="0056397D" w:rsidRDefault="0056397D" w:rsidP="00537863">
            <w:pPr>
              <w:pStyle w:val="afffffffff9"/>
            </w:pPr>
          </w:p>
        </w:tc>
      </w:tr>
      <w:tr w:rsidR="0056397D" w14:paraId="2CA4936E" w14:textId="77777777" w:rsidTr="00452A61">
        <w:trPr>
          <w:trHeight w:val="730"/>
          <w:jc w:val="center"/>
        </w:trPr>
        <w:tc>
          <w:tcPr>
            <w:tcW w:w="983" w:type="dxa"/>
            <w:shd w:val="clear" w:color="auto" w:fill="auto"/>
            <w:vAlign w:val="center"/>
          </w:tcPr>
          <w:p w14:paraId="1E722FD7" w14:textId="77777777" w:rsidR="0056397D" w:rsidRDefault="0056397D" w:rsidP="00537863">
            <w:pPr>
              <w:pStyle w:val="afffffffff9"/>
            </w:pPr>
            <w:r>
              <w:rPr>
                <w:rFonts w:hint="eastAsia"/>
              </w:rPr>
              <w:t>8</w:t>
            </w:r>
          </w:p>
        </w:tc>
        <w:tc>
          <w:tcPr>
            <w:tcW w:w="1701" w:type="dxa"/>
            <w:shd w:val="clear" w:color="auto" w:fill="auto"/>
            <w:vAlign w:val="center"/>
          </w:tcPr>
          <w:p w14:paraId="1DA21A9B" w14:textId="77777777" w:rsidR="0056397D" w:rsidRDefault="0056397D" w:rsidP="00537863">
            <w:pPr>
              <w:pStyle w:val="afffffffff9"/>
            </w:pPr>
            <w:r>
              <w:rPr>
                <w:rFonts w:hint="eastAsia"/>
              </w:rPr>
              <w:t>管道固定</w:t>
            </w:r>
          </w:p>
        </w:tc>
        <w:tc>
          <w:tcPr>
            <w:tcW w:w="3402" w:type="dxa"/>
            <w:shd w:val="clear" w:color="auto" w:fill="auto"/>
            <w:vAlign w:val="center"/>
          </w:tcPr>
          <w:p w14:paraId="6EE37B6E" w14:textId="77777777" w:rsidR="0056397D" w:rsidRDefault="0056397D" w:rsidP="00537863">
            <w:pPr>
              <w:pStyle w:val="afffffffff9"/>
            </w:pPr>
            <w:r>
              <w:rPr>
                <w:rFonts w:hint="eastAsia"/>
              </w:rPr>
              <w:t>缝线或气囊（水囊）</w:t>
            </w:r>
          </w:p>
          <w:p w14:paraId="280323F9" w14:textId="77777777" w:rsidR="0056397D" w:rsidRDefault="0056397D" w:rsidP="00537863">
            <w:pPr>
              <w:pStyle w:val="afffffffff9"/>
            </w:pPr>
            <w:r>
              <w:rPr>
                <w:rFonts w:hint="eastAsia"/>
              </w:rPr>
              <w:t>胶布+敷贴</w:t>
            </w:r>
          </w:p>
          <w:p w14:paraId="1B87C86C" w14:textId="77777777" w:rsidR="0056397D" w:rsidRDefault="0056397D" w:rsidP="00537863">
            <w:pPr>
              <w:pStyle w:val="afffffffff9"/>
            </w:pPr>
            <w:r>
              <w:rPr>
                <w:rFonts w:hint="eastAsia"/>
              </w:rPr>
              <w:t>胶布或敷贴</w:t>
            </w:r>
          </w:p>
        </w:tc>
        <w:tc>
          <w:tcPr>
            <w:tcW w:w="1381" w:type="dxa"/>
            <w:shd w:val="clear" w:color="auto" w:fill="auto"/>
            <w:vAlign w:val="center"/>
          </w:tcPr>
          <w:p w14:paraId="43209D38" w14:textId="77777777" w:rsidR="0056397D" w:rsidRDefault="0056397D" w:rsidP="00537863">
            <w:pPr>
              <w:pStyle w:val="afffffffff9"/>
            </w:pPr>
            <w:r>
              <w:rPr>
                <w:rFonts w:hint="eastAsia"/>
              </w:rPr>
              <w:t>1</w:t>
            </w:r>
          </w:p>
          <w:p w14:paraId="553C39D8" w14:textId="77777777" w:rsidR="0056397D" w:rsidRDefault="0056397D" w:rsidP="00537863">
            <w:pPr>
              <w:pStyle w:val="afffffffff9"/>
            </w:pPr>
            <w:r>
              <w:rPr>
                <w:rFonts w:hint="eastAsia"/>
              </w:rPr>
              <w:t>2</w:t>
            </w:r>
          </w:p>
          <w:p w14:paraId="0283FEC5" w14:textId="77777777" w:rsidR="0056397D" w:rsidRDefault="0056397D" w:rsidP="00537863">
            <w:pPr>
              <w:pStyle w:val="afffffffff9"/>
            </w:pPr>
            <w:r>
              <w:rPr>
                <w:rFonts w:hint="eastAsia"/>
              </w:rPr>
              <w:t>3</w:t>
            </w:r>
          </w:p>
        </w:tc>
        <w:tc>
          <w:tcPr>
            <w:tcW w:w="1867" w:type="dxa"/>
            <w:shd w:val="clear" w:color="auto" w:fill="auto"/>
            <w:vAlign w:val="center"/>
          </w:tcPr>
          <w:p w14:paraId="1CD1833E" w14:textId="77777777" w:rsidR="0056397D" w:rsidRDefault="0056397D" w:rsidP="00537863">
            <w:pPr>
              <w:pStyle w:val="afffffffff9"/>
            </w:pPr>
          </w:p>
        </w:tc>
      </w:tr>
      <w:tr w:rsidR="0056397D" w14:paraId="11FA8CC7" w14:textId="77777777" w:rsidTr="0056397D">
        <w:trPr>
          <w:jc w:val="center"/>
        </w:trPr>
        <w:tc>
          <w:tcPr>
            <w:tcW w:w="7467" w:type="dxa"/>
            <w:gridSpan w:val="4"/>
            <w:shd w:val="clear" w:color="auto" w:fill="auto"/>
            <w:vAlign w:val="center"/>
          </w:tcPr>
          <w:p w14:paraId="40B8AC64" w14:textId="77777777" w:rsidR="0056397D" w:rsidRDefault="0056397D" w:rsidP="00537863">
            <w:pPr>
              <w:pStyle w:val="afffffffff9"/>
            </w:pPr>
            <w:r>
              <w:rPr>
                <w:rFonts w:hint="eastAsia"/>
              </w:rPr>
              <w:t>合计得分</w:t>
            </w:r>
          </w:p>
        </w:tc>
        <w:tc>
          <w:tcPr>
            <w:tcW w:w="1867" w:type="dxa"/>
            <w:shd w:val="clear" w:color="auto" w:fill="auto"/>
            <w:vAlign w:val="center"/>
          </w:tcPr>
          <w:p w14:paraId="07BA5278" w14:textId="77777777" w:rsidR="0056397D" w:rsidRDefault="0056397D" w:rsidP="00537863">
            <w:pPr>
              <w:pStyle w:val="afffffffff9"/>
            </w:pPr>
          </w:p>
        </w:tc>
      </w:tr>
      <w:tr w:rsidR="00553F08" w14:paraId="5F6A2D92" w14:textId="77777777" w:rsidTr="00452A61">
        <w:trPr>
          <w:jc w:val="center"/>
        </w:trPr>
        <w:tc>
          <w:tcPr>
            <w:tcW w:w="9334" w:type="dxa"/>
            <w:gridSpan w:val="5"/>
            <w:shd w:val="clear" w:color="auto" w:fill="auto"/>
            <w:vAlign w:val="center"/>
          </w:tcPr>
          <w:p w14:paraId="53F77733" w14:textId="77777777" w:rsidR="00553F08" w:rsidRPr="00553F08" w:rsidRDefault="00553F08" w:rsidP="00553F08">
            <w:pPr>
              <w:pStyle w:val="afffff5"/>
              <w:ind w:leftChars="100" w:left="210" w:firstLineChars="0" w:firstLine="0"/>
              <w:rPr>
                <w:sz w:val="18"/>
                <w:szCs w:val="18"/>
              </w:rPr>
            </w:pPr>
            <w:r w:rsidRPr="00553F08">
              <w:rPr>
                <w:rFonts w:hint="eastAsia"/>
                <w:sz w:val="18"/>
                <w:szCs w:val="18"/>
              </w:rPr>
              <w:t>1.适用于除留置针与氧气管外的留置管道评估。</w:t>
            </w:r>
          </w:p>
          <w:p w14:paraId="57A4AF40" w14:textId="77777777" w:rsidR="00553F08" w:rsidRPr="00553F08" w:rsidRDefault="00553F08" w:rsidP="00553F08">
            <w:pPr>
              <w:pStyle w:val="afffff5"/>
              <w:ind w:leftChars="100" w:left="210" w:firstLineChars="0" w:firstLine="0"/>
              <w:rPr>
                <w:sz w:val="18"/>
                <w:szCs w:val="18"/>
              </w:rPr>
            </w:pPr>
            <w:r w:rsidRPr="00553F08">
              <w:rPr>
                <w:rFonts w:hint="eastAsia"/>
                <w:sz w:val="18"/>
                <w:szCs w:val="18"/>
              </w:rPr>
              <w:t>2.“管道类型”中选最高分值的管道，如患者同时留置有低危管道和高危管道，按高危管道计分，无须累加。</w:t>
            </w:r>
          </w:p>
          <w:p w14:paraId="63E40E47" w14:textId="77777777" w:rsidR="00553F08" w:rsidRPr="00553F08" w:rsidRDefault="00553F08" w:rsidP="00553F08">
            <w:pPr>
              <w:pStyle w:val="afffff5"/>
              <w:ind w:leftChars="100" w:left="210" w:firstLineChars="0" w:firstLine="0"/>
              <w:rPr>
                <w:sz w:val="18"/>
                <w:szCs w:val="18"/>
              </w:rPr>
            </w:pPr>
            <w:r w:rsidRPr="00553F08">
              <w:rPr>
                <w:rFonts w:hint="eastAsia"/>
                <w:sz w:val="18"/>
                <w:szCs w:val="18"/>
              </w:rPr>
              <w:t>3.“管道固定”中选最高分值的固定，如患者同时留置多条管道固定方法不同，以最高分值的固定法计分，无须累加。</w:t>
            </w:r>
          </w:p>
          <w:p w14:paraId="3F04A670" w14:textId="77777777" w:rsidR="00553F08" w:rsidRDefault="00553F08" w:rsidP="00553F08">
            <w:pPr>
              <w:pStyle w:val="afffffffff9"/>
              <w:ind w:leftChars="100" w:left="210"/>
              <w:jc w:val="both"/>
              <w:rPr>
                <w:szCs w:val="18"/>
              </w:rPr>
            </w:pPr>
            <w:r w:rsidRPr="00553F08">
              <w:rPr>
                <w:rFonts w:hint="eastAsia"/>
                <w:szCs w:val="18"/>
              </w:rPr>
              <w:t>4.评估结果：评分≥15分的患者存在拔管高风险。</w:t>
            </w:r>
          </w:p>
          <w:p w14:paraId="3071FF10" w14:textId="77777777" w:rsidR="00553F08" w:rsidRPr="00553F08" w:rsidRDefault="00553F08" w:rsidP="00553F08">
            <w:pPr>
              <w:pStyle w:val="a5"/>
            </w:pPr>
            <w:r w:rsidRPr="00553F08">
              <w:rPr>
                <w:rFonts w:hint="eastAsia"/>
              </w:rPr>
              <w:t>高危管道（3分）：经口鼻气管插管、气管切开套管、腰大池引流管、脑室引流管、胸腔闭式引流管、心包引流管、动脉穿刺管、T管、吻合口以下的胃管（食道、胃、胰十二指肠切除术后）、鼻胆管引流管、鼻肠管、透析管、前列腺及尿道术后的导尿管等、各种造瘘管、其他专科高危导管</w:t>
            </w:r>
            <w:r>
              <w:rPr>
                <w:rFonts w:hint="eastAsia"/>
              </w:rPr>
              <w:t>。</w:t>
            </w:r>
          </w:p>
          <w:p w14:paraId="2052E3A1" w14:textId="77777777" w:rsidR="00553F08" w:rsidRPr="00553F08" w:rsidRDefault="00553F08" w:rsidP="00553F08">
            <w:pPr>
              <w:pStyle w:val="a5"/>
            </w:pPr>
            <w:r w:rsidRPr="00553F08">
              <w:rPr>
                <w:rFonts w:hint="eastAsia"/>
              </w:rPr>
              <w:t>中危管道（2分）：深静脉导管、腹腔引流管、伤口引流管、普通导尿管等</w:t>
            </w:r>
            <w:r>
              <w:rPr>
                <w:rFonts w:hint="eastAsia"/>
              </w:rPr>
              <w:t>。</w:t>
            </w:r>
          </w:p>
          <w:p w14:paraId="26F350A9" w14:textId="77777777" w:rsidR="00553F08" w:rsidRDefault="00553F08" w:rsidP="00553F08">
            <w:pPr>
              <w:pStyle w:val="a5"/>
            </w:pPr>
            <w:r w:rsidRPr="00553F08">
              <w:rPr>
                <w:rFonts w:hint="eastAsia"/>
              </w:rPr>
              <w:t>低危管道（1分）：普通胃管、外周中长导管等。</w:t>
            </w:r>
          </w:p>
        </w:tc>
      </w:tr>
    </w:tbl>
    <w:p w14:paraId="07633380" w14:textId="77777777" w:rsidR="00537863" w:rsidRPr="007F6793" w:rsidRDefault="00537863" w:rsidP="007F6793">
      <w:pPr>
        <w:pStyle w:val="afffff5"/>
        <w:ind w:firstLine="420"/>
      </w:pPr>
    </w:p>
    <w:p w14:paraId="03BB79D7" w14:textId="77777777" w:rsidR="007F6793" w:rsidRDefault="007F6793" w:rsidP="00D773AB">
      <w:pPr>
        <w:pStyle w:val="afffff5"/>
        <w:ind w:firstLine="420"/>
      </w:pPr>
    </w:p>
    <w:p w14:paraId="4A3DD365" w14:textId="77777777" w:rsidR="00537863" w:rsidRDefault="00537863" w:rsidP="00D773AB">
      <w:pPr>
        <w:pStyle w:val="afffff5"/>
        <w:ind w:firstLine="420"/>
        <w:sectPr w:rsidR="00537863" w:rsidSect="007F6793">
          <w:pgSz w:w="11906" w:h="16838"/>
          <w:pgMar w:top="1928" w:right="1134" w:bottom="1134" w:left="1134" w:header="1418" w:footer="1134" w:gutter="284"/>
          <w:pgNumType w:start="1"/>
          <w:cols w:space="425"/>
          <w:formProt w:val="0"/>
          <w:docGrid w:linePitch="312"/>
        </w:sectPr>
      </w:pPr>
    </w:p>
    <w:p w14:paraId="40E39C90" w14:textId="77777777" w:rsidR="007F6793" w:rsidRDefault="007F6793" w:rsidP="007F6793">
      <w:pPr>
        <w:pStyle w:val="af8"/>
        <w:rPr>
          <w:vanish w:val="0"/>
        </w:rPr>
      </w:pPr>
    </w:p>
    <w:p w14:paraId="76FA161A" w14:textId="77777777" w:rsidR="007F6793" w:rsidRDefault="007F6793" w:rsidP="007F6793">
      <w:pPr>
        <w:pStyle w:val="afe"/>
        <w:rPr>
          <w:vanish w:val="0"/>
        </w:rPr>
      </w:pPr>
    </w:p>
    <w:p w14:paraId="732EE2D2" w14:textId="77777777" w:rsidR="007F6793" w:rsidRDefault="007F6793" w:rsidP="007F6793">
      <w:pPr>
        <w:pStyle w:val="aff3"/>
        <w:spacing w:after="120"/>
      </w:pPr>
      <w:r>
        <w:br/>
      </w:r>
      <w:r>
        <w:rPr>
          <w:rFonts w:hint="eastAsia"/>
        </w:rPr>
        <w:t>（资料性）</w:t>
      </w:r>
      <w:r>
        <w:br/>
      </w:r>
      <w:r>
        <w:rPr>
          <w:rFonts w:hint="eastAsia"/>
        </w:rPr>
        <w:t>疼痛数字评价量表</w:t>
      </w:r>
    </w:p>
    <w:p w14:paraId="68C08A66" w14:textId="77777777" w:rsidR="007F6793" w:rsidRPr="007F6793" w:rsidRDefault="007F6793" w:rsidP="007F6793">
      <w:pPr>
        <w:pStyle w:val="afffff5"/>
        <w:ind w:firstLine="420"/>
      </w:pPr>
      <w:r>
        <w:rPr>
          <w:rFonts w:hint="eastAsia"/>
        </w:rPr>
        <w:t>疼痛数字评价量表见表B</w:t>
      </w:r>
      <w:r>
        <w:t>.1</w:t>
      </w:r>
      <w:r>
        <w:rPr>
          <w:rFonts w:hint="eastAsia"/>
        </w:rPr>
        <w:t>。</w:t>
      </w:r>
    </w:p>
    <w:p w14:paraId="3D8A4B7D" w14:textId="77777777" w:rsidR="007F6793" w:rsidRDefault="007F6793" w:rsidP="007F6793">
      <w:pPr>
        <w:pStyle w:val="aff"/>
        <w:spacing w:before="120" w:after="120"/>
      </w:pPr>
      <w:r>
        <w:rPr>
          <w:rFonts w:hint="eastAsia"/>
        </w:rPr>
        <w:t>疼痛数字评价量表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850"/>
        <w:gridCol w:w="1843"/>
        <w:gridCol w:w="3544"/>
        <w:gridCol w:w="1547"/>
      </w:tblGrid>
      <w:tr w:rsidR="007F6793" w14:paraId="2B0952AB" w14:textId="77777777" w:rsidTr="00452A61">
        <w:trPr>
          <w:tblHeader/>
          <w:jc w:val="center"/>
        </w:trPr>
        <w:tc>
          <w:tcPr>
            <w:tcW w:w="1550" w:type="dxa"/>
            <w:tcBorders>
              <w:top w:val="single" w:sz="8" w:space="0" w:color="auto"/>
              <w:bottom w:val="single" w:sz="8" w:space="0" w:color="auto"/>
            </w:tcBorders>
            <w:shd w:val="clear" w:color="auto" w:fill="auto"/>
            <w:vAlign w:val="center"/>
          </w:tcPr>
          <w:p w14:paraId="7D7ECB7B" w14:textId="77777777" w:rsidR="007F6793" w:rsidRDefault="007F6793" w:rsidP="00452A61">
            <w:pPr>
              <w:pStyle w:val="afffffffff9"/>
            </w:pPr>
            <w:r>
              <w:rPr>
                <w:rFonts w:hint="eastAsia"/>
              </w:rPr>
              <w:t>疼痛等级</w:t>
            </w:r>
          </w:p>
        </w:tc>
        <w:tc>
          <w:tcPr>
            <w:tcW w:w="850" w:type="dxa"/>
            <w:tcBorders>
              <w:top w:val="single" w:sz="8" w:space="0" w:color="auto"/>
              <w:bottom w:val="single" w:sz="8" w:space="0" w:color="auto"/>
            </w:tcBorders>
            <w:shd w:val="clear" w:color="auto" w:fill="auto"/>
            <w:vAlign w:val="center"/>
          </w:tcPr>
          <w:p w14:paraId="04511C0F" w14:textId="77777777" w:rsidR="007F6793" w:rsidRDefault="007F6793" w:rsidP="00452A61">
            <w:pPr>
              <w:pStyle w:val="afffffffff9"/>
            </w:pPr>
            <w:r>
              <w:rPr>
                <w:rFonts w:hint="eastAsia"/>
              </w:rPr>
              <w:t>评分</w:t>
            </w:r>
          </w:p>
        </w:tc>
        <w:tc>
          <w:tcPr>
            <w:tcW w:w="5387" w:type="dxa"/>
            <w:gridSpan w:val="2"/>
            <w:tcBorders>
              <w:top w:val="single" w:sz="8" w:space="0" w:color="auto"/>
              <w:bottom w:val="single" w:sz="8" w:space="0" w:color="auto"/>
            </w:tcBorders>
            <w:shd w:val="clear" w:color="auto" w:fill="auto"/>
            <w:vAlign w:val="center"/>
          </w:tcPr>
          <w:p w14:paraId="36AE0DFE" w14:textId="77777777" w:rsidR="007F6793" w:rsidRDefault="007F6793" w:rsidP="00452A61">
            <w:pPr>
              <w:pStyle w:val="afffffffff9"/>
            </w:pPr>
            <w:r>
              <w:rPr>
                <w:rFonts w:hint="eastAsia"/>
              </w:rPr>
              <w:t>临床表现</w:t>
            </w:r>
          </w:p>
        </w:tc>
        <w:tc>
          <w:tcPr>
            <w:tcW w:w="1547" w:type="dxa"/>
            <w:tcBorders>
              <w:top w:val="single" w:sz="8" w:space="0" w:color="auto"/>
              <w:bottom w:val="single" w:sz="8" w:space="0" w:color="auto"/>
            </w:tcBorders>
            <w:shd w:val="clear" w:color="auto" w:fill="auto"/>
            <w:vAlign w:val="center"/>
          </w:tcPr>
          <w:p w14:paraId="4E5B98FF" w14:textId="77777777" w:rsidR="007F6793" w:rsidRDefault="007F6793" w:rsidP="00452A61">
            <w:pPr>
              <w:pStyle w:val="afffffffff9"/>
            </w:pPr>
            <w:r>
              <w:rPr>
                <w:rFonts w:hint="eastAsia"/>
              </w:rPr>
              <w:t>评定时间</w:t>
            </w:r>
          </w:p>
        </w:tc>
      </w:tr>
      <w:tr w:rsidR="007F6793" w14:paraId="396D313A" w14:textId="77777777" w:rsidTr="00452A61">
        <w:trPr>
          <w:jc w:val="center"/>
        </w:trPr>
        <w:tc>
          <w:tcPr>
            <w:tcW w:w="1550" w:type="dxa"/>
            <w:tcBorders>
              <w:top w:val="single" w:sz="8" w:space="0" w:color="auto"/>
            </w:tcBorders>
            <w:shd w:val="clear" w:color="auto" w:fill="auto"/>
            <w:vAlign w:val="center"/>
          </w:tcPr>
          <w:p w14:paraId="1FB53068" w14:textId="77777777" w:rsidR="007F6793" w:rsidRDefault="007F6793" w:rsidP="00452A61">
            <w:pPr>
              <w:pStyle w:val="afffffffff9"/>
            </w:pPr>
            <w:r>
              <w:rPr>
                <w:rFonts w:hint="eastAsia"/>
              </w:rPr>
              <w:t>无痛</w:t>
            </w:r>
          </w:p>
        </w:tc>
        <w:tc>
          <w:tcPr>
            <w:tcW w:w="850" w:type="dxa"/>
            <w:tcBorders>
              <w:top w:val="single" w:sz="8" w:space="0" w:color="auto"/>
            </w:tcBorders>
            <w:shd w:val="clear" w:color="auto" w:fill="auto"/>
            <w:vAlign w:val="center"/>
          </w:tcPr>
          <w:p w14:paraId="050EC7CC" w14:textId="77777777" w:rsidR="007F6793" w:rsidRDefault="007F6793" w:rsidP="00452A61">
            <w:pPr>
              <w:pStyle w:val="afffffffff9"/>
            </w:pPr>
            <w:r>
              <w:rPr>
                <w:rFonts w:hint="eastAsia"/>
              </w:rPr>
              <w:t>0</w:t>
            </w:r>
          </w:p>
        </w:tc>
        <w:tc>
          <w:tcPr>
            <w:tcW w:w="5387" w:type="dxa"/>
            <w:gridSpan w:val="2"/>
            <w:tcBorders>
              <w:top w:val="single" w:sz="8" w:space="0" w:color="auto"/>
            </w:tcBorders>
            <w:shd w:val="clear" w:color="auto" w:fill="auto"/>
            <w:vAlign w:val="center"/>
          </w:tcPr>
          <w:p w14:paraId="23139190" w14:textId="77777777" w:rsidR="007F6793" w:rsidRDefault="007F6793" w:rsidP="00452A61">
            <w:pPr>
              <w:pStyle w:val="afffffffff9"/>
            </w:pPr>
            <w:r>
              <w:rPr>
                <w:rFonts w:hint="eastAsia"/>
              </w:rPr>
              <w:t>无痛</w:t>
            </w:r>
          </w:p>
        </w:tc>
        <w:tc>
          <w:tcPr>
            <w:tcW w:w="1547" w:type="dxa"/>
            <w:tcBorders>
              <w:top w:val="single" w:sz="8" w:space="0" w:color="auto"/>
            </w:tcBorders>
            <w:shd w:val="clear" w:color="auto" w:fill="auto"/>
            <w:vAlign w:val="center"/>
          </w:tcPr>
          <w:p w14:paraId="40C3FA7C" w14:textId="77777777" w:rsidR="007F6793" w:rsidRDefault="007F6793" w:rsidP="00452A61">
            <w:pPr>
              <w:pStyle w:val="afffffffff9"/>
            </w:pPr>
          </w:p>
        </w:tc>
      </w:tr>
      <w:tr w:rsidR="007F6793" w14:paraId="4BA06019" w14:textId="77777777" w:rsidTr="00452A61">
        <w:trPr>
          <w:jc w:val="center"/>
        </w:trPr>
        <w:tc>
          <w:tcPr>
            <w:tcW w:w="1550" w:type="dxa"/>
            <w:vMerge w:val="restart"/>
            <w:shd w:val="clear" w:color="auto" w:fill="auto"/>
            <w:vAlign w:val="center"/>
          </w:tcPr>
          <w:p w14:paraId="2D06512B" w14:textId="77777777" w:rsidR="007F6793" w:rsidRDefault="007F6793" w:rsidP="00452A61">
            <w:pPr>
              <w:pStyle w:val="afffffffff9"/>
            </w:pPr>
            <w:r>
              <w:rPr>
                <w:rFonts w:hint="eastAsia"/>
              </w:rPr>
              <w:t>轻度疼痛</w:t>
            </w:r>
          </w:p>
          <w:p w14:paraId="6664A2F4" w14:textId="77777777" w:rsidR="007F6793" w:rsidRDefault="007F6793" w:rsidP="00452A61">
            <w:pPr>
              <w:pStyle w:val="afffffffff9"/>
            </w:pPr>
            <w:r>
              <w:rPr>
                <w:rFonts w:hint="eastAsia"/>
              </w:rPr>
              <w:t>（不影响睡眠）</w:t>
            </w:r>
          </w:p>
        </w:tc>
        <w:tc>
          <w:tcPr>
            <w:tcW w:w="850" w:type="dxa"/>
            <w:vMerge w:val="restart"/>
            <w:shd w:val="clear" w:color="auto" w:fill="auto"/>
            <w:vAlign w:val="center"/>
          </w:tcPr>
          <w:p w14:paraId="3DCC5DA8" w14:textId="77777777" w:rsidR="007F6793" w:rsidRDefault="007F6793" w:rsidP="00452A61">
            <w:pPr>
              <w:pStyle w:val="afffffffff9"/>
            </w:pPr>
            <w:r>
              <w:rPr>
                <w:rFonts w:hint="eastAsia"/>
              </w:rPr>
              <w:t>1</w:t>
            </w:r>
            <w:r w:rsidRPr="00B64584">
              <w:rPr>
                <w:rFonts w:hint="eastAsia"/>
                <w:lang w:val="zh-CN"/>
              </w:rPr>
              <w:t>～</w:t>
            </w:r>
            <w:r>
              <w:rPr>
                <w:rFonts w:hint="eastAsia"/>
                <w:lang w:val="zh-CN"/>
              </w:rPr>
              <w:t>3</w:t>
            </w:r>
          </w:p>
        </w:tc>
        <w:tc>
          <w:tcPr>
            <w:tcW w:w="1843" w:type="dxa"/>
            <w:vMerge w:val="restart"/>
            <w:shd w:val="clear" w:color="auto" w:fill="auto"/>
            <w:vAlign w:val="center"/>
          </w:tcPr>
          <w:p w14:paraId="6431C8E6" w14:textId="77777777" w:rsidR="007F6793" w:rsidRDefault="007F6793" w:rsidP="00452A61">
            <w:pPr>
              <w:pStyle w:val="afffffffff9"/>
            </w:pPr>
            <w:r>
              <w:rPr>
                <w:rFonts w:hint="eastAsia"/>
              </w:rPr>
              <w:t>安静平卧时痛，翻身、咳嗽、深呼吸时疼痛</w:t>
            </w:r>
          </w:p>
        </w:tc>
        <w:tc>
          <w:tcPr>
            <w:tcW w:w="3544" w:type="dxa"/>
            <w:shd w:val="clear" w:color="auto" w:fill="auto"/>
            <w:vAlign w:val="center"/>
          </w:tcPr>
          <w:p w14:paraId="64F51BB5" w14:textId="77777777" w:rsidR="007F6793" w:rsidRDefault="007F6793" w:rsidP="00452A61">
            <w:pPr>
              <w:pStyle w:val="afffffffff9"/>
              <w:ind w:firstLineChars="50" w:firstLine="90"/>
              <w:jc w:val="both"/>
            </w:pPr>
            <w:r>
              <w:rPr>
                <w:rFonts w:hint="eastAsia"/>
              </w:rPr>
              <w:t>1分：安静平卧不痛，翻身咳嗽时疼痛</w:t>
            </w:r>
          </w:p>
        </w:tc>
        <w:tc>
          <w:tcPr>
            <w:tcW w:w="1547" w:type="dxa"/>
            <w:shd w:val="clear" w:color="auto" w:fill="auto"/>
            <w:vAlign w:val="center"/>
          </w:tcPr>
          <w:p w14:paraId="2A34EE22" w14:textId="77777777" w:rsidR="007F6793" w:rsidRDefault="007F6793" w:rsidP="00452A61">
            <w:pPr>
              <w:pStyle w:val="afffffffff9"/>
            </w:pPr>
          </w:p>
        </w:tc>
      </w:tr>
      <w:tr w:rsidR="007F6793" w14:paraId="23D8F45A" w14:textId="77777777" w:rsidTr="00452A61">
        <w:trPr>
          <w:jc w:val="center"/>
        </w:trPr>
        <w:tc>
          <w:tcPr>
            <w:tcW w:w="1550" w:type="dxa"/>
            <w:vMerge/>
            <w:shd w:val="clear" w:color="auto" w:fill="auto"/>
            <w:vAlign w:val="center"/>
          </w:tcPr>
          <w:p w14:paraId="62937F70" w14:textId="77777777" w:rsidR="007F6793" w:rsidRDefault="007F6793" w:rsidP="00452A61">
            <w:pPr>
              <w:pStyle w:val="afffffffff9"/>
            </w:pPr>
          </w:p>
        </w:tc>
        <w:tc>
          <w:tcPr>
            <w:tcW w:w="850" w:type="dxa"/>
            <w:vMerge/>
            <w:shd w:val="clear" w:color="auto" w:fill="auto"/>
            <w:vAlign w:val="center"/>
          </w:tcPr>
          <w:p w14:paraId="4F8CDC27" w14:textId="77777777" w:rsidR="007F6793" w:rsidRDefault="007F6793" w:rsidP="00452A61">
            <w:pPr>
              <w:pStyle w:val="afffffffff9"/>
            </w:pPr>
          </w:p>
        </w:tc>
        <w:tc>
          <w:tcPr>
            <w:tcW w:w="1843" w:type="dxa"/>
            <w:vMerge/>
            <w:shd w:val="clear" w:color="auto" w:fill="auto"/>
            <w:vAlign w:val="center"/>
          </w:tcPr>
          <w:p w14:paraId="69E6B6A8" w14:textId="77777777" w:rsidR="007F6793" w:rsidRDefault="007F6793" w:rsidP="00452A61">
            <w:pPr>
              <w:pStyle w:val="afffffffff9"/>
            </w:pPr>
          </w:p>
        </w:tc>
        <w:tc>
          <w:tcPr>
            <w:tcW w:w="3544" w:type="dxa"/>
            <w:shd w:val="clear" w:color="auto" w:fill="auto"/>
            <w:vAlign w:val="center"/>
          </w:tcPr>
          <w:p w14:paraId="52FA39D9" w14:textId="77777777" w:rsidR="007F6793" w:rsidRDefault="007F6793" w:rsidP="00452A61">
            <w:pPr>
              <w:pStyle w:val="afffffffff9"/>
              <w:ind w:firstLineChars="50" w:firstLine="90"/>
              <w:jc w:val="both"/>
            </w:pPr>
            <w:r>
              <w:rPr>
                <w:rFonts w:hint="eastAsia"/>
              </w:rPr>
              <w:t>2分：咳嗽疼痛，深呼吸不痛</w:t>
            </w:r>
          </w:p>
        </w:tc>
        <w:tc>
          <w:tcPr>
            <w:tcW w:w="1547" w:type="dxa"/>
            <w:shd w:val="clear" w:color="auto" w:fill="auto"/>
            <w:vAlign w:val="center"/>
          </w:tcPr>
          <w:p w14:paraId="648A2C78" w14:textId="77777777" w:rsidR="007F6793" w:rsidRDefault="007F6793" w:rsidP="00452A61">
            <w:pPr>
              <w:pStyle w:val="afffffffff9"/>
            </w:pPr>
          </w:p>
        </w:tc>
      </w:tr>
      <w:tr w:rsidR="007F6793" w14:paraId="249A7410" w14:textId="77777777" w:rsidTr="00452A61">
        <w:trPr>
          <w:jc w:val="center"/>
        </w:trPr>
        <w:tc>
          <w:tcPr>
            <w:tcW w:w="1550" w:type="dxa"/>
            <w:vMerge/>
            <w:shd w:val="clear" w:color="auto" w:fill="auto"/>
            <w:vAlign w:val="center"/>
          </w:tcPr>
          <w:p w14:paraId="5522E4BB" w14:textId="77777777" w:rsidR="007F6793" w:rsidRDefault="007F6793" w:rsidP="00452A61">
            <w:pPr>
              <w:pStyle w:val="afffffffff9"/>
            </w:pPr>
          </w:p>
        </w:tc>
        <w:tc>
          <w:tcPr>
            <w:tcW w:w="850" w:type="dxa"/>
            <w:vMerge/>
            <w:shd w:val="clear" w:color="auto" w:fill="auto"/>
            <w:vAlign w:val="center"/>
          </w:tcPr>
          <w:p w14:paraId="36ADB113" w14:textId="77777777" w:rsidR="007F6793" w:rsidRDefault="007F6793" w:rsidP="00452A61">
            <w:pPr>
              <w:pStyle w:val="afffffffff9"/>
            </w:pPr>
          </w:p>
        </w:tc>
        <w:tc>
          <w:tcPr>
            <w:tcW w:w="1843" w:type="dxa"/>
            <w:vMerge/>
            <w:shd w:val="clear" w:color="auto" w:fill="auto"/>
            <w:vAlign w:val="center"/>
          </w:tcPr>
          <w:p w14:paraId="406F0942" w14:textId="77777777" w:rsidR="007F6793" w:rsidRDefault="007F6793" w:rsidP="00452A61">
            <w:pPr>
              <w:pStyle w:val="afffffffff9"/>
            </w:pPr>
          </w:p>
        </w:tc>
        <w:tc>
          <w:tcPr>
            <w:tcW w:w="3544" w:type="dxa"/>
            <w:shd w:val="clear" w:color="auto" w:fill="auto"/>
            <w:vAlign w:val="center"/>
          </w:tcPr>
          <w:p w14:paraId="7EC2FD44" w14:textId="77777777" w:rsidR="007F6793" w:rsidRDefault="007F6793" w:rsidP="00452A61">
            <w:pPr>
              <w:pStyle w:val="afffffffff9"/>
              <w:ind w:firstLineChars="50" w:firstLine="90"/>
              <w:jc w:val="both"/>
            </w:pPr>
            <w:r>
              <w:rPr>
                <w:rFonts w:hint="eastAsia"/>
              </w:rPr>
              <w:t>3分：安静平卧不痛，咳嗽、深呼吸疼痛</w:t>
            </w:r>
          </w:p>
        </w:tc>
        <w:tc>
          <w:tcPr>
            <w:tcW w:w="1547" w:type="dxa"/>
            <w:shd w:val="clear" w:color="auto" w:fill="auto"/>
            <w:vAlign w:val="center"/>
          </w:tcPr>
          <w:p w14:paraId="197B272C" w14:textId="77777777" w:rsidR="007F6793" w:rsidRDefault="007F6793" w:rsidP="00452A61">
            <w:pPr>
              <w:pStyle w:val="afffffffff9"/>
            </w:pPr>
          </w:p>
        </w:tc>
      </w:tr>
      <w:tr w:rsidR="007F6793" w14:paraId="327DFB4F" w14:textId="77777777" w:rsidTr="00452A61">
        <w:trPr>
          <w:jc w:val="center"/>
        </w:trPr>
        <w:tc>
          <w:tcPr>
            <w:tcW w:w="1550" w:type="dxa"/>
            <w:vMerge w:val="restart"/>
            <w:shd w:val="clear" w:color="auto" w:fill="auto"/>
            <w:vAlign w:val="center"/>
          </w:tcPr>
          <w:p w14:paraId="546362AD" w14:textId="77777777" w:rsidR="007F6793" w:rsidRDefault="007F6793" w:rsidP="00452A61">
            <w:pPr>
              <w:pStyle w:val="afffffffff9"/>
            </w:pPr>
            <w:r>
              <w:rPr>
                <w:rFonts w:hint="eastAsia"/>
              </w:rPr>
              <w:t>中度疼痛</w:t>
            </w:r>
          </w:p>
          <w:p w14:paraId="03CD7106" w14:textId="77777777" w:rsidR="007F6793" w:rsidRDefault="007F6793" w:rsidP="00452A61">
            <w:pPr>
              <w:pStyle w:val="afffffffff9"/>
            </w:pPr>
            <w:r>
              <w:rPr>
                <w:rFonts w:hint="eastAsia"/>
              </w:rPr>
              <w:t>（入眠浅）</w:t>
            </w:r>
          </w:p>
        </w:tc>
        <w:tc>
          <w:tcPr>
            <w:tcW w:w="850" w:type="dxa"/>
            <w:vMerge w:val="restart"/>
            <w:shd w:val="clear" w:color="auto" w:fill="auto"/>
            <w:vAlign w:val="center"/>
          </w:tcPr>
          <w:p w14:paraId="7B75B56A" w14:textId="77777777" w:rsidR="007F6793" w:rsidRDefault="007F6793" w:rsidP="00452A61">
            <w:pPr>
              <w:pStyle w:val="afffffffff9"/>
            </w:pPr>
            <w:r>
              <w:rPr>
                <w:rFonts w:hint="eastAsia"/>
                <w:lang w:val="zh-CN"/>
              </w:rPr>
              <w:t>4</w:t>
            </w:r>
            <w:r w:rsidRPr="00B64584">
              <w:rPr>
                <w:rFonts w:hint="eastAsia"/>
                <w:lang w:val="zh-CN"/>
              </w:rPr>
              <w:t>～</w:t>
            </w:r>
            <w:r>
              <w:rPr>
                <w:rFonts w:hint="eastAsia"/>
                <w:lang w:val="zh-CN"/>
              </w:rPr>
              <w:t>6</w:t>
            </w:r>
          </w:p>
        </w:tc>
        <w:tc>
          <w:tcPr>
            <w:tcW w:w="1843" w:type="dxa"/>
            <w:vMerge w:val="restart"/>
            <w:shd w:val="clear" w:color="auto" w:fill="auto"/>
            <w:vAlign w:val="center"/>
          </w:tcPr>
          <w:p w14:paraId="6DBD9339" w14:textId="77777777" w:rsidR="007F6793" w:rsidRDefault="007F6793" w:rsidP="00452A61">
            <w:pPr>
              <w:pStyle w:val="afffffffff9"/>
            </w:pPr>
            <w:r>
              <w:rPr>
                <w:rFonts w:hint="eastAsia"/>
              </w:rPr>
              <w:t>安静平卧时有疼痛，影响睡眠</w:t>
            </w:r>
          </w:p>
        </w:tc>
        <w:tc>
          <w:tcPr>
            <w:tcW w:w="3544" w:type="dxa"/>
            <w:shd w:val="clear" w:color="auto" w:fill="auto"/>
            <w:vAlign w:val="center"/>
          </w:tcPr>
          <w:p w14:paraId="1CC5EB51" w14:textId="77777777" w:rsidR="007F6793" w:rsidRDefault="007F6793" w:rsidP="00452A61">
            <w:pPr>
              <w:pStyle w:val="afffffffff9"/>
              <w:ind w:firstLineChars="50" w:firstLine="90"/>
              <w:jc w:val="both"/>
            </w:pPr>
            <w:r>
              <w:rPr>
                <w:rFonts w:hint="eastAsia"/>
              </w:rPr>
              <w:t>4分：安静平卧时间隙疼痛</w:t>
            </w:r>
          </w:p>
        </w:tc>
        <w:tc>
          <w:tcPr>
            <w:tcW w:w="1547" w:type="dxa"/>
            <w:shd w:val="clear" w:color="auto" w:fill="auto"/>
            <w:vAlign w:val="center"/>
          </w:tcPr>
          <w:p w14:paraId="6FE154C5" w14:textId="77777777" w:rsidR="007F6793" w:rsidRDefault="007F6793" w:rsidP="00452A61">
            <w:pPr>
              <w:pStyle w:val="afffffffff9"/>
            </w:pPr>
          </w:p>
        </w:tc>
      </w:tr>
      <w:tr w:rsidR="007F6793" w14:paraId="5792B47C" w14:textId="77777777" w:rsidTr="00452A61">
        <w:trPr>
          <w:jc w:val="center"/>
        </w:trPr>
        <w:tc>
          <w:tcPr>
            <w:tcW w:w="1550" w:type="dxa"/>
            <w:vMerge/>
            <w:shd w:val="clear" w:color="auto" w:fill="auto"/>
            <w:vAlign w:val="center"/>
          </w:tcPr>
          <w:p w14:paraId="261ED55A" w14:textId="77777777" w:rsidR="007F6793" w:rsidRDefault="007F6793" w:rsidP="00452A61">
            <w:pPr>
              <w:pStyle w:val="afffffffff9"/>
            </w:pPr>
          </w:p>
        </w:tc>
        <w:tc>
          <w:tcPr>
            <w:tcW w:w="850" w:type="dxa"/>
            <w:vMerge/>
            <w:shd w:val="clear" w:color="auto" w:fill="auto"/>
            <w:vAlign w:val="center"/>
          </w:tcPr>
          <w:p w14:paraId="07EB9466" w14:textId="77777777" w:rsidR="007F6793" w:rsidRDefault="007F6793" w:rsidP="00452A61">
            <w:pPr>
              <w:pStyle w:val="afffffffff9"/>
            </w:pPr>
          </w:p>
        </w:tc>
        <w:tc>
          <w:tcPr>
            <w:tcW w:w="1843" w:type="dxa"/>
            <w:vMerge/>
            <w:shd w:val="clear" w:color="auto" w:fill="auto"/>
            <w:vAlign w:val="center"/>
          </w:tcPr>
          <w:p w14:paraId="73A8B118" w14:textId="77777777" w:rsidR="007F6793" w:rsidRDefault="007F6793" w:rsidP="00452A61">
            <w:pPr>
              <w:pStyle w:val="afffffffff9"/>
            </w:pPr>
          </w:p>
        </w:tc>
        <w:tc>
          <w:tcPr>
            <w:tcW w:w="3544" w:type="dxa"/>
            <w:shd w:val="clear" w:color="auto" w:fill="auto"/>
            <w:vAlign w:val="center"/>
          </w:tcPr>
          <w:p w14:paraId="299ECDB9" w14:textId="77777777" w:rsidR="007F6793" w:rsidRDefault="007F6793" w:rsidP="00452A61">
            <w:pPr>
              <w:pStyle w:val="afffffffff9"/>
              <w:ind w:firstLineChars="50" w:firstLine="90"/>
              <w:jc w:val="both"/>
            </w:pPr>
            <w:r>
              <w:rPr>
                <w:rFonts w:hint="eastAsia"/>
              </w:rPr>
              <w:t>5分：安静平卧时持续疼痛</w:t>
            </w:r>
          </w:p>
        </w:tc>
        <w:tc>
          <w:tcPr>
            <w:tcW w:w="1547" w:type="dxa"/>
            <w:shd w:val="clear" w:color="auto" w:fill="auto"/>
            <w:vAlign w:val="center"/>
          </w:tcPr>
          <w:p w14:paraId="4C46EA2E" w14:textId="77777777" w:rsidR="007F6793" w:rsidRDefault="007F6793" w:rsidP="00452A61">
            <w:pPr>
              <w:pStyle w:val="afffffffff9"/>
            </w:pPr>
          </w:p>
        </w:tc>
      </w:tr>
      <w:tr w:rsidR="007F6793" w14:paraId="74F67450" w14:textId="77777777" w:rsidTr="00452A61">
        <w:trPr>
          <w:jc w:val="center"/>
        </w:trPr>
        <w:tc>
          <w:tcPr>
            <w:tcW w:w="1550" w:type="dxa"/>
            <w:vMerge/>
            <w:shd w:val="clear" w:color="auto" w:fill="auto"/>
            <w:vAlign w:val="center"/>
          </w:tcPr>
          <w:p w14:paraId="3222E7B8" w14:textId="77777777" w:rsidR="007F6793" w:rsidRDefault="007F6793" w:rsidP="00452A61">
            <w:pPr>
              <w:pStyle w:val="afffffffff9"/>
            </w:pPr>
          </w:p>
        </w:tc>
        <w:tc>
          <w:tcPr>
            <w:tcW w:w="850" w:type="dxa"/>
            <w:vMerge/>
            <w:shd w:val="clear" w:color="auto" w:fill="auto"/>
            <w:vAlign w:val="center"/>
          </w:tcPr>
          <w:p w14:paraId="00203C30" w14:textId="77777777" w:rsidR="007F6793" w:rsidRDefault="007F6793" w:rsidP="00452A61">
            <w:pPr>
              <w:pStyle w:val="afffffffff9"/>
            </w:pPr>
          </w:p>
        </w:tc>
        <w:tc>
          <w:tcPr>
            <w:tcW w:w="1843" w:type="dxa"/>
            <w:vMerge/>
            <w:shd w:val="clear" w:color="auto" w:fill="auto"/>
            <w:vAlign w:val="center"/>
          </w:tcPr>
          <w:p w14:paraId="6FB1B5B5" w14:textId="77777777" w:rsidR="007F6793" w:rsidRDefault="007F6793" w:rsidP="00452A61">
            <w:pPr>
              <w:pStyle w:val="afffffffff9"/>
            </w:pPr>
          </w:p>
        </w:tc>
        <w:tc>
          <w:tcPr>
            <w:tcW w:w="3544" w:type="dxa"/>
            <w:shd w:val="clear" w:color="auto" w:fill="auto"/>
            <w:vAlign w:val="center"/>
          </w:tcPr>
          <w:p w14:paraId="0F94CA68" w14:textId="77777777" w:rsidR="007F6793" w:rsidRDefault="007F6793" w:rsidP="00452A61">
            <w:pPr>
              <w:pStyle w:val="afffffffff9"/>
              <w:ind w:firstLineChars="50" w:firstLine="90"/>
              <w:jc w:val="both"/>
            </w:pPr>
            <w:r>
              <w:rPr>
                <w:rFonts w:hint="eastAsia"/>
              </w:rPr>
              <w:t>6分：静卧时疼痛较重</w:t>
            </w:r>
          </w:p>
        </w:tc>
        <w:tc>
          <w:tcPr>
            <w:tcW w:w="1547" w:type="dxa"/>
            <w:shd w:val="clear" w:color="auto" w:fill="auto"/>
            <w:vAlign w:val="center"/>
          </w:tcPr>
          <w:p w14:paraId="5A25BDFD" w14:textId="77777777" w:rsidR="007F6793" w:rsidRDefault="007F6793" w:rsidP="00452A61">
            <w:pPr>
              <w:pStyle w:val="afffffffff9"/>
            </w:pPr>
          </w:p>
        </w:tc>
      </w:tr>
      <w:tr w:rsidR="007F6793" w14:paraId="09E475B4" w14:textId="77777777" w:rsidTr="00452A61">
        <w:trPr>
          <w:jc w:val="center"/>
        </w:trPr>
        <w:tc>
          <w:tcPr>
            <w:tcW w:w="1550" w:type="dxa"/>
            <w:vMerge w:val="restart"/>
            <w:shd w:val="clear" w:color="auto" w:fill="auto"/>
            <w:vAlign w:val="center"/>
          </w:tcPr>
          <w:p w14:paraId="2DD9265D" w14:textId="77777777" w:rsidR="007F6793" w:rsidRDefault="007F6793" w:rsidP="00452A61">
            <w:pPr>
              <w:pStyle w:val="afffffffff9"/>
            </w:pPr>
            <w:r>
              <w:rPr>
                <w:rFonts w:hint="eastAsia"/>
              </w:rPr>
              <w:t>重度疼痛</w:t>
            </w:r>
          </w:p>
          <w:p w14:paraId="7EA176A7" w14:textId="77777777" w:rsidR="007F6793" w:rsidRDefault="007F6793" w:rsidP="00452A61">
            <w:pPr>
              <w:pStyle w:val="afffffffff9"/>
            </w:pPr>
            <w:r>
              <w:rPr>
                <w:rFonts w:hint="eastAsia"/>
              </w:rPr>
              <w:t>（睡眠严重受扰）</w:t>
            </w:r>
          </w:p>
        </w:tc>
        <w:tc>
          <w:tcPr>
            <w:tcW w:w="850" w:type="dxa"/>
            <w:vMerge w:val="restart"/>
            <w:shd w:val="clear" w:color="auto" w:fill="auto"/>
            <w:vAlign w:val="center"/>
          </w:tcPr>
          <w:p w14:paraId="1351DFB4" w14:textId="77777777" w:rsidR="007F6793" w:rsidRDefault="007F6793" w:rsidP="00452A61">
            <w:pPr>
              <w:pStyle w:val="afffffffff9"/>
            </w:pPr>
            <w:r>
              <w:rPr>
                <w:rFonts w:hint="eastAsia"/>
                <w:lang w:val="zh-CN"/>
              </w:rPr>
              <w:t>7</w:t>
            </w:r>
            <w:r w:rsidRPr="00B64584">
              <w:rPr>
                <w:rFonts w:hint="eastAsia"/>
                <w:lang w:val="zh-CN"/>
              </w:rPr>
              <w:t>～</w:t>
            </w:r>
            <w:r>
              <w:rPr>
                <w:rFonts w:hint="eastAsia"/>
                <w:lang w:val="zh-CN"/>
              </w:rPr>
              <w:t>1</w:t>
            </w:r>
            <w:r>
              <w:rPr>
                <w:lang w:val="zh-CN"/>
              </w:rPr>
              <w:t>0</w:t>
            </w:r>
          </w:p>
        </w:tc>
        <w:tc>
          <w:tcPr>
            <w:tcW w:w="1843" w:type="dxa"/>
            <w:vMerge w:val="restart"/>
            <w:shd w:val="clear" w:color="auto" w:fill="auto"/>
            <w:vAlign w:val="center"/>
          </w:tcPr>
          <w:p w14:paraId="46FFB9C2" w14:textId="77777777" w:rsidR="007F6793" w:rsidRDefault="007F6793" w:rsidP="00452A61">
            <w:pPr>
              <w:pStyle w:val="afffffffff9"/>
            </w:pPr>
            <w:r>
              <w:rPr>
                <w:rFonts w:hint="eastAsia"/>
              </w:rPr>
              <w:t>翻转不安、无法入睡、全身大汗、无法忍受</w:t>
            </w:r>
          </w:p>
        </w:tc>
        <w:tc>
          <w:tcPr>
            <w:tcW w:w="3544" w:type="dxa"/>
            <w:shd w:val="clear" w:color="auto" w:fill="auto"/>
            <w:vAlign w:val="center"/>
          </w:tcPr>
          <w:p w14:paraId="5B86183F" w14:textId="77777777" w:rsidR="007F6793" w:rsidRDefault="007F6793" w:rsidP="00452A61">
            <w:pPr>
              <w:pStyle w:val="afffffffff9"/>
              <w:ind w:firstLineChars="50" w:firstLine="90"/>
              <w:jc w:val="both"/>
            </w:pPr>
            <w:r>
              <w:rPr>
                <w:rFonts w:hint="eastAsia"/>
              </w:rPr>
              <w:t>7分：疼痛较重，翻转不安，疲乏，无法入睡</w:t>
            </w:r>
          </w:p>
        </w:tc>
        <w:tc>
          <w:tcPr>
            <w:tcW w:w="1547" w:type="dxa"/>
            <w:shd w:val="clear" w:color="auto" w:fill="auto"/>
            <w:vAlign w:val="center"/>
          </w:tcPr>
          <w:p w14:paraId="425D21BF" w14:textId="77777777" w:rsidR="007F6793" w:rsidRDefault="007F6793" w:rsidP="00452A61">
            <w:pPr>
              <w:pStyle w:val="afffffffff9"/>
            </w:pPr>
          </w:p>
        </w:tc>
      </w:tr>
      <w:tr w:rsidR="007F6793" w14:paraId="09C272D5" w14:textId="77777777" w:rsidTr="00452A61">
        <w:trPr>
          <w:jc w:val="center"/>
        </w:trPr>
        <w:tc>
          <w:tcPr>
            <w:tcW w:w="1550" w:type="dxa"/>
            <w:vMerge/>
            <w:shd w:val="clear" w:color="auto" w:fill="auto"/>
            <w:vAlign w:val="center"/>
          </w:tcPr>
          <w:p w14:paraId="1C8441A6" w14:textId="77777777" w:rsidR="007F6793" w:rsidRDefault="007F6793" w:rsidP="00452A61">
            <w:pPr>
              <w:pStyle w:val="afffffffff9"/>
            </w:pPr>
          </w:p>
        </w:tc>
        <w:tc>
          <w:tcPr>
            <w:tcW w:w="850" w:type="dxa"/>
            <w:vMerge/>
            <w:shd w:val="clear" w:color="auto" w:fill="auto"/>
            <w:vAlign w:val="center"/>
          </w:tcPr>
          <w:p w14:paraId="18D74D2E" w14:textId="77777777" w:rsidR="007F6793" w:rsidRDefault="007F6793" w:rsidP="00452A61">
            <w:pPr>
              <w:pStyle w:val="afffffffff9"/>
            </w:pPr>
          </w:p>
        </w:tc>
        <w:tc>
          <w:tcPr>
            <w:tcW w:w="1843" w:type="dxa"/>
            <w:vMerge/>
            <w:shd w:val="clear" w:color="auto" w:fill="auto"/>
            <w:vAlign w:val="center"/>
          </w:tcPr>
          <w:p w14:paraId="16B8A951" w14:textId="77777777" w:rsidR="007F6793" w:rsidRDefault="007F6793" w:rsidP="00452A61">
            <w:pPr>
              <w:pStyle w:val="afffffffff9"/>
            </w:pPr>
          </w:p>
        </w:tc>
        <w:tc>
          <w:tcPr>
            <w:tcW w:w="3544" w:type="dxa"/>
            <w:shd w:val="clear" w:color="auto" w:fill="auto"/>
            <w:vAlign w:val="center"/>
          </w:tcPr>
          <w:p w14:paraId="45444677" w14:textId="77777777" w:rsidR="007F6793" w:rsidRDefault="007F6793" w:rsidP="00452A61">
            <w:pPr>
              <w:pStyle w:val="afffffffff9"/>
              <w:ind w:firstLineChars="50" w:firstLine="90"/>
              <w:jc w:val="both"/>
            </w:pPr>
            <w:r>
              <w:rPr>
                <w:rFonts w:hint="eastAsia"/>
              </w:rPr>
              <w:t>8分：持续疼痛难忍，全身大汗</w:t>
            </w:r>
          </w:p>
        </w:tc>
        <w:tc>
          <w:tcPr>
            <w:tcW w:w="1547" w:type="dxa"/>
            <w:shd w:val="clear" w:color="auto" w:fill="auto"/>
            <w:vAlign w:val="center"/>
          </w:tcPr>
          <w:p w14:paraId="67502C5A" w14:textId="77777777" w:rsidR="007F6793" w:rsidRDefault="007F6793" w:rsidP="00452A61">
            <w:pPr>
              <w:pStyle w:val="afffffffff9"/>
            </w:pPr>
          </w:p>
        </w:tc>
      </w:tr>
      <w:tr w:rsidR="007F6793" w14:paraId="47F8EA32" w14:textId="77777777" w:rsidTr="00452A61">
        <w:trPr>
          <w:jc w:val="center"/>
        </w:trPr>
        <w:tc>
          <w:tcPr>
            <w:tcW w:w="1550" w:type="dxa"/>
            <w:vMerge/>
            <w:shd w:val="clear" w:color="auto" w:fill="auto"/>
            <w:vAlign w:val="center"/>
          </w:tcPr>
          <w:p w14:paraId="03BC0BB5" w14:textId="77777777" w:rsidR="007F6793" w:rsidRDefault="007F6793" w:rsidP="00452A61">
            <w:pPr>
              <w:pStyle w:val="afffffffff9"/>
            </w:pPr>
          </w:p>
        </w:tc>
        <w:tc>
          <w:tcPr>
            <w:tcW w:w="850" w:type="dxa"/>
            <w:vMerge/>
            <w:shd w:val="clear" w:color="auto" w:fill="auto"/>
            <w:vAlign w:val="center"/>
          </w:tcPr>
          <w:p w14:paraId="6019C650" w14:textId="77777777" w:rsidR="007F6793" w:rsidRDefault="007F6793" w:rsidP="00452A61">
            <w:pPr>
              <w:pStyle w:val="afffffffff9"/>
            </w:pPr>
          </w:p>
        </w:tc>
        <w:tc>
          <w:tcPr>
            <w:tcW w:w="1843" w:type="dxa"/>
            <w:vMerge/>
            <w:shd w:val="clear" w:color="auto" w:fill="auto"/>
            <w:vAlign w:val="center"/>
          </w:tcPr>
          <w:p w14:paraId="57D9E7AB" w14:textId="77777777" w:rsidR="007F6793" w:rsidRDefault="007F6793" w:rsidP="00452A61">
            <w:pPr>
              <w:pStyle w:val="afffffffff9"/>
            </w:pPr>
          </w:p>
        </w:tc>
        <w:tc>
          <w:tcPr>
            <w:tcW w:w="3544" w:type="dxa"/>
            <w:shd w:val="clear" w:color="auto" w:fill="auto"/>
            <w:vAlign w:val="center"/>
          </w:tcPr>
          <w:p w14:paraId="5D996795" w14:textId="77777777" w:rsidR="007F6793" w:rsidRDefault="007F6793" w:rsidP="00452A61">
            <w:pPr>
              <w:pStyle w:val="afffffffff9"/>
              <w:ind w:firstLineChars="50" w:firstLine="90"/>
              <w:jc w:val="both"/>
            </w:pPr>
            <w:r>
              <w:rPr>
                <w:rFonts w:hint="eastAsia"/>
              </w:rPr>
              <w:t>9分：剧烈疼痛无法忍受</w:t>
            </w:r>
          </w:p>
        </w:tc>
        <w:tc>
          <w:tcPr>
            <w:tcW w:w="1547" w:type="dxa"/>
            <w:shd w:val="clear" w:color="auto" w:fill="auto"/>
            <w:vAlign w:val="center"/>
          </w:tcPr>
          <w:p w14:paraId="61279E83" w14:textId="77777777" w:rsidR="007F6793" w:rsidRDefault="007F6793" w:rsidP="00452A61">
            <w:pPr>
              <w:pStyle w:val="afffffffff9"/>
            </w:pPr>
          </w:p>
        </w:tc>
      </w:tr>
      <w:tr w:rsidR="007F6793" w14:paraId="70EC3E0E" w14:textId="77777777" w:rsidTr="00452A61">
        <w:trPr>
          <w:jc w:val="center"/>
        </w:trPr>
        <w:tc>
          <w:tcPr>
            <w:tcW w:w="1550" w:type="dxa"/>
            <w:vMerge/>
            <w:shd w:val="clear" w:color="auto" w:fill="auto"/>
            <w:vAlign w:val="center"/>
          </w:tcPr>
          <w:p w14:paraId="333D5B81" w14:textId="77777777" w:rsidR="007F6793" w:rsidRDefault="007F6793" w:rsidP="00452A61">
            <w:pPr>
              <w:pStyle w:val="afffffffff9"/>
            </w:pPr>
          </w:p>
        </w:tc>
        <w:tc>
          <w:tcPr>
            <w:tcW w:w="850" w:type="dxa"/>
            <w:vMerge/>
            <w:shd w:val="clear" w:color="auto" w:fill="auto"/>
            <w:vAlign w:val="center"/>
          </w:tcPr>
          <w:p w14:paraId="53EC2773" w14:textId="77777777" w:rsidR="007F6793" w:rsidRDefault="007F6793" w:rsidP="00452A61">
            <w:pPr>
              <w:pStyle w:val="afffffffff9"/>
            </w:pPr>
          </w:p>
        </w:tc>
        <w:tc>
          <w:tcPr>
            <w:tcW w:w="1843" w:type="dxa"/>
            <w:vMerge/>
            <w:shd w:val="clear" w:color="auto" w:fill="auto"/>
            <w:vAlign w:val="center"/>
          </w:tcPr>
          <w:p w14:paraId="25B23A79" w14:textId="77777777" w:rsidR="007F6793" w:rsidRDefault="007F6793" w:rsidP="00452A61">
            <w:pPr>
              <w:pStyle w:val="afffffffff9"/>
            </w:pPr>
          </w:p>
        </w:tc>
        <w:tc>
          <w:tcPr>
            <w:tcW w:w="3544" w:type="dxa"/>
            <w:shd w:val="clear" w:color="auto" w:fill="auto"/>
            <w:vAlign w:val="center"/>
          </w:tcPr>
          <w:p w14:paraId="417A09AD" w14:textId="77777777" w:rsidR="007F6793" w:rsidRDefault="007F6793" w:rsidP="00452A61">
            <w:pPr>
              <w:pStyle w:val="afffffffff9"/>
              <w:ind w:firstLineChars="50" w:firstLine="90"/>
              <w:jc w:val="both"/>
            </w:pPr>
            <w:r>
              <w:rPr>
                <w:rFonts w:hint="eastAsia"/>
              </w:rPr>
              <w:t>1</w:t>
            </w:r>
            <w:r>
              <w:t>0</w:t>
            </w:r>
            <w:r>
              <w:rPr>
                <w:rFonts w:hint="eastAsia"/>
              </w:rPr>
              <w:t>分：最疼痛，生不如死</w:t>
            </w:r>
          </w:p>
        </w:tc>
        <w:tc>
          <w:tcPr>
            <w:tcW w:w="1547" w:type="dxa"/>
            <w:shd w:val="clear" w:color="auto" w:fill="auto"/>
            <w:vAlign w:val="center"/>
          </w:tcPr>
          <w:p w14:paraId="01D203E6" w14:textId="77777777" w:rsidR="007F6793" w:rsidRDefault="007F6793" w:rsidP="00452A61">
            <w:pPr>
              <w:pStyle w:val="afffffffff9"/>
            </w:pPr>
          </w:p>
        </w:tc>
      </w:tr>
    </w:tbl>
    <w:p w14:paraId="3215A570" w14:textId="77777777" w:rsidR="007F6793" w:rsidRDefault="007F6793" w:rsidP="007F6793">
      <w:pPr>
        <w:pStyle w:val="a5"/>
        <w:rPr>
          <w:lang w:val="zh-CN"/>
        </w:rPr>
      </w:pPr>
      <w:r>
        <w:rPr>
          <w:rFonts w:hint="eastAsia"/>
        </w:rPr>
        <w:t>入院时及住院期间（8</w:t>
      </w:r>
      <w:r w:rsidRPr="00E251F2">
        <w:rPr>
          <w:vertAlign w:val="superscript"/>
        </w:rPr>
        <w:t xml:space="preserve"> </w:t>
      </w:r>
      <w:r>
        <w:t>h</w:t>
      </w:r>
      <w:r>
        <w:rPr>
          <w:rFonts w:hint="eastAsia"/>
        </w:rPr>
        <w:t>内完成）疼痛评估</w:t>
      </w:r>
      <w:r w:rsidRPr="00E72820">
        <w:rPr>
          <w:rFonts w:hint="eastAsia"/>
          <w:lang w:val="zh-CN"/>
        </w:rPr>
        <w:t>≤</w:t>
      </w:r>
      <w:r>
        <w:rPr>
          <w:lang w:val="zh-CN"/>
        </w:rPr>
        <w:t>3</w:t>
      </w:r>
      <w:r w:rsidRPr="00E72820">
        <w:rPr>
          <w:rFonts w:hint="eastAsia"/>
          <w:lang w:val="zh-CN"/>
        </w:rPr>
        <w:t>分</w:t>
      </w:r>
      <w:r>
        <w:rPr>
          <w:rFonts w:hint="eastAsia"/>
          <w:lang w:val="zh-CN"/>
        </w:rPr>
        <w:t>者，每天评估2次；</w:t>
      </w:r>
      <w:r>
        <w:rPr>
          <w:rFonts w:hint="eastAsia"/>
        </w:rPr>
        <w:t>疼痛评估为</w:t>
      </w:r>
      <w:r>
        <w:rPr>
          <w:rFonts w:hint="eastAsia"/>
          <w:lang w:val="zh-CN"/>
        </w:rPr>
        <w:t>4</w:t>
      </w:r>
      <w:r w:rsidRPr="00B64584">
        <w:rPr>
          <w:rFonts w:hint="eastAsia"/>
          <w:lang w:val="zh-CN"/>
        </w:rPr>
        <w:t>～</w:t>
      </w:r>
      <w:r>
        <w:rPr>
          <w:rFonts w:hint="eastAsia"/>
          <w:lang w:val="zh-CN"/>
        </w:rPr>
        <w:t>6分者，一班评估一次；疼痛评估</w:t>
      </w:r>
      <w:r w:rsidRPr="00E251F2">
        <w:rPr>
          <w:rFonts w:hint="eastAsia"/>
          <w:lang w:val="zh-CN"/>
        </w:rPr>
        <w:t>≥</w:t>
      </w:r>
      <w:r>
        <w:rPr>
          <w:rFonts w:hint="eastAsia"/>
          <w:lang w:val="zh-CN"/>
        </w:rPr>
        <w:t>7分者，每小时评估一次。</w:t>
      </w:r>
    </w:p>
    <w:p w14:paraId="037877F5" w14:textId="77777777" w:rsidR="007F6793" w:rsidRDefault="007F6793" w:rsidP="007F6793">
      <w:pPr>
        <w:pStyle w:val="a5"/>
      </w:pPr>
      <w:r>
        <w:rPr>
          <w:rFonts w:hint="eastAsia"/>
          <w:lang w:val="zh-CN"/>
        </w:rPr>
        <w:t>若患者因疼痛采取药物治疗，3</w:t>
      </w:r>
      <w:r>
        <w:rPr>
          <w:lang w:val="zh-CN"/>
        </w:rPr>
        <w:t>0</w:t>
      </w:r>
      <w:r w:rsidRPr="00E251F2">
        <w:rPr>
          <w:vertAlign w:val="superscript"/>
          <w:lang w:val="zh-CN"/>
        </w:rPr>
        <w:t xml:space="preserve"> </w:t>
      </w:r>
      <w:r>
        <w:rPr>
          <w:lang w:val="zh-CN"/>
        </w:rPr>
        <w:t>min</w:t>
      </w:r>
      <w:r>
        <w:rPr>
          <w:rFonts w:hint="eastAsia"/>
          <w:lang w:val="zh-CN"/>
        </w:rPr>
        <w:t>后应复评，记录在疼痛护理记录单。</w:t>
      </w:r>
    </w:p>
    <w:p w14:paraId="3F9EA34F" w14:textId="77777777" w:rsidR="007F6793" w:rsidRPr="007F6793" w:rsidRDefault="007F6793" w:rsidP="007F6793">
      <w:pPr>
        <w:pStyle w:val="afffff5"/>
        <w:ind w:firstLine="420"/>
      </w:pPr>
    </w:p>
    <w:p w14:paraId="43EBD51B" w14:textId="77777777" w:rsidR="007F6793" w:rsidRPr="007F6793" w:rsidRDefault="007F6793" w:rsidP="007F6793">
      <w:pPr>
        <w:pStyle w:val="afffff5"/>
        <w:ind w:firstLine="420"/>
      </w:pPr>
    </w:p>
    <w:p w14:paraId="495B4A9E" w14:textId="77777777" w:rsidR="007F6793" w:rsidRPr="007F6793" w:rsidRDefault="007F6793" w:rsidP="007F6793">
      <w:pPr>
        <w:pStyle w:val="afffff5"/>
        <w:ind w:firstLine="420"/>
      </w:pPr>
    </w:p>
    <w:p w14:paraId="4E4A791F" w14:textId="77777777" w:rsidR="007F6793" w:rsidRDefault="007F6793" w:rsidP="00D773AB">
      <w:pPr>
        <w:pStyle w:val="afffff5"/>
        <w:ind w:firstLine="420"/>
        <w:sectPr w:rsidR="007F6793" w:rsidSect="007F6793">
          <w:pgSz w:w="11906" w:h="16838"/>
          <w:pgMar w:top="1928" w:right="1134" w:bottom="1134" w:left="1134" w:header="1418" w:footer="1134" w:gutter="284"/>
          <w:cols w:space="425"/>
          <w:formProt w:val="0"/>
          <w:docGrid w:linePitch="312"/>
        </w:sectPr>
      </w:pPr>
    </w:p>
    <w:p w14:paraId="1A157F6B" w14:textId="77777777" w:rsidR="007F6793" w:rsidRDefault="007F6793" w:rsidP="007F6793">
      <w:pPr>
        <w:pStyle w:val="af8"/>
        <w:rPr>
          <w:vanish w:val="0"/>
        </w:rPr>
      </w:pPr>
    </w:p>
    <w:p w14:paraId="45C5E797" w14:textId="77777777" w:rsidR="007F6793" w:rsidRDefault="007F6793" w:rsidP="007F6793">
      <w:pPr>
        <w:pStyle w:val="afe"/>
        <w:rPr>
          <w:vanish w:val="0"/>
        </w:rPr>
      </w:pPr>
    </w:p>
    <w:p w14:paraId="54525CC7" w14:textId="77777777" w:rsidR="007F6793" w:rsidRDefault="007F6793" w:rsidP="007F6793">
      <w:pPr>
        <w:pStyle w:val="aff3"/>
        <w:spacing w:after="120"/>
      </w:pPr>
      <w:r>
        <w:br/>
      </w:r>
      <w:r>
        <w:rPr>
          <w:rFonts w:hint="eastAsia"/>
        </w:rPr>
        <w:t>（资料性）</w:t>
      </w:r>
      <w:r>
        <w:br/>
      </w:r>
      <w:r>
        <w:rPr>
          <w:rFonts w:hint="eastAsia"/>
        </w:rPr>
        <w:t>镇静评估量表</w:t>
      </w:r>
    </w:p>
    <w:p w14:paraId="76BE1EB9" w14:textId="77777777" w:rsidR="007F6793" w:rsidRPr="007F6793" w:rsidRDefault="007F6793" w:rsidP="007F6793">
      <w:pPr>
        <w:pStyle w:val="afffff5"/>
        <w:ind w:firstLine="420"/>
      </w:pPr>
      <w:r w:rsidRPr="007F6793">
        <w:rPr>
          <w:rFonts w:hint="eastAsia"/>
        </w:rPr>
        <w:t>镇静评估量表</w:t>
      </w:r>
      <w:r>
        <w:rPr>
          <w:rFonts w:hint="eastAsia"/>
        </w:rPr>
        <w:t>见表C.1。</w:t>
      </w:r>
    </w:p>
    <w:p w14:paraId="76AD96A4" w14:textId="77777777" w:rsidR="007F6793" w:rsidRDefault="007F6793" w:rsidP="007F6793">
      <w:pPr>
        <w:pStyle w:val="aff"/>
        <w:spacing w:before="120" w:after="120"/>
      </w:pPr>
      <w:r w:rsidRPr="001D67AE">
        <w:rPr>
          <w:rFonts w:hint="eastAsia"/>
          <w:lang w:val="zh-CN"/>
        </w:rPr>
        <w:t>镇静评估量表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2835"/>
        <w:gridCol w:w="4949"/>
      </w:tblGrid>
      <w:tr w:rsidR="00553F08" w14:paraId="46362E6A" w14:textId="77777777" w:rsidTr="00553F08">
        <w:trPr>
          <w:tblHeader/>
          <w:jc w:val="center"/>
        </w:trPr>
        <w:tc>
          <w:tcPr>
            <w:tcW w:w="1550" w:type="dxa"/>
            <w:tcBorders>
              <w:top w:val="single" w:sz="8" w:space="0" w:color="auto"/>
              <w:bottom w:val="single" w:sz="8" w:space="0" w:color="auto"/>
            </w:tcBorders>
            <w:shd w:val="clear" w:color="auto" w:fill="auto"/>
            <w:vAlign w:val="center"/>
          </w:tcPr>
          <w:p w14:paraId="7C790018" w14:textId="77777777" w:rsidR="00553F08" w:rsidRDefault="00553F08" w:rsidP="00553F08">
            <w:pPr>
              <w:pStyle w:val="afffffffff9"/>
            </w:pPr>
            <w:r>
              <w:rPr>
                <w:rFonts w:hint="eastAsia"/>
              </w:rPr>
              <w:t>分数</w:t>
            </w:r>
          </w:p>
        </w:tc>
        <w:tc>
          <w:tcPr>
            <w:tcW w:w="2835" w:type="dxa"/>
            <w:tcBorders>
              <w:top w:val="single" w:sz="8" w:space="0" w:color="auto"/>
              <w:bottom w:val="single" w:sz="8" w:space="0" w:color="auto"/>
            </w:tcBorders>
            <w:shd w:val="clear" w:color="auto" w:fill="auto"/>
            <w:vAlign w:val="center"/>
          </w:tcPr>
          <w:p w14:paraId="490595EC" w14:textId="77777777" w:rsidR="00553F08" w:rsidRDefault="00553F08" w:rsidP="00553F08">
            <w:pPr>
              <w:pStyle w:val="afffffffff9"/>
            </w:pPr>
            <w:r>
              <w:rPr>
                <w:rFonts w:hint="eastAsia"/>
              </w:rPr>
              <w:t>状态</w:t>
            </w:r>
          </w:p>
        </w:tc>
        <w:tc>
          <w:tcPr>
            <w:tcW w:w="4949" w:type="dxa"/>
            <w:tcBorders>
              <w:top w:val="single" w:sz="8" w:space="0" w:color="auto"/>
              <w:bottom w:val="single" w:sz="8" w:space="0" w:color="auto"/>
            </w:tcBorders>
            <w:shd w:val="clear" w:color="auto" w:fill="auto"/>
            <w:vAlign w:val="center"/>
          </w:tcPr>
          <w:p w14:paraId="76556CA7" w14:textId="77777777" w:rsidR="00553F08" w:rsidRDefault="00553F08" w:rsidP="00553F08">
            <w:pPr>
              <w:pStyle w:val="afffffffff9"/>
            </w:pPr>
            <w:r>
              <w:rPr>
                <w:rFonts w:hint="eastAsia"/>
              </w:rPr>
              <w:t>临床症状</w:t>
            </w:r>
          </w:p>
        </w:tc>
      </w:tr>
      <w:tr w:rsidR="00553F08" w14:paraId="6FFB946C" w14:textId="77777777" w:rsidTr="00553F08">
        <w:trPr>
          <w:jc w:val="center"/>
        </w:trPr>
        <w:tc>
          <w:tcPr>
            <w:tcW w:w="1550" w:type="dxa"/>
            <w:tcBorders>
              <w:top w:val="single" w:sz="8" w:space="0" w:color="auto"/>
            </w:tcBorders>
            <w:shd w:val="clear" w:color="auto" w:fill="auto"/>
            <w:vAlign w:val="center"/>
          </w:tcPr>
          <w:p w14:paraId="279F7A24"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+4</w:t>
            </w:r>
          </w:p>
        </w:tc>
        <w:tc>
          <w:tcPr>
            <w:tcW w:w="2835" w:type="dxa"/>
            <w:tcBorders>
              <w:top w:val="single" w:sz="8" w:space="0" w:color="auto"/>
            </w:tcBorders>
            <w:shd w:val="clear" w:color="auto" w:fill="auto"/>
            <w:vAlign w:val="center"/>
          </w:tcPr>
          <w:p w14:paraId="2C1D848E"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有攻击性</w:t>
            </w:r>
          </w:p>
        </w:tc>
        <w:tc>
          <w:tcPr>
            <w:tcW w:w="4949" w:type="dxa"/>
            <w:tcBorders>
              <w:top w:val="single" w:sz="8" w:space="0" w:color="auto"/>
            </w:tcBorders>
            <w:shd w:val="clear" w:color="auto" w:fill="auto"/>
          </w:tcPr>
          <w:p w14:paraId="03730E63"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非常有攻击性，暴力倾向，对医务人员造成危险</w:t>
            </w:r>
          </w:p>
        </w:tc>
      </w:tr>
      <w:tr w:rsidR="00553F08" w14:paraId="2872AF9A" w14:textId="77777777" w:rsidTr="00553F08">
        <w:trPr>
          <w:jc w:val="center"/>
        </w:trPr>
        <w:tc>
          <w:tcPr>
            <w:tcW w:w="1550" w:type="dxa"/>
            <w:shd w:val="clear" w:color="auto" w:fill="auto"/>
            <w:vAlign w:val="center"/>
          </w:tcPr>
          <w:p w14:paraId="2179F6BC"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+3</w:t>
            </w:r>
          </w:p>
        </w:tc>
        <w:tc>
          <w:tcPr>
            <w:tcW w:w="2835" w:type="dxa"/>
            <w:shd w:val="clear" w:color="auto" w:fill="auto"/>
            <w:vAlign w:val="center"/>
          </w:tcPr>
          <w:p w14:paraId="5EFB5BBE" w14:textId="77777777" w:rsidR="00553F08" w:rsidRPr="00553F08" w:rsidRDefault="00553F08" w:rsidP="00553F08">
            <w:pPr>
              <w:pStyle w:val="afffff5"/>
              <w:ind w:firstLineChars="0" w:firstLine="0"/>
              <w:jc w:val="center"/>
              <w:rPr>
                <w:rFonts w:hAnsi="宋体"/>
                <w:sz w:val="18"/>
                <w:szCs w:val="18"/>
              </w:rPr>
            </w:pPr>
            <w:r w:rsidRPr="00553F08">
              <w:rPr>
                <w:rFonts w:hAnsi="宋体"/>
                <w:sz w:val="18"/>
                <w:szCs w:val="18"/>
              </w:rPr>
              <w:t>非常躁动</w:t>
            </w:r>
          </w:p>
        </w:tc>
        <w:tc>
          <w:tcPr>
            <w:tcW w:w="4949" w:type="dxa"/>
            <w:shd w:val="clear" w:color="auto" w:fill="auto"/>
          </w:tcPr>
          <w:p w14:paraId="6BFB72DE"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非常躁动，拔出各种导管</w:t>
            </w:r>
          </w:p>
        </w:tc>
      </w:tr>
      <w:tr w:rsidR="00553F08" w14:paraId="48237E91" w14:textId="77777777" w:rsidTr="00553F08">
        <w:trPr>
          <w:jc w:val="center"/>
        </w:trPr>
        <w:tc>
          <w:tcPr>
            <w:tcW w:w="1550" w:type="dxa"/>
            <w:shd w:val="clear" w:color="auto" w:fill="auto"/>
            <w:vAlign w:val="center"/>
          </w:tcPr>
          <w:p w14:paraId="52C771A6"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+2</w:t>
            </w:r>
          </w:p>
        </w:tc>
        <w:tc>
          <w:tcPr>
            <w:tcW w:w="2835" w:type="dxa"/>
            <w:shd w:val="clear" w:color="auto" w:fill="auto"/>
            <w:vAlign w:val="center"/>
          </w:tcPr>
          <w:p w14:paraId="485FCAD1"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躁动焦虑</w:t>
            </w:r>
          </w:p>
        </w:tc>
        <w:tc>
          <w:tcPr>
            <w:tcW w:w="4949" w:type="dxa"/>
            <w:shd w:val="clear" w:color="auto" w:fill="auto"/>
          </w:tcPr>
          <w:p w14:paraId="1DF481C7"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身体激烈移动，无法配合呼吸机</w:t>
            </w:r>
          </w:p>
        </w:tc>
      </w:tr>
      <w:tr w:rsidR="00553F08" w14:paraId="102D5281" w14:textId="77777777" w:rsidTr="00553F08">
        <w:trPr>
          <w:jc w:val="center"/>
        </w:trPr>
        <w:tc>
          <w:tcPr>
            <w:tcW w:w="1550" w:type="dxa"/>
            <w:shd w:val="clear" w:color="auto" w:fill="auto"/>
            <w:vAlign w:val="center"/>
          </w:tcPr>
          <w:p w14:paraId="14BB6143"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+1</w:t>
            </w:r>
          </w:p>
        </w:tc>
        <w:tc>
          <w:tcPr>
            <w:tcW w:w="2835" w:type="dxa"/>
            <w:shd w:val="clear" w:color="auto" w:fill="auto"/>
            <w:vAlign w:val="center"/>
          </w:tcPr>
          <w:p w14:paraId="738EFFFC" w14:textId="77777777" w:rsidR="00553F08" w:rsidRPr="00553F08" w:rsidRDefault="00553F08" w:rsidP="00553F08">
            <w:pPr>
              <w:pStyle w:val="afffff5"/>
              <w:ind w:firstLineChars="0" w:firstLine="0"/>
              <w:jc w:val="center"/>
              <w:rPr>
                <w:rFonts w:hAnsi="宋体"/>
                <w:sz w:val="18"/>
                <w:szCs w:val="18"/>
              </w:rPr>
            </w:pPr>
            <w:r w:rsidRPr="00553F08">
              <w:rPr>
                <w:rFonts w:hAnsi="宋体"/>
                <w:sz w:val="18"/>
                <w:szCs w:val="18"/>
              </w:rPr>
              <w:t>不安焦虑</w:t>
            </w:r>
          </w:p>
        </w:tc>
        <w:tc>
          <w:tcPr>
            <w:tcW w:w="4949" w:type="dxa"/>
            <w:shd w:val="clear" w:color="auto" w:fill="auto"/>
          </w:tcPr>
          <w:p w14:paraId="4FFF4CAC"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焦虑紧张，但身体活动不剧烈</w:t>
            </w:r>
          </w:p>
        </w:tc>
      </w:tr>
      <w:tr w:rsidR="00553F08" w14:paraId="2E60F8AF" w14:textId="77777777" w:rsidTr="00553F08">
        <w:trPr>
          <w:jc w:val="center"/>
        </w:trPr>
        <w:tc>
          <w:tcPr>
            <w:tcW w:w="1550" w:type="dxa"/>
            <w:shd w:val="clear" w:color="auto" w:fill="auto"/>
            <w:vAlign w:val="center"/>
          </w:tcPr>
          <w:p w14:paraId="35C2E78B"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0</w:t>
            </w:r>
          </w:p>
        </w:tc>
        <w:tc>
          <w:tcPr>
            <w:tcW w:w="2835" w:type="dxa"/>
            <w:shd w:val="clear" w:color="auto" w:fill="auto"/>
            <w:vAlign w:val="center"/>
          </w:tcPr>
          <w:p w14:paraId="1139A0AE" w14:textId="77777777" w:rsidR="00553F08" w:rsidRPr="00553F08" w:rsidRDefault="00553F08" w:rsidP="00553F08">
            <w:pPr>
              <w:pStyle w:val="afffff5"/>
              <w:ind w:firstLineChars="0" w:firstLine="0"/>
              <w:jc w:val="center"/>
              <w:rPr>
                <w:rFonts w:hAnsi="宋体"/>
                <w:sz w:val="18"/>
                <w:szCs w:val="18"/>
              </w:rPr>
            </w:pPr>
            <w:r w:rsidRPr="00553F08">
              <w:rPr>
                <w:rFonts w:hAnsi="宋体"/>
                <w:sz w:val="18"/>
                <w:szCs w:val="18"/>
              </w:rPr>
              <w:t>清醒平静</w:t>
            </w:r>
          </w:p>
        </w:tc>
        <w:tc>
          <w:tcPr>
            <w:tcW w:w="4949" w:type="dxa"/>
            <w:shd w:val="clear" w:color="auto" w:fill="auto"/>
          </w:tcPr>
          <w:p w14:paraId="6AD5FD3D"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清醒自然状态</w:t>
            </w:r>
          </w:p>
        </w:tc>
      </w:tr>
      <w:tr w:rsidR="00553F08" w14:paraId="3D9C554B" w14:textId="77777777" w:rsidTr="00553F08">
        <w:trPr>
          <w:jc w:val="center"/>
        </w:trPr>
        <w:tc>
          <w:tcPr>
            <w:tcW w:w="1550" w:type="dxa"/>
            <w:shd w:val="clear" w:color="auto" w:fill="auto"/>
            <w:vAlign w:val="center"/>
          </w:tcPr>
          <w:p w14:paraId="59311E3A"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-1</w:t>
            </w:r>
          </w:p>
        </w:tc>
        <w:tc>
          <w:tcPr>
            <w:tcW w:w="2835" w:type="dxa"/>
            <w:shd w:val="clear" w:color="auto" w:fill="auto"/>
            <w:vAlign w:val="center"/>
          </w:tcPr>
          <w:p w14:paraId="4C6169F1" w14:textId="77777777" w:rsidR="00553F08" w:rsidRPr="00553F08" w:rsidRDefault="00553F08" w:rsidP="00553F08">
            <w:pPr>
              <w:pStyle w:val="afffff5"/>
              <w:ind w:firstLineChars="0" w:firstLine="0"/>
              <w:jc w:val="center"/>
              <w:rPr>
                <w:rFonts w:hAnsi="宋体"/>
                <w:sz w:val="18"/>
                <w:szCs w:val="18"/>
              </w:rPr>
            </w:pPr>
            <w:r w:rsidRPr="00553F08">
              <w:rPr>
                <w:rFonts w:hAnsi="宋体"/>
                <w:sz w:val="18"/>
                <w:szCs w:val="18"/>
              </w:rPr>
              <w:t>昏昏欲睡</w:t>
            </w:r>
          </w:p>
        </w:tc>
        <w:tc>
          <w:tcPr>
            <w:tcW w:w="4949" w:type="dxa"/>
            <w:shd w:val="clear" w:color="auto" w:fill="auto"/>
          </w:tcPr>
          <w:p w14:paraId="502A1858"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没有完全清醒，声音刺激后有眼神接触，</w:t>
            </w:r>
          </w:p>
          <w:p w14:paraId="79F4C0FB"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可保持清醒超过 10</w:t>
            </w:r>
            <w:r w:rsidRPr="00553F08">
              <w:rPr>
                <w:rFonts w:hAnsi="宋体"/>
                <w:sz w:val="18"/>
                <w:szCs w:val="18"/>
                <w:vertAlign w:val="superscript"/>
              </w:rPr>
              <w:t> </w:t>
            </w:r>
            <w:r w:rsidRPr="00553F08">
              <w:rPr>
                <w:rFonts w:hAnsi="宋体"/>
                <w:sz w:val="18"/>
                <w:szCs w:val="18"/>
              </w:rPr>
              <w:t>s</w:t>
            </w:r>
          </w:p>
        </w:tc>
      </w:tr>
      <w:tr w:rsidR="00553F08" w14:paraId="33E0D5E0" w14:textId="77777777" w:rsidTr="00553F08">
        <w:trPr>
          <w:jc w:val="center"/>
        </w:trPr>
        <w:tc>
          <w:tcPr>
            <w:tcW w:w="1550" w:type="dxa"/>
            <w:shd w:val="clear" w:color="auto" w:fill="auto"/>
            <w:vAlign w:val="center"/>
          </w:tcPr>
          <w:p w14:paraId="3180FEAE"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-2</w:t>
            </w:r>
          </w:p>
        </w:tc>
        <w:tc>
          <w:tcPr>
            <w:tcW w:w="2835" w:type="dxa"/>
            <w:shd w:val="clear" w:color="auto" w:fill="auto"/>
            <w:vAlign w:val="center"/>
          </w:tcPr>
          <w:p w14:paraId="3CB72A49" w14:textId="77777777" w:rsidR="00553F08" w:rsidRPr="00553F08" w:rsidRDefault="00553F08" w:rsidP="00553F08">
            <w:pPr>
              <w:pStyle w:val="afffff5"/>
              <w:ind w:firstLineChars="0" w:firstLine="0"/>
              <w:jc w:val="center"/>
              <w:rPr>
                <w:rFonts w:hAnsi="宋体"/>
                <w:sz w:val="18"/>
                <w:szCs w:val="18"/>
              </w:rPr>
            </w:pPr>
            <w:r w:rsidRPr="00553F08">
              <w:rPr>
                <w:rFonts w:hAnsi="宋体"/>
                <w:sz w:val="18"/>
                <w:szCs w:val="18"/>
              </w:rPr>
              <w:t>轻度镇静</w:t>
            </w:r>
          </w:p>
        </w:tc>
        <w:tc>
          <w:tcPr>
            <w:tcW w:w="4949" w:type="dxa"/>
            <w:shd w:val="clear" w:color="auto" w:fill="auto"/>
          </w:tcPr>
          <w:p w14:paraId="59DDFA86"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声音刺激后能清醒，有眼神接触，＜10</w:t>
            </w:r>
            <w:r w:rsidRPr="00553F08">
              <w:rPr>
                <w:rFonts w:hAnsi="宋体"/>
                <w:sz w:val="18"/>
                <w:szCs w:val="18"/>
                <w:vertAlign w:val="superscript"/>
              </w:rPr>
              <w:t> </w:t>
            </w:r>
            <w:r w:rsidRPr="00553F08">
              <w:rPr>
                <w:rFonts w:hAnsi="宋体"/>
                <w:sz w:val="18"/>
                <w:szCs w:val="18"/>
              </w:rPr>
              <w:t>s</w:t>
            </w:r>
          </w:p>
        </w:tc>
      </w:tr>
      <w:tr w:rsidR="00553F08" w14:paraId="1476C273" w14:textId="77777777" w:rsidTr="00553F08">
        <w:trPr>
          <w:jc w:val="center"/>
        </w:trPr>
        <w:tc>
          <w:tcPr>
            <w:tcW w:w="1550" w:type="dxa"/>
            <w:shd w:val="clear" w:color="auto" w:fill="auto"/>
            <w:vAlign w:val="center"/>
          </w:tcPr>
          <w:p w14:paraId="5379BB21"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-3</w:t>
            </w:r>
          </w:p>
        </w:tc>
        <w:tc>
          <w:tcPr>
            <w:tcW w:w="2835" w:type="dxa"/>
            <w:shd w:val="clear" w:color="auto" w:fill="auto"/>
            <w:vAlign w:val="center"/>
          </w:tcPr>
          <w:p w14:paraId="000CC925" w14:textId="77777777" w:rsidR="00553F08" w:rsidRPr="00553F08" w:rsidRDefault="00553F08" w:rsidP="00553F08">
            <w:pPr>
              <w:pStyle w:val="afffff5"/>
              <w:ind w:firstLineChars="0" w:firstLine="0"/>
              <w:jc w:val="center"/>
              <w:rPr>
                <w:rFonts w:hAnsi="宋体"/>
                <w:sz w:val="18"/>
                <w:szCs w:val="18"/>
              </w:rPr>
            </w:pPr>
            <w:r w:rsidRPr="00553F08">
              <w:rPr>
                <w:rFonts w:hAnsi="宋体"/>
                <w:sz w:val="18"/>
                <w:szCs w:val="18"/>
              </w:rPr>
              <w:t>中度镇静</w:t>
            </w:r>
          </w:p>
        </w:tc>
        <w:tc>
          <w:tcPr>
            <w:tcW w:w="4949" w:type="dxa"/>
            <w:shd w:val="clear" w:color="auto" w:fill="auto"/>
          </w:tcPr>
          <w:p w14:paraId="058D2FFD"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声音刺激后能睁眼，但无眼神接触</w:t>
            </w:r>
          </w:p>
        </w:tc>
      </w:tr>
      <w:tr w:rsidR="00553F08" w14:paraId="52904570" w14:textId="77777777" w:rsidTr="00553F08">
        <w:trPr>
          <w:jc w:val="center"/>
        </w:trPr>
        <w:tc>
          <w:tcPr>
            <w:tcW w:w="1550" w:type="dxa"/>
            <w:shd w:val="clear" w:color="auto" w:fill="auto"/>
            <w:vAlign w:val="center"/>
          </w:tcPr>
          <w:p w14:paraId="2B0E6620"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-4</w:t>
            </w:r>
          </w:p>
        </w:tc>
        <w:tc>
          <w:tcPr>
            <w:tcW w:w="2835" w:type="dxa"/>
            <w:shd w:val="clear" w:color="auto" w:fill="auto"/>
            <w:vAlign w:val="center"/>
          </w:tcPr>
          <w:p w14:paraId="6270B1AF" w14:textId="77777777" w:rsidR="00553F08" w:rsidRPr="00553F08" w:rsidRDefault="00553F08" w:rsidP="00553F08">
            <w:pPr>
              <w:pStyle w:val="afffff5"/>
              <w:ind w:firstLineChars="0" w:firstLine="0"/>
              <w:jc w:val="center"/>
              <w:rPr>
                <w:rFonts w:hAnsi="宋体"/>
                <w:sz w:val="18"/>
                <w:szCs w:val="18"/>
              </w:rPr>
            </w:pPr>
            <w:r w:rsidRPr="00553F08">
              <w:rPr>
                <w:rFonts w:hAnsi="宋体"/>
                <w:sz w:val="18"/>
                <w:szCs w:val="18"/>
              </w:rPr>
              <w:t>深度镇静</w:t>
            </w:r>
          </w:p>
        </w:tc>
        <w:tc>
          <w:tcPr>
            <w:tcW w:w="4949" w:type="dxa"/>
            <w:shd w:val="clear" w:color="auto" w:fill="auto"/>
          </w:tcPr>
          <w:p w14:paraId="185D68F5"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声音刺激后无反应，但疼痛刺激后能睁眼或运动</w:t>
            </w:r>
          </w:p>
        </w:tc>
      </w:tr>
      <w:tr w:rsidR="00553F08" w14:paraId="2E31DA79" w14:textId="77777777" w:rsidTr="00553F08">
        <w:trPr>
          <w:jc w:val="center"/>
        </w:trPr>
        <w:tc>
          <w:tcPr>
            <w:tcW w:w="1550" w:type="dxa"/>
            <w:shd w:val="clear" w:color="auto" w:fill="auto"/>
            <w:vAlign w:val="center"/>
          </w:tcPr>
          <w:p w14:paraId="03C4A9A4" w14:textId="77777777" w:rsidR="00553F08" w:rsidRPr="00553F08" w:rsidRDefault="00553F08" w:rsidP="00553F08">
            <w:pPr>
              <w:pStyle w:val="afffff5"/>
              <w:ind w:firstLineChars="0" w:firstLine="0"/>
              <w:jc w:val="center"/>
              <w:rPr>
                <w:rFonts w:hAnsi="宋体"/>
                <w:sz w:val="18"/>
                <w:szCs w:val="18"/>
              </w:rPr>
            </w:pPr>
            <w:r w:rsidRPr="00553F08">
              <w:rPr>
                <w:rFonts w:hAnsi="宋体" w:hint="eastAsia"/>
                <w:sz w:val="18"/>
                <w:szCs w:val="18"/>
              </w:rPr>
              <w:t>-5</w:t>
            </w:r>
          </w:p>
        </w:tc>
        <w:tc>
          <w:tcPr>
            <w:tcW w:w="2835" w:type="dxa"/>
            <w:shd w:val="clear" w:color="auto" w:fill="auto"/>
            <w:vAlign w:val="center"/>
          </w:tcPr>
          <w:p w14:paraId="2AACA4CA" w14:textId="77777777" w:rsidR="00553F08" w:rsidRPr="00553F08" w:rsidRDefault="00553F08" w:rsidP="00553F08">
            <w:pPr>
              <w:pStyle w:val="afffff5"/>
              <w:ind w:firstLineChars="0" w:firstLine="0"/>
              <w:jc w:val="center"/>
              <w:rPr>
                <w:rFonts w:hAnsi="宋体"/>
                <w:sz w:val="18"/>
                <w:szCs w:val="18"/>
              </w:rPr>
            </w:pPr>
            <w:r w:rsidRPr="00553F08">
              <w:rPr>
                <w:rFonts w:hAnsi="宋体"/>
                <w:sz w:val="18"/>
                <w:szCs w:val="18"/>
              </w:rPr>
              <w:t>不可唤醒</w:t>
            </w:r>
          </w:p>
        </w:tc>
        <w:tc>
          <w:tcPr>
            <w:tcW w:w="4949" w:type="dxa"/>
            <w:shd w:val="clear" w:color="auto" w:fill="auto"/>
          </w:tcPr>
          <w:p w14:paraId="3C3A934E" w14:textId="77777777" w:rsidR="00553F08" w:rsidRPr="00553F08" w:rsidRDefault="00553F08" w:rsidP="00553F08">
            <w:pPr>
              <w:pStyle w:val="afffff5"/>
              <w:ind w:firstLine="360"/>
              <w:jc w:val="center"/>
              <w:rPr>
                <w:rFonts w:hAnsi="宋体"/>
                <w:sz w:val="18"/>
                <w:szCs w:val="18"/>
              </w:rPr>
            </w:pPr>
            <w:r w:rsidRPr="00553F08">
              <w:rPr>
                <w:rFonts w:hAnsi="宋体"/>
                <w:sz w:val="18"/>
                <w:szCs w:val="18"/>
              </w:rPr>
              <w:t>对声音及疼痛刺激均无反应</w:t>
            </w:r>
          </w:p>
        </w:tc>
      </w:tr>
    </w:tbl>
    <w:p w14:paraId="49972434" w14:textId="77777777" w:rsidR="007F6793" w:rsidRDefault="007F6793" w:rsidP="007F6793">
      <w:pPr>
        <w:pStyle w:val="afffff5"/>
        <w:ind w:firstLine="420"/>
      </w:pPr>
    </w:p>
    <w:p w14:paraId="4654CD56" w14:textId="77777777" w:rsidR="00553F08" w:rsidRPr="007F6793" w:rsidRDefault="00553F08" w:rsidP="007F6793">
      <w:pPr>
        <w:pStyle w:val="afffff5"/>
        <w:ind w:firstLine="420"/>
      </w:pPr>
    </w:p>
    <w:p w14:paraId="3E562C0B" w14:textId="77777777" w:rsidR="007F6793" w:rsidRPr="007F6793" w:rsidRDefault="007F6793" w:rsidP="007F6793">
      <w:pPr>
        <w:pStyle w:val="afffff5"/>
        <w:ind w:firstLine="420"/>
      </w:pPr>
    </w:p>
    <w:p w14:paraId="0AE466A2" w14:textId="77777777" w:rsidR="00DD2913" w:rsidRDefault="00DD2913" w:rsidP="00D773AB">
      <w:pPr>
        <w:pStyle w:val="afffff5"/>
        <w:ind w:firstLine="420"/>
        <w:sectPr w:rsidR="00DD2913" w:rsidSect="007F6793">
          <w:pgSz w:w="11906" w:h="16838"/>
          <w:pgMar w:top="1928" w:right="1134" w:bottom="1134" w:left="1134" w:header="1418" w:footer="1134" w:gutter="284"/>
          <w:cols w:space="425"/>
          <w:formProt w:val="0"/>
          <w:docGrid w:linePitch="312"/>
        </w:sectPr>
      </w:pPr>
    </w:p>
    <w:p w14:paraId="77421703" w14:textId="77777777" w:rsidR="007F6793" w:rsidRDefault="007F6793" w:rsidP="00DD2913">
      <w:pPr>
        <w:pStyle w:val="af8"/>
        <w:rPr>
          <w:vanish w:val="0"/>
        </w:rPr>
      </w:pPr>
    </w:p>
    <w:p w14:paraId="3D79B6D7" w14:textId="77777777" w:rsidR="00DD2913" w:rsidRDefault="00DD2913" w:rsidP="00DD2913">
      <w:pPr>
        <w:pStyle w:val="afe"/>
        <w:rPr>
          <w:vanish w:val="0"/>
        </w:rPr>
      </w:pPr>
    </w:p>
    <w:p w14:paraId="01682D8D" w14:textId="77777777" w:rsidR="00DD2913" w:rsidRDefault="00DD2913" w:rsidP="00DD2913">
      <w:pPr>
        <w:pStyle w:val="aff3"/>
        <w:spacing w:after="120"/>
      </w:pPr>
      <w:r>
        <w:br/>
      </w:r>
      <w:r>
        <w:rPr>
          <w:rFonts w:hint="eastAsia"/>
        </w:rPr>
        <w:t>（资料性）</w:t>
      </w:r>
      <w:r>
        <w:br/>
      </w:r>
      <w:r>
        <w:rPr>
          <w:rFonts w:hint="eastAsia"/>
        </w:rPr>
        <w:t>“双M”胶布交叉式固定法</w:t>
      </w:r>
    </w:p>
    <w:p w14:paraId="14A82CBA" w14:textId="77777777" w:rsidR="00DD2913" w:rsidRPr="00DD2913" w:rsidRDefault="00DD2913" w:rsidP="00461801">
      <w:pPr>
        <w:pStyle w:val="afffff5"/>
        <w:ind w:firstLineChars="250" w:firstLine="525"/>
      </w:pPr>
      <w:r w:rsidRPr="00DD2913">
        <w:rPr>
          <w:rFonts w:hint="eastAsia"/>
        </w:rPr>
        <w:t>先将</w:t>
      </w:r>
      <w:r>
        <w:rPr>
          <w:rFonts w:hint="eastAsia"/>
        </w:rPr>
        <w:t>弹性医用</w:t>
      </w:r>
      <w:r w:rsidRPr="00DD2913">
        <w:rPr>
          <w:rFonts w:hint="eastAsia"/>
        </w:rPr>
        <w:t>胶布剪裁成一段长1</w:t>
      </w:r>
      <w:r w:rsidR="00553F08">
        <w:t>8</w:t>
      </w:r>
      <w:r w:rsidRPr="00553F08">
        <w:rPr>
          <w:rFonts w:hint="eastAsia"/>
          <w:vertAlign w:val="superscript"/>
        </w:rPr>
        <w:t xml:space="preserve"> </w:t>
      </w:r>
      <w:r w:rsidRPr="00DD2913">
        <w:rPr>
          <w:rFonts w:hint="eastAsia"/>
        </w:rPr>
        <w:t>cm×宽7.5</w:t>
      </w:r>
      <w:r w:rsidRPr="00553F08">
        <w:rPr>
          <w:rFonts w:hint="eastAsia"/>
          <w:vertAlign w:val="superscript"/>
        </w:rPr>
        <w:t xml:space="preserve"> </w:t>
      </w:r>
      <w:r w:rsidRPr="00DD2913">
        <w:rPr>
          <w:rFonts w:hint="eastAsia"/>
        </w:rPr>
        <w:t>cm，在一端</w:t>
      </w:r>
      <w:r w:rsidR="00553F08">
        <w:rPr>
          <w:rFonts w:hint="eastAsia"/>
        </w:rPr>
        <w:t>分别裁剪成</w:t>
      </w:r>
      <w:r w:rsidR="00532748">
        <w:rPr>
          <w:rFonts w:hint="eastAsia"/>
        </w:rPr>
        <w:t>宽为3</w:t>
      </w:r>
      <w:r w:rsidR="00532748" w:rsidRPr="00532748">
        <w:rPr>
          <w:vertAlign w:val="superscript"/>
        </w:rPr>
        <w:t xml:space="preserve"> </w:t>
      </w:r>
      <w:r w:rsidR="00532748">
        <w:t>cm</w:t>
      </w:r>
      <w:r w:rsidR="00532748">
        <w:rPr>
          <w:rFonts w:hint="eastAsia"/>
        </w:rPr>
        <w:t>、1</w:t>
      </w:r>
      <w:r w:rsidR="00532748">
        <w:t>.5</w:t>
      </w:r>
      <w:r w:rsidR="00532748" w:rsidRPr="00532748">
        <w:rPr>
          <w:vertAlign w:val="superscript"/>
        </w:rPr>
        <w:t xml:space="preserve"> </w:t>
      </w:r>
      <w:r w:rsidR="00532748">
        <w:t>cm</w:t>
      </w:r>
      <w:r w:rsidR="00532748">
        <w:rPr>
          <w:rFonts w:hint="eastAsia"/>
        </w:rPr>
        <w:t>、3</w:t>
      </w:r>
      <w:r w:rsidR="00532748" w:rsidRPr="00532748">
        <w:rPr>
          <w:vertAlign w:val="superscript"/>
        </w:rPr>
        <w:t xml:space="preserve"> </w:t>
      </w:r>
      <w:r w:rsidR="00532748">
        <w:t>cm</w:t>
      </w:r>
      <w:r w:rsidRPr="00DD2913">
        <w:rPr>
          <w:rFonts w:hint="eastAsia"/>
        </w:rPr>
        <w:t>，末端保留6</w:t>
      </w:r>
      <w:r w:rsidRPr="00553F08">
        <w:rPr>
          <w:rFonts w:hint="eastAsia"/>
          <w:vertAlign w:val="superscript"/>
        </w:rPr>
        <w:t xml:space="preserve"> </w:t>
      </w:r>
      <w:r w:rsidRPr="00DD2913">
        <w:rPr>
          <w:rFonts w:hint="eastAsia"/>
        </w:rPr>
        <w:t>cm～8</w:t>
      </w:r>
      <w:r w:rsidRPr="00553F08">
        <w:rPr>
          <w:rFonts w:hint="eastAsia"/>
          <w:vertAlign w:val="superscript"/>
        </w:rPr>
        <w:t xml:space="preserve"> </w:t>
      </w:r>
      <w:r w:rsidRPr="00DD2913">
        <w:rPr>
          <w:rFonts w:hint="eastAsia"/>
        </w:rPr>
        <w:t>cm不剪开，再将胶带贴于皮肤上，左右两条胶带粘于皮肤上，中间</w:t>
      </w:r>
      <w:r>
        <w:rPr>
          <w:rFonts w:hint="eastAsia"/>
        </w:rPr>
        <w:t>的</w:t>
      </w:r>
      <w:r w:rsidRPr="00DD2913">
        <w:rPr>
          <w:rFonts w:hint="eastAsia"/>
        </w:rPr>
        <w:t>胶带对导管进行螺旋式缠绕，在伤口的另一个方向同法进行黏贴固定</w:t>
      </w:r>
      <w:r w:rsidR="00461801">
        <w:rPr>
          <w:rFonts w:hint="eastAsia"/>
        </w:rPr>
        <w:t>，</w:t>
      </w:r>
      <w:r w:rsidR="00532748">
        <w:rPr>
          <w:rFonts w:hint="eastAsia"/>
        </w:rPr>
        <w:t>裁剪图示见图D</w:t>
      </w:r>
      <w:r w:rsidR="00532748">
        <w:t>.1</w:t>
      </w:r>
      <w:r w:rsidR="00532748">
        <w:rPr>
          <w:rFonts w:hint="eastAsia"/>
        </w:rPr>
        <w:t>，剪裁实例图见图D</w:t>
      </w:r>
      <w:r w:rsidR="00532748">
        <w:t>.2</w:t>
      </w:r>
      <w:r w:rsidR="00532748">
        <w:rPr>
          <w:rFonts w:hint="eastAsia"/>
        </w:rPr>
        <w:t>、剪裁展示图见图D</w:t>
      </w:r>
      <w:r w:rsidR="00532748">
        <w:t>.3</w:t>
      </w:r>
      <w:r w:rsidR="00532748">
        <w:rPr>
          <w:rFonts w:hint="eastAsia"/>
        </w:rPr>
        <w:t>、单M型固定见图D</w:t>
      </w:r>
      <w:r w:rsidR="00532748">
        <w:t>.4</w:t>
      </w:r>
      <w:r w:rsidR="00532748">
        <w:rPr>
          <w:rFonts w:hint="eastAsia"/>
        </w:rPr>
        <w:t>、双M型交叉固定</w:t>
      </w:r>
      <w:r w:rsidR="00461801">
        <w:rPr>
          <w:rFonts w:hint="eastAsia"/>
        </w:rPr>
        <w:t>见图D</w:t>
      </w:r>
      <w:r w:rsidR="00461801">
        <w:t>.</w:t>
      </w:r>
      <w:r w:rsidR="00532748">
        <w:t>5</w:t>
      </w:r>
      <w:r w:rsidR="00461801">
        <w:rPr>
          <w:rFonts w:hint="eastAsia"/>
        </w:rPr>
        <w:t>。</w:t>
      </w:r>
    </w:p>
    <w:p w14:paraId="12C89F62" w14:textId="77777777" w:rsidR="00DD2913" w:rsidRDefault="00553F08" w:rsidP="006060EA">
      <w:pPr>
        <w:pStyle w:val="afffff5"/>
        <w:ind w:firstLineChars="0" w:firstLine="0"/>
        <w:jc w:val="center"/>
      </w:pPr>
      <w:r>
        <w:rPr>
          <w:rFonts w:hint="eastAsia"/>
          <w:noProof/>
        </w:rPr>
        <w:drawing>
          <wp:inline distT="0" distB="0" distL="114300" distR="114300" wp14:anchorId="55D27F27" wp14:editId="0764DE27">
            <wp:extent cx="4975421" cy="2006543"/>
            <wp:effectExtent l="0" t="0" r="0" b="0"/>
            <wp:docPr id="4" name="图片 4" descr="图2-8-2二次固定剪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2-8-2二次固定剪裁"/>
                    <pic:cNvPicPr>
                      <a:picLocks noChangeAspect="1"/>
                    </pic:cNvPicPr>
                  </pic:nvPicPr>
                  <pic:blipFill>
                    <a:blip r:embed="rId23"/>
                    <a:stretch>
                      <a:fillRect/>
                    </a:stretch>
                  </pic:blipFill>
                  <pic:spPr>
                    <a:xfrm>
                      <a:off x="0" y="0"/>
                      <a:ext cx="4992868" cy="2013579"/>
                    </a:xfrm>
                    <a:prstGeom prst="rect">
                      <a:avLst/>
                    </a:prstGeom>
                  </pic:spPr>
                </pic:pic>
              </a:graphicData>
            </a:graphic>
          </wp:inline>
        </w:drawing>
      </w:r>
    </w:p>
    <w:p w14:paraId="35974057" w14:textId="77777777" w:rsidR="00DD2913" w:rsidRDefault="00532748" w:rsidP="00532748">
      <w:pPr>
        <w:pStyle w:val="af9"/>
        <w:spacing w:before="120" w:after="120"/>
      </w:pPr>
      <w:r>
        <w:rPr>
          <w:rFonts w:hint="eastAsia"/>
        </w:rPr>
        <w:t>裁剪图示</w:t>
      </w:r>
    </w:p>
    <w:tbl>
      <w:tblPr>
        <w:tblStyle w:val="aff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75"/>
        <w:gridCol w:w="4475"/>
      </w:tblGrid>
      <w:tr w:rsidR="00BC5DAA" w14:paraId="5181A854" w14:textId="77777777" w:rsidTr="00BC5DAA">
        <w:trPr>
          <w:trHeight w:val="3176"/>
          <w:tblHeader/>
          <w:jc w:val="center"/>
        </w:trPr>
        <w:tc>
          <w:tcPr>
            <w:tcW w:w="4475" w:type="dxa"/>
            <w:shd w:val="clear" w:color="auto" w:fill="auto"/>
            <w:vAlign w:val="center"/>
          </w:tcPr>
          <w:p w14:paraId="068C219D" w14:textId="77777777" w:rsidR="00BC5DAA" w:rsidRDefault="00BC5DAA" w:rsidP="00BC5DAA">
            <w:pPr>
              <w:pStyle w:val="afffffffff9"/>
            </w:pPr>
            <w:r>
              <w:rPr>
                <w:noProof/>
              </w:rPr>
              <w:drawing>
                <wp:inline distT="0" distB="0" distL="114300" distR="114300" wp14:anchorId="43AB2F9F" wp14:editId="194EBC1C">
                  <wp:extent cx="2609850" cy="1904365"/>
                  <wp:effectExtent l="0" t="0" r="11430" b="635"/>
                  <wp:docPr id="9" name="图片 9" descr="DSC04342"/>
                  <wp:cNvGraphicFramePr/>
                  <a:graphic xmlns:a="http://schemas.openxmlformats.org/drawingml/2006/main">
                    <a:graphicData uri="http://schemas.openxmlformats.org/drawingml/2006/picture">
                      <pic:pic xmlns:pic="http://schemas.openxmlformats.org/drawingml/2006/picture">
                        <pic:nvPicPr>
                          <pic:cNvPr id="3" name="图片 3" descr="DSC04342"/>
                          <pic:cNvPicPr/>
                        </pic:nvPicPr>
                        <pic:blipFill>
                          <a:blip r:embed="rId24"/>
                          <a:stretch>
                            <a:fillRect/>
                          </a:stretch>
                        </pic:blipFill>
                        <pic:spPr>
                          <a:xfrm>
                            <a:off x="0" y="0"/>
                            <a:ext cx="2609850" cy="1904365"/>
                          </a:xfrm>
                          <a:prstGeom prst="rect">
                            <a:avLst/>
                          </a:prstGeom>
                        </pic:spPr>
                      </pic:pic>
                    </a:graphicData>
                  </a:graphic>
                </wp:inline>
              </w:drawing>
            </w:r>
          </w:p>
          <w:p w14:paraId="48F2314B" w14:textId="77777777" w:rsidR="00BC5DAA" w:rsidRDefault="00BC5DAA" w:rsidP="00BC5DAA">
            <w:pPr>
              <w:pStyle w:val="af9"/>
              <w:spacing w:beforeLines="0" w:afterLines="0"/>
            </w:pPr>
            <w:r>
              <w:rPr>
                <w:rFonts w:hint="eastAsia"/>
              </w:rPr>
              <w:t>剪裁实例</w:t>
            </w:r>
          </w:p>
        </w:tc>
        <w:tc>
          <w:tcPr>
            <w:tcW w:w="4475" w:type="dxa"/>
            <w:shd w:val="clear" w:color="auto" w:fill="auto"/>
            <w:vAlign w:val="center"/>
          </w:tcPr>
          <w:p w14:paraId="0E59D900" w14:textId="77777777" w:rsidR="00BC5DAA" w:rsidRDefault="00BC5DAA" w:rsidP="00BC5DAA">
            <w:pPr>
              <w:pStyle w:val="afffffffff9"/>
            </w:pPr>
            <w:r>
              <w:rPr>
                <w:noProof/>
              </w:rPr>
              <w:drawing>
                <wp:inline distT="0" distB="0" distL="114300" distR="114300" wp14:anchorId="7C932D60" wp14:editId="3540A659">
                  <wp:extent cx="2609850" cy="1904365"/>
                  <wp:effectExtent l="0" t="0" r="11430" b="635"/>
                  <wp:docPr id="11" name="图片 11" descr="376e486f5884b69efcc51d293d0a085"/>
                  <wp:cNvGraphicFramePr/>
                  <a:graphic xmlns:a="http://schemas.openxmlformats.org/drawingml/2006/main">
                    <a:graphicData uri="http://schemas.openxmlformats.org/drawingml/2006/picture">
                      <pic:pic xmlns:pic="http://schemas.openxmlformats.org/drawingml/2006/picture">
                        <pic:nvPicPr>
                          <pic:cNvPr id="10" name="图片 10" descr="376e486f5884b69efcc51d293d0a085"/>
                          <pic:cNvPicPr/>
                        </pic:nvPicPr>
                        <pic:blipFill>
                          <a:blip r:embed="rId25"/>
                          <a:stretch>
                            <a:fillRect/>
                          </a:stretch>
                        </pic:blipFill>
                        <pic:spPr>
                          <a:xfrm>
                            <a:off x="0" y="0"/>
                            <a:ext cx="2609850" cy="1904365"/>
                          </a:xfrm>
                          <a:prstGeom prst="rect">
                            <a:avLst/>
                          </a:prstGeom>
                        </pic:spPr>
                      </pic:pic>
                    </a:graphicData>
                  </a:graphic>
                </wp:inline>
              </w:drawing>
            </w:r>
          </w:p>
          <w:p w14:paraId="27E684CE" w14:textId="77777777" w:rsidR="00BC5DAA" w:rsidRDefault="00BC5DAA" w:rsidP="00BC5DAA">
            <w:pPr>
              <w:pStyle w:val="af9"/>
              <w:spacing w:beforeLines="0" w:afterLines="0"/>
            </w:pPr>
            <w:r>
              <w:rPr>
                <w:rFonts w:hint="eastAsia"/>
              </w:rPr>
              <w:t>剪裁展示</w:t>
            </w:r>
          </w:p>
        </w:tc>
      </w:tr>
      <w:tr w:rsidR="00BC5DAA" w14:paraId="5EE91EA1" w14:textId="77777777" w:rsidTr="00BC5DAA">
        <w:trPr>
          <w:trHeight w:val="3188"/>
          <w:jc w:val="center"/>
        </w:trPr>
        <w:tc>
          <w:tcPr>
            <w:tcW w:w="4475" w:type="dxa"/>
            <w:shd w:val="clear" w:color="auto" w:fill="auto"/>
            <w:vAlign w:val="center"/>
          </w:tcPr>
          <w:p w14:paraId="76238204" w14:textId="77777777" w:rsidR="00BC5DAA" w:rsidRDefault="00BC5DAA" w:rsidP="00BC5DAA">
            <w:pPr>
              <w:pStyle w:val="afffffffff9"/>
            </w:pPr>
            <w:r>
              <w:rPr>
                <w:noProof/>
              </w:rPr>
              <w:drawing>
                <wp:inline distT="0" distB="0" distL="114300" distR="114300" wp14:anchorId="0C3A8285" wp14:editId="3BADE828">
                  <wp:extent cx="2609850" cy="1905635"/>
                  <wp:effectExtent l="0" t="0" r="11430" b="14605"/>
                  <wp:docPr id="12" name="图片 12" descr="图2-8-6螺旋缠绕"/>
                  <wp:cNvGraphicFramePr/>
                  <a:graphic xmlns:a="http://schemas.openxmlformats.org/drawingml/2006/main">
                    <a:graphicData uri="http://schemas.openxmlformats.org/drawingml/2006/picture">
                      <pic:pic xmlns:pic="http://schemas.openxmlformats.org/drawingml/2006/picture">
                        <pic:nvPicPr>
                          <pic:cNvPr id="6" name="图片 6" descr="图2-8-6螺旋缠绕"/>
                          <pic:cNvPicPr/>
                        </pic:nvPicPr>
                        <pic:blipFill>
                          <a:blip r:embed="rId26"/>
                          <a:stretch>
                            <a:fillRect/>
                          </a:stretch>
                        </pic:blipFill>
                        <pic:spPr>
                          <a:xfrm>
                            <a:off x="0" y="0"/>
                            <a:ext cx="2609850" cy="1905635"/>
                          </a:xfrm>
                          <a:prstGeom prst="rect">
                            <a:avLst/>
                          </a:prstGeom>
                        </pic:spPr>
                      </pic:pic>
                    </a:graphicData>
                  </a:graphic>
                </wp:inline>
              </w:drawing>
            </w:r>
          </w:p>
          <w:p w14:paraId="4B3FDC0C" w14:textId="77777777" w:rsidR="00BC5DAA" w:rsidRDefault="00BC5DAA" w:rsidP="00BC5DAA">
            <w:pPr>
              <w:pStyle w:val="af9"/>
              <w:spacing w:beforeLines="0" w:afterLines="0"/>
            </w:pPr>
            <w:r>
              <w:rPr>
                <w:rFonts w:hint="eastAsia"/>
              </w:rPr>
              <w:t>单M型固定</w:t>
            </w:r>
          </w:p>
        </w:tc>
        <w:tc>
          <w:tcPr>
            <w:tcW w:w="4475" w:type="dxa"/>
            <w:shd w:val="clear" w:color="auto" w:fill="auto"/>
            <w:vAlign w:val="center"/>
          </w:tcPr>
          <w:p w14:paraId="6BE9974B" w14:textId="77777777" w:rsidR="00BC5DAA" w:rsidRDefault="00BC5DAA" w:rsidP="00BC5DAA">
            <w:pPr>
              <w:pStyle w:val="afffffffff9"/>
            </w:pPr>
            <w:r>
              <w:rPr>
                <w:noProof/>
              </w:rPr>
              <w:drawing>
                <wp:inline distT="0" distB="0" distL="114300" distR="114300" wp14:anchorId="19B01715" wp14:editId="13723E39">
                  <wp:extent cx="2610485" cy="1905635"/>
                  <wp:effectExtent l="0" t="0" r="10795" b="14605"/>
                  <wp:docPr id="13" name="图片 13" descr="DSC04500"/>
                  <wp:cNvGraphicFramePr/>
                  <a:graphic xmlns:a="http://schemas.openxmlformats.org/drawingml/2006/main">
                    <a:graphicData uri="http://schemas.openxmlformats.org/drawingml/2006/picture">
                      <pic:pic xmlns:pic="http://schemas.openxmlformats.org/drawingml/2006/picture">
                        <pic:nvPicPr>
                          <pic:cNvPr id="7" name="图片 7" descr="DSC04500"/>
                          <pic:cNvPicPr/>
                        </pic:nvPicPr>
                        <pic:blipFill>
                          <a:blip r:embed="rId27"/>
                          <a:stretch>
                            <a:fillRect/>
                          </a:stretch>
                        </pic:blipFill>
                        <pic:spPr>
                          <a:xfrm>
                            <a:off x="0" y="0"/>
                            <a:ext cx="2610485" cy="1905635"/>
                          </a:xfrm>
                          <a:prstGeom prst="rect">
                            <a:avLst/>
                          </a:prstGeom>
                        </pic:spPr>
                      </pic:pic>
                    </a:graphicData>
                  </a:graphic>
                </wp:inline>
              </w:drawing>
            </w:r>
          </w:p>
          <w:p w14:paraId="7B5DF767" w14:textId="77777777" w:rsidR="00BC5DAA" w:rsidRDefault="00BC5DAA" w:rsidP="00BC5DAA">
            <w:pPr>
              <w:pStyle w:val="af9"/>
              <w:spacing w:beforeLines="0" w:afterLines="0"/>
            </w:pPr>
            <w:r>
              <w:rPr>
                <w:rFonts w:hint="eastAsia"/>
              </w:rPr>
              <w:t>双M型交叉固定</w:t>
            </w:r>
          </w:p>
        </w:tc>
      </w:tr>
    </w:tbl>
    <w:p w14:paraId="3048FC34" w14:textId="77777777" w:rsidR="00BC5DAA" w:rsidRDefault="00BC5DAA" w:rsidP="00BC5DAA">
      <w:pPr>
        <w:pStyle w:val="afffff5"/>
        <w:ind w:firstLine="420"/>
      </w:pPr>
    </w:p>
    <w:p w14:paraId="7B001813" w14:textId="77777777" w:rsidR="00BC5DAA" w:rsidRPr="00BC5DAA" w:rsidRDefault="00BC5DAA" w:rsidP="00BC5DAA">
      <w:pPr>
        <w:pStyle w:val="afffff5"/>
        <w:ind w:firstLineChars="0" w:firstLine="0"/>
      </w:pPr>
    </w:p>
    <w:p w14:paraId="4DA89227" w14:textId="77777777" w:rsidR="00DD2913" w:rsidRDefault="00DD2913" w:rsidP="00532748">
      <w:pPr>
        <w:pStyle w:val="afffff5"/>
        <w:ind w:firstLine="420"/>
        <w:jc w:val="center"/>
        <w:sectPr w:rsidR="00DD2913" w:rsidSect="007F6793">
          <w:pgSz w:w="11906" w:h="16838"/>
          <w:pgMar w:top="1928" w:right="1134" w:bottom="1134" w:left="1134" w:header="1418" w:footer="1134" w:gutter="284"/>
          <w:cols w:space="425"/>
          <w:formProt w:val="0"/>
          <w:docGrid w:linePitch="312"/>
        </w:sectPr>
      </w:pPr>
    </w:p>
    <w:p w14:paraId="56FBC8BE" w14:textId="77777777" w:rsidR="00DD2913" w:rsidRDefault="00DD2913" w:rsidP="00DD2913">
      <w:pPr>
        <w:pStyle w:val="af8"/>
        <w:rPr>
          <w:vanish w:val="0"/>
        </w:rPr>
      </w:pPr>
    </w:p>
    <w:p w14:paraId="1451146A" w14:textId="77777777" w:rsidR="00DD2913" w:rsidRDefault="00DD2913" w:rsidP="00DD2913">
      <w:pPr>
        <w:pStyle w:val="afe"/>
        <w:rPr>
          <w:vanish w:val="0"/>
        </w:rPr>
      </w:pPr>
    </w:p>
    <w:p w14:paraId="0588F5DC" w14:textId="77777777" w:rsidR="00DD2913" w:rsidRDefault="00DD2913" w:rsidP="00DD2913">
      <w:pPr>
        <w:pStyle w:val="aff3"/>
        <w:spacing w:after="120"/>
      </w:pPr>
      <w:r>
        <w:br/>
      </w:r>
      <w:r>
        <w:rPr>
          <w:rFonts w:hint="eastAsia"/>
        </w:rPr>
        <w:t>（资料性）</w:t>
      </w:r>
      <w:r>
        <w:br/>
      </w:r>
      <w:r>
        <w:rPr>
          <w:rFonts w:hint="eastAsia"/>
        </w:rPr>
        <w:t>“大双E”固定法</w:t>
      </w:r>
    </w:p>
    <w:p w14:paraId="724CBA1B" w14:textId="77777777" w:rsidR="00461801" w:rsidRPr="00DD2913" w:rsidRDefault="00DD2913" w:rsidP="00461801">
      <w:pPr>
        <w:pStyle w:val="afffff5"/>
        <w:ind w:firstLine="420"/>
      </w:pPr>
      <w:r w:rsidRPr="00DD2913">
        <w:rPr>
          <w:rFonts w:hint="eastAsia"/>
        </w:rPr>
        <w:t>先将</w:t>
      </w:r>
      <w:r>
        <w:rPr>
          <w:rFonts w:hint="eastAsia"/>
        </w:rPr>
        <w:t>弹性医用</w:t>
      </w:r>
      <w:r w:rsidRPr="00DD2913">
        <w:rPr>
          <w:rFonts w:hint="eastAsia"/>
        </w:rPr>
        <w:t>胶布剪裁成一段长9</w:t>
      </w:r>
      <w:r w:rsidRPr="006060EA">
        <w:rPr>
          <w:rFonts w:hint="eastAsia"/>
          <w:vertAlign w:val="superscript"/>
        </w:rPr>
        <w:t xml:space="preserve"> </w:t>
      </w:r>
      <w:r w:rsidRPr="00DD2913">
        <w:rPr>
          <w:rFonts w:hint="eastAsia"/>
        </w:rPr>
        <w:t>cm×宽7.5</w:t>
      </w:r>
      <w:r w:rsidRPr="006060EA">
        <w:rPr>
          <w:rFonts w:hint="eastAsia"/>
          <w:vertAlign w:val="superscript"/>
        </w:rPr>
        <w:t xml:space="preserve"> </w:t>
      </w:r>
      <w:r w:rsidRPr="00DD2913">
        <w:rPr>
          <w:rFonts w:hint="eastAsia"/>
        </w:rPr>
        <w:t>cm，对折成长方形，在闭合的长边距离短边两侧边缘2</w:t>
      </w:r>
      <w:r w:rsidRPr="006060EA">
        <w:rPr>
          <w:rFonts w:hint="eastAsia"/>
          <w:vertAlign w:val="superscript"/>
        </w:rPr>
        <w:t xml:space="preserve"> </w:t>
      </w:r>
      <w:r w:rsidRPr="00DD2913">
        <w:rPr>
          <w:rFonts w:hint="eastAsia"/>
        </w:rPr>
        <w:t>cm处各向对侧长边深剪2</w:t>
      </w:r>
      <w:r w:rsidRPr="006060EA">
        <w:rPr>
          <w:rFonts w:hint="eastAsia"/>
          <w:vertAlign w:val="superscript"/>
        </w:rPr>
        <w:t xml:space="preserve"> </w:t>
      </w:r>
      <w:r w:rsidRPr="00DD2913">
        <w:rPr>
          <w:rFonts w:hint="eastAsia"/>
        </w:rPr>
        <w:t>cm，之后再与两侧短边剪通</w:t>
      </w:r>
      <w:r>
        <w:rPr>
          <w:rFonts w:hint="eastAsia"/>
        </w:rPr>
        <w:t>，</w:t>
      </w:r>
      <w:r w:rsidRPr="00DD2913">
        <w:rPr>
          <w:rFonts w:hint="eastAsia"/>
        </w:rPr>
        <w:t>采取高举平台法进行二次固定</w:t>
      </w:r>
      <w:r w:rsidR="00461801">
        <w:rPr>
          <w:rFonts w:hint="eastAsia"/>
        </w:rPr>
        <w:t>，</w:t>
      </w:r>
      <w:r w:rsidR="006060EA">
        <w:rPr>
          <w:rFonts w:hint="eastAsia"/>
        </w:rPr>
        <w:t>裁剪图示</w:t>
      </w:r>
      <w:r w:rsidR="00461801">
        <w:rPr>
          <w:rFonts w:hint="eastAsia"/>
        </w:rPr>
        <w:t>见图</w:t>
      </w:r>
      <w:r w:rsidR="00461801">
        <w:t>E.1</w:t>
      </w:r>
      <w:r w:rsidR="006060EA">
        <w:rPr>
          <w:rFonts w:hint="eastAsia"/>
        </w:rPr>
        <w:t>，高举平台法固定见图</w:t>
      </w:r>
      <w:r w:rsidR="006060EA">
        <w:t>E.2</w:t>
      </w:r>
      <w:r w:rsidR="006060EA">
        <w:rPr>
          <w:rFonts w:hint="eastAsia"/>
        </w:rPr>
        <w:t>，固定展示见图</w:t>
      </w:r>
      <w:r w:rsidR="006060EA">
        <w:t>E.3</w:t>
      </w:r>
      <w:r w:rsidR="00461801">
        <w:rPr>
          <w:rFonts w:hint="eastAsia"/>
        </w:rPr>
        <w:t>。</w:t>
      </w:r>
    </w:p>
    <w:p w14:paraId="048C9F10" w14:textId="77777777" w:rsidR="00DD2913" w:rsidRPr="00461801" w:rsidRDefault="006060EA" w:rsidP="006060EA">
      <w:pPr>
        <w:pStyle w:val="afffff5"/>
        <w:ind w:firstLineChars="0" w:firstLine="0"/>
        <w:jc w:val="center"/>
      </w:pPr>
      <w:r>
        <w:rPr>
          <w:rFonts w:hint="eastAsia"/>
          <w:noProof/>
        </w:rPr>
        <w:drawing>
          <wp:inline distT="0" distB="0" distL="114300" distR="114300" wp14:anchorId="20C9D006" wp14:editId="793E3C4F">
            <wp:extent cx="3719830" cy="2700020"/>
            <wp:effectExtent l="0" t="0" r="13970" b="12700"/>
            <wp:docPr id="8" name="图片 8" descr="图2-8-3三次固定剪裁"/>
            <wp:cNvGraphicFramePr/>
            <a:graphic xmlns:a="http://schemas.openxmlformats.org/drawingml/2006/main">
              <a:graphicData uri="http://schemas.openxmlformats.org/drawingml/2006/picture">
                <pic:pic xmlns:pic="http://schemas.openxmlformats.org/drawingml/2006/picture">
                  <pic:nvPicPr>
                    <pic:cNvPr id="8" name="图片 8" descr="图2-8-3三次固定剪裁"/>
                    <pic:cNvPicPr/>
                  </pic:nvPicPr>
                  <pic:blipFill>
                    <a:blip r:embed="rId28"/>
                    <a:stretch>
                      <a:fillRect/>
                    </a:stretch>
                  </pic:blipFill>
                  <pic:spPr>
                    <a:xfrm>
                      <a:off x="0" y="0"/>
                      <a:ext cx="3719830" cy="2700020"/>
                    </a:xfrm>
                    <a:prstGeom prst="rect">
                      <a:avLst/>
                    </a:prstGeom>
                  </pic:spPr>
                </pic:pic>
              </a:graphicData>
            </a:graphic>
          </wp:inline>
        </w:drawing>
      </w:r>
    </w:p>
    <w:p w14:paraId="21BEE907" w14:textId="77777777" w:rsidR="00DD2913" w:rsidRDefault="006060EA" w:rsidP="006060EA">
      <w:pPr>
        <w:pStyle w:val="af9"/>
        <w:spacing w:before="120" w:after="120"/>
      </w:pPr>
      <w:bookmarkStart w:id="55" w:name="_Hlk175822308"/>
      <w:r>
        <w:rPr>
          <w:rFonts w:hint="eastAsia"/>
        </w:rPr>
        <w:t>裁剪图示</w:t>
      </w:r>
      <w:bookmarkEnd w:id="55"/>
    </w:p>
    <w:tbl>
      <w:tblPr>
        <w:tblStyle w:val="aff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2"/>
        <w:gridCol w:w="4672"/>
      </w:tblGrid>
      <w:tr w:rsidR="006060EA" w14:paraId="5D08AB9B" w14:textId="77777777" w:rsidTr="006060EA">
        <w:trPr>
          <w:tblHeader/>
          <w:jc w:val="center"/>
        </w:trPr>
        <w:tc>
          <w:tcPr>
            <w:tcW w:w="4672" w:type="dxa"/>
            <w:shd w:val="clear" w:color="auto" w:fill="auto"/>
            <w:vAlign w:val="center"/>
          </w:tcPr>
          <w:p w14:paraId="33FE7E92" w14:textId="77777777" w:rsidR="006060EA" w:rsidRDefault="006060EA" w:rsidP="006060EA">
            <w:pPr>
              <w:pStyle w:val="afffffffff9"/>
            </w:pPr>
            <w:r>
              <w:rPr>
                <w:noProof/>
              </w:rPr>
              <w:drawing>
                <wp:inline distT="0" distB="0" distL="114300" distR="114300" wp14:anchorId="639CA380" wp14:editId="0B3948A2">
                  <wp:extent cx="2609850" cy="1904365"/>
                  <wp:effectExtent l="0" t="0" r="11430" b="635"/>
                  <wp:docPr id="14" name="图片 14" descr="42e1460e5ec6633cd72a4a451afe7e5"/>
                  <wp:cNvGraphicFramePr/>
                  <a:graphic xmlns:a="http://schemas.openxmlformats.org/drawingml/2006/main">
                    <a:graphicData uri="http://schemas.openxmlformats.org/drawingml/2006/picture">
                      <pic:pic xmlns:pic="http://schemas.openxmlformats.org/drawingml/2006/picture">
                        <pic:nvPicPr>
                          <pic:cNvPr id="11" name="图片 11" descr="42e1460e5ec6633cd72a4a451afe7e5"/>
                          <pic:cNvPicPr/>
                        </pic:nvPicPr>
                        <pic:blipFill>
                          <a:blip r:embed="rId29"/>
                          <a:stretch>
                            <a:fillRect/>
                          </a:stretch>
                        </pic:blipFill>
                        <pic:spPr>
                          <a:xfrm>
                            <a:off x="0" y="0"/>
                            <a:ext cx="2609850" cy="1904365"/>
                          </a:xfrm>
                          <a:prstGeom prst="rect">
                            <a:avLst/>
                          </a:prstGeom>
                        </pic:spPr>
                      </pic:pic>
                    </a:graphicData>
                  </a:graphic>
                </wp:inline>
              </w:drawing>
            </w:r>
          </w:p>
          <w:p w14:paraId="454A7663" w14:textId="77777777" w:rsidR="006060EA" w:rsidRDefault="006060EA" w:rsidP="006060EA">
            <w:pPr>
              <w:pStyle w:val="af9"/>
              <w:spacing w:before="120" w:after="120"/>
            </w:pPr>
            <w:bookmarkStart w:id="56" w:name="_Hlk175822316"/>
            <w:r>
              <w:rPr>
                <w:rFonts w:hint="eastAsia"/>
              </w:rPr>
              <w:t>高举平台法固定</w:t>
            </w:r>
            <w:bookmarkEnd w:id="56"/>
          </w:p>
        </w:tc>
        <w:tc>
          <w:tcPr>
            <w:tcW w:w="4672" w:type="dxa"/>
            <w:shd w:val="clear" w:color="auto" w:fill="auto"/>
            <w:vAlign w:val="center"/>
          </w:tcPr>
          <w:p w14:paraId="54AC9B84" w14:textId="77777777" w:rsidR="006060EA" w:rsidRDefault="006060EA" w:rsidP="006060EA">
            <w:pPr>
              <w:pStyle w:val="afffffffff9"/>
            </w:pPr>
            <w:r>
              <w:rPr>
                <w:noProof/>
              </w:rPr>
              <w:drawing>
                <wp:inline distT="0" distB="0" distL="114300" distR="114300" wp14:anchorId="2FA42E3E" wp14:editId="488ECDA0">
                  <wp:extent cx="2609850" cy="1904365"/>
                  <wp:effectExtent l="0" t="0" r="11430" b="635"/>
                  <wp:docPr id="15" name="图片 15" descr="DSC04512"/>
                  <wp:cNvGraphicFramePr/>
                  <a:graphic xmlns:a="http://schemas.openxmlformats.org/drawingml/2006/main">
                    <a:graphicData uri="http://schemas.openxmlformats.org/drawingml/2006/picture">
                      <pic:pic xmlns:pic="http://schemas.openxmlformats.org/drawingml/2006/picture">
                        <pic:nvPicPr>
                          <pic:cNvPr id="9" name="图片 9" descr="DSC04512"/>
                          <pic:cNvPicPr/>
                        </pic:nvPicPr>
                        <pic:blipFill>
                          <a:blip r:embed="rId30"/>
                          <a:srcRect r="23716"/>
                          <a:stretch>
                            <a:fillRect/>
                          </a:stretch>
                        </pic:blipFill>
                        <pic:spPr>
                          <a:xfrm>
                            <a:off x="0" y="0"/>
                            <a:ext cx="2609850" cy="1904365"/>
                          </a:xfrm>
                          <a:prstGeom prst="rect">
                            <a:avLst/>
                          </a:prstGeom>
                        </pic:spPr>
                      </pic:pic>
                    </a:graphicData>
                  </a:graphic>
                </wp:inline>
              </w:drawing>
            </w:r>
          </w:p>
          <w:p w14:paraId="7CD6F1D6" w14:textId="77777777" w:rsidR="006060EA" w:rsidRDefault="006060EA" w:rsidP="006060EA">
            <w:pPr>
              <w:pStyle w:val="af9"/>
              <w:spacing w:before="120" w:after="120"/>
            </w:pPr>
            <w:bookmarkStart w:id="57" w:name="_Hlk175822341"/>
            <w:r>
              <w:rPr>
                <w:rFonts w:hint="eastAsia"/>
              </w:rPr>
              <w:t>固定展示</w:t>
            </w:r>
            <w:bookmarkEnd w:id="57"/>
          </w:p>
        </w:tc>
      </w:tr>
    </w:tbl>
    <w:p w14:paraId="30AC45BB" w14:textId="77777777" w:rsidR="008C521D" w:rsidRDefault="00620A98" w:rsidP="00620A98">
      <w:pPr>
        <w:pStyle w:val="afffff5"/>
        <w:ind w:firstLineChars="0" w:firstLine="0"/>
        <w:jc w:val="center"/>
      </w:pPr>
      <w:bookmarkStart w:id="58" w:name="BookMark8"/>
      <w:bookmarkEnd w:id="54"/>
      <w:r>
        <w:rPr>
          <w:noProof/>
        </w:rPr>
        <w:drawing>
          <wp:inline distT="0" distB="0" distL="0" distR="0" wp14:anchorId="29734972" wp14:editId="46D5577B">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rsidR="008C521D" w:rsidSect="007F679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05E93" w14:textId="77777777" w:rsidR="006B0EB9" w:rsidRDefault="006B0EB9">
      <w:pPr>
        <w:spacing w:line="240" w:lineRule="auto"/>
      </w:pPr>
      <w:r>
        <w:separator/>
      </w:r>
    </w:p>
  </w:endnote>
  <w:endnote w:type="continuationSeparator" w:id="0">
    <w:p w14:paraId="65544AF2" w14:textId="77777777" w:rsidR="006B0EB9" w:rsidRDefault="006B0E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6395" w14:textId="77777777" w:rsidR="00452A61" w:rsidRDefault="00452A61">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E422" w14:textId="77777777" w:rsidR="00452A61" w:rsidRDefault="00452A61">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F1BE5" w14:textId="77777777" w:rsidR="00452A61" w:rsidRDefault="00452A61">
    <w:pPr>
      <w:pStyle w:val="afffff1"/>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22B96" w14:textId="77777777" w:rsidR="00452A61" w:rsidRDefault="00452A61">
    <w:pPr>
      <w:pStyle w:val="afffff2"/>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EE2BA" w14:textId="77777777" w:rsidR="00452A61" w:rsidRDefault="00452A61">
    <w:pPr>
      <w:pStyle w:val="afffff1"/>
    </w:pPr>
    <w:r>
      <w:fldChar w:fldCharType="begin"/>
    </w:r>
    <w:r>
      <w:instrText xml:space="preserve"> PAGE   \* MERGEFORMAT \* MERGEFORMAT </w:instrText>
    </w:r>
    <w:r>
      <w:fldChar w:fldCharType="separate"/>
    </w:r>
    <w:r>
      <w:t>7</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F5D5D" w14:textId="77777777" w:rsidR="00452A61" w:rsidRDefault="00452A61">
    <w:pPr>
      <w:pStyle w:val="afffff2"/>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3EC9E" w14:textId="77777777" w:rsidR="006B0EB9" w:rsidRDefault="006B0EB9">
      <w:pPr>
        <w:spacing w:line="240" w:lineRule="auto"/>
      </w:pPr>
      <w:r>
        <w:separator/>
      </w:r>
    </w:p>
  </w:footnote>
  <w:footnote w:type="continuationSeparator" w:id="0">
    <w:p w14:paraId="4704C1CD" w14:textId="77777777" w:rsidR="006B0EB9" w:rsidRDefault="006B0E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883C1" w14:textId="77777777" w:rsidR="00452A61" w:rsidRDefault="00452A6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AD32" w14:textId="77777777" w:rsidR="00452A61" w:rsidRDefault="00452A61">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2A09" w14:textId="77777777" w:rsidR="00452A61" w:rsidRDefault="00452A61">
    <w:pPr>
      <w:pStyle w:val="afffffb"/>
    </w:pPr>
    <w:r>
      <w:fldChar w:fldCharType="begin"/>
    </w:r>
    <w:r>
      <w:instrText xml:space="preserve"> STYLEREF  标准文件_文件编号 \* MERGEFORMAT </w:instrText>
    </w:r>
    <w:r>
      <w:fldChar w:fldCharType="separate"/>
    </w:r>
    <w:r>
      <w:t>T/GXAS XXXX</w:t>
    </w:r>
    <w:r>
      <w:t>—</w:t>
    </w:r>
    <w: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46" w14:textId="1151C6B0" w:rsidR="00452A61" w:rsidRDefault="00452A61">
    <w:pPr>
      <w:pStyle w:val="afffffa"/>
    </w:pPr>
    <w:r>
      <w:fldChar w:fldCharType="begin"/>
    </w:r>
    <w:r>
      <w:instrText xml:space="preserve"> STYLEREF  标准文件_文件编号  \* MERGEFORMAT </w:instrText>
    </w:r>
    <w:r>
      <w:fldChar w:fldCharType="separate"/>
    </w:r>
    <w:r w:rsidR="00D93FBC">
      <w:rPr>
        <w:noProof/>
      </w:rPr>
      <w:t>T/GXAS XXXX</w:t>
    </w:r>
    <w:r w:rsidR="00D93FBC">
      <w:rPr>
        <w:noProof/>
      </w:rPr>
      <w:t>—</w:t>
    </w:r>
    <w:r w:rsidR="00D93FBC">
      <w:rPr>
        <w:noProof/>
      </w:rP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7FEFE" w14:textId="537E8E78" w:rsidR="00452A61" w:rsidRDefault="00452A61">
    <w:pPr>
      <w:pStyle w:val="afffffb"/>
    </w:pPr>
    <w:r>
      <w:fldChar w:fldCharType="begin"/>
    </w:r>
    <w:r>
      <w:instrText xml:space="preserve"> STYLEREF  标准文件_文件编号 \* MERGEFORMAT </w:instrText>
    </w:r>
    <w:r>
      <w:fldChar w:fldCharType="separate"/>
    </w:r>
    <w:r w:rsidR="00D93FBC">
      <w:rPr>
        <w:noProof/>
      </w:rPr>
      <w:t>T/GXAS XXXX</w:t>
    </w:r>
    <w:r w:rsidR="00D93FBC">
      <w:rPr>
        <w:noProof/>
      </w:rPr>
      <w:t>—</w:t>
    </w:r>
    <w:r w:rsidR="00D93FBC">
      <w:rPr>
        <w:noProof/>
      </w:rPr>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16555" w14:textId="76B5436B" w:rsidR="00452A61" w:rsidRDefault="00452A61">
    <w:pPr>
      <w:pStyle w:val="afffffa"/>
    </w:pPr>
    <w:r>
      <w:fldChar w:fldCharType="begin"/>
    </w:r>
    <w:r>
      <w:instrText xml:space="preserve"> STYLEREF  标准文件_文件编号  \* MERGEFORMAT </w:instrText>
    </w:r>
    <w:r>
      <w:fldChar w:fldCharType="separate"/>
    </w:r>
    <w:r w:rsidR="00D93FBC">
      <w:rPr>
        <w:noProof/>
      </w:rPr>
      <w:t>T/GXAS XXXX</w:t>
    </w:r>
    <w:r w:rsidR="00D93FBC">
      <w:rPr>
        <w:noProof/>
      </w:rPr>
      <w:t>—</w:t>
    </w:r>
    <w:r w:rsidR="00D93FBC">
      <w:rPr>
        <w:noProof/>
      </w:rP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37344F3"/>
    <w:multiLevelType w:val="hybridMultilevel"/>
    <w:tmpl w:val="86A61D90"/>
    <w:lvl w:ilvl="0" w:tplc="1708D63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02FF05B"/>
    <w:multiLevelType w:val="singleLevel"/>
    <w:tmpl w:val="302FF05B"/>
    <w:lvl w:ilvl="0">
      <w:start w:val="1"/>
      <w:numFmt w:val="decimal"/>
      <w:suff w:val="space"/>
      <w:lvlText w:val="[%1]"/>
      <w:lvlJc w:val="left"/>
    </w:lvl>
  </w:abstractNum>
  <w:abstractNum w:abstractNumId="1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8900CC8"/>
    <w:multiLevelType w:val="hybridMultilevel"/>
    <w:tmpl w:val="EBA00C1E"/>
    <w:lvl w:ilvl="0" w:tplc="70D0353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8B16F1A"/>
    <w:multiLevelType w:val="hybridMultilevel"/>
    <w:tmpl w:val="701EA0C2"/>
    <w:lvl w:ilvl="0" w:tplc="2960B586">
      <w:start w:val="1"/>
      <w:numFmt w:val="upp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30"/>
  </w:num>
  <w:num w:numId="3">
    <w:abstractNumId w:val="5"/>
  </w:num>
  <w:num w:numId="4">
    <w:abstractNumId w:val="26"/>
  </w:num>
  <w:num w:numId="5">
    <w:abstractNumId w:val="21"/>
  </w:num>
  <w:num w:numId="6">
    <w:abstractNumId w:val="15"/>
  </w:num>
  <w:num w:numId="7">
    <w:abstractNumId w:val="9"/>
  </w:num>
  <w:num w:numId="8">
    <w:abstractNumId w:val="3"/>
  </w:num>
  <w:num w:numId="9">
    <w:abstractNumId w:val="10"/>
  </w:num>
  <w:num w:numId="10">
    <w:abstractNumId w:val="19"/>
  </w:num>
  <w:num w:numId="11">
    <w:abstractNumId w:val="28"/>
  </w:num>
  <w:num w:numId="12">
    <w:abstractNumId w:val="13"/>
  </w:num>
  <w:num w:numId="13">
    <w:abstractNumId w:val="14"/>
  </w:num>
  <w:num w:numId="14">
    <w:abstractNumId w:val="8"/>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1"/>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12"/>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Y/FtQetAW8PBfSd7XzFg2qG7ewAKkC1hMQ8A6xpmnGqObqqWlTeR9LsdkgJDVSySxMYTPzKz1kdVjBGKHExzVw==" w:salt="CNwa3k7jAZDQNVXlb2K/9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QyNDMwMWUzN2E0YzQ1MzdkZDU3NDFlN2M4NTkwZGIifQ=="/>
  </w:docVars>
  <w:rsids>
    <w:rsidRoot w:val="00006ABC"/>
    <w:rsid w:val="0000040A"/>
    <w:rsid w:val="00000A94"/>
    <w:rsid w:val="00001972"/>
    <w:rsid w:val="00001D9A"/>
    <w:rsid w:val="0000297A"/>
    <w:rsid w:val="000049B4"/>
    <w:rsid w:val="00006ABC"/>
    <w:rsid w:val="00007B3A"/>
    <w:rsid w:val="000107E0"/>
    <w:rsid w:val="00011FDE"/>
    <w:rsid w:val="00012FFD"/>
    <w:rsid w:val="00014162"/>
    <w:rsid w:val="00014340"/>
    <w:rsid w:val="00016A9C"/>
    <w:rsid w:val="00017D1C"/>
    <w:rsid w:val="0002048C"/>
    <w:rsid w:val="00022184"/>
    <w:rsid w:val="00022762"/>
    <w:rsid w:val="00022DB5"/>
    <w:rsid w:val="000238E0"/>
    <w:rsid w:val="000249DB"/>
    <w:rsid w:val="0002595E"/>
    <w:rsid w:val="000301D2"/>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54C"/>
    <w:rsid w:val="00071CC0"/>
    <w:rsid w:val="00071CFC"/>
    <w:rsid w:val="00073C8C"/>
    <w:rsid w:val="00077B64"/>
    <w:rsid w:val="00080A1C"/>
    <w:rsid w:val="00082026"/>
    <w:rsid w:val="00082317"/>
    <w:rsid w:val="00083D2C"/>
    <w:rsid w:val="00084CC7"/>
    <w:rsid w:val="00086AA1"/>
    <w:rsid w:val="00087A77"/>
    <w:rsid w:val="00090CA6"/>
    <w:rsid w:val="00092B8A"/>
    <w:rsid w:val="00092FB0"/>
    <w:rsid w:val="000934C5"/>
    <w:rsid w:val="00093D25"/>
    <w:rsid w:val="00093DAB"/>
    <w:rsid w:val="00094D73"/>
    <w:rsid w:val="00096D63"/>
    <w:rsid w:val="00097C7C"/>
    <w:rsid w:val="000A0B60"/>
    <w:rsid w:val="000A0EB8"/>
    <w:rsid w:val="000A19FC"/>
    <w:rsid w:val="000A296B"/>
    <w:rsid w:val="000A2DE5"/>
    <w:rsid w:val="000A6C14"/>
    <w:rsid w:val="000A7311"/>
    <w:rsid w:val="000B060F"/>
    <w:rsid w:val="000B07B4"/>
    <w:rsid w:val="000B1592"/>
    <w:rsid w:val="000B1FF2"/>
    <w:rsid w:val="000B376C"/>
    <w:rsid w:val="000B3CDA"/>
    <w:rsid w:val="000B54DC"/>
    <w:rsid w:val="000B6A0B"/>
    <w:rsid w:val="000C0F6C"/>
    <w:rsid w:val="000C11DB"/>
    <w:rsid w:val="000C1492"/>
    <w:rsid w:val="000C2FBD"/>
    <w:rsid w:val="000C4B41"/>
    <w:rsid w:val="000C57D6"/>
    <w:rsid w:val="000C6362"/>
    <w:rsid w:val="000C7666"/>
    <w:rsid w:val="000D0A9C"/>
    <w:rsid w:val="000D1795"/>
    <w:rsid w:val="000D1B6E"/>
    <w:rsid w:val="000D2B68"/>
    <w:rsid w:val="000D3233"/>
    <w:rsid w:val="000D329A"/>
    <w:rsid w:val="000D4B9C"/>
    <w:rsid w:val="000D4EB6"/>
    <w:rsid w:val="000D753B"/>
    <w:rsid w:val="000E4C9E"/>
    <w:rsid w:val="000E4E08"/>
    <w:rsid w:val="000E6FD7"/>
    <w:rsid w:val="000E7144"/>
    <w:rsid w:val="000F06E1"/>
    <w:rsid w:val="000F0E3C"/>
    <w:rsid w:val="000F19D5"/>
    <w:rsid w:val="000F4050"/>
    <w:rsid w:val="000F4AEA"/>
    <w:rsid w:val="000F67A5"/>
    <w:rsid w:val="000F67E9"/>
    <w:rsid w:val="000F73AA"/>
    <w:rsid w:val="00104926"/>
    <w:rsid w:val="001056F0"/>
    <w:rsid w:val="00113B1E"/>
    <w:rsid w:val="00116557"/>
    <w:rsid w:val="0011711C"/>
    <w:rsid w:val="00124E4F"/>
    <w:rsid w:val="001260B7"/>
    <w:rsid w:val="001265CB"/>
    <w:rsid w:val="001321C6"/>
    <w:rsid w:val="001325C4"/>
    <w:rsid w:val="00133010"/>
    <w:rsid w:val="001338EE"/>
    <w:rsid w:val="00133AAE"/>
    <w:rsid w:val="00135323"/>
    <w:rsid w:val="001356C4"/>
    <w:rsid w:val="00137565"/>
    <w:rsid w:val="001377CA"/>
    <w:rsid w:val="00141114"/>
    <w:rsid w:val="00142969"/>
    <w:rsid w:val="001446C2"/>
    <w:rsid w:val="00144975"/>
    <w:rsid w:val="001457E7"/>
    <w:rsid w:val="00145D9D"/>
    <w:rsid w:val="00146388"/>
    <w:rsid w:val="001529E5"/>
    <w:rsid w:val="00152FB3"/>
    <w:rsid w:val="00153C7E"/>
    <w:rsid w:val="00156B25"/>
    <w:rsid w:val="00156E1A"/>
    <w:rsid w:val="00157894"/>
    <w:rsid w:val="00157B55"/>
    <w:rsid w:val="00163742"/>
    <w:rsid w:val="001642FA"/>
    <w:rsid w:val="001649EB"/>
    <w:rsid w:val="00164BAF"/>
    <w:rsid w:val="00164FA8"/>
    <w:rsid w:val="00165065"/>
    <w:rsid w:val="00165434"/>
    <w:rsid w:val="0016580B"/>
    <w:rsid w:val="00165F49"/>
    <w:rsid w:val="00166937"/>
    <w:rsid w:val="00166B88"/>
    <w:rsid w:val="001676DC"/>
    <w:rsid w:val="0016770A"/>
    <w:rsid w:val="00170804"/>
    <w:rsid w:val="001708E9"/>
    <w:rsid w:val="0017340B"/>
    <w:rsid w:val="00173FB1"/>
    <w:rsid w:val="00176DFD"/>
    <w:rsid w:val="001852C9"/>
    <w:rsid w:val="00187A0B"/>
    <w:rsid w:val="00190087"/>
    <w:rsid w:val="0019026E"/>
    <w:rsid w:val="001913C4"/>
    <w:rsid w:val="0019348F"/>
    <w:rsid w:val="00193A07"/>
    <w:rsid w:val="00194C95"/>
    <w:rsid w:val="001958F4"/>
    <w:rsid w:val="00195C34"/>
    <w:rsid w:val="00196EF5"/>
    <w:rsid w:val="001A1A53"/>
    <w:rsid w:val="001A234A"/>
    <w:rsid w:val="001A4CF3"/>
    <w:rsid w:val="001A4E68"/>
    <w:rsid w:val="001A6696"/>
    <w:rsid w:val="001B06E8"/>
    <w:rsid w:val="001B09EF"/>
    <w:rsid w:val="001B71D0"/>
    <w:rsid w:val="001B71EE"/>
    <w:rsid w:val="001B7879"/>
    <w:rsid w:val="001C04A8"/>
    <w:rsid w:val="001C2C03"/>
    <w:rsid w:val="001C42F7"/>
    <w:rsid w:val="001C49E5"/>
    <w:rsid w:val="001C680C"/>
    <w:rsid w:val="001C7EF2"/>
    <w:rsid w:val="001C7FEA"/>
    <w:rsid w:val="001D0499"/>
    <w:rsid w:val="001D0BBE"/>
    <w:rsid w:val="001D0ED4"/>
    <w:rsid w:val="001D212F"/>
    <w:rsid w:val="001D29D7"/>
    <w:rsid w:val="001D2DE7"/>
    <w:rsid w:val="001D411C"/>
    <w:rsid w:val="001D67AE"/>
    <w:rsid w:val="001E1B6A"/>
    <w:rsid w:val="001E2484"/>
    <w:rsid w:val="001E3CC4"/>
    <w:rsid w:val="001E4882"/>
    <w:rsid w:val="001E5880"/>
    <w:rsid w:val="001E73AB"/>
    <w:rsid w:val="001F092D"/>
    <w:rsid w:val="001F143A"/>
    <w:rsid w:val="001F1605"/>
    <w:rsid w:val="001F2508"/>
    <w:rsid w:val="001F4816"/>
    <w:rsid w:val="001F69B4"/>
    <w:rsid w:val="001F77C7"/>
    <w:rsid w:val="00200183"/>
    <w:rsid w:val="00200333"/>
    <w:rsid w:val="0020107D"/>
    <w:rsid w:val="00201D62"/>
    <w:rsid w:val="00202AA4"/>
    <w:rsid w:val="002031F7"/>
    <w:rsid w:val="002040E6"/>
    <w:rsid w:val="0020527B"/>
    <w:rsid w:val="00205F2C"/>
    <w:rsid w:val="00210B15"/>
    <w:rsid w:val="002142EA"/>
    <w:rsid w:val="00215ADD"/>
    <w:rsid w:val="0021659F"/>
    <w:rsid w:val="002204BB"/>
    <w:rsid w:val="00221B79"/>
    <w:rsid w:val="00221C6B"/>
    <w:rsid w:val="002253A1"/>
    <w:rsid w:val="00225CF8"/>
    <w:rsid w:val="0022794E"/>
    <w:rsid w:val="00233D64"/>
    <w:rsid w:val="0023482A"/>
    <w:rsid w:val="002352C2"/>
    <w:rsid w:val="002359CB"/>
    <w:rsid w:val="00240261"/>
    <w:rsid w:val="00243540"/>
    <w:rsid w:val="0024497B"/>
    <w:rsid w:val="0024498E"/>
    <w:rsid w:val="0024515B"/>
    <w:rsid w:val="00246021"/>
    <w:rsid w:val="0024666E"/>
    <w:rsid w:val="00247F52"/>
    <w:rsid w:val="00250B25"/>
    <w:rsid w:val="00250BBE"/>
    <w:rsid w:val="002515C2"/>
    <w:rsid w:val="0025194F"/>
    <w:rsid w:val="0026148A"/>
    <w:rsid w:val="00262696"/>
    <w:rsid w:val="00263D25"/>
    <w:rsid w:val="00263E9E"/>
    <w:rsid w:val="002643C3"/>
    <w:rsid w:val="00264A0C"/>
    <w:rsid w:val="00266EEB"/>
    <w:rsid w:val="0026735B"/>
    <w:rsid w:val="00267EF4"/>
    <w:rsid w:val="00270CB8"/>
    <w:rsid w:val="00272B08"/>
    <w:rsid w:val="00281BB8"/>
    <w:rsid w:val="00281E9E"/>
    <w:rsid w:val="00282405"/>
    <w:rsid w:val="00285170"/>
    <w:rsid w:val="00285361"/>
    <w:rsid w:val="002863F0"/>
    <w:rsid w:val="00292D60"/>
    <w:rsid w:val="00293894"/>
    <w:rsid w:val="00293B30"/>
    <w:rsid w:val="00294616"/>
    <w:rsid w:val="0029485F"/>
    <w:rsid w:val="00294D34"/>
    <w:rsid w:val="00294E3B"/>
    <w:rsid w:val="00296193"/>
    <w:rsid w:val="00296C66"/>
    <w:rsid w:val="00296EBE"/>
    <w:rsid w:val="002974E3"/>
    <w:rsid w:val="002A084B"/>
    <w:rsid w:val="002A1260"/>
    <w:rsid w:val="002A1589"/>
    <w:rsid w:val="002A1608"/>
    <w:rsid w:val="002A25DC"/>
    <w:rsid w:val="002A2E1F"/>
    <w:rsid w:val="002A3AAB"/>
    <w:rsid w:val="002A4CEA"/>
    <w:rsid w:val="002A5977"/>
    <w:rsid w:val="002A5A13"/>
    <w:rsid w:val="002A70A3"/>
    <w:rsid w:val="002A757F"/>
    <w:rsid w:val="002A7876"/>
    <w:rsid w:val="002A7F44"/>
    <w:rsid w:val="002B0C40"/>
    <w:rsid w:val="002B1966"/>
    <w:rsid w:val="002B2044"/>
    <w:rsid w:val="002B2455"/>
    <w:rsid w:val="002B3A48"/>
    <w:rsid w:val="002B4508"/>
    <w:rsid w:val="002B5779"/>
    <w:rsid w:val="002B7332"/>
    <w:rsid w:val="002B7F51"/>
    <w:rsid w:val="002C09E7"/>
    <w:rsid w:val="002C1E06"/>
    <w:rsid w:val="002C3F07"/>
    <w:rsid w:val="002C5278"/>
    <w:rsid w:val="002C7EBB"/>
    <w:rsid w:val="002D06C1"/>
    <w:rsid w:val="002D42B5"/>
    <w:rsid w:val="002D4F1A"/>
    <w:rsid w:val="002D4FD4"/>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148B"/>
    <w:rsid w:val="003221B4"/>
    <w:rsid w:val="0032258D"/>
    <w:rsid w:val="00322E62"/>
    <w:rsid w:val="00324D13"/>
    <w:rsid w:val="00324EDD"/>
    <w:rsid w:val="00327816"/>
    <w:rsid w:val="003321D1"/>
    <w:rsid w:val="003331E4"/>
    <w:rsid w:val="00333592"/>
    <w:rsid w:val="00336C64"/>
    <w:rsid w:val="00337162"/>
    <w:rsid w:val="003405CF"/>
    <w:rsid w:val="0034194F"/>
    <w:rsid w:val="00341D4B"/>
    <w:rsid w:val="00344605"/>
    <w:rsid w:val="0034589C"/>
    <w:rsid w:val="003474AA"/>
    <w:rsid w:val="003505F8"/>
    <w:rsid w:val="00350D1D"/>
    <w:rsid w:val="00352C83"/>
    <w:rsid w:val="00352F1A"/>
    <w:rsid w:val="0035458A"/>
    <w:rsid w:val="0036107C"/>
    <w:rsid w:val="003615D2"/>
    <w:rsid w:val="003617F9"/>
    <w:rsid w:val="0036429C"/>
    <w:rsid w:val="00364A53"/>
    <w:rsid w:val="003654CB"/>
    <w:rsid w:val="00365AA9"/>
    <w:rsid w:val="00365F86"/>
    <w:rsid w:val="00365F87"/>
    <w:rsid w:val="00366AD8"/>
    <w:rsid w:val="00366E89"/>
    <w:rsid w:val="003705F4"/>
    <w:rsid w:val="00370D58"/>
    <w:rsid w:val="00371316"/>
    <w:rsid w:val="00376713"/>
    <w:rsid w:val="0037740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9C9"/>
    <w:rsid w:val="003A3D9C"/>
    <w:rsid w:val="003A4077"/>
    <w:rsid w:val="003A4AA7"/>
    <w:rsid w:val="003B09AD"/>
    <w:rsid w:val="003B1F18"/>
    <w:rsid w:val="003B5BF0"/>
    <w:rsid w:val="003B60BF"/>
    <w:rsid w:val="003B6BE3"/>
    <w:rsid w:val="003C010C"/>
    <w:rsid w:val="003C0A6C"/>
    <w:rsid w:val="003C14F8"/>
    <w:rsid w:val="003C18F8"/>
    <w:rsid w:val="003C5A43"/>
    <w:rsid w:val="003D0519"/>
    <w:rsid w:val="003D0FF6"/>
    <w:rsid w:val="003D143B"/>
    <w:rsid w:val="003D262C"/>
    <w:rsid w:val="003D300E"/>
    <w:rsid w:val="003D6D61"/>
    <w:rsid w:val="003D7A63"/>
    <w:rsid w:val="003E019F"/>
    <w:rsid w:val="003E091D"/>
    <w:rsid w:val="003E1C53"/>
    <w:rsid w:val="003E2A69"/>
    <w:rsid w:val="003E2D49"/>
    <w:rsid w:val="003E2FD4"/>
    <w:rsid w:val="003E49F6"/>
    <w:rsid w:val="003E660F"/>
    <w:rsid w:val="003F0280"/>
    <w:rsid w:val="003F0841"/>
    <w:rsid w:val="003F23D3"/>
    <w:rsid w:val="003F3F08"/>
    <w:rsid w:val="003F49F1"/>
    <w:rsid w:val="003F6272"/>
    <w:rsid w:val="003F770C"/>
    <w:rsid w:val="004005C5"/>
    <w:rsid w:val="00400E72"/>
    <w:rsid w:val="00401400"/>
    <w:rsid w:val="00404869"/>
    <w:rsid w:val="004057D1"/>
    <w:rsid w:val="00405884"/>
    <w:rsid w:val="00407D39"/>
    <w:rsid w:val="0041477A"/>
    <w:rsid w:val="004167A3"/>
    <w:rsid w:val="00427D72"/>
    <w:rsid w:val="00431CF5"/>
    <w:rsid w:val="004325E9"/>
    <w:rsid w:val="00432DAA"/>
    <w:rsid w:val="00434305"/>
    <w:rsid w:val="00435DF7"/>
    <w:rsid w:val="00440619"/>
    <w:rsid w:val="0044083F"/>
    <w:rsid w:val="00441AE7"/>
    <w:rsid w:val="00445574"/>
    <w:rsid w:val="004467FB"/>
    <w:rsid w:val="00447340"/>
    <w:rsid w:val="004474F5"/>
    <w:rsid w:val="0045093E"/>
    <w:rsid w:val="00452A61"/>
    <w:rsid w:val="00452D6B"/>
    <w:rsid w:val="00454484"/>
    <w:rsid w:val="0045517B"/>
    <w:rsid w:val="00461801"/>
    <w:rsid w:val="00463B77"/>
    <w:rsid w:val="00463C7B"/>
    <w:rsid w:val="004644A6"/>
    <w:rsid w:val="004659BD"/>
    <w:rsid w:val="00470775"/>
    <w:rsid w:val="004727E3"/>
    <w:rsid w:val="004746B1"/>
    <w:rsid w:val="0047583F"/>
    <w:rsid w:val="00475DE8"/>
    <w:rsid w:val="00481C44"/>
    <w:rsid w:val="00481F40"/>
    <w:rsid w:val="00484936"/>
    <w:rsid w:val="00485C89"/>
    <w:rsid w:val="00486BE3"/>
    <w:rsid w:val="004905E4"/>
    <w:rsid w:val="00490A89"/>
    <w:rsid w:val="00490AB4"/>
    <w:rsid w:val="004915AB"/>
    <w:rsid w:val="00492F02"/>
    <w:rsid w:val="004939AE"/>
    <w:rsid w:val="00496310"/>
    <w:rsid w:val="004A12DF"/>
    <w:rsid w:val="004A1BA8"/>
    <w:rsid w:val="004A4B57"/>
    <w:rsid w:val="004A55A9"/>
    <w:rsid w:val="004A63FA"/>
    <w:rsid w:val="004A6A3D"/>
    <w:rsid w:val="004B0272"/>
    <w:rsid w:val="004B2701"/>
    <w:rsid w:val="004B2E1B"/>
    <w:rsid w:val="004B3AA8"/>
    <w:rsid w:val="004B3E93"/>
    <w:rsid w:val="004C1FBC"/>
    <w:rsid w:val="004C25A2"/>
    <w:rsid w:val="004C381C"/>
    <w:rsid w:val="004C3F1D"/>
    <w:rsid w:val="004C458D"/>
    <w:rsid w:val="004C6064"/>
    <w:rsid w:val="004C7556"/>
    <w:rsid w:val="004C7E8B"/>
    <w:rsid w:val="004C7E9D"/>
    <w:rsid w:val="004C7F67"/>
    <w:rsid w:val="004D076D"/>
    <w:rsid w:val="004D0EF1"/>
    <w:rsid w:val="004D1AB7"/>
    <w:rsid w:val="004D2253"/>
    <w:rsid w:val="004D2DCC"/>
    <w:rsid w:val="004D4406"/>
    <w:rsid w:val="004D7C42"/>
    <w:rsid w:val="004E0465"/>
    <w:rsid w:val="004E127B"/>
    <w:rsid w:val="004E1C0A"/>
    <w:rsid w:val="004E30C5"/>
    <w:rsid w:val="004E4AA5"/>
    <w:rsid w:val="004E4AEE"/>
    <w:rsid w:val="004E59E3"/>
    <w:rsid w:val="004E67C0"/>
    <w:rsid w:val="004F2440"/>
    <w:rsid w:val="004F391A"/>
    <w:rsid w:val="004F3CFB"/>
    <w:rsid w:val="004F4394"/>
    <w:rsid w:val="004F6456"/>
    <w:rsid w:val="004F696E"/>
    <w:rsid w:val="004F6C71"/>
    <w:rsid w:val="00501139"/>
    <w:rsid w:val="0050363E"/>
    <w:rsid w:val="005039BC"/>
    <w:rsid w:val="005043BB"/>
    <w:rsid w:val="00504A3D"/>
    <w:rsid w:val="00505767"/>
    <w:rsid w:val="00505B65"/>
    <w:rsid w:val="0050739E"/>
    <w:rsid w:val="005073F0"/>
    <w:rsid w:val="00510A7B"/>
    <w:rsid w:val="00512F6E"/>
    <w:rsid w:val="00513038"/>
    <w:rsid w:val="00514174"/>
    <w:rsid w:val="0051463D"/>
    <w:rsid w:val="00516088"/>
    <w:rsid w:val="00516B0B"/>
    <w:rsid w:val="005220EC"/>
    <w:rsid w:val="00523AC5"/>
    <w:rsid w:val="00523F95"/>
    <w:rsid w:val="00524D65"/>
    <w:rsid w:val="00525B16"/>
    <w:rsid w:val="00532748"/>
    <w:rsid w:val="00533D04"/>
    <w:rsid w:val="00534804"/>
    <w:rsid w:val="00534BDF"/>
    <w:rsid w:val="005354EA"/>
    <w:rsid w:val="0053585F"/>
    <w:rsid w:val="00535EC4"/>
    <w:rsid w:val="00535ED9"/>
    <w:rsid w:val="0053692B"/>
    <w:rsid w:val="00537863"/>
    <w:rsid w:val="00537F10"/>
    <w:rsid w:val="00541853"/>
    <w:rsid w:val="00542BA7"/>
    <w:rsid w:val="00543BDA"/>
    <w:rsid w:val="005441CC"/>
    <w:rsid w:val="00544C8D"/>
    <w:rsid w:val="005479DA"/>
    <w:rsid w:val="00547BCC"/>
    <w:rsid w:val="0055013B"/>
    <w:rsid w:val="00551F6F"/>
    <w:rsid w:val="00553F08"/>
    <w:rsid w:val="00555044"/>
    <w:rsid w:val="00561475"/>
    <w:rsid w:val="00562308"/>
    <w:rsid w:val="0056367F"/>
    <w:rsid w:val="0056397D"/>
    <w:rsid w:val="0056487B"/>
    <w:rsid w:val="00564FB9"/>
    <w:rsid w:val="00573D9E"/>
    <w:rsid w:val="00576E3E"/>
    <w:rsid w:val="005801E3"/>
    <w:rsid w:val="00581802"/>
    <w:rsid w:val="00582F84"/>
    <w:rsid w:val="005836A8"/>
    <w:rsid w:val="0058409C"/>
    <w:rsid w:val="00584262"/>
    <w:rsid w:val="00586630"/>
    <w:rsid w:val="00586925"/>
    <w:rsid w:val="00587ADD"/>
    <w:rsid w:val="00593A49"/>
    <w:rsid w:val="00594D0C"/>
    <w:rsid w:val="00594EE8"/>
    <w:rsid w:val="00596160"/>
    <w:rsid w:val="005964DE"/>
    <w:rsid w:val="005966E2"/>
    <w:rsid w:val="00596800"/>
    <w:rsid w:val="00597007"/>
    <w:rsid w:val="005A0966"/>
    <w:rsid w:val="005A11B7"/>
    <w:rsid w:val="005A260B"/>
    <w:rsid w:val="005A421B"/>
    <w:rsid w:val="005A4A1B"/>
    <w:rsid w:val="005A7830"/>
    <w:rsid w:val="005A7FCE"/>
    <w:rsid w:val="005B0F3F"/>
    <w:rsid w:val="005B191C"/>
    <w:rsid w:val="005B3FE6"/>
    <w:rsid w:val="005B4903"/>
    <w:rsid w:val="005B51CE"/>
    <w:rsid w:val="005B5885"/>
    <w:rsid w:val="005B5CD7"/>
    <w:rsid w:val="005B6CF6"/>
    <w:rsid w:val="005B7422"/>
    <w:rsid w:val="005C0D1C"/>
    <w:rsid w:val="005C29B8"/>
    <w:rsid w:val="005C2CAB"/>
    <w:rsid w:val="005C5F21"/>
    <w:rsid w:val="005C7156"/>
    <w:rsid w:val="005D0C75"/>
    <w:rsid w:val="005D4171"/>
    <w:rsid w:val="005D6159"/>
    <w:rsid w:val="005D6A95"/>
    <w:rsid w:val="005D6B2C"/>
    <w:rsid w:val="005D6D9C"/>
    <w:rsid w:val="005E2335"/>
    <w:rsid w:val="005E34CA"/>
    <w:rsid w:val="005E3C18"/>
    <w:rsid w:val="005E4250"/>
    <w:rsid w:val="005E6812"/>
    <w:rsid w:val="005E7881"/>
    <w:rsid w:val="005E78E0"/>
    <w:rsid w:val="005F0D9C"/>
    <w:rsid w:val="005F1FD7"/>
    <w:rsid w:val="005F284E"/>
    <w:rsid w:val="005F66FD"/>
    <w:rsid w:val="006015CE"/>
    <w:rsid w:val="00604784"/>
    <w:rsid w:val="006060EA"/>
    <w:rsid w:val="00606419"/>
    <w:rsid w:val="00607D29"/>
    <w:rsid w:val="0061216E"/>
    <w:rsid w:val="00612952"/>
    <w:rsid w:val="00614CC1"/>
    <w:rsid w:val="00615A9D"/>
    <w:rsid w:val="00617387"/>
    <w:rsid w:val="006205D6"/>
    <w:rsid w:val="00620A98"/>
    <w:rsid w:val="0062318B"/>
    <w:rsid w:val="00623BC0"/>
    <w:rsid w:val="006252D8"/>
    <w:rsid w:val="006259BC"/>
    <w:rsid w:val="0062636B"/>
    <w:rsid w:val="00632182"/>
    <w:rsid w:val="00632AE0"/>
    <w:rsid w:val="00633C17"/>
    <w:rsid w:val="00634D9E"/>
    <w:rsid w:val="006358F0"/>
    <w:rsid w:val="00636E3E"/>
    <w:rsid w:val="006379F7"/>
    <w:rsid w:val="00637E4D"/>
    <w:rsid w:val="00640620"/>
    <w:rsid w:val="00641A1F"/>
    <w:rsid w:val="00643E8E"/>
    <w:rsid w:val="00645904"/>
    <w:rsid w:val="006507D4"/>
    <w:rsid w:val="00651ACB"/>
    <w:rsid w:val="00651C47"/>
    <w:rsid w:val="00652AB2"/>
    <w:rsid w:val="00653FED"/>
    <w:rsid w:val="00654EC0"/>
    <w:rsid w:val="00654FD1"/>
    <w:rsid w:val="0065525B"/>
    <w:rsid w:val="00655D4F"/>
    <w:rsid w:val="00656D29"/>
    <w:rsid w:val="006630C9"/>
    <w:rsid w:val="006631A4"/>
    <w:rsid w:val="006640E5"/>
    <w:rsid w:val="006646F1"/>
    <w:rsid w:val="00664929"/>
    <w:rsid w:val="00664F62"/>
    <w:rsid w:val="006655E1"/>
    <w:rsid w:val="00672060"/>
    <w:rsid w:val="00672BFD"/>
    <w:rsid w:val="006770F4"/>
    <w:rsid w:val="00677A84"/>
    <w:rsid w:val="0068026D"/>
    <w:rsid w:val="00680A27"/>
    <w:rsid w:val="006816A4"/>
    <w:rsid w:val="006819B8"/>
    <w:rsid w:val="00682921"/>
    <w:rsid w:val="00682DEF"/>
    <w:rsid w:val="006840A6"/>
    <w:rsid w:val="006850CD"/>
    <w:rsid w:val="00685AAB"/>
    <w:rsid w:val="00685D9A"/>
    <w:rsid w:val="00685ED8"/>
    <w:rsid w:val="00695515"/>
    <w:rsid w:val="006A07AA"/>
    <w:rsid w:val="006A25E5"/>
    <w:rsid w:val="006A2B46"/>
    <w:rsid w:val="006A336D"/>
    <w:rsid w:val="006A37B9"/>
    <w:rsid w:val="006A5714"/>
    <w:rsid w:val="006B0EB9"/>
    <w:rsid w:val="006B2672"/>
    <w:rsid w:val="006B54BF"/>
    <w:rsid w:val="006B5F44"/>
    <w:rsid w:val="006B5F90"/>
    <w:rsid w:val="006B62E4"/>
    <w:rsid w:val="006C1BBA"/>
    <w:rsid w:val="006C1D75"/>
    <w:rsid w:val="006C2079"/>
    <w:rsid w:val="006C3C91"/>
    <w:rsid w:val="006C5A62"/>
    <w:rsid w:val="006C5D68"/>
    <w:rsid w:val="006C6976"/>
    <w:rsid w:val="006C6DD0"/>
    <w:rsid w:val="006D04EA"/>
    <w:rsid w:val="006D16C4"/>
    <w:rsid w:val="006D3E96"/>
    <w:rsid w:val="006D4515"/>
    <w:rsid w:val="006D4BB1"/>
    <w:rsid w:val="006D6593"/>
    <w:rsid w:val="006E1450"/>
    <w:rsid w:val="006E25CE"/>
    <w:rsid w:val="006F03A8"/>
    <w:rsid w:val="006F2ACA"/>
    <w:rsid w:val="006F2ADC"/>
    <w:rsid w:val="006F2BFE"/>
    <w:rsid w:val="006F31E9"/>
    <w:rsid w:val="006F6284"/>
    <w:rsid w:val="007002C5"/>
    <w:rsid w:val="0070048A"/>
    <w:rsid w:val="00704387"/>
    <w:rsid w:val="00704785"/>
    <w:rsid w:val="00707669"/>
    <w:rsid w:val="00711CBA"/>
    <w:rsid w:val="00711FB5"/>
    <w:rsid w:val="00712A01"/>
    <w:rsid w:val="00714F58"/>
    <w:rsid w:val="00721012"/>
    <w:rsid w:val="00722FBF"/>
    <w:rsid w:val="00722FC2"/>
    <w:rsid w:val="00724E1B"/>
    <w:rsid w:val="00725949"/>
    <w:rsid w:val="00725A5E"/>
    <w:rsid w:val="00725AE0"/>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EC0"/>
    <w:rsid w:val="00753C05"/>
    <w:rsid w:val="00755402"/>
    <w:rsid w:val="00756B26"/>
    <w:rsid w:val="00756C88"/>
    <w:rsid w:val="00756EDF"/>
    <w:rsid w:val="007600E3"/>
    <w:rsid w:val="00761CA0"/>
    <w:rsid w:val="0076283D"/>
    <w:rsid w:val="00762EAD"/>
    <w:rsid w:val="00765C43"/>
    <w:rsid w:val="00765EFB"/>
    <w:rsid w:val="007671CA"/>
    <w:rsid w:val="00767C61"/>
    <w:rsid w:val="0077008A"/>
    <w:rsid w:val="00773C1F"/>
    <w:rsid w:val="00774DA4"/>
    <w:rsid w:val="00776599"/>
    <w:rsid w:val="0078114B"/>
    <w:rsid w:val="007819CC"/>
    <w:rsid w:val="00781DD2"/>
    <w:rsid w:val="00783ECF"/>
    <w:rsid w:val="0078413A"/>
    <w:rsid w:val="00784634"/>
    <w:rsid w:val="00793059"/>
    <w:rsid w:val="007958C0"/>
    <w:rsid w:val="007959E8"/>
    <w:rsid w:val="00795E9C"/>
    <w:rsid w:val="00795FBC"/>
    <w:rsid w:val="0079630F"/>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573"/>
    <w:rsid w:val="007C2D89"/>
    <w:rsid w:val="007C3D75"/>
    <w:rsid w:val="007C4593"/>
    <w:rsid w:val="007C5309"/>
    <w:rsid w:val="007C6069"/>
    <w:rsid w:val="007D06C4"/>
    <w:rsid w:val="007D12C3"/>
    <w:rsid w:val="007D1352"/>
    <w:rsid w:val="007D20A4"/>
    <w:rsid w:val="007D2508"/>
    <w:rsid w:val="007D346A"/>
    <w:rsid w:val="007D6518"/>
    <w:rsid w:val="007D76BD"/>
    <w:rsid w:val="007E0BF1"/>
    <w:rsid w:val="007E40C6"/>
    <w:rsid w:val="007F0ED8"/>
    <w:rsid w:val="007F0F63"/>
    <w:rsid w:val="007F6793"/>
    <w:rsid w:val="007F75CE"/>
    <w:rsid w:val="008013A4"/>
    <w:rsid w:val="008027CE"/>
    <w:rsid w:val="00802F42"/>
    <w:rsid w:val="00804383"/>
    <w:rsid w:val="00804BB7"/>
    <w:rsid w:val="00804D41"/>
    <w:rsid w:val="00810257"/>
    <w:rsid w:val="008104F5"/>
    <w:rsid w:val="00811072"/>
    <w:rsid w:val="00811369"/>
    <w:rsid w:val="0081319C"/>
    <w:rsid w:val="00815007"/>
    <w:rsid w:val="00815419"/>
    <w:rsid w:val="008163C8"/>
    <w:rsid w:val="008164A1"/>
    <w:rsid w:val="00817325"/>
    <w:rsid w:val="00820868"/>
    <w:rsid w:val="008209E6"/>
    <w:rsid w:val="00821D19"/>
    <w:rsid w:val="00823303"/>
    <w:rsid w:val="008233B2"/>
    <w:rsid w:val="00823A9F"/>
    <w:rsid w:val="00823C85"/>
    <w:rsid w:val="00825138"/>
    <w:rsid w:val="008269DD"/>
    <w:rsid w:val="00830621"/>
    <w:rsid w:val="008309F0"/>
    <w:rsid w:val="0083348C"/>
    <w:rsid w:val="008373D3"/>
    <w:rsid w:val="00840617"/>
    <w:rsid w:val="00840F84"/>
    <w:rsid w:val="00841E07"/>
    <w:rsid w:val="00842A47"/>
    <w:rsid w:val="00843C13"/>
    <w:rsid w:val="00843DEF"/>
    <w:rsid w:val="008454F8"/>
    <w:rsid w:val="00846C65"/>
    <w:rsid w:val="0085173A"/>
    <w:rsid w:val="008603CE"/>
    <w:rsid w:val="008620FC"/>
    <w:rsid w:val="008627A5"/>
    <w:rsid w:val="00863766"/>
    <w:rsid w:val="00863E05"/>
    <w:rsid w:val="00865ACA"/>
    <w:rsid w:val="00865D28"/>
    <w:rsid w:val="00865F85"/>
    <w:rsid w:val="00867C10"/>
    <w:rsid w:val="00870439"/>
    <w:rsid w:val="00870DA1"/>
    <w:rsid w:val="00883F93"/>
    <w:rsid w:val="00884DB3"/>
    <w:rsid w:val="00885A9D"/>
    <w:rsid w:val="00885CCB"/>
    <w:rsid w:val="008864F6"/>
    <w:rsid w:val="008877AD"/>
    <w:rsid w:val="0089049D"/>
    <w:rsid w:val="008928C9"/>
    <w:rsid w:val="008930CB"/>
    <w:rsid w:val="008938DC"/>
    <w:rsid w:val="00893FD1"/>
    <w:rsid w:val="00894836"/>
    <w:rsid w:val="00895172"/>
    <w:rsid w:val="00895680"/>
    <w:rsid w:val="00896DFF"/>
    <w:rsid w:val="008971D8"/>
    <w:rsid w:val="0089762C"/>
    <w:rsid w:val="008A173B"/>
    <w:rsid w:val="008A1893"/>
    <w:rsid w:val="008A2051"/>
    <w:rsid w:val="008A57E6"/>
    <w:rsid w:val="008A5CB5"/>
    <w:rsid w:val="008A6F81"/>
    <w:rsid w:val="008A769A"/>
    <w:rsid w:val="008B0C9C"/>
    <w:rsid w:val="008B1170"/>
    <w:rsid w:val="008B166D"/>
    <w:rsid w:val="008B17F4"/>
    <w:rsid w:val="008B3615"/>
    <w:rsid w:val="008B4AC4"/>
    <w:rsid w:val="008B50C8"/>
    <w:rsid w:val="008B5281"/>
    <w:rsid w:val="008B7E05"/>
    <w:rsid w:val="008C1797"/>
    <w:rsid w:val="008C219C"/>
    <w:rsid w:val="008C475E"/>
    <w:rsid w:val="008C521D"/>
    <w:rsid w:val="008C5C89"/>
    <w:rsid w:val="008C619A"/>
    <w:rsid w:val="008D0CE8"/>
    <w:rsid w:val="008D2D1D"/>
    <w:rsid w:val="008D3AD4"/>
    <w:rsid w:val="008D453D"/>
    <w:rsid w:val="008D4BBF"/>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6E9"/>
    <w:rsid w:val="008F70BD"/>
    <w:rsid w:val="008F788F"/>
    <w:rsid w:val="008F7EA2"/>
    <w:rsid w:val="00902722"/>
    <w:rsid w:val="009027BC"/>
    <w:rsid w:val="009054BD"/>
    <w:rsid w:val="009062E6"/>
    <w:rsid w:val="009103F8"/>
    <w:rsid w:val="00910DFE"/>
    <w:rsid w:val="00911BE5"/>
    <w:rsid w:val="00913CA9"/>
    <w:rsid w:val="009145AE"/>
    <w:rsid w:val="009146CE"/>
    <w:rsid w:val="00914CA7"/>
    <w:rsid w:val="00915C3E"/>
    <w:rsid w:val="009161A8"/>
    <w:rsid w:val="00917569"/>
    <w:rsid w:val="00920480"/>
    <w:rsid w:val="009245AE"/>
    <w:rsid w:val="009245F5"/>
    <w:rsid w:val="009249EC"/>
    <w:rsid w:val="009273B3"/>
    <w:rsid w:val="009305B5"/>
    <w:rsid w:val="00935212"/>
    <w:rsid w:val="009373E3"/>
    <w:rsid w:val="009378DD"/>
    <w:rsid w:val="00940515"/>
    <w:rsid w:val="00940551"/>
    <w:rsid w:val="00941A32"/>
    <w:rsid w:val="009429D5"/>
    <w:rsid w:val="00942BF1"/>
    <w:rsid w:val="00945180"/>
    <w:rsid w:val="00945428"/>
    <w:rsid w:val="0094582E"/>
    <w:rsid w:val="0094607B"/>
    <w:rsid w:val="00951927"/>
    <w:rsid w:val="00953604"/>
    <w:rsid w:val="0095496B"/>
    <w:rsid w:val="00960F1E"/>
    <w:rsid w:val="009610DC"/>
    <w:rsid w:val="00961490"/>
    <w:rsid w:val="0096381A"/>
    <w:rsid w:val="00965E04"/>
    <w:rsid w:val="009674AD"/>
    <w:rsid w:val="00970CDC"/>
    <w:rsid w:val="00975727"/>
    <w:rsid w:val="009757A2"/>
    <w:rsid w:val="00977010"/>
    <w:rsid w:val="00977D02"/>
    <w:rsid w:val="00977DD8"/>
    <w:rsid w:val="00977FF9"/>
    <w:rsid w:val="009809BB"/>
    <w:rsid w:val="0098364B"/>
    <w:rsid w:val="00986792"/>
    <w:rsid w:val="009877D4"/>
    <w:rsid w:val="00990782"/>
    <w:rsid w:val="009908A3"/>
    <w:rsid w:val="009911AF"/>
    <w:rsid w:val="00991875"/>
    <w:rsid w:val="00991F92"/>
    <w:rsid w:val="00992985"/>
    <w:rsid w:val="00993889"/>
    <w:rsid w:val="00994407"/>
    <w:rsid w:val="00994832"/>
    <w:rsid w:val="0099551B"/>
    <w:rsid w:val="00996BD2"/>
    <w:rsid w:val="00997482"/>
    <w:rsid w:val="00997BF1"/>
    <w:rsid w:val="009A071C"/>
    <w:rsid w:val="009A089C"/>
    <w:rsid w:val="009A118E"/>
    <w:rsid w:val="009A21CD"/>
    <w:rsid w:val="009A278C"/>
    <w:rsid w:val="009A2BC2"/>
    <w:rsid w:val="009A42C1"/>
    <w:rsid w:val="009A5429"/>
    <w:rsid w:val="009A5A74"/>
    <w:rsid w:val="009A72AD"/>
    <w:rsid w:val="009B09E0"/>
    <w:rsid w:val="009B0BC5"/>
    <w:rsid w:val="009B1247"/>
    <w:rsid w:val="009B31C1"/>
    <w:rsid w:val="009B6029"/>
    <w:rsid w:val="009B6971"/>
    <w:rsid w:val="009C27F1"/>
    <w:rsid w:val="009C3152"/>
    <w:rsid w:val="009C3257"/>
    <w:rsid w:val="009C4CFA"/>
    <w:rsid w:val="009C5070"/>
    <w:rsid w:val="009C6A99"/>
    <w:rsid w:val="009D112C"/>
    <w:rsid w:val="009D1385"/>
    <w:rsid w:val="009D47FA"/>
    <w:rsid w:val="009D4C5B"/>
    <w:rsid w:val="009D50D2"/>
    <w:rsid w:val="009D6BCA"/>
    <w:rsid w:val="009D7623"/>
    <w:rsid w:val="009E0F62"/>
    <w:rsid w:val="009E4A58"/>
    <w:rsid w:val="009E5A2D"/>
    <w:rsid w:val="009E5AB2"/>
    <w:rsid w:val="009E6219"/>
    <w:rsid w:val="009F03B3"/>
    <w:rsid w:val="00A0096C"/>
    <w:rsid w:val="00A01192"/>
    <w:rsid w:val="00A01757"/>
    <w:rsid w:val="00A028C0"/>
    <w:rsid w:val="00A02BAE"/>
    <w:rsid w:val="00A064B8"/>
    <w:rsid w:val="00A06A6B"/>
    <w:rsid w:val="00A07E47"/>
    <w:rsid w:val="00A12217"/>
    <w:rsid w:val="00A129D0"/>
    <w:rsid w:val="00A12C33"/>
    <w:rsid w:val="00A138BA"/>
    <w:rsid w:val="00A14C8E"/>
    <w:rsid w:val="00A14F3C"/>
    <w:rsid w:val="00A153D9"/>
    <w:rsid w:val="00A15F09"/>
    <w:rsid w:val="00A169B6"/>
    <w:rsid w:val="00A17416"/>
    <w:rsid w:val="00A21C85"/>
    <w:rsid w:val="00A2271D"/>
    <w:rsid w:val="00A237D5"/>
    <w:rsid w:val="00A24CEC"/>
    <w:rsid w:val="00A27849"/>
    <w:rsid w:val="00A30EFC"/>
    <w:rsid w:val="00A31903"/>
    <w:rsid w:val="00A31984"/>
    <w:rsid w:val="00A325C9"/>
    <w:rsid w:val="00A32D73"/>
    <w:rsid w:val="00A3367B"/>
    <w:rsid w:val="00A33C67"/>
    <w:rsid w:val="00A3558A"/>
    <w:rsid w:val="00A3597D"/>
    <w:rsid w:val="00A36DD1"/>
    <w:rsid w:val="00A4006C"/>
    <w:rsid w:val="00A40091"/>
    <w:rsid w:val="00A4030F"/>
    <w:rsid w:val="00A41C79"/>
    <w:rsid w:val="00A41CB5"/>
    <w:rsid w:val="00A42CDF"/>
    <w:rsid w:val="00A4452E"/>
    <w:rsid w:val="00A4472C"/>
    <w:rsid w:val="00A44E69"/>
    <w:rsid w:val="00A4661E"/>
    <w:rsid w:val="00A521A5"/>
    <w:rsid w:val="00A526AC"/>
    <w:rsid w:val="00A55BD6"/>
    <w:rsid w:val="00A55D50"/>
    <w:rsid w:val="00A57142"/>
    <w:rsid w:val="00A648CD"/>
    <w:rsid w:val="00A64C64"/>
    <w:rsid w:val="00A6537A"/>
    <w:rsid w:val="00A67866"/>
    <w:rsid w:val="00A70B07"/>
    <w:rsid w:val="00A7151E"/>
    <w:rsid w:val="00A723F8"/>
    <w:rsid w:val="00A77CCB"/>
    <w:rsid w:val="00A80F33"/>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4BC"/>
    <w:rsid w:val="00AC27A6"/>
    <w:rsid w:val="00AC30F7"/>
    <w:rsid w:val="00AC3A5A"/>
    <w:rsid w:val="00AC4D95"/>
    <w:rsid w:val="00AC5DF4"/>
    <w:rsid w:val="00AD0AEF"/>
    <w:rsid w:val="00AD0F73"/>
    <w:rsid w:val="00AD11B7"/>
    <w:rsid w:val="00AD1A94"/>
    <w:rsid w:val="00AD1C05"/>
    <w:rsid w:val="00AD4126"/>
    <w:rsid w:val="00AD421C"/>
    <w:rsid w:val="00AD44FA"/>
    <w:rsid w:val="00AD6A11"/>
    <w:rsid w:val="00AD7384"/>
    <w:rsid w:val="00AE070A"/>
    <w:rsid w:val="00AE101C"/>
    <w:rsid w:val="00AE19EC"/>
    <w:rsid w:val="00AE2A69"/>
    <w:rsid w:val="00AE37E5"/>
    <w:rsid w:val="00AE5EB4"/>
    <w:rsid w:val="00AF0C18"/>
    <w:rsid w:val="00AF47C5"/>
    <w:rsid w:val="00AF5398"/>
    <w:rsid w:val="00B00845"/>
    <w:rsid w:val="00B008A4"/>
    <w:rsid w:val="00B02DCE"/>
    <w:rsid w:val="00B049AF"/>
    <w:rsid w:val="00B07242"/>
    <w:rsid w:val="00B10534"/>
    <w:rsid w:val="00B113DB"/>
    <w:rsid w:val="00B11D8A"/>
    <w:rsid w:val="00B12981"/>
    <w:rsid w:val="00B147DD"/>
    <w:rsid w:val="00B156FD"/>
    <w:rsid w:val="00B16720"/>
    <w:rsid w:val="00B2060D"/>
    <w:rsid w:val="00B21F61"/>
    <w:rsid w:val="00B261F1"/>
    <w:rsid w:val="00B265BC"/>
    <w:rsid w:val="00B31FB1"/>
    <w:rsid w:val="00B332A5"/>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0B27"/>
    <w:rsid w:val="00B60B52"/>
    <w:rsid w:val="00B60B55"/>
    <w:rsid w:val="00B62B58"/>
    <w:rsid w:val="00B64A9E"/>
    <w:rsid w:val="00B65149"/>
    <w:rsid w:val="00B66267"/>
    <w:rsid w:val="00B66567"/>
    <w:rsid w:val="00B66F52"/>
    <w:rsid w:val="00B66FE5"/>
    <w:rsid w:val="00B72880"/>
    <w:rsid w:val="00B72883"/>
    <w:rsid w:val="00B758BF"/>
    <w:rsid w:val="00B7736B"/>
    <w:rsid w:val="00B77EC8"/>
    <w:rsid w:val="00B827A6"/>
    <w:rsid w:val="00B831CE"/>
    <w:rsid w:val="00B86677"/>
    <w:rsid w:val="00B87131"/>
    <w:rsid w:val="00B939B1"/>
    <w:rsid w:val="00B96B04"/>
    <w:rsid w:val="00B96D40"/>
    <w:rsid w:val="00B97386"/>
    <w:rsid w:val="00BA0284"/>
    <w:rsid w:val="00BA263B"/>
    <w:rsid w:val="00BA42B2"/>
    <w:rsid w:val="00BA58D4"/>
    <w:rsid w:val="00BA5B9E"/>
    <w:rsid w:val="00BA7C9A"/>
    <w:rsid w:val="00BB5F8F"/>
    <w:rsid w:val="00BB657A"/>
    <w:rsid w:val="00BB77AC"/>
    <w:rsid w:val="00BC1A4E"/>
    <w:rsid w:val="00BC5DAA"/>
    <w:rsid w:val="00BC5DC7"/>
    <w:rsid w:val="00BC6B8B"/>
    <w:rsid w:val="00BC73D8"/>
    <w:rsid w:val="00BD52D7"/>
    <w:rsid w:val="00BD5AD2"/>
    <w:rsid w:val="00BD7C0F"/>
    <w:rsid w:val="00BE22F3"/>
    <w:rsid w:val="00BE5B52"/>
    <w:rsid w:val="00BE7B8D"/>
    <w:rsid w:val="00BF0993"/>
    <w:rsid w:val="00BF10A9"/>
    <w:rsid w:val="00BF1703"/>
    <w:rsid w:val="00BF231C"/>
    <w:rsid w:val="00BF468B"/>
    <w:rsid w:val="00BF51E5"/>
    <w:rsid w:val="00BF74A6"/>
    <w:rsid w:val="00C013AD"/>
    <w:rsid w:val="00C016A0"/>
    <w:rsid w:val="00C01E59"/>
    <w:rsid w:val="00C04904"/>
    <w:rsid w:val="00C056B3"/>
    <w:rsid w:val="00C103E5"/>
    <w:rsid w:val="00C13319"/>
    <w:rsid w:val="00C13EE9"/>
    <w:rsid w:val="00C1707A"/>
    <w:rsid w:val="00C21540"/>
    <w:rsid w:val="00C21906"/>
    <w:rsid w:val="00C21BFA"/>
    <w:rsid w:val="00C23B5C"/>
    <w:rsid w:val="00C24C8D"/>
    <w:rsid w:val="00C25FE2"/>
    <w:rsid w:val="00C26B53"/>
    <w:rsid w:val="00C279B2"/>
    <w:rsid w:val="00C33E50"/>
    <w:rsid w:val="00C34C20"/>
    <w:rsid w:val="00C35A3E"/>
    <w:rsid w:val="00C35B65"/>
    <w:rsid w:val="00C42130"/>
    <w:rsid w:val="00C423A4"/>
    <w:rsid w:val="00C423E3"/>
    <w:rsid w:val="00C44BF5"/>
    <w:rsid w:val="00C521D6"/>
    <w:rsid w:val="00C541E8"/>
    <w:rsid w:val="00C55232"/>
    <w:rsid w:val="00C553A4"/>
    <w:rsid w:val="00C55436"/>
    <w:rsid w:val="00C55A06"/>
    <w:rsid w:val="00C55D03"/>
    <w:rsid w:val="00C57BED"/>
    <w:rsid w:val="00C601BC"/>
    <w:rsid w:val="00C6329F"/>
    <w:rsid w:val="00C63340"/>
    <w:rsid w:val="00C643F9"/>
    <w:rsid w:val="00C64E95"/>
    <w:rsid w:val="00C6530C"/>
    <w:rsid w:val="00C71372"/>
    <w:rsid w:val="00C72410"/>
    <w:rsid w:val="00C7287F"/>
    <w:rsid w:val="00C74796"/>
    <w:rsid w:val="00C80CB8"/>
    <w:rsid w:val="00C819F8"/>
    <w:rsid w:val="00C8248C"/>
    <w:rsid w:val="00C84ACF"/>
    <w:rsid w:val="00C84E33"/>
    <w:rsid w:val="00C86D6F"/>
    <w:rsid w:val="00C8771A"/>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72B"/>
    <w:rsid w:val="00CC39FF"/>
    <w:rsid w:val="00CC3C2F"/>
    <w:rsid w:val="00CC4AC8"/>
    <w:rsid w:val="00CC5233"/>
    <w:rsid w:val="00CC5DE6"/>
    <w:rsid w:val="00CC6E4E"/>
    <w:rsid w:val="00CC6FE8"/>
    <w:rsid w:val="00CC7202"/>
    <w:rsid w:val="00CD2808"/>
    <w:rsid w:val="00CD28BF"/>
    <w:rsid w:val="00CD4092"/>
    <w:rsid w:val="00CD458A"/>
    <w:rsid w:val="00CD4A20"/>
    <w:rsid w:val="00CD50A1"/>
    <w:rsid w:val="00CD519E"/>
    <w:rsid w:val="00CD7601"/>
    <w:rsid w:val="00CE0841"/>
    <w:rsid w:val="00CE0C4F"/>
    <w:rsid w:val="00CE30EA"/>
    <w:rsid w:val="00CF048A"/>
    <w:rsid w:val="00CF0527"/>
    <w:rsid w:val="00CF155A"/>
    <w:rsid w:val="00CF2947"/>
    <w:rsid w:val="00CF686F"/>
    <w:rsid w:val="00CF6E60"/>
    <w:rsid w:val="00CF7BCA"/>
    <w:rsid w:val="00D00315"/>
    <w:rsid w:val="00D008FD"/>
    <w:rsid w:val="00D02729"/>
    <w:rsid w:val="00D0321C"/>
    <w:rsid w:val="00D035EC"/>
    <w:rsid w:val="00D06AB1"/>
    <w:rsid w:val="00D06FC1"/>
    <w:rsid w:val="00D072ED"/>
    <w:rsid w:val="00D07A16"/>
    <w:rsid w:val="00D1067E"/>
    <w:rsid w:val="00D10F50"/>
    <w:rsid w:val="00D11272"/>
    <w:rsid w:val="00D126F5"/>
    <w:rsid w:val="00D1489E"/>
    <w:rsid w:val="00D171B7"/>
    <w:rsid w:val="00D20737"/>
    <w:rsid w:val="00D21E81"/>
    <w:rsid w:val="00D223DE"/>
    <w:rsid w:val="00D25E37"/>
    <w:rsid w:val="00D2661A"/>
    <w:rsid w:val="00D27511"/>
    <w:rsid w:val="00D27582"/>
    <w:rsid w:val="00D27EC4"/>
    <w:rsid w:val="00D308F3"/>
    <w:rsid w:val="00D32045"/>
    <w:rsid w:val="00D32719"/>
    <w:rsid w:val="00D33333"/>
    <w:rsid w:val="00D352A2"/>
    <w:rsid w:val="00D4162B"/>
    <w:rsid w:val="00D42FF8"/>
    <w:rsid w:val="00D4514F"/>
    <w:rsid w:val="00D451E2"/>
    <w:rsid w:val="00D452DB"/>
    <w:rsid w:val="00D45E89"/>
    <w:rsid w:val="00D45E8D"/>
    <w:rsid w:val="00D466AE"/>
    <w:rsid w:val="00D4734F"/>
    <w:rsid w:val="00D51BF3"/>
    <w:rsid w:val="00D608AB"/>
    <w:rsid w:val="00D61DB8"/>
    <w:rsid w:val="00D661FD"/>
    <w:rsid w:val="00D66846"/>
    <w:rsid w:val="00D675FB"/>
    <w:rsid w:val="00D71F25"/>
    <w:rsid w:val="00D72A9C"/>
    <w:rsid w:val="00D77031"/>
    <w:rsid w:val="00D773AB"/>
    <w:rsid w:val="00D84941"/>
    <w:rsid w:val="00D84FA1"/>
    <w:rsid w:val="00D851F0"/>
    <w:rsid w:val="00D86DB7"/>
    <w:rsid w:val="00D87805"/>
    <w:rsid w:val="00D87BCF"/>
    <w:rsid w:val="00D87BF5"/>
    <w:rsid w:val="00D87D67"/>
    <w:rsid w:val="00D90721"/>
    <w:rsid w:val="00D926D0"/>
    <w:rsid w:val="00D93030"/>
    <w:rsid w:val="00D93FBC"/>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F7A"/>
    <w:rsid w:val="00DC0321"/>
    <w:rsid w:val="00DC3067"/>
    <w:rsid w:val="00DC370B"/>
    <w:rsid w:val="00DC5B90"/>
    <w:rsid w:val="00DD00FF"/>
    <w:rsid w:val="00DD0619"/>
    <w:rsid w:val="00DD07FB"/>
    <w:rsid w:val="00DD25C6"/>
    <w:rsid w:val="00DD2913"/>
    <w:rsid w:val="00DD4FE5"/>
    <w:rsid w:val="00DD54B0"/>
    <w:rsid w:val="00DD57EE"/>
    <w:rsid w:val="00DD6BCC"/>
    <w:rsid w:val="00DE0A4B"/>
    <w:rsid w:val="00DE1584"/>
    <w:rsid w:val="00DE2410"/>
    <w:rsid w:val="00DE2939"/>
    <w:rsid w:val="00DE5FE7"/>
    <w:rsid w:val="00DE6E81"/>
    <w:rsid w:val="00DE703F"/>
    <w:rsid w:val="00DE7595"/>
    <w:rsid w:val="00DF1961"/>
    <w:rsid w:val="00DF44DE"/>
    <w:rsid w:val="00E01138"/>
    <w:rsid w:val="00E02DFB"/>
    <w:rsid w:val="00E030F9"/>
    <w:rsid w:val="00E0311A"/>
    <w:rsid w:val="00E03138"/>
    <w:rsid w:val="00E04349"/>
    <w:rsid w:val="00E06404"/>
    <w:rsid w:val="00E11A85"/>
    <w:rsid w:val="00E12495"/>
    <w:rsid w:val="00E15CCD"/>
    <w:rsid w:val="00E16DC3"/>
    <w:rsid w:val="00E202EF"/>
    <w:rsid w:val="00E210B5"/>
    <w:rsid w:val="00E22295"/>
    <w:rsid w:val="00E251F2"/>
    <w:rsid w:val="00E2552F"/>
    <w:rsid w:val="00E3137A"/>
    <w:rsid w:val="00E32CCF"/>
    <w:rsid w:val="00E34A98"/>
    <w:rsid w:val="00E3581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D61"/>
    <w:rsid w:val="00E664CC"/>
    <w:rsid w:val="00E6725D"/>
    <w:rsid w:val="00E70388"/>
    <w:rsid w:val="00E70F92"/>
    <w:rsid w:val="00E74153"/>
    <w:rsid w:val="00E74313"/>
    <w:rsid w:val="00E74C54"/>
    <w:rsid w:val="00E77A03"/>
    <w:rsid w:val="00E822E8"/>
    <w:rsid w:val="00E82554"/>
    <w:rsid w:val="00E82606"/>
    <w:rsid w:val="00E831C1"/>
    <w:rsid w:val="00E846C8"/>
    <w:rsid w:val="00E84957"/>
    <w:rsid w:val="00E84A55"/>
    <w:rsid w:val="00E85BFF"/>
    <w:rsid w:val="00E87925"/>
    <w:rsid w:val="00E90391"/>
    <w:rsid w:val="00E906C2"/>
    <w:rsid w:val="00E912AC"/>
    <w:rsid w:val="00E9311F"/>
    <w:rsid w:val="00E934D1"/>
    <w:rsid w:val="00E94AF0"/>
    <w:rsid w:val="00E957B9"/>
    <w:rsid w:val="00E95D13"/>
    <w:rsid w:val="00E95DD3"/>
    <w:rsid w:val="00E969D5"/>
    <w:rsid w:val="00EA0017"/>
    <w:rsid w:val="00EA33FB"/>
    <w:rsid w:val="00EA58D1"/>
    <w:rsid w:val="00EA5EFB"/>
    <w:rsid w:val="00EA61BC"/>
    <w:rsid w:val="00EA681A"/>
    <w:rsid w:val="00EA735B"/>
    <w:rsid w:val="00EB1E69"/>
    <w:rsid w:val="00EB2086"/>
    <w:rsid w:val="00EB2D20"/>
    <w:rsid w:val="00EB31ED"/>
    <w:rsid w:val="00EB3FBC"/>
    <w:rsid w:val="00EB5EDF"/>
    <w:rsid w:val="00EB60FE"/>
    <w:rsid w:val="00EB74DB"/>
    <w:rsid w:val="00EC1C8E"/>
    <w:rsid w:val="00EC5359"/>
    <w:rsid w:val="00EC562A"/>
    <w:rsid w:val="00ED067A"/>
    <w:rsid w:val="00ED2B50"/>
    <w:rsid w:val="00ED4036"/>
    <w:rsid w:val="00EE0350"/>
    <w:rsid w:val="00EE0719"/>
    <w:rsid w:val="00EE0E80"/>
    <w:rsid w:val="00EE613F"/>
    <w:rsid w:val="00EE7295"/>
    <w:rsid w:val="00EE7869"/>
    <w:rsid w:val="00EF054A"/>
    <w:rsid w:val="00EF3235"/>
    <w:rsid w:val="00EF6C32"/>
    <w:rsid w:val="00EF7E72"/>
    <w:rsid w:val="00F04083"/>
    <w:rsid w:val="00F06D37"/>
    <w:rsid w:val="00F07B9D"/>
    <w:rsid w:val="00F11586"/>
    <w:rsid w:val="00F1183B"/>
    <w:rsid w:val="00F11C9F"/>
    <w:rsid w:val="00F12263"/>
    <w:rsid w:val="00F1409D"/>
    <w:rsid w:val="00F14214"/>
    <w:rsid w:val="00F157A9"/>
    <w:rsid w:val="00F16F00"/>
    <w:rsid w:val="00F222FF"/>
    <w:rsid w:val="00F25BB6"/>
    <w:rsid w:val="00F26B7E"/>
    <w:rsid w:val="00F27A3B"/>
    <w:rsid w:val="00F32687"/>
    <w:rsid w:val="00F32780"/>
    <w:rsid w:val="00F33817"/>
    <w:rsid w:val="00F4090C"/>
    <w:rsid w:val="00F420D5"/>
    <w:rsid w:val="00F451EA"/>
    <w:rsid w:val="00F45447"/>
    <w:rsid w:val="00F456C6"/>
    <w:rsid w:val="00F4577B"/>
    <w:rsid w:val="00F45F8E"/>
    <w:rsid w:val="00F46496"/>
    <w:rsid w:val="00F47269"/>
    <w:rsid w:val="00F474D0"/>
    <w:rsid w:val="00F47B6A"/>
    <w:rsid w:val="00F50179"/>
    <w:rsid w:val="00F515EE"/>
    <w:rsid w:val="00F5182E"/>
    <w:rsid w:val="00F56511"/>
    <w:rsid w:val="00F5688C"/>
    <w:rsid w:val="00F6194E"/>
    <w:rsid w:val="00F623AC"/>
    <w:rsid w:val="00F6412A"/>
    <w:rsid w:val="00F65893"/>
    <w:rsid w:val="00F66A4A"/>
    <w:rsid w:val="00F6792E"/>
    <w:rsid w:val="00F704E4"/>
    <w:rsid w:val="00F71E22"/>
    <w:rsid w:val="00F72142"/>
    <w:rsid w:val="00F72AE7"/>
    <w:rsid w:val="00F76FB1"/>
    <w:rsid w:val="00F833BA"/>
    <w:rsid w:val="00F83913"/>
    <w:rsid w:val="00F84FD0"/>
    <w:rsid w:val="00F859A8"/>
    <w:rsid w:val="00F86D87"/>
    <w:rsid w:val="00F9108B"/>
    <w:rsid w:val="00F91349"/>
    <w:rsid w:val="00F93A8A"/>
    <w:rsid w:val="00F95248"/>
    <w:rsid w:val="00F956A9"/>
    <w:rsid w:val="00F963ED"/>
    <w:rsid w:val="00F966CF"/>
    <w:rsid w:val="00F96906"/>
    <w:rsid w:val="00F96CAE"/>
    <w:rsid w:val="00F97C99"/>
    <w:rsid w:val="00FA662D"/>
    <w:rsid w:val="00FA73B1"/>
    <w:rsid w:val="00FB0CB9"/>
    <w:rsid w:val="00FB231D"/>
    <w:rsid w:val="00FB404F"/>
    <w:rsid w:val="00FB45F1"/>
    <w:rsid w:val="00FB4A72"/>
    <w:rsid w:val="00FB54E8"/>
    <w:rsid w:val="00FB7054"/>
    <w:rsid w:val="00FC17B7"/>
    <w:rsid w:val="00FC2CB7"/>
    <w:rsid w:val="00FC4090"/>
    <w:rsid w:val="00FC55B4"/>
    <w:rsid w:val="00FD00E6"/>
    <w:rsid w:val="00FD09A1"/>
    <w:rsid w:val="00FD2A7C"/>
    <w:rsid w:val="00FD2FC5"/>
    <w:rsid w:val="00FD59EB"/>
    <w:rsid w:val="00FD7299"/>
    <w:rsid w:val="00FE1FBE"/>
    <w:rsid w:val="00FE2182"/>
    <w:rsid w:val="00FE3901"/>
    <w:rsid w:val="00FE39D3"/>
    <w:rsid w:val="00FE4BCE"/>
    <w:rsid w:val="00FE54AE"/>
    <w:rsid w:val="00FE576A"/>
    <w:rsid w:val="00FE7E79"/>
    <w:rsid w:val="00FF0536"/>
    <w:rsid w:val="00FF34A5"/>
    <w:rsid w:val="00FF3E7D"/>
    <w:rsid w:val="00FF5B99"/>
    <w:rsid w:val="00FF730C"/>
    <w:rsid w:val="00FF73F4"/>
    <w:rsid w:val="00FF7CE4"/>
    <w:rsid w:val="00FF7E39"/>
    <w:rsid w:val="011A3191"/>
    <w:rsid w:val="02160523"/>
    <w:rsid w:val="035D3297"/>
    <w:rsid w:val="04073203"/>
    <w:rsid w:val="051D220C"/>
    <w:rsid w:val="05DE61E6"/>
    <w:rsid w:val="0674452C"/>
    <w:rsid w:val="067E3478"/>
    <w:rsid w:val="06856661"/>
    <w:rsid w:val="07222102"/>
    <w:rsid w:val="07A64AE1"/>
    <w:rsid w:val="09542B03"/>
    <w:rsid w:val="09EB7372"/>
    <w:rsid w:val="0B8B64C8"/>
    <w:rsid w:val="0DAB4BFF"/>
    <w:rsid w:val="0E3E3CC5"/>
    <w:rsid w:val="0FA20284"/>
    <w:rsid w:val="152754B3"/>
    <w:rsid w:val="16987E2C"/>
    <w:rsid w:val="17933BB6"/>
    <w:rsid w:val="17EA27C8"/>
    <w:rsid w:val="182201B4"/>
    <w:rsid w:val="18DB2739"/>
    <w:rsid w:val="1B4F4F3A"/>
    <w:rsid w:val="1C985DF6"/>
    <w:rsid w:val="1D2F3C50"/>
    <w:rsid w:val="1D7A75BC"/>
    <w:rsid w:val="20FD17BE"/>
    <w:rsid w:val="21415B4F"/>
    <w:rsid w:val="22B365D8"/>
    <w:rsid w:val="22DD0A4E"/>
    <w:rsid w:val="246A68F9"/>
    <w:rsid w:val="24ED126A"/>
    <w:rsid w:val="25BF54FE"/>
    <w:rsid w:val="25E1520A"/>
    <w:rsid w:val="28273093"/>
    <w:rsid w:val="28481571"/>
    <w:rsid w:val="2A142261"/>
    <w:rsid w:val="2B674404"/>
    <w:rsid w:val="2BAB5FD8"/>
    <w:rsid w:val="2CFE2B46"/>
    <w:rsid w:val="2E175C71"/>
    <w:rsid w:val="322546D1"/>
    <w:rsid w:val="3457535B"/>
    <w:rsid w:val="349F7F35"/>
    <w:rsid w:val="36A52284"/>
    <w:rsid w:val="37712166"/>
    <w:rsid w:val="37CA01F4"/>
    <w:rsid w:val="396A2F14"/>
    <w:rsid w:val="3DBD4357"/>
    <w:rsid w:val="3F746C97"/>
    <w:rsid w:val="4444516D"/>
    <w:rsid w:val="453E3FCF"/>
    <w:rsid w:val="46D41177"/>
    <w:rsid w:val="4791488A"/>
    <w:rsid w:val="4AD14E51"/>
    <w:rsid w:val="4B702599"/>
    <w:rsid w:val="4C8524E4"/>
    <w:rsid w:val="4C9C7F4A"/>
    <w:rsid w:val="4CF11927"/>
    <w:rsid w:val="4D267823"/>
    <w:rsid w:val="4D901140"/>
    <w:rsid w:val="4F1011CD"/>
    <w:rsid w:val="4F1F09CE"/>
    <w:rsid w:val="501F688D"/>
    <w:rsid w:val="50235454"/>
    <w:rsid w:val="5144471C"/>
    <w:rsid w:val="5364556A"/>
    <w:rsid w:val="54DE4E87"/>
    <w:rsid w:val="551D59AF"/>
    <w:rsid w:val="567C4958"/>
    <w:rsid w:val="57714826"/>
    <w:rsid w:val="57727B09"/>
    <w:rsid w:val="580C1B24"/>
    <w:rsid w:val="5827736E"/>
    <w:rsid w:val="58783029"/>
    <w:rsid w:val="58D95962"/>
    <w:rsid w:val="58FE78A6"/>
    <w:rsid w:val="5A7D2A4C"/>
    <w:rsid w:val="5B172EA1"/>
    <w:rsid w:val="5B1C2265"/>
    <w:rsid w:val="5CAB1AF3"/>
    <w:rsid w:val="5CCD1C5E"/>
    <w:rsid w:val="5CEE5E83"/>
    <w:rsid w:val="5D8365CC"/>
    <w:rsid w:val="5E076966"/>
    <w:rsid w:val="5F1D2B0D"/>
    <w:rsid w:val="5FFC2665"/>
    <w:rsid w:val="60163727"/>
    <w:rsid w:val="608F34D9"/>
    <w:rsid w:val="60996106"/>
    <w:rsid w:val="61AA35CC"/>
    <w:rsid w:val="632B0469"/>
    <w:rsid w:val="63EA73A4"/>
    <w:rsid w:val="643C5726"/>
    <w:rsid w:val="652561BA"/>
    <w:rsid w:val="66A01F9C"/>
    <w:rsid w:val="67760F4F"/>
    <w:rsid w:val="67F44FBE"/>
    <w:rsid w:val="690600B1"/>
    <w:rsid w:val="6AAB0F10"/>
    <w:rsid w:val="6D186E2C"/>
    <w:rsid w:val="70457711"/>
    <w:rsid w:val="70C419BE"/>
    <w:rsid w:val="72AB4060"/>
    <w:rsid w:val="72EC0317"/>
    <w:rsid w:val="74281823"/>
    <w:rsid w:val="74EA6126"/>
    <w:rsid w:val="7521074C"/>
    <w:rsid w:val="75B25848"/>
    <w:rsid w:val="79300F13"/>
    <w:rsid w:val="7A8300A9"/>
    <w:rsid w:val="7AEC35AA"/>
    <w:rsid w:val="7B0855B3"/>
    <w:rsid w:val="7BCC0CE6"/>
    <w:rsid w:val="7BFA3AA5"/>
    <w:rsid w:val="7E062BD5"/>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AB61167"/>
  <w15:docId w15:val="{2CFB3A9B-4426-4228-8CB6-066367D0A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paragraph" w:customStyle="1" w:styleId="BodyText2">
    <w:name w:val="BodyText2"/>
    <w:basedOn w:val="afff5"/>
    <w:qFormat/>
    <w:pPr>
      <w:spacing w:after="120" w:line="480" w:lineRule="auto"/>
      <w:textAlignment w:val="baseline"/>
    </w:pPr>
    <w:rPr>
      <w:sz w:val="32"/>
      <w:szCs w:val="32"/>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afterLines="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List Paragraph"/>
    <w:basedOn w:val="afff5"/>
    <w:uiPriority w:val="99"/>
    <w:rsid w:val="004963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image" Target="media/image6.jpeg"/><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5.jpe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jpe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image" Target="media/image8.jpeg"/><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image" Target="media/image11.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7.jpeg"/><Relationship Id="rId30" Type="http://schemas.openxmlformats.org/officeDocument/2006/relationships/image" Target="media/image1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6C43ACB8297454998F5BB7303DD8A14"/>
        <w:category>
          <w:name w:val="常规"/>
          <w:gallery w:val="placeholder"/>
        </w:category>
        <w:types>
          <w:type w:val="bbPlcHdr"/>
        </w:types>
        <w:behaviors>
          <w:behavior w:val="content"/>
        </w:behaviors>
        <w:guid w:val="{679F0C43-2670-4C49-84F4-54649DCC046A}"/>
      </w:docPartPr>
      <w:docPartBody>
        <w:p w:rsidR="009A3911" w:rsidRDefault="00A73103">
          <w:pPr>
            <w:pStyle w:val="36C43ACB8297454998F5BB7303DD8A14"/>
          </w:pPr>
          <w:r>
            <w:rPr>
              <w:rStyle w:val="a3"/>
              <w:rFonts w:hint="eastAsia"/>
            </w:rPr>
            <w:t>单击或点击此处输入文字。</w:t>
          </w:r>
        </w:p>
      </w:docPartBody>
    </w:docPart>
    <w:docPart>
      <w:docPartPr>
        <w:name w:val="C29C4950C7D142DAA28A4095AF08CB60"/>
        <w:category>
          <w:name w:val="常规"/>
          <w:gallery w:val="placeholder"/>
        </w:category>
        <w:types>
          <w:type w:val="bbPlcHdr"/>
        </w:types>
        <w:behaviors>
          <w:behavior w:val="content"/>
        </w:behaviors>
        <w:guid w:val="{880D0338-ECCC-4E13-8627-DBAF7E8741C9}"/>
      </w:docPartPr>
      <w:docPartBody>
        <w:p w:rsidR="009A3911" w:rsidRDefault="00A73103">
          <w:pPr>
            <w:pStyle w:val="C29C4950C7D142DAA28A4095AF08CB60"/>
          </w:pPr>
          <w:r>
            <w:rPr>
              <w:rStyle w:val="a3"/>
              <w:rFonts w:hint="eastAsia"/>
            </w:rPr>
            <w:t>选择一项。</w:t>
          </w:r>
        </w:p>
      </w:docPartBody>
    </w:docPart>
    <w:docPart>
      <w:docPartPr>
        <w:name w:val="C216B85A9BF1460DA2D38EE28DD02397"/>
        <w:category>
          <w:name w:val="常规"/>
          <w:gallery w:val="placeholder"/>
        </w:category>
        <w:types>
          <w:type w:val="bbPlcHdr"/>
        </w:types>
        <w:behaviors>
          <w:behavior w:val="content"/>
        </w:behaviors>
        <w:guid w:val="{41EE3188-A228-4106-8073-D913EE9AA5E6}"/>
      </w:docPartPr>
      <w:docPartBody>
        <w:p w:rsidR="009A3911" w:rsidRDefault="00A73103">
          <w:pPr>
            <w:pStyle w:val="C216B85A9BF1460DA2D38EE28DD0239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B7BF5"/>
    <w:rsid w:val="0001609B"/>
    <w:rsid w:val="00031CDB"/>
    <w:rsid w:val="000674EA"/>
    <w:rsid w:val="00086924"/>
    <w:rsid w:val="00143233"/>
    <w:rsid w:val="0019477A"/>
    <w:rsid w:val="001A2AD8"/>
    <w:rsid w:val="001A4CC7"/>
    <w:rsid w:val="002121DB"/>
    <w:rsid w:val="00246754"/>
    <w:rsid w:val="00262366"/>
    <w:rsid w:val="0032620B"/>
    <w:rsid w:val="00333479"/>
    <w:rsid w:val="003371C0"/>
    <w:rsid w:val="003E4D51"/>
    <w:rsid w:val="0041115F"/>
    <w:rsid w:val="004B376A"/>
    <w:rsid w:val="004F5773"/>
    <w:rsid w:val="004F7738"/>
    <w:rsid w:val="00500DA8"/>
    <w:rsid w:val="005C2B4B"/>
    <w:rsid w:val="006E3FCA"/>
    <w:rsid w:val="00734031"/>
    <w:rsid w:val="007350DC"/>
    <w:rsid w:val="00746A9E"/>
    <w:rsid w:val="0074701F"/>
    <w:rsid w:val="007470CE"/>
    <w:rsid w:val="00770382"/>
    <w:rsid w:val="007776AB"/>
    <w:rsid w:val="007D4B53"/>
    <w:rsid w:val="00837A27"/>
    <w:rsid w:val="0089093E"/>
    <w:rsid w:val="008B7BF5"/>
    <w:rsid w:val="00903711"/>
    <w:rsid w:val="0091563A"/>
    <w:rsid w:val="00915848"/>
    <w:rsid w:val="00920186"/>
    <w:rsid w:val="009224AC"/>
    <w:rsid w:val="00940F66"/>
    <w:rsid w:val="00971500"/>
    <w:rsid w:val="00972FE6"/>
    <w:rsid w:val="00973661"/>
    <w:rsid w:val="009A3911"/>
    <w:rsid w:val="00A029A9"/>
    <w:rsid w:val="00A47D2B"/>
    <w:rsid w:val="00A73103"/>
    <w:rsid w:val="00AA2B31"/>
    <w:rsid w:val="00AB61DC"/>
    <w:rsid w:val="00AF57E0"/>
    <w:rsid w:val="00B13CB5"/>
    <w:rsid w:val="00B301F2"/>
    <w:rsid w:val="00B40B72"/>
    <w:rsid w:val="00B523F8"/>
    <w:rsid w:val="00BD6B7C"/>
    <w:rsid w:val="00C41624"/>
    <w:rsid w:val="00C573FE"/>
    <w:rsid w:val="00C769C1"/>
    <w:rsid w:val="00CB04D7"/>
    <w:rsid w:val="00CB46B7"/>
    <w:rsid w:val="00CC5E22"/>
    <w:rsid w:val="00D251FC"/>
    <w:rsid w:val="00D27110"/>
    <w:rsid w:val="00D45B80"/>
    <w:rsid w:val="00D735E1"/>
    <w:rsid w:val="00DD7A98"/>
    <w:rsid w:val="00E024F1"/>
    <w:rsid w:val="00E10A0B"/>
    <w:rsid w:val="00E400ED"/>
    <w:rsid w:val="00EC1CA8"/>
    <w:rsid w:val="00F12C23"/>
    <w:rsid w:val="00F26B26"/>
    <w:rsid w:val="00F518F9"/>
    <w:rsid w:val="00F57BDD"/>
    <w:rsid w:val="00F9053E"/>
    <w:rsid w:val="00FB43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C43ACB8297454998F5BB7303DD8A14">
    <w:name w:val="36C43ACB8297454998F5BB7303DD8A14"/>
    <w:qFormat/>
    <w:pPr>
      <w:widowControl w:val="0"/>
      <w:jc w:val="both"/>
    </w:pPr>
    <w:rPr>
      <w:kern w:val="2"/>
      <w:sz w:val="21"/>
      <w:szCs w:val="22"/>
    </w:rPr>
  </w:style>
  <w:style w:type="paragraph" w:customStyle="1" w:styleId="C29C4950C7D142DAA28A4095AF08CB60">
    <w:name w:val="C29C4950C7D142DAA28A4095AF08CB60"/>
    <w:qFormat/>
    <w:pPr>
      <w:widowControl w:val="0"/>
      <w:jc w:val="both"/>
    </w:pPr>
    <w:rPr>
      <w:kern w:val="2"/>
      <w:sz w:val="21"/>
      <w:szCs w:val="22"/>
    </w:rPr>
  </w:style>
  <w:style w:type="paragraph" w:customStyle="1" w:styleId="C216B85A9BF1460DA2D38EE28DD02397">
    <w:name w:val="C216B85A9BF1460DA2D38EE28DD0239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516CEF-6727-451A-9DC0-43511451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314</TotalTime>
  <Pages>13</Pages>
  <Words>874</Words>
  <Characters>4984</Characters>
  <Application>Microsoft Office Word</Application>
  <DocSecurity>0</DocSecurity>
  <Lines>41</Lines>
  <Paragraphs>11</Paragraphs>
  <ScaleCrop>false</ScaleCrop>
  <Company>PCMI</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Administrator</cp:lastModifiedBy>
  <cp:revision>12</cp:revision>
  <cp:lastPrinted>2021-02-02T08:22:00Z</cp:lastPrinted>
  <dcterms:created xsi:type="dcterms:W3CDTF">2024-08-29T03:27:00Z</dcterms:created>
  <dcterms:modified xsi:type="dcterms:W3CDTF">2024-09-30T01:11:00Z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93DBA1A84DA94979AD423D48E1A764B5_12</vt:lpwstr>
  </property>
  <property fmtid="{D5CDD505-2E9C-101B-9397-08002B2CF9AE}" pid="16" name="DoublePage">
    <vt:lpwstr>true</vt:lpwstr>
  </property>
</Properties>
</file>