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90B0D">
        <w:tc>
          <w:tcPr>
            <w:tcW w:w="509" w:type="dxa"/>
          </w:tcPr>
          <w:p w:rsidR="00C90B0D" w:rsidRDefault="00B76F11">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90B0D" w:rsidRDefault="00B76F11">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1.02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C90B0D">
        <w:tc>
          <w:tcPr>
            <w:tcW w:w="509" w:type="dxa"/>
          </w:tcPr>
          <w:p w:rsidR="00C90B0D" w:rsidRDefault="00B76F1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90B0D">
              <w:trPr>
                <w:trHeight w:hRule="exact" w:val="1021"/>
              </w:trPr>
              <w:tc>
                <w:tcPr>
                  <w:tcW w:w="9242" w:type="dxa"/>
                  <w:vAlign w:val="center"/>
                </w:tcPr>
                <w:p w:rsidR="00C90B0D" w:rsidRDefault="00B76F11" w:rsidP="00A61090">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GXAS"/>
                          <w:maxLength w:val="7"/>
                        </w:textInput>
                      </w:ffData>
                    </w:fldChar>
                  </w:r>
                  <w:bookmarkStart w:id="1" w:name="c1"/>
                  <w:r>
                    <w:instrText xml:space="preserve"> FORMTEXT </w:instrText>
                  </w:r>
                  <w:r>
                    <w:fldChar w:fldCharType="separate"/>
                  </w:r>
                  <w:r>
                    <w:t>GXAS</w:t>
                  </w:r>
                  <w:r>
                    <w:fldChar w:fldCharType="end"/>
                  </w:r>
                  <w:bookmarkEnd w:id="1"/>
                </w:p>
              </w:tc>
            </w:tr>
          </w:tbl>
          <w:p w:rsidR="00C90B0D" w:rsidRDefault="00B76F1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C 05"/>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C90B0D" w:rsidRDefault="00B76F11">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C90B0D" w:rsidRDefault="00B76F11">
      <w:pPr>
        <w:pStyle w:val="affffffffff2"/>
        <w:framePr w:wrap="auto"/>
      </w:pPr>
      <w:r>
        <w:t>T/</w:t>
      </w:r>
      <w:r>
        <w:fldChar w:fldCharType="begin">
          <w:ffData>
            <w:name w:val="文字1"/>
            <w:enabled/>
            <w:calcOnExit w:val="0"/>
            <w:textInput>
              <w:default w:val="GXAS"/>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C90B0D" w:rsidRDefault="00B76F11">
      <w:pPr>
        <w:pStyle w:val="affffffffff3"/>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C90B0D" w:rsidRDefault="00B76F1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C90B0D" w:rsidRDefault="00C90B0D">
      <w:pPr>
        <w:pStyle w:val="afffff0"/>
        <w:framePr w:w="9639" w:h="6976" w:hRule="exact" w:hSpace="0" w:vSpace="0" w:wrap="around" w:hAnchor="page" w:y="6408"/>
        <w:jc w:val="center"/>
        <w:rPr>
          <w:rFonts w:ascii="黑体" w:eastAsia="黑体" w:hAnsi="黑体"/>
          <w:b w:val="0"/>
          <w:bCs w:val="0"/>
          <w:w w:val="100"/>
        </w:rPr>
      </w:pPr>
    </w:p>
    <w:p w:rsidR="00EF6829" w:rsidRPr="00EF6829" w:rsidRDefault="00EF6829" w:rsidP="00EF6829">
      <w:pPr>
        <w:pStyle w:val="affffffffff4"/>
        <w:framePr w:h="6974" w:hRule="exact" w:wrap="around" w:x="1419" w:anchorLock="1"/>
      </w:pPr>
      <w:r w:rsidRPr="00EF6829">
        <w:fldChar w:fldCharType="begin">
          <w:ffData>
            <w:name w:val="CSTD_NAME"/>
            <w:enabled/>
            <w:calcOnExit w:val="0"/>
            <w:textInput>
              <w:default w:val="中医肺胀（慢性阻塞性肺疾病）诊疗规范"/>
            </w:textInput>
          </w:ffData>
        </w:fldChar>
      </w:r>
      <w:bookmarkStart w:id="8" w:name="CSTD_NAME"/>
      <w:r w:rsidRPr="00EF6829">
        <w:instrText xml:space="preserve"> FORMTEXT </w:instrText>
      </w:r>
      <w:r w:rsidRPr="00EF6829">
        <w:fldChar w:fldCharType="separate"/>
      </w:r>
      <w:r w:rsidR="00A3219D">
        <w:t>肺胀（慢性阻塞性肺疾病）中医诊疗规范</w:t>
      </w:r>
      <w:r w:rsidRPr="00EF6829">
        <w:fldChar w:fldCharType="end"/>
      </w:r>
      <w:bookmarkEnd w:id="8"/>
    </w:p>
    <w:p w:rsidR="00C90B0D" w:rsidRDefault="00C90B0D">
      <w:pPr>
        <w:framePr w:w="9639" w:h="6974" w:hRule="exact" w:wrap="around" w:vAnchor="page" w:hAnchor="page" w:x="1419" w:y="6408" w:anchorLock="1"/>
        <w:ind w:left="-1418"/>
      </w:pPr>
    </w:p>
    <w:p w:rsidR="00C90B0D" w:rsidRDefault="00A3219D">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Specification for traditional Chinese medicine diagnosis and treatment of lung emphysema（chronic obstructive pulmonary disease）"/>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noProof/>
          <w:szCs w:val="28"/>
        </w:rPr>
        <w:t>Specification for traditional Chinese medicine diagnosis and treatment of lung emphysema（chronic obstructive pulmonary disease）</w:t>
      </w:r>
      <w:r>
        <w:rPr>
          <w:rFonts w:ascii="黑体" w:eastAsia="黑体" w:hAnsi="黑体"/>
          <w:szCs w:val="28"/>
        </w:rPr>
        <w:fldChar w:fldCharType="end"/>
      </w:r>
      <w:bookmarkEnd w:id="9"/>
    </w:p>
    <w:p w:rsidR="00C90B0D" w:rsidRDefault="00C90B0D">
      <w:pPr>
        <w:framePr w:w="9639" w:h="6974" w:hRule="exact" w:wrap="around" w:vAnchor="page" w:hAnchor="page" w:x="1419" w:y="6408" w:anchorLock="1"/>
        <w:spacing w:line="760" w:lineRule="exact"/>
        <w:ind w:left="-1418"/>
      </w:pPr>
    </w:p>
    <w:p w:rsidR="00C90B0D" w:rsidRDefault="00C90B0D">
      <w:pPr>
        <w:pStyle w:val="afffffff8"/>
        <w:framePr w:w="9639" w:h="6974" w:hRule="exact" w:wrap="around" w:vAnchor="page" w:hAnchor="page" w:x="1419" w:y="6408" w:anchorLock="1"/>
        <w:textAlignment w:val="bottom"/>
        <w:rPr>
          <w:rFonts w:eastAsia="黑体"/>
          <w:szCs w:val="28"/>
        </w:rPr>
      </w:pPr>
    </w:p>
    <w:p w:rsidR="00C90B0D" w:rsidRDefault="00B76F11">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872E1D">
        <w:rPr>
          <w:sz w:val="24"/>
          <w:szCs w:val="28"/>
        </w:rPr>
      </w:r>
      <w:r w:rsidR="00872E1D">
        <w:rPr>
          <w:sz w:val="24"/>
          <w:szCs w:val="28"/>
        </w:rPr>
        <w:fldChar w:fldCharType="separate"/>
      </w:r>
      <w:r>
        <w:rPr>
          <w:sz w:val="24"/>
          <w:szCs w:val="28"/>
        </w:rPr>
        <w:fldChar w:fldCharType="end"/>
      </w:r>
      <w:bookmarkEnd w:id="10"/>
    </w:p>
    <w:p w:rsidR="00C90B0D" w:rsidRDefault="00B76F11">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C90B0D" w:rsidRDefault="00B76F11">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872E1D">
        <w:rPr>
          <w:b/>
          <w:sz w:val="21"/>
          <w:szCs w:val="28"/>
        </w:rPr>
      </w:r>
      <w:r w:rsidR="00872E1D">
        <w:rPr>
          <w:b/>
          <w:sz w:val="21"/>
          <w:szCs w:val="28"/>
        </w:rPr>
        <w:fldChar w:fldCharType="separate"/>
      </w:r>
      <w:r>
        <w:rPr>
          <w:b/>
          <w:sz w:val="21"/>
          <w:szCs w:val="28"/>
        </w:rPr>
        <w:fldChar w:fldCharType="end"/>
      </w:r>
      <w:bookmarkEnd w:id="12"/>
    </w:p>
    <w:p w:rsidR="00C90B0D" w:rsidRDefault="00B76F11">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C90B0D" w:rsidRDefault="00B76F11">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C90B0D" w:rsidRDefault="00B76F11">
      <w:pPr>
        <w:pStyle w:val="affffffff8"/>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C90B0D" w:rsidRDefault="00B76F11">
      <w:pPr>
        <w:rPr>
          <w:rFonts w:ascii="宋体" w:hAnsi="宋体"/>
          <w:sz w:val="28"/>
          <w:szCs w:val="28"/>
        </w:rPr>
        <w:sectPr w:rsidR="00C90B0D" w:rsidSect="00C5752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BF1EC67" wp14:editId="1B070D9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57529" w:rsidRDefault="00C57529" w:rsidP="00C57529">
      <w:pPr>
        <w:pStyle w:val="affffffa"/>
        <w:spacing w:after="360"/>
      </w:pPr>
      <w:bookmarkStart w:id="20" w:name="BookMark1"/>
      <w:r w:rsidRPr="00C57529">
        <w:rPr>
          <w:rFonts w:hint="eastAsia"/>
          <w:spacing w:val="320"/>
        </w:rPr>
        <w:lastRenderedPageBreak/>
        <w:t>目</w:t>
      </w:r>
      <w:r>
        <w:rPr>
          <w:rFonts w:hint="eastAsia"/>
        </w:rPr>
        <w:t>次</w:t>
      </w:r>
    </w:p>
    <w:p w:rsidR="00C57529" w:rsidRPr="00C57529" w:rsidRDefault="00C57529">
      <w:pPr>
        <w:pStyle w:val="11"/>
        <w:tabs>
          <w:tab w:val="right" w:leader="dot" w:pos="9344"/>
        </w:tabs>
        <w:rPr>
          <w:rFonts w:asciiTheme="minorHAnsi" w:eastAsiaTheme="minorEastAsia" w:hAnsiTheme="minorHAnsi" w:cstheme="minorBidi"/>
          <w:noProof/>
          <w:szCs w:val="22"/>
        </w:rPr>
      </w:pPr>
      <w:r w:rsidRPr="00C57529">
        <w:fldChar w:fldCharType="begin"/>
      </w:r>
      <w:r w:rsidRPr="00C57529">
        <w:instrText xml:space="preserve"> TOC \o "1-1" \h </w:instrText>
      </w:r>
      <w:r w:rsidRPr="00C57529">
        <w:fldChar w:fldCharType="separate"/>
      </w:r>
      <w:hyperlink w:anchor="_Toc181303740" w:history="1">
        <w:r w:rsidRPr="00C57529">
          <w:rPr>
            <w:rStyle w:val="affffb"/>
            <w:noProof/>
          </w:rPr>
          <w:t>前言</w:t>
        </w:r>
        <w:r w:rsidRPr="00C57529">
          <w:rPr>
            <w:noProof/>
          </w:rPr>
          <w:tab/>
        </w:r>
        <w:r w:rsidRPr="00C57529">
          <w:rPr>
            <w:noProof/>
          </w:rPr>
          <w:fldChar w:fldCharType="begin"/>
        </w:r>
        <w:r w:rsidRPr="00C57529">
          <w:rPr>
            <w:noProof/>
          </w:rPr>
          <w:instrText xml:space="preserve"> PAGEREF _Toc181303740 \h </w:instrText>
        </w:r>
        <w:r w:rsidRPr="00C57529">
          <w:rPr>
            <w:noProof/>
          </w:rPr>
        </w:r>
        <w:r w:rsidRPr="00C57529">
          <w:rPr>
            <w:noProof/>
          </w:rPr>
          <w:fldChar w:fldCharType="separate"/>
        </w:r>
        <w:r w:rsidRPr="00C57529">
          <w:rPr>
            <w:noProof/>
          </w:rPr>
          <w:t>II</w:t>
        </w:r>
        <w:r w:rsidRPr="00C57529">
          <w:rPr>
            <w:noProof/>
          </w:rPr>
          <w:fldChar w:fldCharType="end"/>
        </w:r>
      </w:hyperlink>
    </w:p>
    <w:p w:rsidR="00C57529" w:rsidRPr="00C57529" w:rsidRDefault="00872E1D">
      <w:pPr>
        <w:pStyle w:val="11"/>
        <w:tabs>
          <w:tab w:val="right" w:leader="dot" w:pos="9344"/>
        </w:tabs>
        <w:rPr>
          <w:rFonts w:asciiTheme="minorHAnsi" w:eastAsiaTheme="minorEastAsia" w:hAnsiTheme="minorHAnsi" w:cstheme="minorBidi"/>
          <w:noProof/>
          <w:szCs w:val="22"/>
        </w:rPr>
      </w:pPr>
      <w:hyperlink w:anchor="_Toc181303741" w:history="1">
        <w:r w:rsidR="00C57529" w:rsidRPr="00C57529">
          <w:rPr>
            <w:rStyle w:val="affffb"/>
            <w:noProof/>
          </w:rPr>
          <w:t>1</w:t>
        </w:r>
        <w:r w:rsidR="00C57529">
          <w:rPr>
            <w:rStyle w:val="affffb"/>
            <w:noProof/>
          </w:rPr>
          <w:t xml:space="preserve"> </w:t>
        </w:r>
        <w:r w:rsidR="00C57529" w:rsidRPr="00C57529">
          <w:rPr>
            <w:rStyle w:val="affffb"/>
            <w:noProof/>
          </w:rPr>
          <w:t xml:space="preserve"> 范围</w:t>
        </w:r>
        <w:r w:rsidR="00C57529" w:rsidRPr="00C57529">
          <w:rPr>
            <w:noProof/>
          </w:rPr>
          <w:tab/>
        </w:r>
        <w:r w:rsidR="00C57529" w:rsidRPr="00C57529">
          <w:rPr>
            <w:noProof/>
          </w:rPr>
          <w:fldChar w:fldCharType="begin"/>
        </w:r>
        <w:r w:rsidR="00C57529" w:rsidRPr="00C57529">
          <w:rPr>
            <w:noProof/>
          </w:rPr>
          <w:instrText xml:space="preserve"> PAGEREF _Toc181303741 \h </w:instrText>
        </w:r>
        <w:r w:rsidR="00C57529" w:rsidRPr="00C57529">
          <w:rPr>
            <w:noProof/>
          </w:rPr>
        </w:r>
        <w:r w:rsidR="00C57529" w:rsidRPr="00C57529">
          <w:rPr>
            <w:noProof/>
          </w:rPr>
          <w:fldChar w:fldCharType="separate"/>
        </w:r>
        <w:r w:rsidR="00C57529" w:rsidRPr="00C57529">
          <w:rPr>
            <w:noProof/>
          </w:rPr>
          <w:t>1</w:t>
        </w:r>
        <w:r w:rsidR="00C57529" w:rsidRPr="00C57529">
          <w:rPr>
            <w:noProof/>
          </w:rPr>
          <w:fldChar w:fldCharType="end"/>
        </w:r>
      </w:hyperlink>
    </w:p>
    <w:p w:rsidR="00C57529" w:rsidRPr="00C57529" w:rsidRDefault="00872E1D">
      <w:pPr>
        <w:pStyle w:val="11"/>
        <w:tabs>
          <w:tab w:val="right" w:leader="dot" w:pos="9344"/>
        </w:tabs>
        <w:rPr>
          <w:rFonts w:asciiTheme="minorHAnsi" w:eastAsiaTheme="minorEastAsia" w:hAnsiTheme="minorHAnsi" w:cstheme="minorBidi"/>
          <w:noProof/>
          <w:szCs w:val="22"/>
        </w:rPr>
      </w:pPr>
      <w:hyperlink w:anchor="_Toc181303742" w:history="1">
        <w:r w:rsidR="00C57529" w:rsidRPr="00C57529">
          <w:rPr>
            <w:rStyle w:val="affffb"/>
            <w:noProof/>
          </w:rPr>
          <w:t>2</w:t>
        </w:r>
        <w:r w:rsidR="00C57529">
          <w:rPr>
            <w:rStyle w:val="affffb"/>
            <w:noProof/>
          </w:rPr>
          <w:t xml:space="preserve"> </w:t>
        </w:r>
        <w:r w:rsidR="00C57529" w:rsidRPr="00C57529">
          <w:rPr>
            <w:rStyle w:val="affffb"/>
            <w:noProof/>
          </w:rPr>
          <w:t xml:space="preserve"> 规范性引用文件</w:t>
        </w:r>
        <w:r w:rsidR="00C57529" w:rsidRPr="00C57529">
          <w:rPr>
            <w:noProof/>
          </w:rPr>
          <w:tab/>
        </w:r>
        <w:r w:rsidR="00C57529" w:rsidRPr="00C57529">
          <w:rPr>
            <w:noProof/>
          </w:rPr>
          <w:fldChar w:fldCharType="begin"/>
        </w:r>
        <w:r w:rsidR="00C57529" w:rsidRPr="00C57529">
          <w:rPr>
            <w:noProof/>
          </w:rPr>
          <w:instrText xml:space="preserve"> PAGEREF _Toc181303742 \h </w:instrText>
        </w:r>
        <w:r w:rsidR="00C57529" w:rsidRPr="00C57529">
          <w:rPr>
            <w:noProof/>
          </w:rPr>
        </w:r>
        <w:r w:rsidR="00C57529" w:rsidRPr="00C57529">
          <w:rPr>
            <w:noProof/>
          </w:rPr>
          <w:fldChar w:fldCharType="separate"/>
        </w:r>
        <w:r w:rsidR="00C57529" w:rsidRPr="00C57529">
          <w:rPr>
            <w:noProof/>
          </w:rPr>
          <w:t>1</w:t>
        </w:r>
        <w:r w:rsidR="00C57529" w:rsidRPr="00C57529">
          <w:rPr>
            <w:noProof/>
          </w:rPr>
          <w:fldChar w:fldCharType="end"/>
        </w:r>
      </w:hyperlink>
    </w:p>
    <w:p w:rsidR="00C57529" w:rsidRPr="00C57529" w:rsidRDefault="00872E1D">
      <w:pPr>
        <w:pStyle w:val="11"/>
        <w:tabs>
          <w:tab w:val="right" w:leader="dot" w:pos="9344"/>
        </w:tabs>
        <w:rPr>
          <w:rFonts w:asciiTheme="minorHAnsi" w:eastAsiaTheme="minorEastAsia" w:hAnsiTheme="minorHAnsi" w:cstheme="minorBidi"/>
          <w:noProof/>
          <w:szCs w:val="22"/>
        </w:rPr>
      </w:pPr>
      <w:hyperlink w:anchor="_Toc181303743" w:history="1">
        <w:r w:rsidR="00C57529" w:rsidRPr="00C57529">
          <w:rPr>
            <w:rStyle w:val="affffb"/>
            <w:noProof/>
          </w:rPr>
          <w:t>3</w:t>
        </w:r>
        <w:r w:rsidR="00C57529">
          <w:rPr>
            <w:rStyle w:val="affffb"/>
            <w:noProof/>
          </w:rPr>
          <w:t xml:space="preserve"> </w:t>
        </w:r>
        <w:r w:rsidR="00C57529" w:rsidRPr="00C57529">
          <w:rPr>
            <w:rStyle w:val="affffb"/>
            <w:noProof/>
          </w:rPr>
          <w:t xml:space="preserve"> 术语和定义</w:t>
        </w:r>
        <w:r w:rsidR="00C57529" w:rsidRPr="00C57529">
          <w:rPr>
            <w:noProof/>
          </w:rPr>
          <w:tab/>
        </w:r>
        <w:r w:rsidR="00C57529" w:rsidRPr="00C57529">
          <w:rPr>
            <w:noProof/>
          </w:rPr>
          <w:fldChar w:fldCharType="begin"/>
        </w:r>
        <w:r w:rsidR="00C57529" w:rsidRPr="00C57529">
          <w:rPr>
            <w:noProof/>
          </w:rPr>
          <w:instrText xml:space="preserve"> PAGEREF _Toc181303743 \h </w:instrText>
        </w:r>
        <w:r w:rsidR="00C57529" w:rsidRPr="00C57529">
          <w:rPr>
            <w:noProof/>
          </w:rPr>
        </w:r>
        <w:r w:rsidR="00C57529" w:rsidRPr="00C57529">
          <w:rPr>
            <w:noProof/>
          </w:rPr>
          <w:fldChar w:fldCharType="separate"/>
        </w:r>
        <w:r w:rsidR="00C57529" w:rsidRPr="00C57529">
          <w:rPr>
            <w:noProof/>
          </w:rPr>
          <w:t>1</w:t>
        </w:r>
        <w:r w:rsidR="00C57529" w:rsidRPr="00C57529">
          <w:rPr>
            <w:noProof/>
          </w:rPr>
          <w:fldChar w:fldCharType="end"/>
        </w:r>
      </w:hyperlink>
    </w:p>
    <w:p w:rsidR="00C57529" w:rsidRPr="00C57529" w:rsidRDefault="00872E1D">
      <w:pPr>
        <w:pStyle w:val="11"/>
        <w:tabs>
          <w:tab w:val="right" w:leader="dot" w:pos="9344"/>
        </w:tabs>
        <w:rPr>
          <w:rFonts w:asciiTheme="minorHAnsi" w:eastAsiaTheme="minorEastAsia" w:hAnsiTheme="minorHAnsi" w:cstheme="minorBidi"/>
          <w:noProof/>
          <w:szCs w:val="22"/>
        </w:rPr>
      </w:pPr>
      <w:hyperlink w:anchor="_Toc181303744" w:history="1">
        <w:r w:rsidR="00C57529" w:rsidRPr="00C57529">
          <w:rPr>
            <w:rStyle w:val="affffb"/>
            <w:noProof/>
          </w:rPr>
          <w:t>4</w:t>
        </w:r>
        <w:r w:rsidR="00C57529">
          <w:rPr>
            <w:rStyle w:val="affffb"/>
            <w:noProof/>
          </w:rPr>
          <w:t xml:space="preserve"> </w:t>
        </w:r>
        <w:r w:rsidR="00C57529" w:rsidRPr="00C57529">
          <w:rPr>
            <w:rStyle w:val="affffb"/>
            <w:noProof/>
          </w:rPr>
          <w:t xml:space="preserve"> 诊断</w:t>
        </w:r>
        <w:r w:rsidR="00C57529" w:rsidRPr="00C57529">
          <w:rPr>
            <w:noProof/>
          </w:rPr>
          <w:tab/>
        </w:r>
        <w:r w:rsidR="00C57529" w:rsidRPr="00C57529">
          <w:rPr>
            <w:noProof/>
          </w:rPr>
          <w:fldChar w:fldCharType="begin"/>
        </w:r>
        <w:r w:rsidR="00C57529" w:rsidRPr="00C57529">
          <w:rPr>
            <w:noProof/>
          </w:rPr>
          <w:instrText xml:space="preserve"> PAGEREF _Toc181303744 \h </w:instrText>
        </w:r>
        <w:r w:rsidR="00C57529" w:rsidRPr="00C57529">
          <w:rPr>
            <w:noProof/>
          </w:rPr>
        </w:r>
        <w:r w:rsidR="00C57529" w:rsidRPr="00C57529">
          <w:rPr>
            <w:noProof/>
          </w:rPr>
          <w:fldChar w:fldCharType="separate"/>
        </w:r>
        <w:r w:rsidR="00C57529" w:rsidRPr="00C57529">
          <w:rPr>
            <w:noProof/>
          </w:rPr>
          <w:t>1</w:t>
        </w:r>
        <w:r w:rsidR="00C57529" w:rsidRPr="00C57529">
          <w:rPr>
            <w:noProof/>
          </w:rPr>
          <w:fldChar w:fldCharType="end"/>
        </w:r>
      </w:hyperlink>
    </w:p>
    <w:p w:rsidR="00C57529" w:rsidRPr="00C57529" w:rsidRDefault="00872E1D">
      <w:pPr>
        <w:pStyle w:val="11"/>
        <w:tabs>
          <w:tab w:val="right" w:leader="dot" w:pos="9344"/>
        </w:tabs>
        <w:rPr>
          <w:rFonts w:asciiTheme="minorHAnsi" w:eastAsiaTheme="minorEastAsia" w:hAnsiTheme="minorHAnsi" w:cstheme="minorBidi"/>
          <w:noProof/>
          <w:szCs w:val="22"/>
        </w:rPr>
      </w:pPr>
      <w:hyperlink w:anchor="_Toc181303745" w:history="1">
        <w:r w:rsidR="00C57529" w:rsidRPr="00C57529">
          <w:rPr>
            <w:rStyle w:val="affffb"/>
            <w:noProof/>
          </w:rPr>
          <w:t>5</w:t>
        </w:r>
        <w:r w:rsidR="00C57529">
          <w:rPr>
            <w:rStyle w:val="affffb"/>
            <w:noProof/>
          </w:rPr>
          <w:t xml:space="preserve"> </w:t>
        </w:r>
        <w:r w:rsidR="00C57529" w:rsidRPr="00C57529">
          <w:rPr>
            <w:rStyle w:val="affffb"/>
            <w:noProof/>
          </w:rPr>
          <w:t xml:space="preserve"> 治疗</w:t>
        </w:r>
        <w:r w:rsidR="00C57529" w:rsidRPr="00C57529">
          <w:rPr>
            <w:noProof/>
          </w:rPr>
          <w:tab/>
        </w:r>
        <w:r w:rsidR="00C57529" w:rsidRPr="00C57529">
          <w:rPr>
            <w:noProof/>
          </w:rPr>
          <w:fldChar w:fldCharType="begin"/>
        </w:r>
        <w:r w:rsidR="00C57529" w:rsidRPr="00C57529">
          <w:rPr>
            <w:noProof/>
          </w:rPr>
          <w:instrText xml:space="preserve"> PAGEREF _Toc181303745 \h </w:instrText>
        </w:r>
        <w:r w:rsidR="00C57529" w:rsidRPr="00C57529">
          <w:rPr>
            <w:noProof/>
          </w:rPr>
        </w:r>
        <w:r w:rsidR="00C57529" w:rsidRPr="00C57529">
          <w:rPr>
            <w:noProof/>
          </w:rPr>
          <w:fldChar w:fldCharType="separate"/>
        </w:r>
        <w:r w:rsidR="00C57529" w:rsidRPr="00C57529">
          <w:rPr>
            <w:noProof/>
          </w:rPr>
          <w:t>2</w:t>
        </w:r>
        <w:r w:rsidR="00C57529" w:rsidRPr="00C57529">
          <w:rPr>
            <w:noProof/>
          </w:rPr>
          <w:fldChar w:fldCharType="end"/>
        </w:r>
      </w:hyperlink>
    </w:p>
    <w:p w:rsidR="00C57529" w:rsidRPr="00C57529" w:rsidRDefault="00872E1D">
      <w:pPr>
        <w:pStyle w:val="11"/>
        <w:tabs>
          <w:tab w:val="right" w:leader="dot" w:pos="9344"/>
        </w:tabs>
        <w:rPr>
          <w:rFonts w:asciiTheme="minorHAnsi" w:eastAsiaTheme="minorEastAsia" w:hAnsiTheme="minorHAnsi" w:cstheme="minorBidi"/>
          <w:noProof/>
          <w:szCs w:val="22"/>
        </w:rPr>
      </w:pPr>
      <w:hyperlink w:anchor="_Toc181303746" w:history="1">
        <w:r w:rsidR="00C57529" w:rsidRPr="00C57529">
          <w:rPr>
            <w:rStyle w:val="affffb"/>
            <w:noProof/>
          </w:rPr>
          <w:t>6</w:t>
        </w:r>
        <w:r w:rsidR="00C57529">
          <w:rPr>
            <w:rStyle w:val="affffb"/>
            <w:noProof/>
          </w:rPr>
          <w:t xml:space="preserve"> </w:t>
        </w:r>
        <w:r w:rsidR="00C57529" w:rsidRPr="00C57529">
          <w:rPr>
            <w:rStyle w:val="affffb"/>
            <w:noProof/>
          </w:rPr>
          <w:t xml:space="preserve"> 预防调护</w:t>
        </w:r>
        <w:r w:rsidR="00C57529" w:rsidRPr="00C57529">
          <w:rPr>
            <w:noProof/>
          </w:rPr>
          <w:tab/>
        </w:r>
        <w:r w:rsidR="00C57529" w:rsidRPr="00C57529">
          <w:rPr>
            <w:noProof/>
          </w:rPr>
          <w:fldChar w:fldCharType="begin"/>
        </w:r>
        <w:r w:rsidR="00C57529" w:rsidRPr="00C57529">
          <w:rPr>
            <w:noProof/>
          </w:rPr>
          <w:instrText xml:space="preserve"> PAGEREF _Toc181303746 \h </w:instrText>
        </w:r>
        <w:r w:rsidR="00C57529" w:rsidRPr="00C57529">
          <w:rPr>
            <w:noProof/>
          </w:rPr>
        </w:r>
        <w:r w:rsidR="00C57529" w:rsidRPr="00C57529">
          <w:rPr>
            <w:noProof/>
          </w:rPr>
          <w:fldChar w:fldCharType="separate"/>
        </w:r>
        <w:r w:rsidR="00C57529" w:rsidRPr="00C57529">
          <w:rPr>
            <w:noProof/>
          </w:rPr>
          <w:t>4</w:t>
        </w:r>
        <w:r w:rsidR="00C57529" w:rsidRPr="00C57529">
          <w:rPr>
            <w:noProof/>
          </w:rPr>
          <w:fldChar w:fldCharType="end"/>
        </w:r>
      </w:hyperlink>
    </w:p>
    <w:p w:rsidR="00C57529" w:rsidRPr="00C57529" w:rsidRDefault="00872E1D">
      <w:pPr>
        <w:pStyle w:val="11"/>
        <w:tabs>
          <w:tab w:val="right" w:leader="dot" w:pos="9344"/>
        </w:tabs>
        <w:rPr>
          <w:rFonts w:asciiTheme="minorHAnsi" w:eastAsiaTheme="minorEastAsia" w:hAnsiTheme="minorHAnsi" w:cstheme="minorBidi"/>
          <w:noProof/>
          <w:szCs w:val="22"/>
        </w:rPr>
      </w:pPr>
      <w:hyperlink w:anchor="_Toc181303747" w:history="1">
        <w:r w:rsidR="00C57529" w:rsidRPr="00C57529">
          <w:rPr>
            <w:rStyle w:val="affffb"/>
            <w:noProof/>
          </w:rPr>
          <w:t>参考文献</w:t>
        </w:r>
        <w:r w:rsidR="00C57529" w:rsidRPr="00C57529">
          <w:rPr>
            <w:noProof/>
          </w:rPr>
          <w:tab/>
        </w:r>
        <w:r w:rsidR="00C57529" w:rsidRPr="00C57529">
          <w:rPr>
            <w:noProof/>
          </w:rPr>
          <w:fldChar w:fldCharType="begin"/>
        </w:r>
        <w:r w:rsidR="00C57529" w:rsidRPr="00C57529">
          <w:rPr>
            <w:noProof/>
          </w:rPr>
          <w:instrText xml:space="preserve"> PAGEREF _Toc181303747 \h </w:instrText>
        </w:r>
        <w:r w:rsidR="00C57529" w:rsidRPr="00C57529">
          <w:rPr>
            <w:noProof/>
          </w:rPr>
        </w:r>
        <w:r w:rsidR="00C57529" w:rsidRPr="00C57529">
          <w:rPr>
            <w:noProof/>
          </w:rPr>
          <w:fldChar w:fldCharType="separate"/>
        </w:r>
        <w:r w:rsidR="00C57529" w:rsidRPr="00C57529">
          <w:rPr>
            <w:noProof/>
          </w:rPr>
          <w:t>5</w:t>
        </w:r>
        <w:r w:rsidR="00C57529" w:rsidRPr="00C57529">
          <w:rPr>
            <w:noProof/>
          </w:rPr>
          <w:fldChar w:fldCharType="end"/>
        </w:r>
      </w:hyperlink>
    </w:p>
    <w:p w:rsidR="00C57529" w:rsidRPr="00C57529" w:rsidRDefault="00C57529" w:rsidP="00C57529">
      <w:pPr>
        <w:pStyle w:val="affffffa"/>
        <w:spacing w:after="360"/>
        <w:sectPr w:rsidR="00C57529" w:rsidRPr="00C57529" w:rsidSect="00C57529">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C57529">
        <w:fldChar w:fldCharType="end"/>
      </w:r>
    </w:p>
    <w:p w:rsidR="00C90B0D" w:rsidRDefault="00B76F11">
      <w:pPr>
        <w:pStyle w:val="a6"/>
        <w:spacing w:before="900" w:after="360"/>
      </w:pPr>
      <w:bookmarkStart w:id="21" w:name="_Toc181303740"/>
      <w:bookmarkStart w:id="22" w:name="BookMark2"/>
      <w:bookmarkEnd w:id="20"/>
      <w:r>
        <w:rPr>
          <w:spacing w:val="320"/>
        </w:rPr>
        <w:lastRenderedPageBreak/>
        <w:t>前</w:t>
      </w:r>
      <w:r>
        <w:t>言</w:t>
      </w:r>
      <w:bookmarkEnd w:id="21"/>
    </w:p>
    <w:p w:rsidR="00C90B0D" w:rsidRDefault="00B76F11">
      <w:pPr>
        <w:pStyle w:val="afffff5"/>
        <w:ind w:firstLine="420"/>
      </w:pPr>
      <w:r>
        <w:rPr>
          <w:rFonts w:hint="eastAsia"/>
        </w:rPr>
        <w:t>本文件参照GB/T 1.1—2020《标准化工作导则  第1部分：标准化文件的结构和起草规则》的规定起草。</w:t>
      </w:r>
    </w:p>
    <w:p w:rsidR="00C90B0D" w:rsidRDefault="00B76F11">
      <w:pPr>
        <w:pStyle w:val="afffff5"/>
        <w:ind w:firstLine="420"/>
      </w:pPr>
      <w:r>
        <w:rPr>
          <w:rFonts w:hint="eastAsia"/>
        </w:rPr>
        <w:t>请注意本文件的某些内容可能涉及专利。本文件的发布机构不承担识别专利的责任。</w:t>
      </w:r>
    </w:p>
    <w:p w:rsidR="00C90B0D" w:rsidRDefault="00B76F11">
      <w:pPr>
        <w:pStyle w:val="afffff5"/>
        <w:ind w:firstLine="420"/>
      </w:pPr>
      <w:r>
        <w:rPr>
          <w:rFonts w:hint="eastAsia"/>
        </w:rPr>
        <w:t>本文件由广西中医药大学附属瑞康医院提出并宣</w:t>
      </w:r>
      <w:proofErr w:type="gramStart"/>
      <w:r>
        <w:rPr>
          <w:rFonts w:hint="eastAsia"/>
        </w:rPr>
        <w:t>贯</w:t>
      </w:r>
      <w:proofErr w:type="gramEnd"/>
      <w:r>
        <w:rPr>
          <w:rFonts w:hint="eastAsia"/>
        </w:rPr>
        <w:t>。</w:t>
      </w:r>
    </w:p>
    <w:p w:rsidR="00C90B0D" w:rsidRDefault="00B76F11">
      <w:pPr>
        <w:pStyle w:val="afffff5"/>
        <w:ind w:firstLine="420"/>
      </w:pPr>
      <w:r>
        <w:rPr>
          <w:rFonts w:hint="eastAsia"/>
        </w:rPr>
        <w:t>本文件由广西标准化协会归口。</w:t>
      </w:r>
    </w:p>
    <w:p w:rsidR="00C90B0D" w:rsidRDefault="00B76F11">
      <w:pPr>
        <w:pStyle w:val="afffff5"/>
        <w:ind w:firstLine="420"/>
      </w:pPr>
      <w:r>
        <w:rPr>
          <w:rFonts w:hint="eastAsia"/>
        </w:rPr>
        <w:t>本文件起草单位：广西中医药大学附属瑞康医院、柳州市中医医院、玉林市中医医院、桂林市中医医院。</w:t>
      </w:r>
    </w:p>
    <w:p w:rsidR="00C90B0D" w:rsidRDefault="00B76F11">
      <w:pPr>
        <w:pStyle w:val="afffff5"/>
        <w:ind w:firstLine="420"/>
      </w:pPr>
      <w:r>
        <w:rPr>
          <w:rFonts w:hint="eastAsia"/>
        </w:rPr>
        <w:t>本文件主要起草人：陈斯宁、刘锐、郭栋伟、梁月俭、黄秋琴、杨红梅、梁爱武、冯原、李瑞</w:t>
      </w:r>
      <w:proofErr w:type="gramStart"/>
      <w:r>
        <w:rPr>
          <w:rFonts w:hint="eastAsia"/>
        </w:rPr>
        <w:t>祥</w:t>
      </w:r>
      <w:proofErr w:type="gramEnd"/>
      <w:r>
        <w:rPr>
          <w:rFonts w:hint="eastAsia"/>
        </w:rPr>
        <w:t>、冯洁、林连萍、王浩舟、杨八铭、黄晓颖、潘玲、梁炜、罗美群、廖海菲、黎展华、伍新诚、黄月甘、田洋、朱洽</w:t>
      </w:r>
      <w:proofErr w:type="gramStart"/>
      <w:r>
        <w:rPr>
          <w:rFonts w:hint="eastAsia"/>
        </w:rPr>
        <w:t>彬</w:t>
      </w:r>
      <w:proofErr w:type="gramEnd"/>
      <w:r>
        <w:rPr>
          <w:rFonts w:hint="eastAsia"/>
        </w:rPr>
        <w:t>。</w:t>
      </w:r>
    </w:p>
    <w:p w:rsidR="00C90B0D" w:rsidRDefault="00C90B0D">
      <w:pPr>
        <w:pStyle w:val="afffff5"/>
        <w:ind w:firstLine="420"/>
        <w:sectPr w:rsidR="00C90B0D" w:rsidSect="00C57529">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rsidR="00C90B0D" w:rsidRDefault="00C90B0D">
      <w:pPr>
        <w:spacing w:line="20" w:lineRule="exact"/>
        <w:jc w:val="center"/>
        <w:rPr>
          <w:rFonts w:ascii="黑体" w:eastAsia="黑体" w:hAnsi="黑体"/>
          <w:sz w:val="32"/>
          <w:szCs w:val="32"/>
        </w:rPr>
      </w:pPr>
      <w:bookmarkStart w:id="23" w:name="BookMark4"/>
      <w:bookmarkEnd w:id="22"/>
    </w:p>
    <w:p w:rsidR="00C90B0D" w:rsidRDefault="00C90B0D">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E259352299EA4C10A3C4B14377699D4E"/>
        </w:placeholder>
      </w:sdtPr>
      <w:sdtEndPr/>
      <w:sdtContent>
        <w:p w:rsidR="00C90B0D" w:rsidRDefault="00A3219D" w:rsidP="00A3219D">
          <w:pPr>
            <w:pStyle w:val="afffffffff8"/>
            <w:spacing w:beforeLines="1" w:before="2" w:afterLines="220" w:after="528"/>
          </w:pPr>
          <w:r>
            <w:rPr>
              <w:rFonts w:hint="eastAsia"/>
            </w:rPr>
            <w:t>肺胀（慢性阻塞性肺疾病）中医诊疗规范</w:t>
          </w:r>
        </w:p>
      </w:sdtContent>
    </w:sdt>
    <w:p w:rsidR="00C90B0D" w:rsidRDefault="00B76F11">
      <w:pPr>
        <w:pStyle w:val="affc"/>
        <w:spacing w:before="240" w:after="240"/>
      </w:pPr>
      <w:bookmarkStart w:id="25" w:name="_Toc17233333"/>
      <w:bookmarkStart w:id="26" w:name="_Toc24884211"/>
      <w:bookmarkStart w:id="27" w:name="_Toc97192964"/>
      <w:bookmarkStart w:id="28" w:name="_Toc26986530"/>
      <w:bookmarkStart w:id="29" w:name="_Toc26718930"/>
      <w:bookmarkStart w:id="30" w:name="_Toc17233325"/>
      <w:bookmarkStart w:id="31" w:name="_Toc26648465"/>
      <w:bookmarkStart w:id="32" w:name="_Toc26986771"/>
      <w:bookmarkStart w:id="33" w:name="_Toc24884218"/>
      <w:bookmarkStart w:id="34" w:name="_Toc181303741"/>
      <w:bookmarkEnd w:id="24"/>
      <w:r>
        <w:rPr>
          <w:rFonts w:hint="eastAsia"/>
        </w:rPr>
        <w:t>范围</w:t>
      </w:r>
      <w:bookmarkEnd w:id="25"/>
      <w:bookmarkEnd w:id="26"/>
      <w:bookmarkEnd w:id="27"/>
      <w:bookmarkEnd w:id="28"/>
      <w:bookmarkEnd w:id="29"/>
      <w:bookmarkEnd w:id="30"/>
      <w:bookmarkEnd w:id="31"/>
      <w:bookmarkEnd w:id="32"/>
      <w:bookmarkEnd w:id="33"/>
      <w:bookmarkEnd w:id="34"/>
    </w:p>
    <w:p w:rsidR="00C90B0D" w:rsidRDefault="00B76F11">
      <w:pPr>
        <w:pStyle w:val="afffff5"/>
        <w:ind w:firstLine="420"/>
      </w:pPr>
      <w:bookmarkStart w:id="35" w:name="_Toc24884212"/>
      <w:bookmarkStart w:id="36" w:name="_Toc26648466"/>
      <w:bookmarkStart w:id="37" w:name="_Toc17233334"/>
      <w:bookmarkStart w:id="38" w:name="_Toc24884219"/>
      <w:bookmarkStart w:id="39" w:name="_Toc17233326"/>
      <w:r>
        <w:rPr>
          <w:rFonts w:hint="eastAsia"/>
        </w:rPr>
        <w:t>本文件界定了肺胀的术语和定义，规定了肺胀（慢性阻塞性肺疾病）</w:t>
      </w:r>
      <w:r w:rsidR="00591ECC">
        <w:rPr>
          <w:rFonts w:hint="eastAsia"/>
        </w:rPr>
        <w:t>中医</w:t>
      </w:r>
      <w:r>
        <w:rPr>
          <w:rFonts w:hint="eastAsia"/>
        </w:rPr>
        <w:t>诊疗的诊断、治疗以及</w:t>
      </w:r>
      <w:r w:rsidR="00591ECC">
        <w:rPr>
          <w:rFonts w:hint="eastAsia"/>
        </w:rPr>
        <w:t>预防</w:t>
      </w:r>
      <w:r>
        <w:rPr>
          <w:rFonts w:hint="eastAsia"/>
        </w:rPr>
        <w:t>调护的要求。</w:t>
      </w:r>
    </w:p>
    <w:p w:rsidR="00C90B0D" w:rsidRDefault="00B76F11">
      <w:pPr>
        <w:pStyle w:val="afffff5"/>
        <w:ind w:firstLine="420"/>
      </w:pPr>
      <w:r>
        <w:rPr>
          <w:rFonts w:hint="eastAsia"/>
        </w:rPr>
        <w:t>本文件适用于医疗机构肺胀（慢性阻塞性肺疾病）的中医诊疗。</w:t>
      </w:r>
    </w:p>
    <w:p w:rsidR="00C90B0D" w:rsidRDefault="00B76F11">
      <w:pPr>
        <w:pStyle w:val="affc"/>
        <w:spacing w:before="240" w:after="240"/>
      </w:pPr>
      <w:bookmarkStart w:id="40" w:name="_Toc26986772"/>
      <w:bookmarkStart w:id="41" w:name="_Toc97192965"/>
      <w:bookmarkStart w:id="42" w:name="_Toc26718931"/>
      <w:bookmarkStart w:id="43" w:name="_Toc26986531"/>
      <w:bookmarkStart w:id="44" w:name="_Toc181303742"/>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71021B3FB10F4E5B870649D97DE35D1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90B0D" w:rsidRDefault="00B76F11">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90B0D" w:rsidRDefault="00B76F11">
      <w:pPr>
        <w:pStyle w:val="afffff5"/>
        <w:ind w:firstLine="420"/>
      </w:pPr>
      <w:r>
        <w:rPr>
          <w:rFonts w:hint="eastAsia"/>
        </w:rPr>
        <w:t>GB/T 12346  经穴名称与定位</w:t>
      </w:r>
    </w:p>
    <w:p w:rsidR="007A12FA" w:rsidRDefault="007A12FA">
      <w:pPr>
        <w:pStyle w:val="afffff5"/>
        <w:ind w:firstLine="420"/>
      </w:pPr>
      <w:r w:rsidRPr="007A12FA">
        <w:rPr>
          <w:rFonts w:hint="eastAsia"/>
        </w:rPr>
        <w:t>GB/T 21709.20</w:t>
      </w:r>
      <w:r>
        <w:rPr>
          <w:rFonts w:hint="eastAsia"/>
        </w:rPr>
        <w:t xml:space="preserve"> </w:t>
      </w:r>
      <w:r>
        <w:t xml:space="preserve"> </w:t>
      </w:r>
      <w:r w:rsidRPr="007A12FA">
        <w:rPr>
          <w:rFonts w:hint="eastAsia"/>
        </w:rPr>
        <w:t xml:space="preserve">针灸技术操作规范 </w:t>
      </w:r>
      <w:r>
        <w:t xml:space="preserve"> </w:t>
      </w:r>
      <w:r w:rsidRPr="007A12FA">
        <w:rPr>
          <w:rFonts w:hint="eastAsia"/>
        </w:rPr>
        <w:t>第20部分：毫针基本刺法</w:t>
      </w:r>
    </w:p>
    <w:p w:rsidR="007A12FA" w:rsidRDefault="007A12FA">
      <w:pPr>
        <w:pStyle w:val="afffff5"/>
        <w:ind w:firstLine="420"/>
      </w:pPr>
      <w:r w:rsidRPr="007A12FA">
        <w:rPr>
          <w:rFonts w:hint="eastAsia"/>
        </w:rPr>
        <w:t>GB/T 21709.21</w:t>
      </w:r>
      <w:r>
        <w:rPr>
          <w:rFonts w:hint="eastAsia"/>
        </w:rPr>
        <w:t xml:space="preserve"> </w:t>
      </w:r>
      <w:r>
        <w:t xml:space="preserve"> </w:t>
      </w:r>
      <w:r w:rsidRPr="007A12FA">
        <w:rPr>
          <w:rFonts w:hint="eastAsia"/>
        </w:rPr>
        <w:t xml:space="preserve">针灸技术操作规范 </w:t>
      </w:r>
      <w:r>
        <w:t xml:space="preserve"> </w:t>
      </w:r>
      <w:r w:rsidRPr="007A12FA">
        <w:rPr>
          <w:rFonts w:hint="eastAsia"/>
        </w:rPr>
        <w:t>第21</w:t>
      </w:r>
      <w:r>
        <w:rPr>
          <w:rFonts w:hint="eastAsia"/>
        </w:rPr>
        <w:t>部分：毫针基本手法</w:t>
      </w:r>
    </w:p>
    <w:p w:rsidR="00C90B0D" w:rsidRDefault="00B76F11">
      <w:pPr>
        <w:pStyle w:val="affc"/>
        <w:spacing w:before="240" w:after="240"/>
      </w:pPr>
      <w:bookmarkStart w:id="45" w:name="_Toc97192966"/>
      <w:bookmarkStart w:id="46" w:name="_Toc181303743"/>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C73DCB2BC3BD4FE185807C742DD7CDB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90B0D" w:rsidRDefault="00B76F11">
          <w:pPr>
            <w:pStyle w:val="afffff5"/>
            <w:ind w:firstLine="420"/>
          </w:pPr>
          <w:r>
            <w:t>下列术语和定义适用于本文件。</w:t>
          </w:r>
        </w:p>
      </w:sdtContent>
    </w:sdt>
    <w:p w:rsidR="00C90B0D" w:rsidRPr="00A61090" w:rsidRDefault="00C90B0D" w:rsidP="00A61090">
      <w:pPr>
        <w:pStyle w:val="afffffffffff4"/>
        <w:ind w:left="420" w:hangingChars="200" w:hanging="420"/>
        <w:rPr>
          <w:rFonts w:ascii="黑体" w:eastAsia="黑体" w:hAnsi="黑体"/>
        </w:rPr>
      </w:pPr>
    </w:p>
    <w:p w:rsidR="00C90B0D" w:rsidRDefault="00B76F11" w:rsidP="00A61090">
      <w:pPr>
        <w:pStyle w:val="afffffffffff4"/>
        <w:numPr>
          <w:ilvl w:val="0"/>
          <w:numId w:val="0"/>
        </w:numPr>
        <w:ind w:left="420"/>
        <w:rPr>
          <w:rFonts w:ascii="黑体" w:eastAsia="黑体" w:hAnsi="黑体"/>
        </w:rPr>
      </w:pPr>
      <w:r>
        <w:rPr>
          <w:rFonts w:ascii="黑体" w:eastAsia="黑体" w:hAnsi="黑体" w:hint="eastAsia"/>
        </w:rPr>
        <w:t>肺胀 lung distension</w:t>
      </w:r>
    </w:p>
    <w:p w:rsidR="00C90B0D" w:rsidRDefault="00B76F11">
      <w:pPr>
        <w:pStyle w:val="afffff5"/>
        <w:ind w:firstLine="420"/>
      </w:pPr>
      <w:r>
        <w:rPr>
          <w:rFonts w:hint="eastAsia"/>
        </w:rPr>
        <w:t>因肺咳、</w:t>
      </w:r>
      <w:proofErr w:type="gramStart"/>
      <w:r>
        <w:rPr>
          <w:rFonts w:hint="eastAsia"/>
        </w:rPr>
        <w:t>哮</w:t>
      </w:r>
      <w:proofErr w:type="gramEnd"/>
      <w:r>
        <w:rPr>
          <w:rFonts w:hint="eastAsia"/>
        </w:rPr>
        <w:t>病久治不愈,肺气</w:t>
      </w:r>
      <w:proofErr w:type="gramStart"/>
      <w:r>
        <w:rPr>
          <w:rFonts w:hint="eastAsia"/>
        </w:rPr>
        <w:t>壅</w:t>
      </w:r>
      <w:proofErr w:type="gramEnd"/>
      <w:r>
        <w:rPr>
          <w:rFonts w:hint="eastAsia"/>
        </w:rPr>
        <w:t>滞胀满，不能</w:t>
      </w:r>
      <w:proofErr w:type="gramStart"/>
      <w:r>
        <w:rPr>
          <w:rFonts w:hint="eastAsia"/>
        </w:rPr>
        <w:t>敛</w:t>
      </w:r>
      <w:proofErr w:type="gramEnd"/>
      <w:r>
        <w:rPr>
          <w:rFonts w:hint="eastAsia"/>
        </w:rPr>
        <w:t>降所致。临床以胸廓膨满,喘息,憋闷，咳嗽，咳痰,或伴心悸、水肿、面色晦暗、唇舌紫</w:t>
      </w:r>
      <w:proofErr w:type="gramStart"/>
      <w:r>
        <w:rPr>
          <w:rFonts w:hint="eastAsia"/>
        </w:rPr>
        <w:t>绀</w:t>
      </w:r>
      <w:proofErr w:type="gramEnd"/>
      <w:r>
        <w:rPr>
          <w:rFonts w:hint="eastAsia"/>
        </w:rPr>
        <w:t>、神昏、喘脱等为特征的慢性肺系病。</w:t>
      </w:r>
    </w:p>
    <w:p w:rsidR="00C90B0D" w:rsidRDefault="00B76F11">
      <w:pPr>
        <w:pStyle w:val="afffff5"/>
        <w:ind w:firstLine="420"/>
      </w:pPr>
      <w:r>
        <w:rPr>
          <w:rFonts w:hint="eastAsia"/>
        </w:rPr>
        <w:t>[来源：GB/T 16751.1—2023，6.4.9]</w:t>
      </w:r>
    </w:p>
    <w:p w:rsidR="00C90B0D" w:rsidRDefault="00B76F11">
      <w:pPr>
        <w:pStyle w:val="affc"/>
        <w:spacing w:before="240" w:after="240"/>
        <w:rPr>
          <w:sz w:val="24"/>
          <w:szCs w:val="22"/>
        </w:rPr>
      </w:pPr>
      <w:bookmarkStart w:id="48" w:name="_Toc181303744"/>
      <w:r>
        <w:rPr>
          <w:rFonts w:hint="eastAsia"/>
          <w:sz w:val="24"/>
          <w:szCs w:val="22"/>
        </w:rPr>
        <w:t>诊断</w:t>
      </w:r>
      <w:bookmarkStart w:id="49" w:name="_GoBack"/>
      <w:bookmarkEnd w:id="48"/>
      <w:bookmarkEnd w:id="49"/>
    </w:p>
    <w:p w:rsidR="00C90B0D" w:rsidRDefault="00B76F11">
      <w:pPr>
        <w:pStyle w:val="affd"/>
        <w:spacing w:before="120" w:after="120"/>
        <w:rPr>
          <w:sz w:val="24"/>
          <w:szCs w:val="22"/>
        </w:rPr>
      </w:pPr>
      <w:r>
        <w:rPr>
          <w:rFonts w:hint="eastAsia"/>
        </w:rPr>
        <w:t>症状</w:t>
      </w:r>
    </w:p>
    <w:p w:rsidR="00C90B0D" w:rsidRDefault="00B76F11">
      <w:pPr>
        <w:pStyle w:val="afffffffff1"/>
      </w:pPr>
      <w:r>
        <w:rPr>
          <w:rFonts w:hint="eastAsia"/>
        </w:rPr>
        <w:t>多种慢性肺系疾病反复发作，迁延不愈。</w:t>
      </w:r>
    </w:p>
    <w:p w:rsidR="00C90B0D" w:rsidRDefault="00B76F11">
      <w:pPr>
        <w:pStyle w:val="afffffffff1"/>
      </w:pPr>
      <w:r>
        <w:rPr>
          <w:rFonts w:hint="eastAsia"/>
        </w:rPr>
        <w:t>以咳嗽、咳痰、气喘、胸满、憋气为主症，严重时面色晦暗、唇紫甲青、心悸水肿，或神志昏迷。</w:t>
      </w:r>
    </w:p>
    <w:p w:rsidR="00C90B0D" w:rsidRDefault="00B76F11">
      <w:pPr>
        <w:pStyle w:val="affd"/>
        <w:spacing w:before="120" w:after="120"/>
        <w:rPr>
          <w:color w:val="FF0000"/>
        </w:rPr>
      </w:pPr>
      <w:r>
        <w:rPr>
          <w:rFonts w:hint="eastAsia"/>
        </w:rPr>
        <w:t>证候</w:t>
      </w:r>
    </w:p>
    <w:p w:rsidR="00C90B0D" w:rsidRDefault="00B76F11">
      <w:pPr>
        <w:pStyle w:val="affe"/>
        <w:spacing w:before="120" w:after="120"/>
      </w:pPr>
      <w:r>
        <w:rPr>
          <w:rFonts w:hint="eastAsia"/>
        </w:rPr>
        <w:t>急性加重期</w:t>
      </w:r>
    </w:p>
    <w:p w:rsidR="00C90B0D" w:rsidRDefault="00B76F11">
      <w:pPr>
        <w:pStyle w:val="afffffffff0"/>
      </w:pPr>
      <w:r>
        <w:rPr>
          <w:rFonts w:hint="eastAsia"/>
        </w:rPr>
        <w:t>外寒内饮证：咳逆喘</w:t>
      </w:r>
      <w:proofErr w:type="gramStart"/>
      <w:r>
        <w:rPr>
          <w:rFonts w:hint="eastAsia"/>
        </w:rPr>
        <w:t>促不得</w:t>
      </w:r>
      <w:proofErr w:type="gramEnd"/>
      <w:r>
        <w:rPr>
          <w:rFonts w:hint="eastAsia"/>
        </w:rPr>
        <w:t>卧，胸部膨满，痰稀白泡沫样，量多，鼻塞流涕，口干不欲饮，或伴恶寒，发热，肢体酸楚，舌质淡，苔白滑，脉浮紧。</w:t>
      </w:r>
    </w:p>
    <w:p w:rsidR="00C90B0D" w:rsidRPr="00611622" w:rsidRDefault="00B76F11">
      <w:pPr>
        <w:pStyle w:val="afffffffff0"/>
      </w:pPr>
      <w:r>
        <w:rPr>
          <w:rFonts w:hint="eastAsia"/>
        </w:rPr>
        <w:t>痰浊阻肺证：胸部满闷，喘息，咳嗽，痰多色白粘腻或呈泡沫，</w:t>
      </w:r>
      <w:proofErr w:type="gramStart"/>
      <w:r>
        <w:rPr>
          <w:rFonts w:hint="eastAsia"/>
        </w:rPr>
        <w:t>脘痞</w:t>
      </w:r>
      <w:proofErr w:type="gramEnd"/>
      <w:r>
        <w:rPr>
          <w:rFonts w:hint="eastAsia"/>
        </w:rPr>
        <w:t>纳少，倦怠乏力，舌质淡暗</w:t>
      </w:r>
      <w:r w:rsidRPr="00611622">
        <w:rPr>
          <w:rFonts w:hint="eastAsia"/>
        </w:rPr>
        <w:t>，苔薄腻或厚腻，脉滑。</w:t>
      </w:r>
    </w:p>
    <w:p w:rsidR="00C90B0D" w:rsidRPr="00611622" w:rsidRDefault="00B76F11">
      <w:pPr>
        <w:pStyle w:val="afffffffff0"/>
      </w:pPr>
      <w:r w:rsidRPr="00611622">
        <w:rPr>
          <w:rFonts w:hint="eastAsia"/>
        </w:rPr>
        <w:t>痰热郁肺证：喘息气粗，胸满，咳嗽，痰黄粘稠，或伴发热，烦躁，口渴欲饮，大便秘结，小便黄</w:t>
      </w:r>
      <w:proofErr w:type="gramStart"/>
      <w:r w:rsidRPr="00611622">
        <w:rPr>
          <w:rFonts w:hint="eastAsia"/>
        </w:rPr>
        <w:t>赤</w:t>
      </w:r>
      <w:proofErr w:type="gramEnd"/>
      <w:r w:rsidRPr="00611622">
        <w:rPr>
          <w:rFonts w:hint="eastAsia"/>
        </w:rPr>
        <w:t>，舌红，苔黄或黄腻，脉滑数。</w:t>
      </w:r>
    </w:p>
    <w:p w:rsidR="00C90B0D" w:rsidRPr="00611622" w:rsidRDefault="00B76F11">
      <w:pPr>
        <w:pStyle w:val="afffffffff0"/>
      </w:pPr>
      <w:r w:rsidRPr="00611622">
        <w:rPr>
          <w:rFonts w:hint="eastAsia"/>
        </w:rPr>
        <w:t>阳虚水泛证</w:t>
      </w:r>
      <w:r w:rsidR="00611622" w:rsidRPr="00611622">
        <w:rPr>
          <w:rFonts w:hint="eastAsia"/>
        </w:rPr>
        <w:t>：</w:t>
      </w:r>
      <w:r w:rsidRPr="00611622">
        <w:rPr>
          <w:rFonts w:hint="eastAsia"/>
          <w:bCs/>
        </w:rPr>
        <w:t>喘咳，胸满，咳痰清稀，心悸，面浮肢肿，尿少，怕冷，</w:t>
      </w:r>
      <w:r w:rsidRPr="00611622">
        <w:rPr>
          <w:rFonts w:hint="eastAsia"/>
        </w:rPr>
        <w:t>面唇青紫，舌胖质暗，苔白或白滑，脉沉细</w:t>
      </w:r>
      <w:r w:rsidRPr="00611622">
        <w:t>。</w:t>
      </w:r>
    </w:p>
    <w:p w:rsidR="00C90B0D" w:rsidRPr="00A61090" w:rsidRDefault="00B76F11">
      <w:pPr>
        <w:pStyle w:val="afffffffff0"/>
        <w:rPr>
          <w:rFonts w:ascii="黑体" w:eastAsia="黑体"/>
        </w:rPr>
      </w:pPr>
      <w:r w:rsidRPr="00611622">
        <w:rPr>
          <w:rFonts w:hint="eastAsia"/>
        </w:rPr>
        <w:t>痰蒙神窍证：神志恍惚，表情淡漠，谵妄，嗜睡，甚则昏迷，或肢体跳动，抽搐，喘促，咳嗽，咳痰粘稠或咳痰不爽，或伴痰鸣。舌质暗红或淡紫，或紫绛，苔白腻或黄腻，脉细滑数。</w:t>
      </w:r>
    </w:p>
    <w:p w:rsidR="00A61090" w:rsidRDefault="00A61090" w:rsidP="00A61090">
      <w:pPr>
        <w:pStyle w:val="afffffffff0"/>
        <w:numPr>
          <w:ilvl w:val="0"/>
          <w:numId w:val="0"/>
        </w:numPr>
      </w:pPr>
    </w:p>
    <w:p w:rsidR="00A61090" w:rsidRPr="00611622" w:rsidRDefault="00A61090" w:rsidP="00A61090">
      <w:pPr>
        <w:pStyle w:val="afffffffff0"/>
        <w:numPr>
          <w:ilvl w:val="0"/>
          <w:numId w:val="0"/>
        </w:numPr>
        <w:rPr>
          <w:rFonts w:ascii="黑体" w:eastAsia="黑体" w:hint="eastAsia"/>
        </w:rPr>
      </w:pPr>
    </w:p>
    <w:p w:rsidR="00C90B0D" w:rsidRDefault="00B76F11">
      <w:pPr>
        <w:pStyle w:val="affe"/>
        <w:spacing w:before="120" w:after="120"/>
      </w:pPr>
      <w:r w:rsidRPr="00611622">
        <w:rPr>
          <w:rFonts w:hint="eastAsia"/>
        </w:rPr>
        <w:lastRenderedPageBreak/>
        <w:t>稳定期</w:t>
      </w:r>
    </w:p>
    <w:p w:rsidR="00C90B0D" w:rsidRPr="00611622" w:rsidRDefault="00B76F11">
      <w:pPr>
        <w:pStyle w:val="afffffffff0"/>
      </w:pPr>
      <w:r w:rsidRPr="00611622">
        <w:rPr>
          <w:rFonts w:hint="eastAsia"/>
        </w:rPr>
        <w:t>肺气虚证：气短喘息，咳嗽，痰少色白，神疲乏力，自汗，易感冒，舌质淡，苔薄白，脉弱或细数。</w:t>
      </w:r>
    </w:p>
    <w:p w:rsidR="00C90B0D" w:rsidRDefault="00B76F11">
      <w:pPr>
        <w:pStyle w:val="afffffffff0"/>
      </w:pPr>
      <w:r w:rsidRPr="00611622">
        <w:rPr>
          <w:rFonts w:hint="eastAsia"/>
        </w:rPr>
        <w:t>肾气虚证：喘促日久，动则喘甚，咳嗽，痰少色白稀，神疲乏力，腰膝酸软，耳鸣。偏阳虚者兼有：面目虚浮，汗出肢冷，头昏，小便清长，咳喘时遗尿，舌质淡，苔薄白，脉沉弱。偏阴虚者兼有：痰少，手足心热，盗汗，舌质淡红或舌质</w:t>
      </w:r>
      <w:r>
        <w:rPr>
          <w:rFonts w:hint="eastAsia"/>
        </w:rPr>
        <w:t>红，舌苔薄白少津，脉沉细数。</w:t>
      </w:r>
    </w:p>
    <w:p w:rsidR="00C90B0D" w:rsidRDefault="00B76F11">
      <w:pPr>
        <w:pStyle w:val="affc"/>
        <w:spacing w:before="240" w:after="240"/>
      </w:pPr>
      <w:bookmarkStart w:id="50" w:name="_Toc181303745"/>
      <w:r>
        <w:rPr>
          <w:rFonts w:hint="eastAsia"/>
        </w:rPr>
        <w:t>治疗</w:t>
      </w:r>
      <w:bookmarkEnd w:id="50"/>
    </w:p>
    <w:p w:rsidR="00C90B0D" w:rsidRDefault="00B76F11">
      <w:pPr>
        <w:pStyle w:val="affd"/>
        <w:spacing w:before="120" w:after="120"/>
        <w:rPr>
          <w:color w:val="FF0000"/>
        </w:rPr>
      </w:pPr>
      <w:r>
        <w:rPr>
          <w:rFonts w:hint="eastAsia"/>
        </w:rPr>
        <w:t>内</w:t>
      </w:r>
      <w:proofErr w:type="gramStart"/>
      <w:r>
        <w:rPr>
          <w:rFonts w:hint="eastAsia"/>
        </w:rPr>
        <w:t>服法</w:t>
      </w:r>
      <w:proofErr w:type="gramEnd"/>
    </w:p>
    <w:p w:rsidR="00C90B0D" w:rsidRDefault="00B76F11">
      <w:pPr>
        <w:pStyle w:val="affe"/>
        <w:spacing w:before="120" w:after="120"/>
      </w:pPr>
      <w:r>
        <w:rPr>
          <w:rFonts w:hint="eastAsia"/>
        </w:rPr>
        <w:t>急性加重期</w:t>
      </w:r>
    </w:p>
    <w:p w:rsidR="00C90B0D" w:rsidRPr="00611622" w:rsidRDefault="00B76F11">
      <w:pPr>
        <w:pStyle w:val="afff"/>
        <w:spacing w:before="120" w:after="120"/>
      </w:pPr>
      <w:r>
        <w:rPr>
          <w:rFonts w:hint="eastAsia"/>
        </w:rPr>
        <w:t>外寒内</w:t>
      </w:r>
      <w:r w:rsidRPr="00611622">
        <w:rPr>
          <w:rFonts w:hint="eastAsia"/>
        </w:rPr>
        <w:t>饮证</w:t>
      </w:r>
    </w:p>
    <w:p w:rsidR="00C90B0D" w:rsidRPr="00611622" w:rsidRDefault="00B76F11">
      <w:pPr>
        <w:pStyle w:val="afffffffff3"/>
      </w:pPr>
      <w:r w:rsidRPr="00611622">
        <w:rPr>
          <w:rFonts w:hint="eastAsia"/>
        </w:rPr>
        <w:t>治法:解表散寒，温肺化饮。</w:t>
      </w:r>
    </w:p>
    <w:p w:rsidR="00611622" w:rsidRPr="00611622" w:rsidRDefault="00B76F11" w:rsidP="008E7DB4">
      <w:pPr>
        <w:pStyle w:val="afffffffff3"/>
      </w:pPr>
      <w:r w:rsidRPr="00611622">
        <w:rPr>
          <w:rFonts w:hint="eastAsia"/>
        </w:rPr>
        <w:t>推荐方药：小青龙汤加味。</w:t>
      </w:r>
    </w:p>
    <w:p w:rsidR="00C90B0D" w:rsidRPr="00611622" w:rsidRDefault="00B76F11" w:rsidP="008E7DB4">
      <w:pPr>
        <w:pStyle w:val="afffffffff3"/>
      </w:pPr>
      <w:r w:rsidRPr="00611622">
        <w:rPr>
          <w:rFonts w:hint="eastAsia"/>
        </w:rPr>
        <w:t>药物组成：麻黄9</w:t>
      </w:r>
      <w:r w:rsidR="00177A73" w:rsidRPr="00177A73">
        <w:rPr>
          <w:vertAlign w:val="superscript"/>
        </w:rPr>
        <w:t xml:space="preserve"> </w:t>
      </w:r>
      <w:r w:rsidRPr="00611622">
        <w:rPr>
          <w:rFonts w:hint="eastAsia"/>
        </w:rPr>
        <w:t>g、桂枝9</w:t>
      </w:r>
      <w:r w:rsidR="00177A73" w:rsidRPr="00177A73">
        <w:rPr>
          <w:vertAlign w:val="superscript"/>
        </w:rPr>
        <w:t xml:space="preserve"> </w:t>
      </w:r>
      <w:r w:rsidRPr="00611622">
        <w:rPr>
          <w:rFonts w:hint="eastAsia"/>
        </w:rPr>
        <w:t>g、白芍9</w:t>
      </w:r>
      <w:r w:rsidR="00177A73" w:rsidRPr="00177A73">
        <w:rPr>
          <w:vertAlign w:val="superscript"/>
        </w:rPr>
        <w:t xml:space="preserve"> </w:t>
      </w:r>
      <w:r w:rsidRPr="00611622">
        <w:rPr>
          <w:rFonts w:hint="eastAsia"/>
        </w:rPr>
        <w:t>g、炙甘草6</w:t>
      </w:r>
      <w:r w:rsidR="00177A73" w:rsidRPr="00177A73">
        <w:rPr>
          <w:vertAlign w:val="superscript"/>
        </w:rPr>
        <w:t xml:space="preserve"> </w:t>
      </w:r>
      <w:r w:rsidRPr="00611622">
        <w:rPr>
          <w:rFonts w:hint="eastAsia"/>
        </w:rPr>
        <w:t>g、姜半夏9</w:t>
      </w:r>
      <w:r w:rsidR="00177A73" w:rsidRPr="00177A73">
        <w:rPr>
          <w:vertAlign w:val="superscript"/>
        </w:rPr>
        <w:t xml:space="preserve"> </w:t>
      </w:r>
      <w:r w:rsidRPr="00611622">
        <w:rPr>
          <w:rFonts w:hint="eastAsia"/>
        </w:rPr>
        <w:t>g、干姜9</w:t>
      </w:r>
      <w:r w:rsidR="00177A73" w:rsidRPr="00177A73">
        <w:rPr>
          <w:vertAlign w:val="superscript"/>
        </w:rPr>
        <w:t xml:space="preserve"> </w:t>
      </w:r>
      <w:r w:rsidRPr="00611622">
        <w:rPr>
          <w:rFonts w:hint="eastAsia"/>
        </w:rPr>
        <w:t>g、细辛3</w:t>
      </w:r>
      <w:r w:rsidR="00177A73" w:rsidRPr="00177A73">
        <w:rPr>
          <w:vertAlign w:val="superscript"/>
        </w:rPr>
        <w:t xml:space="preserve"> </w:t>
      </w:r>
      <w:r w:rsidRPr="00611622">
        <w:rPr>
          <w:rFonts w:hint="eastAsia"/>
        </w:rPr>
        <w:t>g、五味子9</w:t>
      </w:r>
      <w:r w:rsidR="00177A73" w:rsidRPr="00177A73">
        <w:rPr>
          <w:vertAlign w:val="superscript"/>
        </w:rPr>
        <w:t xml:space="preserve"> </w:t>
      </w:r>
      <w:r w:rsidRPr="00611622">
        <w:rPr>
          <w:rFonts w:hint="eastAsia"/>
        </w:rPr>
        <w:t>g、苏子9</w:t>
      </w:r>
      <w:r w:rsidR="00177A73" w:rsidRPr="00177A73">
        <w:rPr>
          <w:vertAlign w:val="superscript"/>
        </w:rPr>
        <w:t xml:space="preserve"> </w:t>
      </w:r>
      <w:r w:rsidRPr="00611622">
        <w:rPr>
          <w:rFonts w:hint="eastAsia"/>
        </w:rPr>
        <w:t>g、茯苓9</w:t>
      </w:r>
      <w:r w:rsidR="00177A73" w:rsidRPr="00177A73">
        <w:rPr>
          <w:vertAlign w:val="superscript"/>
        </w:rPr>
        <w:t xml:space="preserve"> </w:t>
      </w:r>
      <w:r w:rsidRPr="00611622">
        <w:rPr>
          <w:rFonts w:hint="eastAsia"/>
        </w:rPr>
        <w:t>g。</w:t>
      </w:r>
    </w:p>
    <w:p w:rsidR="00C90B0D" w:rsidRPr="00611622" w:rsidRDefault="00B76F11">
      <w:pPr>
        <w:pStyle w:val="afffffffff3"/>
      </w:pPr>
      <w:r w:rsidRPr="00611622">
        <w:rPr>
          <w:rFonts w:hint="eastAsia"/>
        </w:rPr>
        <w:t>加减：表邪</w:t>
      </w:r>
      <w:proofErr w:type="gramStart"/>
      <w:r w:rsidRPr="00611622">
        <w:rPr>
          <w:rFonts w:hint="eastAsia"/>
        </w:rPr>
        <w:t>不</w:t>
      </w:r>
      <w:proofErr w:type="gramEnd"/>
      <w:r w:rsidRPr="00611622">
        <w:rPr>
          <w:rFonts w:hint="eastAsia"/>
        </w:rPr>
        <w:t>著者，去桂枝；</w:t>
      </w:r>
      <w:proofErr w:type="gramStart"/>
      <w:r w:rsidRPr="00611622">
        <w:rPr>
          <w:rFonts w:hint="eastAsia"/>
        </w:rPr>
        <w:t>饮郁化</w:t>
      </w:r>
      <w:proofErr w:type="gramEnd"/>
      <w:r w:rsidRPr="00611622">
        <w:rPr>
          <w:rFonts w:hint="eastAsia"/>
        </w:rPr>
        <w:t>热、口渴者，加石膏3</w:t>
      </w:r>
      <w:r w:rsidRPr="00611622">
        <w:t>0</w:t>
      </w:r>
      <w:r w:rsidR="00177A73" w:rsidRPr="00177A73">
        <w:rPr>
          <w:vertAlign w:val="superscript"/>
        </w:rPr>
        <w:t xml:space="preserve"> </w:t>
      </w:r>
      <w:r w:rsidRPr="00611622">
        <w:t>g</w:t>
      </w:r>
      <w:r w:rsidRPr="00611622">
        <w:rPr>
          <w:rFonts w:hint="eastAsia"/>
        </w:rPr>
        <w:t>（先煎）。</w:t>
      </w:r>
    </w:p>
    <w:p w:rsidR="00C90B0D" w:rsidRDefault="00B76F11">
      <w:pPr>
        <w:pStyle w:val="afffffffff3"/>
      </w:pPr>
      <w:proofErr w:type="gramStart"/>
      <w:r w:rsidRPr="00611622">
        <w:rPr>
          <w:rFonts w:hint="eastAsia"/>
        </w:rPr>
        <w:t>煎服法</w:t>
      </w:r>
      <w:proofErr w:type="gramEnd"/>
      <w:r w:rsidRPr="00611622">
        <w:rPr>
          <w:rFonts w:hint="eastAsia"/>
        </w:rPr>
        <w:t>：水煎服，每日1剂，分2～3次饭后温</w:t>
      </w:r>
      <w:r>
        <w:rPr>
          <w:rFonts w:hint="eastAsia"/>
        </w:rPr>
        <w:t>服，每次100</w:t>
      </w:r>
      <w:r w:rsidR="00177A73" w:rsidRPr="00177A73">
        <w:rPr>
          <w:vertAlign w:val="superscript"/>
        </w:rPr>
        <w:t xml:space="preserve"> </w:t>
      </w:r>
      <w:r>
        <w:rPr>
          <w:rFonts w:hint="eastAsia"/>
        </w:rPr>
        <w:t>mL～200</w:t>
      </w:r>
      <w:r w:rsidR="00177A73" w:rsidRPr="00177A73">
        <w:rPr>
          <w:vertAlign w:val="superscript"/>
        </w:rPr>
        <w:t xml:space="preserve"> </w:t>
      </w:r>
      <w:r>
        <w:rPr>
          <w:rFonts w:hint="eastAsia"/>
        </w:rPr>
        <w:t>mL。</w:t>
      </w:r>
    </w:p>
    <w:p w:rsidR="00C90B0D" w:rsidRDefault="00B76F11">
      <w:pPr>
        <w:pStyle w:val="afffffffff3"/>
      </w:pPr>
      <w:r>
        <w:rPr>
          <w:rFonts w:hint="eastAsia"/>
        </w:rPr>
        <w:t>疗程：1周为1个疗程，服用1～2个疗程或视患者病情增减疗程。</w:t>
      </w:r>
    </w:p>
    <w:p w:rsidR="00C90B0D" w:rsidRDefault="00B76F11">
      <w:pPr>
        <w:pStyle w:val="afff"/>
        <w:spacing w:before="120" w:after="120"/>
        <w:rPr>
          <w:rFonts w:ascii="宋体" w:eastAsia="宋体"/>
        </w:rPr>
      </w:pPr>
      <w:r>
        <w:rPr>
          <w:rFonts w:hint="eastAsia"/>
        </w:rPr>
        <w:t>痰浊阻肺证</w:t>
      </w:r>
    </w:p>
    <w:p w:rsidR="00C90B0D" w:rsidRPr="00177A73" w:rsidRDefault="00B76F11">
      <w:pPr>
        <w:pStyle w:val="afffffffff3"/>
      </w:pPr>
      <w:r>
        <w:rPr>
          <w:rFonts w:hint="eastAsia"/>
        </w:rPr>
        <w:t>治法:</w:t>
      </w:r>
      <w:r w:rsidRPr="00177A73">
        <w:rPr>
          <w:rFonts w:hint="eastAsia"/>
        </w:rPr>
        <w:t>燥湿化痰，降气平喘。</w:t>
      </w:r>
    </w:p>
    <w:p w:rsidR="00177A73" w:rsidRPr="00177A73" w:rsidRDefault="00B76F11" w:rsidP="008E7DB4">
      <w:pPr>
        <w:pStyle w:val="afffffffff3"/>
      </w:pPr>
      <w:r w:rsidRPr="00177A73">
        <w:rPr>
          <w:rFonts w:hint="eastAsia"/>
        </w:rPr>
        <w:t>推荐方药：二陈汤合三子养亲汤。</w:t>
      </w:r>
    </w:p>
    <w:p w:rsidR="00C90B0D" w:rsidRPr="00177A73" w:rsidRDefault="00B76F11" w:rsidP="008E7DB4">
      <w:pPr>
        <w:pStyle w:val="afffffffff3"/>
      </w:pPr>
      <w:r w:rsidRPr="00177A73">
        <w:rPr>
          <w:rFonts w:hint="eastAsia"/>
        </w:rPr>
        <w:t>药物组成：法半夏9</w:t>
      </w:r>
      <w:r w:rsidR="00177A73" w:rsidRPr="00177A73">
        <w:rPr>
          <w:vertAlign w:val="superscript"/>
        </w:rPr>
        <w:t xml:space="preserve"> </w:t>
      </w:r>
      <w:r w:rsidR="00177A73" w:rsidRPr="00177A73">
        <w:rPr>
          <w:rFonts w:hint="eastAsia"/>
        </w:rPr>
        <w:t>g～</w:t>
      </w:r>
      <w:r w:rsidRPr="00177A73">
        <w:rPr>
          <w:rFonts w:hint="eastAsia"/>
        </w:rPr>
        <w:t>15</w:t>
      </w:r>
      <w:r w:rsidR="00177A73" w:rsidRPr="00177A73">
        <w:rPr>
          <w:vertAlign w:val="superscript"/>
        </w:rPr>
        <w:t xml:space="preserve"> </w:t>
      </w:r>
      <w:r w:rsidRPr="00177A73">
        <w:rPr>
          <w:rFonts w:hint="eastAsia"/>
        </w:rPr>
        <w:t>g、陈皮15</w:t>
      </w:r>
      <w:r w:rsidR="00177A73" w:rsidRPr="00177A73">
        <w:rPr>
          <w:vertAlign w:val="superscript"/>
        </w:rPr>
        <w:t xml:space="preserve"> </w:t>
      </w:r>
      <w:r w:rsidRPr="00177A73">
        <w:rPr>
          <w:rFonts w:hint="eastAsia"/>
        </w:rPr>
        <w:t>g、茯苓9</w:t>
      </w:r>
      <w:r w:rsidR="00177A73" w:rsidRPr="00177A73">
        <w:rPr>
          <w:vertAlign w:val="superscript"/>
        </w:rPr>
        <w:t xml:space="preserve"> </w:t>
      </w:r>
      <w:r w:rsidRPr="00177A73">
        <w:rPr>
          <w:rFonts w:hint="eastAsia"/>
        </w:rPr>
        <w:t>g、炙甘草6</w:t>
      </w:r>
      <w:r w:rsidR="00177A73" w:rsidRPr="00177A73">
        <w:rPr>
          <w:vertAlign w:val="superscript"/>
        </w:rPr>
        <w:t xml:space="preserve"> </w:t>
      </w:r>
      <w:r w:rsidRPr="00177A73">
        <w:rPr>
          <w:rFonts w:hint="eastAsia"/>
        </w:rPr>
        <w:t>g、苏子9</w:t>
      </w:r>
      <w:r w:rsidR="00177A73" w:rsidRPr="00177A73">
        <w:rPr>
          <w:vertAlign w:val="superscript"/>
        </w:rPr>
        <w:t xml:space="preserve"> </w:t>
      </w:r>
      <w:r w:rsidRPr="00177A73">
        <w:rPr>
          <w:rFonts w:hint="eastAsia"/>
        </w:rPr>
        <w:t>g、莱菔子9</w:t>
      </w:r>
      <w:r w:rsidR="00177A73" w:rsidRPr="00177A73">
        <w:rPr>
          <w:vertAlign w:val="superscript"/>
        </w:rPr>
        <w:t xml:space="preserve"> </w:t>
      </w:r>
      <w:r w:rsidRPr="00177A73">
        <w:rPr>
          <w:rFonts w:hint="eastAsia"/>
        </w:rPr>
        <w:t>g、白芥子9</w:t>
      </w:r>
      <w:r w:rsidR="00177A73" w:rsidRPr="00177A73">
        <w:rPr>
          <w:vertAlign w:val="superscript"/>
        </w:rPr>
        <w:t xml:space="preserve"> </w:t>
      </w:r>
      <w:r w:rsidRPr="00177A73">
        <w:rPr>
          <w:rFonts w:hint="eastAsia"/>
        </w:rPr>
        <w:t>g、苍术12</w:t>
      </w:r>
      <w:r w:rsidR="00177A73" w:rsidRPr="00177A73">
        <w:rPr>
          <w:vertAlign w:val="superscript"/>
        </w:rPr>
        <w:t xml:space="preserve"> </w:t>
      </w:r>
      <w:r w:rsidRPr="00177A73">
        <w:rPr>
          <w:rFonts w:hint="eastAsia"/>
        </w:rPr>
        <w:t>g、厚朴9</w:t>
      </w:r>
      <w:r w:rsidR="00177A73" w:rsidRPr="00177A73">
        <w:rPr>
          <w:vertAlign w:val="superscript"/>
        </w:rPr>
        <w:t xml:space="preserve"> </w:t>
      </w:r>
      <w:r w:rsidRPr="00177A73">
        <w:rPr>
          <w:rFonts w:hint="eastAsia"/>
        </w:rPr>
        <w:t>g。</w:t>
      </w:r>
    </w:p>
    <w:p w:rsidR="00C90B0D" w:rsidRDefault="00B76F11">
      <w:pPr>
        <w:pStyle w:val="afffffffff3"/>
      </w:pPr>
      <w:r w:rsidRPr="00177A73">
        <w:rPr>
          <w:rFonts w:hint="eastAsia"/>
        </w:rPr>
        <w:t>加减：痰多气喘难平者，加</w:t>
      </w:r>
      <w:proofErr w:type="gramStart"/>
      <w:r w:rsidRPr="00177A73">
        <w:rPr>
          <w:rFonts w:hint="eastAsia"/>
        </w:rPr>
        <w:t>葶苈</w:t>
      </w:r>
      <w:proofErr w:type="gramEnd"/>
      <w:r w:rsidRPr="00177A73">
        <w:rPr>
          <w:rFonts w:hint="eastAsia"/>
        </w:rPr>
        <w:t>子15</w:t>
      </w:r>
      <w:r w:rsidR="00177A73" w:rsidRPr="00177A73">
        <w:rPr>
          <w:vertAlign w:val="superscript"/>
        </w:rPr>
        <w:t xml:space="preserve"> </w:t>
      </w:r>
      <w:r w:rsidRPr="00177A73">
        <w:rPr>
          <w:rFonts w:hint="eastAsia"/>
        </w:rPr>
        <w:t>g；</w:t>
      </w:r>
      <w:proofErr w:type="gramStart"/>
      <w:r w:rsidRPr="00177A73">
        <w:rPr>
          <w:rFonts w:hint="eastAsia"/>
        </w:rPr>
        <w:t>脘痞</w:t>
      </w:r>
      <w:proofErr w:type="gramEnd"/>
      <w:r w:rsidRPr="00177A73">
        <w:rPr>
          <w:rFonts w:hint="eastAsia"/>
        </w:rPr>
        <w:t>纳</w:t>
      </w:r>
      <w:r>
        <w:rPr>
          <w:rFonts w:hint="eastAsia"/>
        </w:rPr>
        <w:t>少、便</w:t>
      </w:r>
      <w:proofErr w:type="gramStart"/>
      <w:r>
        <w:rPr>
          <w:rFonts w:hint="eastAsia"/>
        </w:rPr>
        <w:t>溏</w:t>
      </w:r>
      <w:proofErr w:type="gramEnd"/>
      <w:r>
        <w:rPr>
          <w:rFonts w:hint="eastAsia"/>
        </w:rPr>
        <w:t>者，加木香6</w:t>
      </w:r>
      <w:r w:rsidR="00177A73" w:rsidRPr="00177A73">
        <w:rPr>
          <w:vertAlign w:val="superscript"/>
        </w:rPr>
        <w:t xml:space="preserve"> </w:t>
      </w:r>
      <w:r>
        <w:rPr>
          <w:rFonts w:hint="eastAsia"/>
        </w:rPr>
        <w:t>g、砂仁9</w:t>
      </w:r>
      <w:r w:rsidR="00177A73" w:rsidRPr="00177A73">
        <w:rPr>
          <w:vertAlign w:val="superscript"/>
        </w:rPr>
        <w:t xml:space="preserve"> </w:t>
      </w:r>
      <w:r>
        <w:rPr>
          <w:rFonts w:hint="eastAsia"/>
        </w:rPr>
        <w:t>g（后下）、党参15</w:t>
      </w:r>
      <w:r w:rsidR="00177A73" w:rsidRPr="00177A73">
        <w:rPr>
          <w:vertAlign w:val="superscript"/>
        </w:rPr>
        <w:t xml:space="preserve"> </w:t>
      </w:r>
      <w:r>
        <w:rPr>
          <w:rFonts w:hint="eastAsia"/>
        </w:rPr>
        <w:t>g、炒白术12</w:t>
      </w:r>
      <w:r w:rsidR="00177A73" w:rsidRPr="00177A73">
        <w:rPr>
          <w:vertAlign w:val="superscript"/>
        </w:rPr>
        <w:t xml:space="preserve"> </w:t>
      </w:r>
      <w:r>
        <w:rPr>
          <w:rFonts w:hint="eastAsia"/>
        </w:rPr>
        <w:t>g。</w:t>
      </w:r>
    </w:p>
    <w:p w:rsidR="00C90B0D" w:rsidRDefault="00B76F11">
      <w:pPr>
        <w:pStyle w:val="afffffffff3"/>
      </w:pPr>
      <w:proofErr w:type="gramStart"/>
      <w:r>
        <w:rPr>
          <w:rFonts w:hint="eastAsia"/>
        </w:rPr>
        <w:t>煎服法</w:t>
      </w:r>
      <w:proofErr w:type="gramEnd"/>
      <w:r>
        <w:rPr>
          <w:rFonts w:hint="eastAsia"/>
        </w:rPr>
        <w:t>：水煎服，每日1剂，分2～3次饭后温服，每次100</w:t>
      </w:r>
      <w:r w:rsidR="00177A73" w:rsidRPr="00177A73">
        <w:rPr>
          <w:vertAlign w:val="superscript"/>
        </w:rPr>
        <w:t xml:space="preserve"> </w:t>
      </w:r>
      <w:r>
        <w:rPr>
          <w:rFonts w:hint="eastAsia"/>
        </w:rPr>
        <w:t>mL～200</w:t>
      </w:r>
      <w:r w:rsidR="00177A73" w:rsidRPr="00177A73">
        <w:rPr>
          <w:vertAlign w:val="superscript"/>
        </w:rPr>
        <w:t xml:space="preserve"> </w:t>
      </w:r>
      <w:r>
        <w:rPr>
          <w:rFonts w:hint="eastAsia"/>
        </w:rPr>
        <w:t>mL。</w:t>
      </w:r>
    </w:p>
    <w:p w:rsidR="00C90B0D" w:rsidRDefault="00B76F11">
      <w:pPr>
        <w:pStyle w:val="afffffffff3"/>
      </w:pPr>
      <w:r>
        <w:rPr>
          <w:rFonts w:hint="eastAsia"/>
        </w:rPr>
        <w:t>疗程：1周为1个疗程，服用1～2个疗程或视患者病情增减疗程。</w:t>
      </w:r>
    </w:p>
    <w:p w:rsidR="00C90B0D" w:rsidRDefault="00B76F11">
      <w:pPr>
        <w:pStyle w:val="afff"/>
        <w:spacing w:before="120" w:after="120"/>
      </w:pPr>
      <w:r>
        <w:rPr>
          <w:rFonts w:hint="eastAsia"/>
        </w:rPr>
        <w:t>痰热郁肺证</w:t>
      </w:r>
    </w:p>
    <w:p w:rsidR="00C90B0D" w:rsidRDefault="00B76F11">
      <w:pPr>
        <w:pStyle w:val="afffffffff3"/>
      </w:pPr>
      <w:r>
        <w:rPr>
          <w:rFonts w:hint="eastAsia"/>
        </w:rPr>
        <w:t>治法:清肺化痰，降逆平喘。</w:t>
      </w:r>
    </w:p>
    <w:p w:rsidR="00177A73" w:rsidRPr="00B15A5F" w:rsidRDefault="00B76F11" w:rsidP="008E7DB4">
      <w:pPr>
        <w:pStyle w:val="afffffffff3"/>
      </w:pPr>
      <w:r>
        <w:rPr>
          <w:rFonts w:hint="eastAsia"/>
        </w:rPr>
        <w:t>推</w:t>
      </w:r>
      <w:r w:rsidRPr="00B15A5F">
        <w:rPr>
          <w:rFonts w:hint="eastAsia"/>
        </w:rPr>
        <w:t>荐方药：清肺化痰汤。</w:t>
      </w:r>
    </w:p>
    <w:p w:rsidR="00C90B0D" w:rsidRPr="00B15A5F" w:rsidRDefault="00B76F11" w:rsidP="008E7DB4">
      <w:pPr>
        <w:pStyle w:val="afffffffff3"/>
      </w:pPr>
      <w:r w:rsidRPr="00B15A5F">
        <w:rPr>
          <w:rFonts w:hint="eastAsia"/>
        </w:rPr>
        <w:t>药物组成：桑白皮15</w:t>
      </w:r>
      <w:r w:rsidR="00177A73" w:rsidRPr="00B15A5F">
        <w:rPr>
          <w:vertAlign w:val="superscript"/>
        </w:rPr>
        <w:t xml:space="preserve"> </w:t>
      </w:r>
      <w:r w:rsidRPr="00B15A5F">
        <w:rPr>
          <w:rFonts w:hint="eastAsia"/>
        </w:rPr>
        <w:t>g、黄芩9</w:t>
      </w:r>
      <w:r w:rsidR="00177A73" w:rsidRPr="00B15A5F">
        <w:rPr>
          <w:vertAlign w:val="superscript"/>
        </w:rPr>
        <w:t xml:space="preserve"> </w:t>
      </w:r>
      <w:r w:rsidRPr="00B15A5F">
        <w:rPr>
          <w:rFonts w:hint="eastAsia"/>
        </w:rPr>
        <w:t>g、瓜</w:t>
      </w:r>
      <w:proofErr w:type="gramStart"/>
      <w:r w:rsidRPr="00B15A5F">
        <w:rPr>
          <w:rFonts w:hint="eastAsia"/>
        </w:rPr>
        <w:t>蒌</w:t>
      </w:r>
      <w:proofErr w:type="gramEnd"/>
      <w:r w:rsidRPr="00B15A5F">
        <w:rPr>
          <w:rFonts w:hint="eastAsia"/>
        </w:rPr>
        <w:t>皮9</w:t>
      </w:r>
      <w:r w:rsidR="00177A73" w:rsidRPr="00B15A5F">
        <w:rPr>
          <w:vertAlign w:val="superscript"/>
        </w:rPr>
        <w:t xml:space="preserve"> </w:t>
      </w:r>
      <w:r w:rsidRPr="00B15A5F">
        <w:rPr>
          <w:rFonts w:hint="eastAsia"/>
        </w:rPr>
        <w:t>g、瓜</w:t>
      </w:r>
      <w:proofErr w:type="gramStart"/>
      <w:r w:rsidRPr="00B15A5F">
        <w:rPr>
          <w:rFonts w:hint="eastAsia"/>
        </w:rPr>
        <w:t>蒌</w:t>
      </w:r>
      <w:proofErr w:type="gramEnd"/>
      <w:r w:rsidRPr="00B15A5F">
        <w:rPr>
          <w:rFonts w:hint="eastAsia"/>
        </w:rPr>
        <w:t>子6</w:t>
      </w:r>
      <w:r w:rsidR="00177A73" w:rsidRPr="00B15A5F">
        <w:rPr>
          <w:vertAlign w:val="superscript"/>
        </w:rPr>
        <w:t xml:space="preserve"> </w:t>
      </w:r>
      <w:r w:rsidRPr="00B15A5F">
        <w:rPr>
          <w:rFonts w:hint="eastAsia"/>
        </w:rPr>
        <w:t>g、浙贝母15</w:t>
      </w:r>
      <w:r w:rsidR="00177A73" w:rsidRPr="00B15A5F">
        <w:rPr>
          <w:vertAlign w:val="superscript"/>
        </w:rPr>
        <w:t xml:space="preserve"> </w:t>
      </w:r>
      <w:r w:rsidRPr="00B15A5F">
        <w:rPr>
          <w:rFonts w:hint="eastAsia"/>
        </w:rPr>
        <w:t>g、杏仁9</w:t>
      </w:r>
      <w:r w:rsidR="00177A73" w:rsidRPr="00B15A5F">
        <w:rPr>
          <w:vertAlign w:val="superscript"/>
        </w:rPr>
        <w:t xml:space="preserve"> </w:t>
      </w:r>
      <w:r w:rsidRPr="00B15A5F">
        <w:rPr>
          <w:rFonts w:hint="eastAsia"/>
        </w:rPr>
        <w:t>g、苏子9</w:t>
      </w:r>
      <w:r w:rsidR="00177A73" w:rsidRPr="00B15A5F">
        <w:rPr>
          <w:vertAlign w:val="superscript"/>
        </w:rPr>
        <w:t xml:space="preserve"> </w:t>
      </w:r>
      <w:r w:rsidRPr="00B15A5F">
        <w:rPr>
          <w:rFonts w:hint="eastAsia"/>
        </w:rPr>
        <w:t>g、法半夏9</w:t>
      </w:r>
      <w:r w:rsidR="00177A73" w:rsidRPr="00B15A5F">
        <w:rPr>
          <w:vertAlign w:val="superscript"/>
        </w:rPr>
        <w:t xml:space="preserve"> </w:t>
      </w:r>
      <w:r w:rsidRPr="00B15A5F">
        <w:rPr>
          <w:rFonts w:hint="eastAsia"/>
        </w:rPr>
        <w:t>g、茯苓15</w:t>
      </w:r>
      <w:r w:rsidR="00177A73" w:rsidRPr="00B15A5F">
        <w:rPr>
          <w:vertAlign w:val="superscript"/>
        </w:rPr>
        <w:t xml:space="preserve"> </w:t>
      </w:r>
      <w:r w:rsidRPr="00B15A5F">
        <w:rPr>
          <w:rFonts w:hint="eastAsia"/>
        </w:rPr>
        <w:t>g、鱼腥草18</w:t>
      </w:r>
      <w:r w:rsidR="00177A73" w:rsidRPr="00B15A5F">
        <w:rPr>
          <w:vertAlign w:val="superscript"/>
        </w:rPr>
        <w:t xml:space="preserve"> </w:t>
      </w:r>
      <w:r w:rsidRPr="00B15A5F">
        <w:rPr>
          <w:rFonts w:hint="eastAsia"/>
        </w:rPr>
        <w:t>g、龙脷叶9</w:t>
      </w:r>
      <w:r w:rsidR="00177A73" w:rsidRPr="00B15A5F">
        <w:rPr>
          <w:vertAlign w:val="superscript"/>
        </w:rPr>
        <w:t xml:space="preserve"> </w:t>
      </w:r>
      <w:r w:rsidRPr="00B15A5F">
        <w:rPr>
          <w:rFonts w:hint="eastAsia"/>
        </w:rPr>
        <w:t>g、甘草6</w:t>
      </w:r>
      <w:r w:rsidR="00177A73" w:rsidRPr="00B15A5F">
        <w:rPr>
          <w:vertAlign w:val="superscript"/>
        </w:rPr>
        <w:t xml:space="preserve"> </w:t>
      </w:r>
      <w:r w:rsidRPr="00B15A5F">
        <w:rPr>
          <w:rFonts w:hint="eastAsia"/>
        </w:rPr>
        <w:t>g。</w:t>
      </w:r>
    </w:p>
    <w:p w:rsidR="00C90B0D" w:rsidRPr="00B15A5F" w:rsidRDefault="00B76F11">
      <w:pPr>
        <w:pStyle w:val="afffffffff3"/>
      </w:pPr>
      <w:r w:rsidRPr="00B15A5F">
        <w:rPr>
          <w:rFonts w:hint="eastAsia"/>
        </w:rPr>
        <w:t>加减：喘息甚者，加炙麻黄6</w:t>
      </w:r>
      <w:r w:rsidR="00177A73" w:rsidRPr="00B15A5F">
        <w:rPr>
          <w:vertAlign w:val="superscript"/>
        </w:rPr>
        <w:t xml:space="preserve"> </w:t>
      </w:r>
      <w:r w:rsidRPr="00B15A5F">
        <w:t>g</w:t>
      </w:r>
      <w:r w:rsidRPr="00B15A5F">
        <w:rPr>
          <w:rFonts w:hint="eastAsia"/>
        </w:rPr>
        <w:t>、广地龙9</w:t>
      </w:r>
      <w:r w:rsidR="00177A73" w:rsidRPr="00B15A5F">
        <w:rPr>
          <w:vertAlign w:val="superscript"/>
        </w:rPr>
        <w:t xml:space="preserve"> </w:t>
      </w:r>
      <w:r w:rsidRPr="00B15A5F">
        <w:rPr>
          <w:rFonts w:hint="eastAsia"/>
        </w:rPr>
        <w:t>g；口渴者，加麦冬</w:t>
      </w:r>
      <w:r w:rsidRPr="00B15A5F">
        <w:t>12</w:t>
      </w:r>
      <w:r w:rsidR="00177A73" w:rsidRPr="00B15A5F">
        <w:rPr>
          <w:vertAlign w:val="superscript"/>
        </w:rPr>
        <w:t xml:space="preserve"> </w:t>
      </w:r>
      <w:r w:rsidRPr="00B15A5F">
        <w:t>g</w:t>
      </w:r>
      <w:r w:rsidRPr="00B15A5F">
        <w:rPr>
          <w:rFonts w:hint="eastAsia"/>
        </w:rPr>
        <w:t>、花粉12</w:t>
      </w:r>
      <w:r w:rsidR="00177A73" w:rsidRPr="00B15A5F">
        <w:rPr>
          <w:vertAlign w:val="superscript"/>
        </w:rPr>
        <w:t xml:space="preserve"> </w:t>
      </w:r>
      <w:r w:rsidRPr="00B15A5F">
        <w:rPr>
          <w:rFonts w:hint="eastAsia"/>
        </w:rPr>
        <w:t>g；大便秘结者，加大黄6</w:t>
      </w:r>
      <w:r w:rsidR="00177A73" w:rsidRPr="00B15A5F">
        <w:rPr>
          <w:vertAlign w:val="superscript"/>
        </w:rPr>
        <w:t xml:space="preserve"> </w:t>
      </w:r>
      <w:r w:rsidRPr="00B15A5F">
        <w:t>g</w:t>
      </w:r>
      <w:r w:rsidRPr="00B15A5F">
        <w:rPr>
          <w:rFonts w:hint="eastAsia"/>
        </w:rPr>
        <w:t>（后下）。</w:t>
      </w:r>
    </w:p>
    <w:p w:rsidR="00C90B0D" w:rsidRPr="00B15A5F" w:rsidRDefault="00B76F11">
      <w:pPr>
        <w:pStyle w:val="afffffffff3"/>
      </w:pPr>
      <w:proofErr w:type="gramStart"/>
      <w:r w:rsidRPr="00B15A5F">
        <w:rPr>
          <w:rFonts w:hint="eastAsia"/>
        </w:rPr>
        <w:t>煎服法</w:t>
      </w:r>
      <w:proofErr w:type="gramEnd"/>
      <w:r w:rsidRPr="00B15A5F">
        <w:rPr>
          <w:rFonts w:hint="eastAsia"/>
        </w:rPr>
        <w:t>：水煎服，每日1剂，分2～3次饭后温服，每次100</w:t>
      </w:r>
      <w:r w:rsidR="00177A73" w:rsidRPr="00B15A5F">
        <w:t xml:space="preserve"> </w:t>
      </w:r>
      <w:r w:rsidRPr="00B15A5F">
        <w:rPr>
          <w:rFonts w:hint="eastAsia"/>
        </w:rPr>
        <w:t>mL～200</w:t>
      </w:r>
      <w:r w:rsidR="00177A73" w:rsidRPr="00B15A5F">
        <w:rPr>
          <w:vertAlign w:val="superscript"/>
        </w:rPr>
        <w:t xml:space="preserve"> </w:t>
      </w:r>
      <w:r w:rsidRPr="00B15A5F">
        <w:rPr>
          <w:rFonts w:hint="eastAsia"/>
        </w:rPr>
        <w:t>mL。</w:t>
      </w:r>
    </w:p>
    <w:p w:rsidR="00C90B0D" w:rsidRPr="00B15A5F" w:rsidRDefault="00B76F11">
      <w:pPr>
        <w:pStyle w:val="afffffffff3"/>
      </w:pPr>
      <w:r w:rsidRPr="00B15A5F">
        <w:rPr>
          <w:rFonts w:hint="eastAsia"/>
        </w:rPr>
        <w:t>疗程：1周为1个疗程，服用1～2个疗程或视患者病情增减疗程。</w:t>
      </w:r>
    </w:p>
    <w:p w:rsidR="00C90B0D" w:rsidRPr="00B15A5F" w:rsidRDefault="00B76F11">
      <w:pPr>
        <w:pStyle w:val="afff"/>
        <w:spacing w:before="120" w:after="120"/>
      </w:pPr>
      <w:r w:rsidRPr="00B15A5F">
        <w:rPr>
          <w:rFonts w:hint="eastAsia"/>
        </w:rPr>
        <w:t>阳虚水泛证</w:t>
      </w:r>
    </w:p>
    <w:p w:rsidR="00C90B0D" w:rsidRPr="00B15A5F" w:rsidRDefault="00B76F11">
      <w:pPr>
        <w:pStyle w:val="afffffffff3"/>
      </w:pPr>
      <w:r w:rsidRPr="00B15A5F">
        <w:rPr>
          <w:rFonts w:hint="eastAsia"/>
        </w:rPr>
        <w:t>治法:温阳利水，泻肺平喘。</w:t>
      </w:r>
    </w:p>
    <w:p w:rsidR="00C90B0D" w:rsidRPr="00B15A5F" w:rsidRDefault="00B76F11">
      <w:pPr>
        <w:pStyle w:val="afffffffff3"/>
      </w:pPr>
      <w:r w:rsidRPr="00B15A5F">
        <w:rPr>
          <w:rFonts w:hint="eastAsia"/>
        </w:rPr>
        <w:t>推荐方药：真武汤合五</w:t>
      </w:r>
      <w:proofErr w:type="gramStart"/>
      <w:r w:rsidRPr="00B15A5F">
        <w:rPr>
          <w:rFonts w:hint="eastAsia"/>
        </w:rPr>
        <w:t>苓</w:t>
      </w:r>
      <w:proofErr w:type="gramEnd"/>
      <w:r w:rsidRPr="00B15A5F">
        <w:rPr>
          <w:rFonts w:hint="eastAsia"/>
        </w:rPr>
        <w:t>散。</w:t>
      </w:r>
    </w:p>
    <w:p w:rsidR="00C90B0D" w:rsidRPr="00B15A5F" w:rsidRDefault="00B76F11">
      <w:pPr>
        <w:pStyle w:val="afffffffff3"/>
      </w:pPr>
      <w:r w:rsidRPr="00B15A5F">
        <w:rPr>
          <w:rFonts w:hint="eastAsia"/>
        </w:rPr>
        <w:t>药物组成：炮附子（先煎）15</w:t>
      </w:r>
      <w:r w:rsidR="00177A73" w:rsidRPr="00B15A5F">
        <w:rPr>
          <w:vertAlign w:val="superscript"/>
        </w:rPr>
        <w:t xml:space="preserve"> </w:t>
      </w:r>
      <w:r w:rsidRPr="00B15A5F">
        <w:rPr>
          <w:rFonts w:hint="eastAsia"/>
        </w:rPr>
        <w:t>g、炒白术9</w:t>
      </w:r>
      <w:r w:rsidR="00177A73" w:rsidRPr="00B15A5F">
        <w:rPr>
          <w:vertAlign w:val="superscript"/>
        </w:rPr>
        <w:t xml:space="preserve"> </w:t>
      </w:r>
      <w:r w:rsidRPr="00B15A5F">
        <w:rPr>
          <w:rFonts w:hint="eastAsia"/>
        </w:rPr>
        <w:t>g、茯苓15</w:t>
      </w:r>
      <w:r w:rsidR="00177A73" w:rsidRPr="00B15A5F">
        <w:rPr>
          <w:vertAlign w:val="superscript"/>
        </w:rPr>
        <w:t xml:space="preserve"> </w:t>
      </w:r>
      <w:r w:rsidRPr="00B15A5F">
        <w:rPr>
          <w:rFonts w:hint="eastAsia"/>
        </w:rPr>
        <w:t>g、白芍9</w:t>
      </w:r>
      <w:r w:rsidR="00177A73" w:rsidRPr="00B15A5F">
        <w:rPr>
          <w:vertAlign w:val="superscript"/>
        </w:rPr>
        <w:t xml:space="preserve"> </w:t>
      </w:r>
      <w:r w:rsidRPr="00B15A5F">
        <w:rPr>
          <w:rFonts w:hint="eastAsia"/>
        </w:rPr>
        <w:t>g、生姜15</w:t>
      </w:r>
      <w:r w:rsidR="00177A73" w:rsidRPr="00B15A5F">
        <w:rPr>
          <w:vertAlign w:val="superscript"/>
        </w:rPr>
        <w:t xml:space="preserve"> </w:t>
      </w:r>
      <w:r w:rsidRPr="00B15A5F">
        <w:rPr>
          <w:rFonts w:hint="eastAsia"/>
        </w:rPr>
        <w:t>g、桂枝9</w:t>
      </w:r>
      <w:r w:rsidR="00177A73" w:rsidRPr="00B15A5F">
        <w:rPr>
          <w:vertAlign w:val="superscript"/>
        </w:rPr>
        <w:t xml:space="preserve"> </w:t>
      </w:r>
      <w:r w:rsidRPr="00B15A5F">
        <w:rPr>
          <w:rFonts w:hint="eastAsia"/>
        </w:rPr>
        <w:t>g、猪苓9</w:t>
      </w:r>
      <w:r w:rsidR="00177A73" w:rsidRPr="00B15A5F">
        <w:rPr>
          <w:vertAlign w:val="superscript"/>
        </w:rPr>
        <w:t xml:space="preserve"> </w:t>
      </w:r>
      <w:r w:rsidRPr="00B15A5F">
        <w:rPr>
          <w:rFonts w:hint="eastAsia"/>
        </w:rPr>
        <w:t>g、泽泻9</w:t>
      </w:r>
      <w:r w:rsidR="00177A73" w:rsidRPr="00B15A5F">
        <w:rPr>
          <w:vertAlign w:val="superscript"/>
        </w:rPr>
        <w:t xml:space="preserve"> </w:t>
      </w:r>
      <w:r w:rsidRPr="00B15A5F">
        <w:rPr>
          <w:rFonts w:hint="eastAsia"/>
        </w:rPr>
        <w:t>g、</w:t>
      </w:r>
      <w:proofErr w:type="gramStart"/>
      <w:r w:rsidRPr="00B15A5F">
        <w:rPr>
          <w:rFonts w:hint="eastAsia"/>
        </w:rPr>
        <w:t>葶苈</w:t>
      </w:r>
      <w:proofErr w:type="gramEnd"/>
      <w:r w:rsidRPr="00B15A5F">
        <w:rPr>
          <w:rFonts w:hint="eastAsia"/>
        </w:rPr>
        <w:t>子15</w:t>
      </w:r>
      <w:r w:rsidR="00177A73" w:rsidRPr="00B15A5F">
        <w:rPr>
          <w:vertAlign w:val="superscript"/>
        </w:rPr>
        <w:t xml:space="preserve"> </w:t>
      </w:r>
      <w:r w:rsidRPr="00B15A5F">
        <w:rPr>
          <w:rFonts w:hint="eastAsia"/>
        </w:rPr>
        <w:t>g、大枣15</w:t>
      </w:r>
      <w:r w:rsidR="00177A73" w:rsidRPr="00B15A5F">
        <w:rPr>
          <w:vertAlign w:val="superscript"/>
        </w:rPr>
        <w:t xml:space="preserve"> </w:t>
      </w:r>
      <w:r w:rsidRPr="00B15A5F">
        <w:rPr>
          <w:rFonts w:hint="eastAsia"/>
        </w:rPr>
        <w:t>g。</w:t>
      </w:r>
    </w:p>
    <w:p w:rsidR="00C90B0D" w:rsidRDefault="00B76F11">
      <w:pPr>
        <w:pStyle w:val="afffffffff3"/>
      </w:pPr>
      <w:r w:rsidRPr="00B15A5F">
        <w:rPr>
          <w:rFonts w:hint="eastAsia"/>
        </w:rPr>
        <w:t>加</w:t>
      </w:r>
      <w:r w:rsidRPr="00B15A5F">
        <w:t xml:space="preserve"> </w:t>
      </w:r>
      <w:r w:rsidRPr="00B15A5F">
        <w:rPr>
          <w:rFonts w:hint="eastAsia"/>
        </w:rPr>
        <w:t>减：气虚者加黄芪24</w:t>
      </w:r>
      <w:r w:rsidR="00177A73" w:rsidRPr="00B15A5F">
        <w:rPr>
          <w:vertAlign w:val="superscript"/>
        </w:rPr>
        <w:t xml:space="preserve"> </w:t>
      </w:r>
      <w:r w:rsidRPr="00B15A5F">
        <w:rPr>
          <w:rFonts w:hint="eastAsia"/>
        </w:rPr>
        <w:t>g、党参15</w:t>
      </w:r>
      <w:r w:rsidR="00177A73" w:rsidRPr="00B15A5F">
        <w:rPr>
          <w:vertAlign w:val="superscript"/>
        </w:rPr>
        <w:t xml:space="preserve"> </w:t>
      </w:r>
      <w:r w:rsidRPr="00B15A5F">
        <w:rPr>
          <w:rFonts w:hint="eastAsia"/>
        </w:rPr>
        <w:t>g；血</w:t>
      </w:r>
      <w:proofErr w:type="gramStart"/>
      <w:r w:rsidRPr="00B15A5F">
        <w:rPr>
          <w:rFonts w:hint="eastAsia"/>
        </w:rPr>
        <w:t>瘀</w:t>
      </w:r>
      <w:proofErr w:type="gramEnd"/>
      <w:r w:rsidRPr="00B15A5F">
        <w:rPr>
          <w:rFonts w:hint="eastAsia"/>
        </w:rPr>
        <w:t>者，加</w:t>
      </w:r>
      <w:r>
        <w:rPr>
          <w:rFonts w:hint="eastAsia"/>
        </w:rPr>
        <w:t>丹参9</w:t>
      </w:r>
      <w:r w:rsidR="00177A73" w:rsidRPr="00B15A5F">
        <w:rPr>
          <w:vertAlign w:val="superscript"/>
        </w:rPr>
        <w:t xml:space="preserve"> </w:t>
      </w:r>
      <w:r>
        <w:rPr>
          <w:rFonts w:hint="eastAsia"/>
        </w:rPr>
        <w:t>g、赤芍9</w:t>
      </w:r>
      <w:r w:rsidR="00177A73" w:rsidRPr="00B15A5F">
        <w:rPr>
          <w:vertAlign w:val="superscript"/>
        </w:rPr>
        <w:t xml:space="preserve"> </w:t>
      </w:r>
      <w:r>
        <w:rPr>
          <w:rFonts w:hint="eastAsia"/>
        </w:rPr>
        <w:t>g、泽兰9</w:t>
      </w:r>
      <w:r w:rsidR="00177A73" w:rsidRPr="00B15A5F">
        <w:rPr>
          <w:vertAlign w:val="superscript"/>
        </w:rPr>
        <w:t xml:space="preserve"> </w:t>
      </w:r>
      <w:r>
        <w:rPr>
          <w:rFonts w:hint="eastAsia"/>
        </w:rPr>
        <w:t>g；</w:t>
      </w:r>
    </w:p>
    <w:p w:rsidR="00C90B0D" w:rsidRDefault="00B76F11">
      <w:pPr>
        <w:pStyle w:val="afffffffff3"/>
      </w:pPr>
      <w:proofErr w:type="gramStart"/>
      <w:r>
        <w:rPr>
          <w:rFonts w:hint="eastAsia"/>
        </w:rPr>
        <w:t>煎服法</w:t>
      </w:r>
      <w:proofErr w:type="gramEnd"/>
      <w:r>
        <w:rPr>
          <w:rFonts w:hint="eastAsia"/>
        </w:rPr>
        <w:t>：水煎服，每日1剂，分2～3次饭后温服，每次100</w:t>
      </w:r>
      <w:r w:rsidR="00177A73" w:rsidRPr="00B15A5F">
        <w:rPr>
          <w:vertAlign w:val="superscript"/>
        </w:rPr>
        <w:t xml:space="preserve"> </w:t>
      </w:r>
      <w:r>
        <w:rPr>
          <w:rFonts w:hint="eastAsia"/>
        </w:rPr>
        <w:t>mL～200</w:t>
      </w:r>
      <w:r w:rsidR="00177A73" w:rsidRPr="00B15A5F">
        <w:rPr>
          <w:vertAlign w:val="superscript"/>
        </w:rPr>
        <w:t xml:space="preserve"> </w:t>
      </w:r>
      <w:r>
        <w:rPr>
          <w:rFonts w:hint="eastAsia"/>
        </w:rPr>
        <w:t>mL。</w:t>
      </w:r>
    </w:p>
    <w:p w:rsidR="00C90B0D" w:rsidRDefault="00B76F11">
      <w:pPr>
        <w:pStyle w:val="afffffffff3"/>
      </w:pPr>
      <w:r>
        <w:rPr>
          <w:rFonts w:hint="eastAsia"/>
        </w:rPr>
        <w:t>疗程：1周为1个疗程，服用1～2个疗程或视患者病情增减疗程。</w:t>
      </w:r>
    </w:p>
    <w:p w:rsidR="00C90B0D" w:rsidRDefault="00B76F11">
      <w:pPr>
        <w:pStyle w:val="afff"/>
        <w:spacing w:before="120" w:after="120"/>
      </w:pPr>
      <w:r>
        <w:rPr>
          <w:rFonts w:hint="eastAsia"/>
        </w:rPr>
        <w:lastRenderedPageBreak/>
        <w:t>痰蒙神窍证</w:t>
      </w:r>
    </w:p>
    <w:p w:rsidR="00C90B0D" w:rsidRDefault="00B76F11">
      <w:pPr>
        <w:pStyle w:val="afffffffff3"/>
      </w:pPr>
      <w:r>
        <w:rPr>
          <w:rFonts w:hint="eastAsia"/>
        </w:rPr>
        <w:t>治法:</w:t>
      </w:r>
      <w:proofErr w:type="gramStart"/>
      <w:r>
        <w:rPr>
          <w:rFonts w:hint="eastAsia"/>
        </w:rPr>
        <w:t>涤</w:t>
      </w:r>
      <w:proofErr w:type="gramEnd"/>
      <w:r>
        <w:rPr>
          <w:rFonts w:hint="eastAsia"/>
        </w:rPr>
        <w:t>痰开窍，纳气平喘。</w:t>
      </w:r>
    </w:p>
    <w:p w:rsidR="00B15A5F" w:rsidRPr="00B15A5F" w:rsidRDefault="00B76F11" w:rsidP="008E7DB4">
      <w:pPr>
        <w:pStyle w:val="afffffffff3"/>
      </w:pPr>
      <w:r>
        <w:rPr>
          <w:rFonts w:hint="eastAsia"/>
        </w:rPr>
        <w:t>推荐方药：</w:t>
      </w:r>
      <w:proofErr w:type="gramStart"/>
      <w:r>
        <w:rPr>
          <w:rFonts w:hint="eastAsia"/>
        </w:rPr>
        <w:t>涤</w:t>
      </w:r>
      <w:proofErr w:type="gramEnd"/>
      <w:r>
        <w:rPr>
          <w:rFonts w:hint="eastAsia"/>
        </w:rPr>
        <w:t>痰汤合</w:t>
      </w:r>
      <w:proofErr w:type="gramStart"/>
      <w:r>
        <w:rPr>
          <w:rFonts w:hint="eastAsia"/>
        </w:rPr>
        <w:t>泻浊纳气</w:t>
      </w:r>
      <w:proofErr w:type="gramEnd"/>
      <w:r>
        <w:rPr>
          <w:rFonts w:hint="eastAsia"/>
        </w:rPr>
        <w:t>汤。</w:t>
      </w:r>
    </w:p>
    <w:p w:rsidR="00C90B0D" w:rsidRPr="00B15A5F" w:rsidRDefault="00B76F11" w:rsidP="008E7DB4">
      <w:pPr>
        <w:pStyle w:val="afffffffff3"/>
      </w:pPr>
      <w:r>
        <w:rPr>
          <w:rFonts w:hint="eastAsia"/>
        </w:rPr>
        <w:t>药物组成：法半夏9</w:t>
      </w:r>
      <w:r w:rsidR="00B15A5F" w:rsidRPr="00B15A5F">
        <w:rPr>
          <w:vertAlign w:val="superscript"/>
        </w:rPr>
        <w:t xml:space="preserve"> </w:t>
      </w:r>
      <w:r w:rsidR="00B15A5F">
        <w:rPr>
          <w:rFonts w:hint="eastAsia"/>
        </w:rPr>
        <w:t>g～</w:t>
      </w:r>
      <w:r>
        <w:rPr>
          <w:rFonts w:hint="eastAsia"/>
        </w:rPr>
        <w:t>15</w:t>
      </w:r>
      <w:r w:rsidR="00B15A5F" w:rsidRPr="00B15A5F">
        <w:rPr>
          <w:vertAlign w:val="superscript"/>
        </w:rPr>
        <w:t xml:space="preserve"> </w:t>
      </w:r>
      <w:r>
        <w:rPr>
          <w:rFonts w:hint="eastAsia"/>
        </w:rPr>
        <w:t>g、陈皮15</w:t>
      </w:r>
      <w:r w:rsidR="00B15A5F" w:rsidRPr="00B15A5F">
        <w:rPr>
          <w:vertAlign w:val="superscript"/>
        </w:rPr>
        <w:t xml:space="preserve"> </w:t>
      </w:r>
      <w:r>
        <w:rPr>
          <w:rFonts w:hint="eastAsia"/>
        </w:rPr>
        <w:t>g、茯苓9</w:t>
      </w:r>
      <w:r w:rsidR="00B15A5F" w:rsidRPr="00B15A5F">
        <w:rPr>
          <w:vertAlign w:val="superscript"/>
        </w:rPr>
        <w:t xml:space="preserve"> </w:t>
      </w:r>
      <w:r>
        <w:rPr>
          <w:rFonts w:hint="eastAsia"/>
        </w:rPr>
        <w:t>g、竹茹9</w:t>
      </w:r>
      <w:r w:rsidR="00B15A5F" w:rsidRPr="00B15A5F">
        <w:rPr>
          <w:vertAlign w:val="superscript"/>
        </w:rPr>
        <w:t xml:space="preserve"> </w:t>
      </w:r>
      <w:r>
        <w:rPr>
          <w:rFonts w:hint="eastAsia"/>
        </w:rPr>
        <w:t>g、枳实9</w:t>
      </w:r>
      <w:r w:rsidR="00B15A5F" w:rsidRPr="00B15A5F">
        <w:rPr>
          <w:vertAlign w:val="superscript"/>
        </w:rPr>
        <w:t xml:space="preserve"> </w:t>
      </w:r>
      <w:r>
        <w:rPr>
          <w:rFonts w:hint="eastAsia"/>
        </w:rPr>
        <w:t>g、石菖蒲9</w:t>
      </w:r>
      <w:r w:rsidR="00B15A5F" w:rsidRPr="00B15A5F">
        <w:rPr>
          <w:vertAlign w:val="superscript"/>
        </w:rPr>
        <w:t xml:space="preserve"> </w:t>
      </w:r>
      <w:r>
        <w:rPr>
          <w:rFonts w:hint="eastAsia"/>
        </w:rPr>
        <w:t>g、制南星9</w:t>
      </w:r>
      <w:r w:rsidR="00B15A5F" w:rsidRPr="00B15A5F">
        <w:rPr>
          <w:vertAlign w:val="superscript"/>
        </w:rPr>
        <w:t xml:space="preserve"> </w:t>
      </w:r>
      <w:r>
        <w:rPr>
          <w:rFonts w:hint="eastAsia"/>
        </w:rPr>
        <w:t>g、甘草6</w:t>
      </w:r>
      <w:r w:rsidR="00B15A5F" w:rsidRPr="00B15A5F">
        <w:rPr>
          <w:vertAlign w:val="superscript"/>
        </w:rPr>
        <w:t xml:space="preserve"> </w:t>
      </w:r>
      <w:r>
        <w:rPr>
          <w:rFonts w:hint="eastAsia"/>
        </w:rPr>
        <w:t>g</w:t>
      </w:r>
      <w:r w:rsidRPr="00B15A5F">
        <w:rPr>
          <w:rFonts w:hint="eastAsia"/>
        </w:rPr>
        <w:t>、党参15</w:t>
      </w:r>
      <w:r w:rsidR="00B15A5F" w:rsidRPr="00B15A5F">
        <w:rPr>
          <w:vertAlign w:val="superscript"/>
        </w:rPr>
        <w:t xml:space="preserve"> </w:t>
      </w:r>
      <w:r w:rsidRPr="00B15A5F">
        <w:rPr>
          <w:rFonts w:hint="eastAsia"/>
        </w:rPr>
        <w:t>g、山</w:t>
      </w:r>
      <w:proofErr w:type="gramStart"/>
      <w:r w:rsidRPr="00B15A5F">
        <w:rPr>
          <w:rFonts w:hint="eastAsia"/>
        </w:rPr>
        <w:t>萸</w:t>
      </w:r>
      <w:proofErr w:type="gramEnd"/>
      <w:r w:rsidRPr="00B15A5F">
        <w:rPr>
          <w:rFonts w:hint="eastAsia"/>
        </w:rPr>
        <w:t>肉15</w:t>
      </w:r>
      <w:r w:rsidR="00B15A5F" w:rsidRPr="00B15A5F">
        <w:rPr>
          <w:vertAlign w:val="superscript"/>
        </w:rPr>
        <w:t xml:space="preserve"> </w:t>
      </w:r>
      <w:r w:rsidRPr="00B15A5F">
        <w:rPr>
          <w:rFonts w:hint="eastAsia"/>
        </w:rPr>
        <w:t>g、</w:t>
      </w:r>
      <w:proofErr w:type="gramStart"/>
      <w:r w:rsidRPr="00B15A5F">
        <w:rPr>
          <w:rFonts w:hint="eastAsia"/>
        </w:rPr>
        <w:t>葶苈</w:t>
      </w:r>
      <w:proofErr w:type="gramEnd"/>
      <w:r w:rsidRPr="00B15A5F">
        <w:rPr>
          <w:rFonts w:hint="eastAsia"/>
        </w:rPr>
        <w:t>子15</w:t>
      </w:r>
      <w:r w:rsidR="00B15A5F" w:rsidRPr="00B15A5F">
        <w:rPr>
          <w:vertAlign w:val="superscript"/>
        </w:rPr>
        <w:t xml:space="preserve"> </w:t>
      </w:r>
      <w:r w:rsidRPr="00B15A5F">
        <w:rPr>
          <w:rFonts w:hint="eastAsia"/>
        </w:rPr>
        <w:t>g、大黄6</w:t>
      </w:r>
      <w:r w:rsidR="00B15A5F" w:rsidRPr="00B15A5F">
        <w:rPr>
          <w:vertAlign w:val="superscript"/>
        </w:rPr>
        <w:t xml:space="preserve"> </w:t>
      </w:r>
      <w:r w:rsidRPr="00B15A5F">
        <w:rPr>
          <w:rFonts w:hint="eastAsia"/>
        </w:rPr>
        <w:t>g。</w:t>
      </w:r>
    </w:p>
    <w:p w:rsidR="00C90B0D" w:rsidRPr="00B15A5F" w:rsidRDefault="00B76F11">
      <w:pPr>
        <w:pStyle w:val="afffffffff3"/>
      </w:pPr>
      <w:r w:rsidRPr="00B15A5F">
        <w:rPr>
          <w:rFonts w:hint="eastAsia"/>
        </w:rPr>
        <w:t>加减：便</w:t>
      </w:r>
      <w:proofErr w:type="gramStart"/>
      <w:r w:rsidRPr="00B15A5F">
        <w:rPr>
          <w:rFonts w:hint="eastAsia"/>
        </w:rPr>
        <w:t>溏</w:t>
      </w:r>
      <w:proofErr w:type="gramEnd"/>
      <w:r w:rsidRPr="00B15A5F">
        <w:rPr>
          <w:rFonts w:hint="eastAsia"/>
        </w:rPr>
        <w:t>者去大黄；痰浊蒙窍可加服苏合香丸；痰热闭窍可加服安宫牛黄丸。</w:t>
      </w:r>
    </w:p>
    <w:p w:rsidR="00C90B0D" w:rsidRPr="00B15A5F" w:rsidRDefault="00B76F11">
      <w:pPr>
        <w:pStyle w:val="afffffffff3"/>
      </w:pPr>
      <w:proofErr w:type="gramStart"/>
      <w:r w:rsidRPr="00B15A5F">
        <w:rPr>
          <w:rFonts w:hint="eastAsia"/>
        </w:rPr>
        <w:t>煎服法</w:t>
      </w:r>
      <w:proofErr w:type="gramEnd"/>
      <w:r w:rsidRPr="00B15A5F">
        <w:rPr>
          <w:rFonts w:hint="eastAsia"/>
        </w:rPr>
        <w:t>：水煎服，每日1剂，分2～3次饭后温服，每次100</w:t>
      </w:r>
      <w:r w:rsidR="00B15A5F" w:rsidRPr="00B15A5F">
        <w:rPr>
          <w:vertAlign w:val="superscript"/>
        </w:rPr>
        <w:t xml:space="preserve"> </w:t>
      </w:r>
      <w:r w:rsidRPr="00B15A5F">
        <w:rPr>
          <w:rFonts w:hint="eastAsia"/>
        </w:rPr>
        <w:t>mL～200</w:t>
      </w:r>
      <w:r w:rsidR="00B15A5F" w:rsidRPr="00B15A5F">
        <w:rPr>
          <w:vertAlign w:val="superscript"/>
        </w:rPr>
        <w:t xml:space="preserve"> </w:t>
      </w:r>
      <w:r w:rsidRPr="00B15A5F">
        <w:rPr>
          <w:rFonts w:hint="eastAsia"/>
        </w:rPr>
        <w:t>mL。</w:t>
      </w:r>
    </w:p>
    <w:p w:rsidR="00C90B0D" w:rsidRPr="00B15A5F" w:rsidRDefault="00B76F11">
      <w:pPr>
        <w:pStyle w:val="afffffffff3"/>
      </w:pPr>
      <w:r w:rsidRPr="00B15A5F">
        <w:rPr>
          <w:rFonts w:hint="eastAsia"/>
        </w:rPr>
        <w:t>疗程：1周为1个疗程，服用1～2个疗程或视患者病情增减疗程。</w:t>
      </w:r>
    </w:p>
    <w:p w:rsidR="00C90B0D" w:rsidRPr="00B15A5F" w:rsidRDefault="00B76F11">
      <w:pPr>
        <w:pStyle w:val="affe"/>
        <w:spacing w:before="120" w:after="120"/>
      </w:pPr>
      <w:r w:rsidRPr="00B15A5F">
        <w:rPr>
          <w:rFonts w:hint="eastAsia"/>
        </w:rPr>
        <w:t>稳定期</w:t>
      </w:r>
    </w:p>
    <w:p w:rsidR="00C90B0D" w:rsidRPr="00B15A5F" w:rsidRDefault="00B76F11">
      <w:pPr>
        <w:pStyle w:val="afff"/>
        <w:spacing w:before="120" w:after="120"/>
      </w:pPr>
      <w:r w:rsidRPr="00B15A5F">
        <w:rPr>
          <w:rFonts w:hint="eastAsia"/>
        </w:rPr>
        <w:t>肺气虚证</w:t>
      </w:r>
    </w:p>
    <w:p w:rsidR="00C90B0D" w:rsidRPr="00B15A5F" w:rsidRDefault="00B76F11">
      <w:pPr>
        <w:pStyle w:val="afffffffff3"/>
      </w:pPr>
      <w:r w:rsidRPr="00B15A5F">
        <w:rPr>
          <w:rFonts w:hint="eastAsia"/>
        </w:rPr>
        <w:t>治法:补肺益气。</w:t>
      </w:r>
    </w:p>
    <w:p w:rsidR="00C90B0D" w:rsidRPr="00B15A5F" w:rsidRDefault="00B76F11">
      <w:pPr>
        <w:pStyle w:val="afffffffff3"/>
        <w:rPr>
          <w:szCs w:val="21"/>
        </w:rPr>
      </w:pPr>
      <w:r w:rsidRPr="00B15A5F">
        <w:rPr>
          <w:rFonts w:hint="eastAsia"/>
        </w:rPr>
        <w:t>推荐方药：利金汤。</w:t>
      </w:r>
    </w:p>
    <w:p w:rsidR="00C90B0D" w:rsidRPr="00B15A5F" w:rsidRDefault="00B76F11">
      <w:pPr>
        <w:pStyle w:val="afffffffff3"/>
        <w:rPr>
          <w:szCs w:val="21"/>
        </w:rPr>
      </w:pPr>
      <w:r w:rsidRPr="00B15A5F">
        <w:rPr>
          <w:rFonts w:hint="eastAsia"/>
        </w:rPr>
        <w:t>药物组成：黄芪15</w:t>
      </w:r>
      <w:r w:rsidR="00B15A5F" w:rsidRPr="00B15A5F">
        <w:rPr>
          <w:vertAlign w:val="superscript"/>
        </w:rPr>
        <w:t xml:space="preserve"> </w:t>
      </w:r>
      <w:r w:rsidRPr="00B15A5F">
        <w:rPr>
          <w:rFonts w:hint="eastAsia"/>
        </w:rPr>
        <w:t>g、党参15</w:t>
      </w:r>
      <w:r w:rsidR="00B15A5F" w:rsidRPr="00B15A5F">
        <w:rPr>
          <w:vertAlign w:val="superscript"/>
        </w:rPr>
        <w:t xml:space="preserve"> </w:t>
      </w:r>
      <w:r w:rsidRPr="00B15A5F">
        <w:rPr>
          <w:rFonts w:hint="eastAsia"/>
        </w:rPr>
        <w:t>g、炒白术12</w:t>
      </w:r>
      <w:r w:rsidR="00B15A5F" w:rsidRPr="00B15A5F">
        <w:rPr>
          <w:vertAlign w:val="superscript"/>
        </w:rPr>
        <w:t xml:space="preserve"> </w:t>
      </w:r>
      <w:r w:rsidRPr="00B15A5F">
        <w:rPr>
          <w:rFonts w:hint="eastAsia"/>
        </w:rPr>
        <w:t>g、防风9</w:t>
      </w:r>
      <w:r w:rsidR="00B15A5F" w:rsidRPr="00B15A5F">
        <w:rPr>
          <w:vertAlign w:val="superscript"/>
        </w:rPr>
        <w:t xml:space="preserve"> </w:t>
      </w:r>
      <w:r w:rsidRPr="00B15A5F">
        <w:rPr>
          <w:rFonts w:hint="eastAsia"/>
        </w:rPr>
        <w:t>g、茯苓9</w:t>
      </w:r>
      <w:r w:rsidR="00B15A5F" w:rsidRPr="00B15A5F">
        <w:rPr>
          <w:vertAlign w:val="superscript"/>
        </w:rPr>
        <w:t xml:space="preserve"> </w:t>
      </w:r>
      <w:r w:rsidRPr="00B15A5F">
        <w:rPr>
          <w:rFonts w:hint="eastAsia"/>
        </w:rPr>
        <w:t>g、陈皮9</w:t>
      </w:r>
      <w:r w:rsidR="00B15A5F" w:rsidRPr="00B15A5F">
        <w:rPr>
          <w:vertAlign w:val="superscript"/>
        </w:rPr>
        <w:t xml:space="preserve"> </w:t>
      </w:r>
      <w:r w:rsidRPr="00B15A5F">
        <w:rPr>
          <w:rFonts w:hint="eastAsia"/>
        </w:rPr>
        <w:t>g、五味子6</w:t>
      </w:r>
      <w:r w:rsidR="00B15A5F" w:rsidRPr="00B15A5F">
        <w:rPr>
          <w:vertAlign w:val="superscript"/>
        </w:rPr>
        <w:t xml:space="preserve"> </w:t>
      </w:r>
      <w:r w:rsidRPr="00B15A5F">
        <w:rPr>
          <w:rFonts w:hint="eastAsia"/>
        </w:rPr>
        <w:t>g、紫菀9</w:t>
      </w:r>
      <w:r w:rsidR="00B15A5F" w:rsidRPr="00B15A5F">
        <w:rPr>
          <w:vertAlign w:val="superscript"/>
        </w:rPr>
        <w:t xml:space="preserve"> </w:t>
      </w:r>
      <w:r w:rsidRPr="00B15A5F">
        <w:rPr>
          <w:rFonts w:hint="eastAsia"/>
        </w:rPr>
        <w:t>g、麦冬9</w:t>
      </w:r>
      <w:r w:rsidR="00B15A5F" w:rsidRPr="00B15A5F">
        <w:rPr>
          <w:vertAlign w:val="superscript"/>
        </w:rPr>
        <w:t xml:space="preserve"> </w:t>
      </w:r>
      <w:r w:rsidRPr="00B15A5F">
        <w:rPr>
          <w:rFonts w:hint="eastAsia"/>
        </w:rPr>
        <w:t>g、川贝3</w:t>
      </w:r>
      <w:r w:rsidR="00B15A5F" w:rsidRPr="00B15A5F">
        <w:rPr>
          <w:vertAlign w:val="superscript"/>
        </w:rPr>
        <w:t xml:space="preserve"> </w:t>
      </w:r>
      <w:r w:rsidRPr="00B15A5F">
        <w:rPr>
          <w:rFonts w:hint="eastAsia"/>
        </w:rPr>
        <w:t>g、补骨脂9</w:t>
      </w:r>
      <w:r w:rsidR="00B15A5F" w:rsidRPr="00B15A5F">
        <w:rPr>
          <w:vertAlign w:val="superscript"/>
        </w:rPr>
        <w:t xml:space="preserve"> </w:t>
      </w:r>
      <w:r w:rsidRPr="00B15A5F">
        <w:rPr>
          <w:rFonts w:hint="eastAsia"/>
        </w:rPr>
        <w:t>g、炙甘草6</w:t>
      </w:r>
      <w:r w:rsidR="00B15A5F" w:rsidRPr="00B15A5F">
        <w:rPr>
          <w:vertAlign w:val="superscript"/>
        </w:rPr>
        <w:t xml:space="preserve"> </w:t>
      </w:r>
      <w:r w:rsidRPr="00B15A5F">
        <w:rPr>
          <w:rFonts w:hint="eastAsia"/>
        </w:rPr>
        <w:t>g。</w:t>
      </w:r>
    </w:p>
    <w:p w:rsidR="00C90B0D" w:rsidRPr="00B15A5F" w:rsidRDefault="00B76F11">
      <w:pPr>
        <w:pStyle w:val="afffffffff3"/>
        <w:rPr>
          <w:szCs w:val="24"/>
        </w:rPr>
      </w:pPr>
      <w:r w:rsidRPr="00B15A5F">
        <w:rPr>
          <w:rFonts w:hint="eastAsia"/>
          <w:szCs w:val="24"/>
        </w:rPr>
        <w:t>兼脾气虚者，亦适用利金汤。</w:t>
      </w:r>
    </w:p>
    <w:p w:rsidR="00C90B0D" w:rsidRPr="00B15A5F" w:rsidRDefault="00B76F11">
      <w:pPr>
        <w:pStyle w:val="afffffffff3"/>
      </w:pPr>
      <w:r w:rsidRPr="00B15A5F">
        <w:rPr>
          <w:rFonts w:hint="eastAsia"/>
        </w:rPr>
        <w:t>加 减：自汗甚者，加浮小麦</w:t>
      </w:r>
      <w:r w:rsidRPr="00B15A5F">
        <w:t>15</w:t>
      </w:r>
      <w:r w:rsidR="00B15A5F" w:rsidRPr="00B15A5F">
        <w:rPr>
          <w:vertAlign w:val="superscript"/>
        </w:rPr>
        <w:t xml:space="preserve"> </w:t>
      </w:r>
      <w:r w:rsidRPr="00B15A5F">
        <w:t>g</w:t>
      </w:r>
      <w:r w:rsidRPr="00B15A5F">
        <w:rPr>
          <w:rFonts w:hint="eastAsia"/>
        </w:rPr>
        <w:t>、煅牡蛎30</w:t>
      </w:r>
      <w:r w:rsidR="00B15A5F" w:rsidRPr="00B15A5F">
        <w:rPr>
          <w:vertAlign w:val="superscript"/>
        </w:rPr>
        <w:t xml:space="preserve"> </w:t>
      </w:r>
      <w:r w:rsidRPr="00B15A5F">
        <w:t>g</w:t>
      </w:r>
      <w:r w:rsidRPr="00B15A5F">
        <w:rPr>
          <w:rFonts w:hint="eastAsia"/>
        </w:rPr>
        <w:t>（先煎）。</w:t>
      </w:r>
    </w:p>
    <w:p w:rsidR="00C90B0D" w:rsidRPr="00B15A5F" w:rsidRDefault="00B76F11">
      <w:pPr>
        <w:pStyle w:val="afffffffff3"/>
      </w:pPr>
      <w:proofErr w:type="gramStart"/>
      <w:r w:rsidRPr="00B15A5F">
        <w:rPr>
          <w:rFonts w:hint="eastAsia"/>
        </w:rPr>
        <w:t>煎服法</w:t>
      </w:r>
      <w:proofErr w:type="gramEnd"/>
      <w:r w:rsidRPr="00B15A5F">
        <w:rPr>
          <w:rFonts w:hint="eastAsia"/>
        </w:rPr>
        <w:t>：水煎服，每日1剂，分2～3饭后温服，每次100</w:t>
      </w:r>
      <w:r w:rsidR="00B15A5F" w:rsidRPr="00B15A5F">
        <w:rPr>
          <w:vertAlign w:val="superscript"/>
        </w:rPr>
        <w:t xml:space="preserve"> </w:t>
      </w:r>
      <w:r w:rsidRPr="00B15A5F">
        <w:rPr>
          <w:rFonts w:hint="eastAsia"/>
        </w:rPr>
        <w:t>mL～200</w:t>
      </w:r>
      <w:r w:rsidR="00B15A5F" w:rsidRPr="00B15A5F">
        <w:rPr>
          <w:vertAlign w:val="superscript"/>
        </w:rPr>
        <w:t xml:space="preserve"> </w:t>
      </w:r>
      <w:r w:rsidRPr="00B15A5F">
        <w:rPr>
          <w:rFonts w:hint="eastAsia"/>
        </w:rPr>
        <w:t>mL。</w:t>
      </w:r>
    </w:p>
    <w:p w:rsidR="00C90B0D" w:rsidRPr="00B15A5F" w:rsidRDefault="00B76F11">
      <w:pPr>
        <w:pStyle w:val="afffffffff3"/>
      </w:pPr>
      <w:r w:rsidRPr="00B15A5F">
        <w:rPr>
          <w:rFonts w:hint="eastAsia"/>
        </w:rPr>
        <w:t>疗程：10</w:t>
      </w:r>
      <w:r w:rsidR="00847D19" w:rsidRPr="00847D19">
        <w:rPr>
          <w:vertAlign w:val="superscript"/>
        </w:rPr>
        <w:t xml:space="preserve"> </w:t>
      </w:r>
      <w:r w:rsidR="00847D19">
        <w:rPr>
          <w:rFonts w:hint="eastAsia"/>
        </w:rPr>
        <w:t>d</w:t>
      </w:r>
      <w:r w:rsidRPr="00B15A5F">
        <w:rPr>
          <w:rFonts w:hint="eastAsia"/>
        </w:rPr>
        <w:t>为1个疗程，服用1～2个疗程或视患者病情增减疗程。</w:t>
      </w:r>
    </w:p>
    <w:p w:rsidR="00C90B0D" w:rsidRDefault="00B76F11">
      <w:pPr>
        <w:pStyle w:val="afff"/>
        <w:spacing w:before="120" w:after="120"/>
      </w:pPr>
      <w:r>
        <w:rPr>
          <w:rFonts w:hint="eastAsia"/>
        </w:rPr>
        <w:t>肾气虚证</w:t>
      </w:r>
    </w:p>
    <w:p w:rsidR="00C90B0D" w:rsidRDefault="00B76F11">
      <w:pPr>
        <w:pStyle w:val="afffffffff3"/>
      </w:pPr>
      <w:r>
        <w:rPr>
          <w:rFonts w:hint="eastAsia"/>
        </w:rPr>
        <w:t>治法:补肾纳气平喘。</w:t>
      </w:r>
    </w:p>
    <w:p w:rsidR="00B15A5F" w:rsidRPr="00163330" w:rsidRDefault="00B76F11" w:rsidP="008E7DB4">
      <w:pPr>
        <w:pStyle w:val="afffffffff3"/>
      </w:pPr>
      <w:r w:rsidRPr="00163330">
        <w:rPr>
          <w:rFonts w:hint="eastAsia"/>
        </w:rPr>
        <w:t>推荐方药：金</w:t>
      </w:r>
      <w:proofErr w:type="gramStart"/>
      <w:r w:rsidRPr="00163330">
        <w:rPr>
          <w:rFonts w:hint="eastAsia"/>
        </w:rPr>
        <w:t>匮</w:t>
      </w:r>
      <w:proofErr w:type="gramEnd"/>
      <w:r w:rsidRPr="00163330">
        <w:rPr>
          <w:rFonts w:hint="eastAsia"/>
        </w:rPr>
        <w:t>肾气丸加味或七味都气丸加味。</w:t>
      </w:r>
    </w:p>
    <w:p w:rsidR="00C90B0D" w:rsidRPr="00163330" w:rsidRDefault="00B76F11" w:rsidP="008E7DB4">
      <w:pPr>
        <w:pStyle w:val="afffffffff3"/>
      </w:pPr>
      <w:r w:rsidRPr="00163330">
        <w:rPr>
          <w:rFonts w:hint="eastAsia"/>
        </w:rPr>
        <w:t>药物组成：</w:t>
      </w:r>
    </w:p>
    <w:p w:rsidR="00C90B0D" w:rsidRPr="00163330" w:rsidRDefault="00B76F11">
      <w:pPr>
        <w:pStyle w:val="af5"/>
      </w:pPr>
      <w:r w:rsidRPr="00163330">
        <w:rPr>
          <w:rFonts w:hint="eastAsia"/>
        </w:rPr>
        <w:t>金</w:t>
      </w:r>
      <w:proofErr w:type="gramStart"/>
      <w:r w:rsidRPr="00163330">
        <w:rPr>
          <w:rFonts w:hint="eastAsia"/>
        </w:rPr>
        <w:t>匮</w:t>
      </w:r>
      <w:proofErr w:type="gramEnd"/>
      <w:r w:rsidRPr="00163330">
        <w:rPr>
          <w:rFonts w:hint="eastAsia"/>
        </w:rPr>
        <w:t>肾气丸加味：熟地24</w:t>
      </w:r>
      <w:r w:rsidR="002E5AB4" w:rsidRPr="00163330">
        <w:rPr>
          <w:vertAlign w:val="superscript"/>
        </w:rPr>
        <w:t xml:space="preserve"> </w:t>
      </w:r>
      <w:r w:rsidRPr="00163330">
        <w:rPr>
          <w:rFonts w:hint="eastAsia"/>
        </w:rPr>
        <w:t>g、山药12</w:t>
      </w:r>
      <w:r w:rsidR="002E5AB4" w:rsidRPr="00163330">
        <w:rPr>
          <w:vertAlign w:val="superscript"/>
        </w:rPr>
        <w:t xml:space="preserve"> </w:t>
      </w:r>
      <w:r w:rsidRPr="00163330">
        <w:rPr>
          <w:rFonts w:hint="eastAsia"/>
        </w:rPr>
        <w:t>g、山</w:t>
      </w:r>
      <w:proofErr w:type="gramStart"/>
      <w:r w:rsidRPr="00163330">
        <w:rPr>
          <w:rFonts w:hint="eastAsia"/>
        </w:rPr>
        <w:t>萸</w:t>
      </w:r>
      <w:proofErr w:type="gramEnd"/>
      <w:r w:rsidRPr="00163330">
        <w:rPr>
          <w:rFonts w:hint="eastAsia"/>
        </w:rPr>
        <w:t>肉12</w:t>
      </w:r>
      <w:r w:rsidR="002E5AB4" w:rsidRPr="00163330">
        <w:rPr>
          <w:vertAlign w:val="superscript"/>
        </w:rPr>
        <w:t xml:space="preserve"> </w:t>
      </w:r>
      <w:r w:rsidRPr="00163330">
        <w:rPr>
          <w:rFonts w:hint="eastAsia"/>
        </w:rPr>
        <w:t>g、茯苓9</w:t>
      </w:r>
      <w:r w:rsidR="002E5AB4" w:rsidRPr="00163330">
        <w:rPr>
          <w:vertAlign w:val="superscript"/>
        </w:rPr>
        <w:t xml:space="preserve"> </w:t>
      </w:r>
      <w:r w:rsidRPr="00163330">
        <w:rPr>
          <w:rFonts w:hint="eastAsia"/>
        </w:rPr>
        <w:t>g、泽泻9</w:t>
      </w:r>
      <w:r w:rsidR="002E5AB4" w:rsidRPr="00163330">
        <w:rPr>
          <w:vertAlign w:val="superscript"/>
        </w:rPr>
        <w:t xml:space="preserve"> </w:t>
      </w:r>
      <w:r w:rsidRPr="00163330">
        <w:rPr>
          <w:rFonts w:hint="eastAsia"/>
        </w:rPr>
        <w:t>g、丹皮9</w:t>
      </w:r>
      <w:r w:rsidR="002E5AB4" w:rsidRPr="00163330">
        <w:rPr>
          <w:vertAlign w:val="superscript"/>
        </w:rPr>
        <w:t xml:space="preserve"> </w:t>
      </w:r>
      <w:r w:rsidRPr="00163330">
        <w:rPr>
          <w:rFonts w:hint="eastAsia"/>
        </w:rPr>
        <w:t>g、制附子9</w:t>
      </w:r>
      <w:r w:rsidR="002E5AB4" w:rsidRPr="00163330">
        <w:rPr>
          <w:vertAlign w:val="superscript"/>
        </w:rPr>
        <w:t xml:space="preserve"> </w:t>
      </w:r>
      <w:r w:rsidRPr="00163330">
        <w:rPr>
          <w:rFonts w:hint="eastAsia"/>
        </w:rPr>
        <w:t>g（先煎）、肉桂3</w:t>
      </w:r>
      <w:r w:rsidR="002E5AB4" w:rsidRPr="00163330">
        <w:rPr>
          <w:vertAlign w:val="superscript"/>
        </w:rPr>
        <w:t xml:space="preserve"> </w:t>
      </w:r>
      <w:r w:rsidRPr="00163330">
        <w:rPr>
          <w:rFonts w:hint="eastAsia"/>
        </w:rPr>
        <w:t>g、党参15</w:t>
      </w:r>
      <w:r w:rsidR="002E5AB4" w:rsidRPr="00163330">
        <w:rPr>
          <w:vertAlign w:val="superscript"/>
        </w:rPr>
        <w:t xml:space="preserve"> </w:t>
      </w:r>
      <w:r w:rsidRPr="00163330">
        <w:rPr>
          <w:rFonts w:hint="eastAsia"/>
        </w:rPr>
        <w:t>g、炙甘草6</w:t>
      </w:r>
      <w:r w:rsidR="002E5AB4" w:rsidRPr="00163330">
        <w:rPr>
          <w:vertAlign w:val="superscript"/>
        </w:rPr>
        <w:t xml:space="preserve"> </w:t>
      </w:r>
      <w:r w:rsidRPr="00163330">
        <w:rPr>
          <w:rFonts w:hint="eastAsia"/>
        </w:rPr>
        <w:t>g；</w:t>
      </w:r>
    </w:p>
    <w:p w:rsidR="00C90B0D" w:rsidRPr="00163330" w:rsidRDefault="00B76F11">
      <w:pPr>
        <w:pStyle w:val="af5"/>
      </w:pPr>
      <w:r w:rsidRPr="00163330">
        <w:rPr>
          <w:rFonts w:hint="eastAsia"/>
        </w:rPr>
        <w:t>七味都气丸合生脉散：熟地24</w:t>
      </w:r>
      <w:r w:rsidR="002E5AB4" w:rsidRPr="00163330">
        <w:rPr>
          <w:vertAlign w:val="superscript"/>
        </w:rPr>
        <w:t xml:space="preserve"> </w:t>
      </w:r>
      <w:r w:rsidRPr="00163330">
        <w:rPr>
          <w:rFonts w:hint="eastAsia"/>
        </w:rPr>
        <w:t>g、山药12</w:t>
      </w:r>
      <w:r w:rsidR="002E5AB4" w:rsidRPr="00163330">
        <w:rPr>
          <w:vertAlign w:val="superscript"/>
        </w:rPr>
        <w:t xml:space="preserve"> </w:t>
      </w:r>
      <w:r w:rsidRPr="00163330">
        <w:rPr>
          <w:rFonts w:hint="eastAsia"/>
        </w:rPr>
        <w:t>g、山</w:t>
      </w:r>
      <w:proofErr w:type="gramStart"/>
      <w:r w:rsidRPr="00163330">
        <w:rPr>
          <w:rFonts w:hint="eastAsia"/>
        </w:rPr>
        <w:t>萸</w:t>
      </w:r>
      <w:proofErr w:type="gramEnd"/>
      <w:r w:rsidRPr="00163330">
        <w:rPr>
          <w:rFonts w:hint="eastAsia"/>
        </w:rPr>
        <w:t>肉12</w:t>
      </w:r>
      <w:r w:rsidR="002E5AB4" w:rsidRPr="00163330">
        <w:rPr>
          <w:vertAlign w:val="superscript"/>
        </w:rPr>
        <w:t xml:space="preserve"> </w:t>
      </w:r>
      <w:r w:rsidRPr="00163330">
        <w:rPr>
          <w:rFonts w:hint="eastAsia"/>
        </w:rPr>
        <w:t>g、茯苓9</w:t>
      </w:r>
      <w:r w:rsidR="002E5AB4" w:rsidRPr="00163330">
        <w:rPr>
          <w:vertAlign w:val="superscript"/>
        </w:rPr>
        <w:t xml:space="preserve"> </w:t>
      </w:r>
      <w:r w:rsidRPr="00163330">
        <w:rPr>
          <w:rFonts w:hint="eastAsia"/>
        </w:rPr>
        <w:t>g、泽泻9</w:t>
      </w:r>
      <w:r w:rsidR="002E5AB4" w:rsidRPr="00163330">
        <w:rPr>
          <w:vertAlign w:val="superscript"/>
        </w:rPr>
        <w:t xml:space="preserve"> </w:t>
      </w:r>
      <w:r w:rsidRPr="00163330">
        <w:rPr>
          <w:rFonts w:hint="eastAsia"/>
        </w:rPr>
        <w:t>g、丹皮9</w:t>
      </w:r>
      <w:r w:rsidR="002E5AB4" w:rsidRPr="00163330">
        <w:rPr>
          <w:vertAlign w:val="superscript"/>
        </w:rPr>
        <w:t xml:space="preserve"> </w:t>
      </w:r>
      <w:r w:rsidRPr="00163330">
        <w:rPr>
          <w:rFonts w:hint="eastAsia"/>
        </w:rPr>
        <w:t>g、五味子6</w:t>
      </w:r>
      <w:r w:rsidR="002E5AB4" w:rsidRPr="00163330">
        <w:rPr>
          <w:vertAlign w:val="superscript"/>
        </w:rPr>
        <w:t xml:space="preserve"> </w:t>
      </w:r>
      <w:r w:rsidRPr="00163330">
        <w:rPr>
          <w:rFonts w:hint="eastAsia"/>
        </w:rPr>
        <w:t>g、党参15</w:t>
      </w:r>
      <w:r w:rsidR="002E5AB4" w:rsidRPr="00163330">
        <w:rPr>
          <w:vertAlign w:val="superscript"/>
        </w:rPr>
        <w:t xml:space="preserve"> </w:t>
      </w:r>
      <w:r w:rsidRPr="00163330">
        <w:rPr>
          <w:rFonts w:hint="eastAsia"/>
        </w:rPr>
        <w:t>g、麦冬9</w:t>
      </w:r>
      <w:r w:rsidR="002E5AB4" w:rsidRPr="00163330">
        <w:rPr>
          <w:vertAlign w:val="superscript"/>
        </w:rPr>
        <w:t xml:space="preserve"> </w:t>
      </w:r>
      <w:r w:rsidRPr="00163330">
        <w:rPr>
          <w:rFonts w:hint="eastAsia"/>
        </w:rPr>
        <w:t>g、炙甘草6</w:t>
      </w:r>
      <w:r w:rsidR="002E5AB4" w:rsidRPr="00163330">
        <w:rPr>
          <w:vertAlign w:val="superscript"/>
        </w:rPr>
        <w:t xml:space="preserve"> </w:t>
      </w:r>
      <w:r w:rsidRPr="00163330">
        <w:rPr>
          <w:rFonts w:hint="eastAsia"/>
        </w:rPr>
        <w:t>g。</w:t>
      </w:r>
    </w:p>
    <w:p w:rsidR="00C90B0D" w:rsidRPr="00163330" w:rsidRDefault="00B76F11">
      <w:pPr>
        <w:pStyle w:val="afff2"/>
      </w:pPr>
      <w:r w:rsidRPr="00163330">
        <w:rPr>
          <w:rFonts w:hint="eastAsia"/>
        </w:rPr>
        <w:t>偏肾阳虚者，用金</w:t>
      </w:r>
      <w:proofErr w:type="gramStart"/>
      <w:r w:rsidRPr="00163330">
        <w:rPr>
          <w:rFonts w:hint="eastAsia"/>
        </w:rPr>
        <w:t>匮</w:t>
      </w:r>
      <w:proofErr w:type="gramEnd"/>
      <w:r w:rsidRPr="00163330">
        <w:rPr>
          <w:rFonts w:hint="eastAsia"/>
        </w:rPr>
        <w:t>肾气丸加味；偏肾阴虚者，用七味都气丸加味。</w:t>
      </w:r>
    </w:p>
    <w:p w:rsidR="00C90B0D" w:rsidRPr="00163330" w:rsidRDefault="00B76F11">
      <w:pPr>
        <w:pStyle w:val="afffffffff3"/>
      </w:pPr>
      <w:r w:rsidRPr="00163330">
        <w:rPr>
          <w:rFonts w:hint="eastAsia"/>
        </w:rPr>
        <w:t>加减：咳嗽咳痰明显者，加法半夏</w:t>
      </w:r>
      <w:r w:rsidRPr="00163330">
        <w:t>9</w:t>
      </w:r>
      <w:r w:rsidR="002E5AB4" w:rsidRPr="00163330">
        <w:rPr>
          <w:vertAlign w:val="superscript"/>
        </w:rPr>
        <w:t xml:space="preserve"> </w:t>
      </w:r>
      <w:r w:rsidRPr="00163330">
        <w:t>g</w:t>
      </w:r>
      <w:r w:rsidRPr="00163330">
        <w:rPr>
          <w:rFonts w:hint="eastAsia"/>
        </w:rPr>
        <w:t>、陈皮</w:t>
      </w:r>
      <w:r w:rsidRPr="00163330">
        <w:t>9</w:t>
      </w:r>
      <w:r w:rsidR="002E5AB4" w:rsidRPr="00163330">
        <w:rPr>
          <w:vertAlign w:val="superscript"/>
        </w:rPr>
        <w:t xml:space="preserve"> </w:t>
      </w:r>
      <w:r w:rsidRPr="00163330">
        <w:t>g</w:t>
      </w:r>
      <w:r w:rsidRPr="00163330">
        <w:rPr>
          <w:rFonts w:hint="eastAsia"/>
        </w:rPr>
        <w:t>；喘甚者，加沉香6</w:t>
      </w:r>
      <w:r w:rsidR="002E5AB4" w:rsidRPr="00163330">
        <w:rPr>
          <w:vertAlign w:val="superscript"/>
        </w:rPr>
        <w:t xml:space="preserve"> </w:t>
      </w:r>
      <w:r w:rsidRPr="00163330">
        <w:rPr>
          <w:rFonts w:hint="eastAsia"/>
        </w:rPr>
        <w:t>g；夜尿多者，加益智仁9</w:t>
      </w:r>
      <w:r w:rsidR="002E5AB4" w:rsidRPr="00163330">
        <w:rPr>
          <w:vertAlign w:val="superscript"/>
        </w:rPr>
        <w:t xml:space="preserve"> </w:t>
      </w:r>
      <w:r w:rsidRPr="00163330">
        <w:t>g</w:t>
      </w:r>
      <w:r w:rsidRPr="00163330">
        <w:rPr>
          <w:rFonts w:hint="eastAsia"/>
        </w:rPr>
        <w:t>、桑</w:t>
      </w:r>
      <w:proofErr w:type="gramStart"/>
      <w:r w:rsidRPr="00163330">
        <w:rPr>
          <w:rFonts w:hint="eastAsia"/>
        </w:rPr>
        <w:t>螵蛸</w:t>
      </w:r>
      <w:proofErr w:type="gramEnd"/>
      <w:r w:rsidRPr="00163330">
        <w:rPr>
          <w:rFonts w:hint="eastAsia"/>
        </w:rPr>
        <w:t>9</w:t>
      </w:r>
      <w:r w:rsidR="002E5AB4" w:rsidRPr="00163330">
        <w:rPr>
          <w:vertAlign w:val="superscript"/>
        </w:rPr>
        <w:t xml:space="preserve"> </w:t>
      </w:r>
      <w:r w:rsidRPr="00163330">
        <w:t>g</w:t>
      </w:r>
      <w:r w:rsidRPr="00163330">
        <w:rPr>
          <w:rFonts w:hint="eastAsia"/>
        </w:rPr>
        <w:t>。</w:t>
      </w:r>
    </w:p>
    <w:p w:rsidR="00C90B0D" w:rsidRPr="00163330" w:rsidRDefault="00B76F11">
      <w:pPr>
        <w:pStyle w:val="afffffffff3"/>
      </w:pPr>
      <w:proofErr w:type="gramStart"/>
      <w:r w:rsidRPr="00163330">
        <w:rPr>
          <w:rFonts w:hint="eastAsia"/>
        </w:rPr>
        <w:t>煎服法</w:t>
      </w:r>
      <w:proofErr w:type="gramEnd"/>
      <w:r w:rsidRPr="00163330">
        <w:rPr>
          <w:rFonts w:hint="eastAsia"/>
        </w:rPr>
        <w:t>：水煎服，每日1剂，分2～3次饭后温服，每次100</w:t>
      </w:r>
      <w:r w:rsidR="002E5AB4" w:rsidRPr="00163330">
        <w:rPr>
          <w:vertAlign w:val="superscript"/>
        </w:rPr>
        <w:t xml:space="preserve"> </w:t>
      </w:r>
      <w:r w:rsidRPr="00163330">
        <w:rPr>
          <w:rFonts w:hint="eastAsia"/>
        </w:rPr>
        <w:t>mL～200</w:t>
      </w:r>
      <w:r w:rsidR="002E5AB4" w:rsidRPr="00163330">
        <w:rPr>
          <w:vertAlign w:val="superscript"/>
        </w:rPr>
        <w:t xml:space="preserve"> </w:t>
      </w:r>
      <w:r w:rsidRPr="00163330">
        <w:rPr>
          <w:rFonts w:hint="eastAsia"/>
        </w:rPr>
        <w:t>mL。</w:t>
      </w:r>
    </w:p>
    <w:p w:rsidR="00C90B0D" w:rsidRPr="00163330" w:rsidRDefault="00847D19">
      <w:pPr>
        <w:pStyle w:val="afffffffff3"/>
      </w:pPr>
      <w:r w:rsidRPr="00163330">
        <w:rPr>
          <w:rFonts w:hint="eastAsia"/>
        </w:rPr>
        <w:t>10</w:t>
      </w:r>
      <w:r w:rsidRPr="00163330">
        <w:rPr>
          <w:vertAlign w:val="superscript"/>
        </w:rPr>
        <w:t xml:space="preserve"> </w:t>
      </w:r>
      <w:r w:rsidRPr="00163330">
        <w:rPr>
          <w:rFonts w:hint="eastAsia"/>
        </w:rPr>
        <w:t>d</w:t>
      </w:r>
      <w:r w:rsidR="00B76F11" w:rsidRPr="00163330">
        <w:rPr>
          <w:rFonts w:hint="eastAsia"/>
        </w:rPr>
        <w:t>为1个疗程，服用1～2个疗程或视患者病情增减疗程。</w:t>
      </w:r>
    </w:p>
    <w:p w:rsidR="00C90B0D" w:rsidRPr="00163330" w:rsidRDefault="00B76F11">
      <w:pPr>
        <w:pStyle w:val="affd"/>
        <w:spacing w:before="120" w:after="120"/>
      </w:pPr>
      <w:r w:rsidRPr="00163330">
        <w:rPr>
          <w:rFonts w:hint="eastAsia"/>
        </w:rPr>
        <w:t>外治法</w:t>
      </w:r>
    </w:p>
    <w:p w:rsidR="00C90B0D" w:rsidRPr="00163330" w:rsidRDefault="00B76F11">
      <w:pPr>
        <w:pStyle w:val="afff"/>
        <w:spacing w:before="120" w:after="120"/>
      </w:pPr>
      <w:r w:rsidRPr="00163330">
        <w:rPr>
          <w:rFonts w:hint="eastAsia"/>
        </w:rPr>
        <w:t>穴位贴敷</w:t>
      </w:r>
    </w:p>
    <w:p w:rsidR="00C90B0D" w:rsidRPr="00163330" w:rsidRDefault="00B76F11">
      <w:pPr>
        <w:pStyle w:val="afffffffff3"/>
      </w:pPr>
      <w:r w:rsidRPr="00163330">
        <w:rPr>
          <w:rFonts w:hint="eastAsia"/>
        </w:rPr>
        <w:t>适用对象：外寒内饮证、痰浊阻肺证、阳虚水泛证、肺气虚证、肾气虚证肺胀患者。</w:t>
      </w:r>
    </w:p>
    <w:p w:rsidR="00C90B0D" w:rsidRPr="00163330" w:rsidRDefault="00B76F11">
      <w:pPr>
        <w:pStyle w:val="afffffffff3"/>
      </w:pPr>
      <w:r w:rsidRPr="00163330">
        <w:rPr>
          <w:rFonts w:hint="eastAsia"/>
        </w:rPr>
        <w:t>药物组成：白芥子、细辛、甘遂、延胡索、肉桂、黄芪等（</w:t>
      </w:r>
      <w:proofErr w:type="gramStart"/>
      <w:r w:rsidRPr="00163330">
        <w:rPr>
          <w:rFonts w:hint="eastAsia"/>
        </w:rPr>
        <w:t>研</w:t>
      </w:r>
      <w:proofErr w:type="gramEnd"/>
      <w:r w:rsidRPr="00163330">
        <w:rPr>
          <w:rFonts w:hint="eastAsia"/>
        </w:rPr>
        <w:t>成细末，加入适量姜汁制成糊状贴敷药）。</w:t>
      </w:r>
    </w:p>
    <w:p w:rsidR="00C90B0D" w:rsidRPr="00163330" w:rsidRDefault="00B76F11">
      <w:pPr>
        <w:pStyle w:val="afffffffff3"/>
      </w:pPr>
      <w:r w:rsidRPr="00163330">
        <w:rPr>
          <w:rFonts w:hint="eastAsia"/>
        </w:rPr>
        <w:t>取穴：定喘、肺</w:t>
      </w:r>
      <w:proofErr w:type="gramStart"/>
      <w:r w:rsidRPr="00163330">
        <w:rPr>
          <w:rFonts w:hint="eastAsia"/>
        </w:rPr>
        <w:t>俞</w:t>
      </w:r>
      <w:proofErr w:type="gramEnd"/>
      <w:r w:rsidRPr="00163330">
        <w:rPr>
          <w:rFonts w:hint="eastAsia"/>
        </w:rPr>
        <w:t>、脾</w:t>
      </w:r>
      <w:proofErr w:type="gramStart"/>
      <w:r w:rsidRPr="00163330">
        <w:rPr>
          <w:rFonts w:hint="eastAsia"/>
        </w:rPr>
        <w:t>俞</w:t>
      </w:r>
      <w:proofErr w:type="gramEnd"/>
      <w:r w:rsidRPr="00163330">
        <w:rPr>
          <w:rFonts w:hint="eastAsia"/>
        </w:rPr>
        <w:t>、肾</w:t>
      </w:r>
      <w:proofErr w:type="gramStart"/>
      <w:r w:rsidRPr="00163330">
        <w:rPr>
          <w:rFonts w:hint="eastAsia"/>
        </w:rPr>
        <w:t>俞</w:t>
      </w:r>
      <w:proofErr w:type="gramEnd"/>
      <w:r w:rsidRPr="00163330">
        <w:rPr>
          <w:rFonts w:hint="eastAsia"/>
        </w:rPr>
        <w:t>、膈</w:t>
      </w:r>
      <w:proofErr w:type="gramStart"/>
      <w:r w:rsidRPr="00163330">
        <w:rPr>
          <w:rFonts w:hint="eastAsia"/>
        </w:rPr>
        <w:t>俞</w:t>
      </w:r>
      <w:proofErr w:type="gramEnd"/>
      <w:r w:rsidRPr="00163330">
        <w:rPr>
          <w:rFonts w:hint="eastAsia"/>
        </w:rPr>
        <w:t>、膏盲，可随证加减，穴位的定位应按GB/T 12346的确定。</w:t>
      </w:r>
    </w:p>
    <w:p w:rsidR="00C90B0D" w:rsidRPr="003551A7" w:rsidRDefault="00B76F11">
      <w:pPr>
        <w:pStyle w:val="afffffffff3"/>
      </w:pPr>
      <w:r w:rsidRPr="00163330">
        <w:rPr>
          <w:rFonts w:hint="eastAsia"/>
        </w:rPr>
        <w:t>操作</w:t>
      </w:r>
      <w:r w:rsidRPr="003551A7">
        <w:rPr>
          <w:rFonts w:hint="eastAsia"/>
        </w:rPr>
        <w:t>方法：将糊状贴敷药涂在医用敷贴面上，敷贴于穴位上，用医用脱敏胶布固定。</w:t>
      </w:r>
    </w:p>
    <w:p w:rsidR="00C90B0D" w:rsidRPr="003551A7" w:rsidRDefault="00B76F11">
      <w:pPr>
        <w:pStyle w:val="afffffffff3"/>
      </w:pPr>
      <w:r w:rsidRPr="003551A7">
        <w:rPr>
          <w:rFonts w:hint="eastAsia"/>
        </w:rPr>
        <w:t>疗程：每日1次，留置4</w:t>
      </w:r>
      <w:r w:rsidR="00163330" w:rsidRPr="003551A7">
        <w:rPr>
          <w:vertAlign w:val="superscript"/>
        </w:rPr>
        <w:t xml:space="preserve"> </w:t>
      </w:r>
      <w:r w:rsidRPr="003551A7">
        <w:rPr>
          <w:rFonts w:hint="eastAsia"/>
        </w:rPr>
        <w:t>h，10次为1个疗程。敷药后局部皮肤出现水泡、红疹、瘙痒等过敏现象，需暂停使用。</w:t>
      </w:r>
    </w:p>
    <w:p w:rsidR="00C90B0D" w:rsidRPr="003551A7" w:rsidRDefault="00B76F11">
      <w:pPr>
        <w:pStyle w:val="afffffffff3"/>
      </w:pPr>
      <w:r w:rsidRPr="003551A7">
        <w:rPr>
          <w:rFonts w:hint="eastAsia"/>
          <w:bCs/>
        </w:rPr>
        <w:t>注意事项</w:t>
      </w:r>
      <w:r w:rsidRPr="003551A7">
        <w:rPr>
          <w:rFonts w:hint="eastAsia"/>
          <w:b/>
          <w:bCs/>
        </w:rPr>
        <w:t>：</w:t>
      </w:r>
      <w:r w:rsidRPr="003551A7">
        <w:rPr>
          <w:rFonts w:hint="eastAsia"/>
        </w:rPr>
        <w:t>局部皮肤有破损者，不宜敷贴</w:t>
      </w:r>
      <w:r w:rsidR="00163330" w:rsidRPr="003551A7">
        <w:rPr>
          <w:rFonts w:hint="eastAsia"/>
        </w:rPr>
        <w:t>；</w:t>
      </w:r>
      <w:r w:rsidRPr="003551A7">
        <w:rPr>
          <w:rFonts w:hint="eastAsia"/>
        </w:rPr>
        <w:t>观察</w:t>
      </w:r>
      <w:r w:rsidR="00163330" w:rsidRPr="003551A7">
        <w:rPr>
          <w:rFonts w:hint="eastAsia"/>
        </w:rPr>
        <w:t>患者</w:t>
      </w:r>
      <w:r w:rsidRPr="003551A7">
        <w:rPr>
          <w:rFonts w:hint="eastAsia"/>
        </w:rPr>
        <w:t>敷贴后</w:t>
      </w:r>
      <w:r w:rsidR="00163330" w:rsidRPr="003551A7">
        <w:rPr>
          <w:rFonts w:hint="eastAsia"/>
        </w:rPr>
        <w:t>有无</w:t>
      </w:r>
      <w:r w:rsidRPr="003551A7">
        <w:rPr>
          <w:rFonts w:hint="eastAsia"/>
        </w:rPr>
        <w:t>出现皮疹、发红、发痒症状。</w:t>
      </w:r>
    </w:p>
    <w:p w:rsidR="00C90B0D" w:rsidRPr="003551A7" w:rsidRDefault="00B76F11">
      <w:pPr>
        <w:pStyle w:val="afff"/>
        <w:spacing w:before="120" w:after="120"/>
      </w:pPr>
      <w:r w:rsidRPr="003551A7">
        <w:rPr>
          <w:rFonts w:hint="eastAsia"/>
        </w:rPr>
        <w:t>温和</w:t>
      </w:r>
      <w:proofErr w:type="gramStart"/>
      <w:r w:rsidRPr="003551A7">
        <w:rPr>
          <w:rFonts w:hint="eastAsia"/>
        </w:rPr>
        <w:t>灸</w:t>
      </w:r>
      <w:proofErr w:type="gramEnd"/>
    </w:p>
    <w:p w:rsidR="00C90B0D" w:rsidRPr="003551A7" w:rsidRDefault="00B76F11">
      <w:pPr>
        <w:pStyle w:val="afffffffff3"/>
      </w:pPr>
      <w:r w:rsidRPr="003551A7">
        <w:rPr>
          <w:rFonts w:hint="eastAsia"/>
        </w:rPr>
        <w:t>适用对象：外寒内饮证、痰浊阻肺证、阳虚水泛证、肺气虚证、肾气虚证肺胀患者。</w:t>
      </w:r>
    </w:p>
    <w:p w:rsidR="00C90B0D" w:rsidRPr="003551A7" w:rsidRDefault="00B76F11">
      <w:pPr>
        <w:pStyle w:val="afffffffff3"/>
      </w:pPr>
      <w:r w:rsidRPr="003551A7">
        <w:rPr>
          <w:rFonts w:hint="eastAsia"/>
        </w:rPr>
        <w:lastRenderedPageBreak/>
        <w:t>取穴：神阙、关元、气海、肺</w:t>
      </w:r>
      <w:proofErr w:type="gramStart"/>
      <w:r w:rsidRPr="003551A7">
        <w:rPr>
          <w:rFonts w:hint="eastAsia"/>
        </w:rPr>
        <w:t>俞</w:t>
      </w:r>
      <w:proofErr w:type="gramEnd"/>
      <w:r w:rsidRPr="003551A7">
        <w:rPr>
          <w:rFonts w:hint="eastAsia"/>
        </w:rPr>
        <w:t>、脾</w:t>
      </w:r>
      <w:proofErr w:type="gramStart"/>
      <w:r w:rsidRPr="003551A7">
        <w:rPr>
          <w:rFonts w:hint="eastAsia"/>
        </w:rPr>
        <w:t>俞</w:t>
      </w:r>
      <w:proofErr w:type="gramEnd"/>
      <w:r w:rsidRPr="003551A7">
        <w:rPr>
          <w:rFonts w:hint="eastAsia"/>
        </w:rPr>
        <w:t>、肾</w:t>
      </w:r>
      <w:proofErr w:type="gramStart"/>
      <w:r w:rsidRPr="003551A7">
        <w:rPr>
          <w:rFonts w:hint="eastAsia"/>
        </w:rPr>
        <w:t>俞</w:t>
      </w:r>
      <w:proofErr w:type="gramEnd"/>
      <w:r w:rsidRPr="003551A7">
        <w:rPr>
          <w:rFonts w:hint="eastAsia"/>
        </w:rPr>
        <w:t>、足三里、命门、大椎，可随证加减，穴位的定位应按GB/T 12346的确定。</w:t>
      </w:r>
    </w:p>
    <w:p w:rsidR="00C90B0D" w:rsidRPr="003551A7" w:rsidRDefault="00B76F11">
      <w:pPr>
        <w:pStyle w:val="afffffffff3"/>
      </w:pPr>
      <w:r w:rsidRPr="003551A7">
        <w:rPr>
          <w:rFonts w:hint="eastAsia"/>
        </w:rPr>
        <w:t>操作方法：点燃艾条，将点燃的一端，在距离施</w:t>
      </w:r>
      <w:proofErr w:type="gramStart"/>
      <w:r w:rsidRPr="003551A7">
        <w:rPr>
          <w:rFonts w:hint="eastAsia"/>
        </w:rPr>
        <w:t>灸</w:t>
      </w:r>
      <w:proofErr w:type="gramEnd"/>
      <w:r w:rsidRPr="003551A7">
        <w:rPr>
          <w:rFonts w:hint="eastAsia"/>
        </w:rPr>
        <w:t>穴位皮肤0.5</w:t>
      </w:r>
      <w:r w:rsidR="003551A7" w:rsidRPr="003551A7">
        <w:rPr>
          <w:rFonts w:hint="eastAsia"/>
        </w:rPr>
        <w:t>～</w:t>
      </w:r>
      <w:r w:rsidRPr="003551A7">
        <w:rPr>
          <w:rFonts w:hint="eastAsia"/>
        </w:rPr>
        <w:t>1寸。处进行熏</w:t>
      </w:r>
      <w:proofErr w:type="gramStart"/>
      <w:r w:rsidRPr="003551A7">
        <w:rPr>
          <w:rFonts w:hint="eastAsia"/>
        </w:rPr>
        <w:t>灸</w:t>
      </w:r>
      <w:proofErr w:type="gramEnd"/>
      <w:r w:rsidRPr="003551A7">
        <w:rPr>
          <w:rFonts w:hint="eastAsia"/>
        </w:rPr>
        <w:t>，以局部有温热感而无灼痛为宜。每处</w:t>
      </w:r>
      <w:proofErr w:type="gramStart"/>
      <w:r w:rsidRPr="003551A7">
        <w:rPr>
          <w:rFonts w:hint="eastAsia"/>
        </w:rPr>
        <w:t>灸</w:t>
      </w:r>
      <w:proofErr w:type="gramEnd"/>
      <w:r w:rsidRPr="003551A7">
        <w:rPr>
          <w:rFonts w:hint="eastAsia"/>
        </w:rPr>
        <w:t>10</w:t>
      </w:r>
      <w:r w:rsidRPr="003551A7">
        <w:rPr>
          <w:rFonts w:hint="eastAsia"/>
          <w:vertAlign w:val="superscript"/>
        </w:rPr>
        <w:t xml:space="preserve"> </w:t>
      </w:r>
      <w:r w:rsidRPr="003551A7">
        <w:rPr>
          <w:rFonts w:hint="eastAsia"/>
        </w:rPr>
        <w:t>min～15</w:t>
      </w:r>
      <w:r w:rsidRPr="003551A7">
        <w:rPr>
          <w:rFonts w:hint="eastAsia"/>
          <w:vertAlign w:val="superscript"/>
        </w:rPr>
        <w:t xml:space="preserve"> </w:t>
      </w:r>
      <w:r w:rsidRPr="003551A7">
        <w:rPr>
          <w:rFonts w:hint="eastAsia"/>
        </w:rPr>
        <w:t>min，至局部皮肤潮红为宜。</w:t>
      </w:r>
    </w:p>
    <w:p w:rsidR="00C90B0D" w:rsidRPr="003551A7" w:rsidRDefault="00B76F11">
      <w:pPr>
        <w:pStyle w:val="afffffffff3"/>
      </w:pPr>
      <w:r w:rsidRPr="003551A7">
        <w:rPr>
          <w:rFonts w:hint="eastAsia"/>
        </w:rPr>
        <w:t>疗程：每日1次，10</w:t>
      </w:r>
      <w:r w:rsidRPr="003551A7">
        <w:rPr>
          <w:vertAlign w:val="superscript"/>
        </w:rPr>
        <w:t xml:space="preserve"> </w:t>
      </w:r>
      <w:r w:rsidRPr="003551A7">
        <w:rPr>
          <w:rFonts w:hint="eastAsia"/>
        </w:rPr>
        <w:t>次为1个疗程。</w:t>
      </w:r>
    </w:p>
    <w:p w:rsidR="00C90B0D" w:rsidRPr="00B51114" w:rsidRDefault="00B76F11">
      <w:pPr>
        <w:pStyle w:val="afffffffff3"/>
      </w:pPr>
      <w:r w:rsidRPr="00B51114">
        <w:rPr>
          <w:rFonts w:hint="eastAsia"/>
          <w:bCs/>
        </w:rPr>
        <w:t>注意事项：</w:t>
      </w:r>
      <w:r w:rsidR="003551A7" w:rsidRPr="00B51114">
        <w:rPr>
          <w:rFonts w:hint="eastAsia"/>
        </w:rPr>
        <w:t>把控</w:t>
      </w:r>
      <w:r w:rsidRPr="00B51114">
        <w:rPr>
          <w:rFonts w:hint="eastAsia"/>
        </w:rPr>
        <w:t>热量防止</w:t>
      </w:r>
      <w:r w:rsidR="003551A7" w:rsidRPr="00B51114">
        <w:rPr>
          <w:rFonts w:hint="eastAsia"/>
        </w:rPr>
        <w:t>患者烫伤，尤其是</w:t>
      </w:r>
      <w:r w:rsidRPr="00B51114">
        <w:rPr>
          <w:rFonts w:hint="eastAsia"/>
        </w:rPr>
        <w:t>局部皮肤知觉减退患者</w:t>
      </w:r>
      <w:r w:rsidR="003551A7" w:rsidRPr="00B51114">
        <w:rPr>
          <w:rFonts w:hint="eastAsia"/>
        </w:rPr>
        <w:t>；</w:t>
      </w:r>
      <w:r w:rsidRPr="00B51114">
        <w:rPr>
          <w:rFonts w:hint="eastAsia"/>
        </w:rPr>
        <w:t>做好防护,</w:t>
      </w:r>
      <w:r w:rsidR="006B5134" w:rsidRPr="00B51114">
        <w:rPr>
          <w:rFonts w:hint="eastAsia"/>
        </w:rPr>
        <w:t>防止</w:t>
      </w:r>
      <w:r w:rsidRPr="00B51114">
        <w:rPr>
          <w:rFonts w:hint="eastAsia"/>
        </w:rPr>
        <w:t>艾火掉</w:t>
      </w:r>
      <w:r w:rsidR="006B5134" w:rsidRPr="00B51114">
        <w:rPr>
          <w:rFonts w:hint="eastAsia"/>
        </w:rPr>
        <w:t>落</w:t>
      </w:r>
      <w:r w:rsidRPr="00B51114">
        <w:rPr>
          <w:rFonts w:hint="eastAsia"/>
        </w:rPr>
        <w:t>烫伤皮肤或烧坏衣褥</w:t>
      </w:r>
      <w:r w:rsidR="006B5134" w:rsidRPr="00B51114">
        <w:rPr>
          <w:rFonts w:hint="eastAsia"/>
        </w:rPr>
        <w:t>；</w:t>
      </w:r>
      <w:r w:rsidRPr="00B51114">
        <w:rPr>
          <w:rFonts w:hint="eastAsia"/>
        </w:rPr>
        <w:t>施</w:t>
      </w:r>
      <w:proofErr w:type="gramStart"/>
      <w:r w:rsidRPr="00B51114">
        <w:rPr>
          <w:rFonts w:hint="eastAsia"/>
        </w:rPr>
        <w:t>灸</w:t>
      </w:r>
      <w:proofErr w:type="gramEnd"/>
      <w:r w:rsidRPr="00B51114">
        <w:rPr>
          <w:rFonts w:hint="eastAsia"/>
        </w:rPr>
        <w:t>后彻底熄灭</w:t>
      </w:r>
      <w:r w:rsidR="006B5134" w:rsidRPr="00B51114">
        <w:rPr>
          <w:rFonts w:hint="eastAsia"/>
        </w:rPr>
        <w:t>艾条</w:t>
      </w:r>
      <w:r w:rsidR="00F751A5" w:rsidRPr="00B51114">
        <w:rPr>
          <w:rFonts w:hint="eastAsia"/>
        </w:rPr>
        <w:t>；</w:t>
      </w:r>
      <w:r w:rsidRPr="00B51114">
        <w:rPr>
          <w:rFonts w:hint="eastAsia"/>
        </w:rPr>
        <w:t>观察</w:t>
      </w:r>
      <w:r w:rsidR="00F751A5" w:rsidRPr="00B51114">
        <w:rPr>
          <w:rFonts w:hint="eastAsia"/>
        </w:rPr>
        <w:t>患者</w:t>
      </w:r>
      <w:r w:rsidRPr="00B51114">
        <w:rPr>
          <w:rFonts w:hint="eastAsia"/>
        </w:rPr>
        <w:t>有无起疱</w:t>
      </w:r>
      <w:r w:rsidR="00F751A5" w:rsidRPr="00B51114">
        <w:rPr>
          <w:rFonts w:hint="eastAsia"/>
        </w:rPr>
        <w:t>，如已起</w:t>
      </w:r>
      <w:proofErr w:type="gramStart"/>
      <w:r w:rsidR="00F751A5" w:rsidRPr="00B51114">
        <w:rPr>
          <w:rFonts w:hint="eastAsia"/>
        </w:rPr>
        <w:t>疱</w:t>
      </w:r>
      <w:proofErr w:type="gramEnd"/>
      <w:r w:rsidRPr="00B51114">
        <w:rPr>
          <w:rFonts w:hint="eastAsia"/>
        </w:rPr>
        <w:t>不</w:t>
      </w:r>
      <w:r w:rsidR="00F751A5" w:rsidRPr="00B51114">
        <w:rPr>
          <w:rFonts w:hint="eastAsia"/>
        </w:rPr>
        <w:t>应</w:t>
      </w:r>
      <w:r w:rsidRPr="00B51114">
        <w:rPr>
          <w:rFonts w:hint="eastAsia"/>
        </w:rPr>
        <w:t>擦破,</w:t>
      </w:r>
      <w:r w:rsidR="00F751A5" w:rsidRPr="00B51114">
        <w:rPr>
          <w:rFonts w:hint="eastAsia"/>
        </w:rPr>
        <w:t>待</w:t>
      </w:r>
      <w:r w:rsidRPr="00B51114">
        <w:rPr>
          <w:rFonts w:hint="eastAsia"/>
        </w:rPr>
        <w:t>自然吸收</w:t>
      </w:r>
      <w:r w:rsidR="00F751A5" w:rsidRPr="00B51114">
        <w:rPr>
          <w:rFonts w:hint="eastAsia"/>
        </w:rPr>
        <w:t>；若</w:t>
      </w:r>
      <w:r w:rsidRPr="00B51114">
        <w:rPr>
          <w:rFonts w:hint="eastAsia"/>
        </w:rPr>
        <w:t>水疱</w:t>
      </w:r>
      <w:r w:rsidR="00F751A5" w:rsidRPr="00B51114">
        <w:rPr>
          <w:rFonts w:hint="eastAsia"/>
        </w:rPr>
        <w:t>过</w:t>
      </w:r>
      <w:r w:rsidRPr="00B51114">
        <w:rPr>
          <w:rFonts w:hint="eastAsia"/>
        </w:rPr>
        <w:t>大</w:t>
      </w:r>
      <w:r w:rsidR="00F751A5" w:rsidRPr="00B51114">
        <w:rPr>
          <w:rFonts w:hint="eastAsia"/>
        </w:rPr>
        <w:t>，应</w:t>
      </w:r>
      <w:r w:rsidRPr="00B51114">
        <w:rPr>
          <w:rFonts w:hint="eastAsia"/>
        </w:rPr>
        <w:t>用75</w:t>
      </w:r>
      <w:r w:rsidR="00F751A5" w:rsidRPr="00B51114">
        <w:rPr>
          <w:rFonts w:hint="eastAsia"/>
        </w:rPr>
        <w:t>％</w:t>
      </w:r>
      <w:r w:rsidR="007254B5" w:rsidRPr="00B51114">
        <w:rPr>
          <w:rFonts w:hint="eastAsia"/>
        </w:rPr>
        <w:t>乙醇消毒，随后用</w:t>
      </w:r>
      <w:r w:rsidRPr="00B51114">
        <w:rPr>
          <w:rFonts w:hint="eastAsia"/>
        </w:rPr>
        <w:t>注射器将疱内液体抽出</w:t>
      </w:r>
      <w:r w:rsidR="005C76ED" w:rsidRPr="00B51114">
        <w:rPr>
          <w:rFonts w:hint="eastAsia"/>
        </w:rPr>
        <w:t>并进行</w:t>
      </w:r>
      <w:r w:rsidRPr="00B51114">
        <w:rPr>
          <w:rFonts w:hint="eastAsia"/>
        </w:rPr>
        <w:t>敷料保护。</w:t>
      </w:r>
    </w:p>
    <w:p w:rsidR="00C90B0D" w:rsidRPr="00B51114" w:rsidRDefault="00B76F11">
      <w:pPr>
        <w:pStyle w:val="afff"/>
        <w:spacing w:before="120" w:after="120"/>
      </w:pPr>
      <w:r w:rsidRPr="00B51114">
        <w:rPr>
          <w:rFonts w:hint="eastAsia"/>
        </w:rPr>
        <w:t>穴位埋线疗法</w:t>
      </w:r>
    </w:p>
    <w:p w:rsidR="00C90B0D" w:rsidRPr="00B51114" w:rsidRDefault="00B76F11" w:rsidP="005C76ED">
      <w:pPr>
        <w:pStyle w:val="afffffffff3"/>
      </w:pPr>
      <w:r w:rsidRPr="00B51114">
        <w:rPr>
          <w:rFonts w:hint="eastAsia"/>
        </w:rPr>
        <w:t>适用对象：肺胀急性加重期及稳定期患者。</w:t>
      </w:r>
    </w:p>
    <w:p w:rsidR="00C90B0D" w:rsidRPr="00B51114" w:rsidRDefault="00B76F11">
      <w:pPr>
        <w:pStyle w:val="afffffffff3"/>
      </w:pPr>
      <w:r w:rsidRPr="00B51114">
        <w:rPr>
          <w:rFonts w:hint="eastAsia"/>
        </w:rPr>
        <w:t>取穴：定喘、肺</w:t>
      </w:r>
      <w:proofErr w:type="gramStart"/>
      <w:r w:rsidRPr="00B51114">
        <w:rPr>
          <w:rFonts w:hint="eastAsia"/>
        </w:rPr>
        <w:t>俞</w:t>
      </w:r>
      <w:proofErr w:type="gramEnd"/>
      <w:r w:rsidRPr="00B51114">
        <w:rPr>
          <w:rFonts w:hint="eastAsia"/>
        </w:rPr>
        <w:t>、肾</w:t>
      </w:r>
      <w:proofErr w:type="gramStart"/>
      <w:r w:rsidRPr="00B51114">
        <w:rPr>
          <w:rFonts w:hint="eastAsia"/>
        </w:rPr>
        <w:t>俞</w:t>
      </w:r>
      <w:proofErr w:type="gramEnd"/>
      <w:r w:rsidRPr="00B51114">
        <w:rPr>
          <w:rFonts w:hint="eastAsia"/>
        </w:rPr>
        <w:t>、丰隆、足三里等，可随证加减，穴位的定位应按GB/T 12346的确定。</w:t>
      </w:r>
    </w:p>
    <w:p w:rsidR="00C90B0D" w:rsidRPr="00C31650" w:rsidRDefault="00B76F11">
      <w:pPr>
        <w:pStyle w:val="afffffffff3"/>
      </w:pPr>
      <w:r w:rsidRPr="00B51114">
        <w:rPr>
          <w:rFonts w:hint="eastAsia"/>
        </w:rPr>
        <w:t>操作方法：在埋线套管针中放置已消毒的羊肠线，将埋线套管针快速刺入皮下，缓慢往下进针直至得气，将针</w:t>
      </w:r>
      <w:proofErr w:type="gramStart"/>
      <w:r w:rsidRPr="00B51114">
        <w:rPr>
          <w:rFonts w:hint="eastAsia"/>
        </w:rPr>
        <w:t>芯推进</w:t>
      </w:r>
      <w:proofErr w:type="gramEnd"/>
      <w:r w:rsidRPr="00B51114">
        <w:rPr>
          <w:rFonts w:hint="eastAsia"/>
        </w:rPr>
        <w:t>同时针管退出，使线体埋进穴位的皮下组织或肌肉内，出针</w:t>
      </w:r>
      <w:proofErr w:type="gramStart"/>
      <w:r w:rsidRPr="00B51114">
        <w:rPr>
          <w:rFonts w:hint="eastAsia"/>
        </w:rPr>
        <w:t>用干棉棒</w:t>
      </w:r>
      <w:proofErr w:type="gramEnd"/>
      <w:r w:rsidRPr="00B51114">
        <w:rPr>
          <w:rFonts w:hint="eastAsia"/>
        </w:rPr>
        <w:t>将针孔压迫片刻，医</w:t>
      </w:r>
      <w:r w:rsidRPr="00C31650">
        <w:rPr>
          <w:rFonts w:hint="eastAsia"/>
        </w:rPr>
        <w:t>用胶贴敷固定。</w:t>
      </w:r>
    </w:p>
    <w:p w:rsidR="00C90B0D" w:rsidRPr="00C31650" w:rsidRDefault="00B76F11">
      <w:pPr>
        <w:pStyle w:val="afffffffff3"/>
      </w:pPr>
      <w:r w:rsidRPr="00C31650">
        <w:rPr>
          <w:rFonts w:hint="eastAsia"/>
        </w:rPr>
        <w:t>疗程：每7</w:t>
      </w:r>
      <w:r w:rsidRPr="00C31650">
        <w:rPr>
          <w:vertAlign w:val="superscript"/>
        </w:rPr>
        <w:t xml:space="preserve"> </w:t>
      </w:r>
      <w:r w:rsidRPr="00C31650">
        <w:rPr>
          <w:rFonts w:hint="eastAsia"/>
        </w:rPr>
        <w:t>d治疗1次，治疗4次为宜。</w:t>
      </w:r>
    </w:p>
    <w:p w:rsidR="00C90B0D" w:rsidRPr="00C31650" w:rsidRDefault="00B76F11">
      <w:pPr>
        <w:pStyle w:val="afffffffff3"/>
      </w:pPr>
      <w:r w:rsidRPr="00C31650">
        <w:rPr>
          <w:rFonts w:hint="eastAsia"/>
          <w:bCs/>
        </w:rPr>
        <w:t>注意事项</w:t>
      </w:r>
      <w:r w:rsidRPr="00C31650">
        <w:rPr>
          <w:rFonts w:hint="eastAsia"/>
          <w:b/>
          <w:bCs/>
        </w:rPr>
        <w:t>：</w:t>
      </w:r>
      <w:r w:rsidR="00B51114" w:rsidRPr="00C31650">
        <w:rPr>
          <w:rFonts w:hint="eastAsia"/>
        </w:rPr>
        <w:t>严格</w:t>
      </w:r>
      <w:r w:rsidR="00B51114" w:rsidRPr="00C31650">
        <w:t>执行</w:t>
      </w:r>
      <w:r w:rsidRPr="00C31650">
        <w:rPr>
          <w:rFonts w:hint="eastAsia"/>
        </w:rPr>
        <w:t>无菌操作，防止感染；</w:t>
      </w:r>
      <w:r w:rsidR="00B51114" w:rsidRPr="00C31650">
        <w:rPr>
          <w:rFonts w:hint="eastAsia"/>
        </w:rPr>
        <w:t>埋线后应</w:t>
      </w:r>
      <w:r w:rsidRPr="00C31650">
        <w:rPr>
          <w:rFonts w:hint="eastAsia"/>
        </w:rPr>
        <w:t>保持穴位干燥</w:t>
      </w:r>
      <w:r w:rsidR="00B51114" w:rsidRPr="00C31650">
        <w:rPr>
          <w:rFonts w:hint="eastAsia"/>
        </w:rPr>
        <w:t>；宜</w:t>
      </w:r>
      <w:r w:rsidRPr="00C31650">
        <w:rPr>
          <w:rFonts w:hint="eastAsia"/>
        </w:rPr>
        <w:t>埋在皮肤层和肌肉层之间；</w:t>
      </w:r>
      <w:r w:rsidR="00B51114" w:rsidRPr="00C31650">
        <w:rPr>
          <w:rFonts w:hint="eastAsia"/>
        </w:rPr>
        <w:t>患者</w:t>
      </w:r>
      <w:r w:rsidRPr="00C31650">
        <w:rPr>
          <w:rFonts w:hint="eastAsia"/>
        </w:rPr>
        <w:t>精神紧张、过劳或进食前后30</w:t>
      </w:r>
      <w:r w:rsidR="00B51114" w:rsidRPr="00C31650">
        <w:rPr>
          <w:vertAlign w:val="superscript"/>
        </w:rPr>
        <w:t xml:space="preserve"> </w:t>
      </w:r>
      <w:r w:rsidR="00B51114" w:rsidRPr="00C31650">
        <w:rPr>
          <w:rFonts w:hint="eastAsia"/>
        </w:rPr>
        <w:t>m</w:t>
      </w:r>
      <w:r w:rsidR="00B51114" w:rsidRPr="00C31650">
        <w:t>in</w:t>
      </w:r>
      <w:r w:rsidRPr="00C31650">
        <w:rPr>
          <w:rFonts w:hint="eastAsia"/>
        </w:rPr>
        <w:t>内，</w:t>
      </w:r>
      <w:r w:rsidR="00B51114" w:rsidRPr="00C31650">
        <w:rPr>
          <w:rFonts w:hint="eastAsia"/>
        </w:rPr>
        <w:t>不宜</w:t>
      </w:r>
      <w:r w:rsidRPr="00C31650">
        <w:rPr>
          <w:rFonts w:hint="eastAsia"/>
        </w:rPr>
        <w:t>埋线。</w:t>
      </w:r>
    </w:p>
    <w:p w:rsidR="00C90B0D" w:rsidRPr="00C31650" w:rsidRDefault="00B76F11">
      <w:pPr>
        <w:pStyle w:val="afff"/>
        <w:spacing w:before="120" w:after="120"/>
      </w:pPr>
      <w:r w:rsidRPr="00C31650">
        <w:rPr>
          <w:rFonts w:hint="eastAsia"/>
        </w:rPr>
        <w:t>针刺治疗</w:t>
      </w:r>
    </w:p>
    <w:p w:rsidR="00C90B0D" w:rsidRPr="00C31650" w:rsidRDefault="00B76F11">
      <w:pPr>
        <w:pStyle w:val="afffffffff3"/>
      </w:pPr>
      <w:r w:rsidRPr="00C31650">
        <w:rPr>
          <w:rFonts w:hint="eastAsia"/>
        </w:rPr>
        <w:t>适用对象：肺胀急性加重期及稳定期患者。</w:t>
      </w:r>
    </w:p>
    <w:p w:rsidR="00C90B0D" w:rsidRPr="00C31650" w:rsidRDefault="00B76F11">
      <w:pPr>
        <w:pStyle w:val="afffffffff3"/>
      </w:pPr>
      <w:r w:rsidRPr="00C31650">
        <w:rPr>
          <w:rFonts w:hint="eastAsia"/>
        </w:rPr>
        <w:t>取主穴：肺</w:t>
      </w:r>
      <w:proofErr w:type="gramStart"/>
      <w:r w:rsidRPr="00C31650">
        <w:rPr>
          <w:rFonts w:hint="eastAsia"/>
        </w:rPr>
        <w:t>俞</w:t>
      </w:r>
      <w:proofErr w:type="gramEnd"/>
      <w:r w:rsidRPr="00C31650">
        <w:rPr>
          <w:rFonts w:hint="eastAsia"/>
        </w:rPr>
        <w:t>、脾</w:t>
      </w:r>
      <w:proofErr w:type="gramStart"/>
      <w:r w:rsidRPr="00C31650">
        <w:rPr>
          <w:rFonts w:hint="eastAsia"/>
        </w:rPr>
        <w:t>俞</w:t>
      </w:r>
      <w:proofErr w:type="gramEnd"/>
      <w:r w:rsidRPr="00C31650">
        <w:rPr>
          <w:rFonts w:hint="eastAsia"/>
        </w:rPr>
        <w:t>、定喘、膻中、足三里；取配穴：痰热郁</w:t>
      </w:r>
      <w:proofErr w:type="gramStart"/>
      <w:r w:rsidRPr="00C31650">
        <w:rPr>
          <w:rFonts w:hint="eastAsia"/>
        </w:rPr>
        <w:t>肺证配尺</w:t>
      </w:r>
      <w:proofErr w:type="gramEnd"/>
      <w:r w:rsidRPr="00C31650">
        <w:rPr>
          <w:rFonts w:hint="eastAsia"/>
        </w:rPr>
        <w:t>泽、合谷、丰隆；痰浊阻肺配中</w:t>
      </w:r>
      <w:proofErr w:type="gramStart"/>
      <w:r w:rsidRPr="00C31650">
        <w:rPr>
          <w:rFonts w:hint="eastAsia"/>
        </w:rPr>
        <w:t>脘</w:t>
      </w:r>
      <w:proofErr w:type="gramEnd"/>
      <w:r w:rsidRPr="00C31650">
        <w:rPr>
          <w:rFonts w:hint="eastAsia"/>
        </w:rPr>
        <w:t>、丰隆；虚证配膏肓、肾</w:t>
      </w:r>
      <w:proofErr w:type="gramStart"/>
      <w:r w:rsidRPr="00C31650">
        <w:rPr>
          <w:rFonts w:hint="eastAsia"/>
        </w:rPr>
        <w:t>俞</w:t>
      </w:r>
      <w:proofErr w:type="gramEnd"/>
      <w:r w:rsidRPr="00C31650">
        <w:rPr>
          <w:rFonts w:hint="eastAsia"/>
        </w:rPr>
        <w:t>；可随证加减，穴位的定位应按GB/T 12346确定。</w:t>
      </w:r>
    </w:p>
    <w:p w:rsidR="00C90B0D" w:rsidRPr="00C31650" w:rsidRDefault="00B76F11">
      <w:pPr>
        <w:pStyle w:val="afffffffff3"/>
        <w:rPr>
          <w:rFonts w:ascii="黑体" w:eastAsia="黑体" w:hAnsi="Times New Roman"/>
          <w:szCs w:val="20"/>
        </w:rPr>
      </w:pPr>
      <w:r w:rsidRPr="00C31650">
        <w:rPr>
          <w:rFonts w:hint="eastAsia"/>
        </w:rPr>
        <w:t>操作方法：毫针浅刺，虚补实泻，或平补平泻。进针方式、行针手法等</w:t>
      </w:r>
      <w:r w:rsidR="007A12FA" w:rsidRPr="00C31650">
        <w:rPr>
          <w:rFonts w:hint="eastAsia"/>
        </w:rPr>
        <w:t>应符合</w:t>
      </w:r>
      <w:r w:rsidRPr="00C31650">
        <w:rPr>
          <w:rFonts w:hint="eastAsia"/>
        </w:rPr>
        <w:t>GB/T 21709.20</w:t>
      </w:r>
      <w:r w:rsidR="007A12FA" w:rsidRPr="00C31650">
        <w:rPr>
          <w:rFonts w:hint="eastAsia"/>
        </w:rPr>
        <w:t>及</w:t>
      </w:r>
      <w:r w:rsidRPr="00C31650">
        <w:rPr>
          <w:rFonts w:hint="eastAsia"/>
        </w:rPr>
        <w:t>GB/T 21709.21</w:t>
      </w:r>
      <w:r w:rsidR="007A12FA" w:rsidRPr="00C31650">
        <w:rPr>
          <w:rFonts w:hint="eastAsia"/>
        </w:rPr>
        <w:t>的规定</w:t>
      </w:r>
      <w:r w:rsidR="007A12FA" w:rsidRPr="00C31650">
        <w:t>。</w:t>
      </w:r>
    </w:p>
    <w:p w:rsidR="00C90B0D" w:rsidRPr="00C31650" w:rsidRDefault="00B76F11">
      <w:pPr>
        <w:pStyle w:val="afffffffff3"/>
      </w:pPr>
      <w:r w:rsidRPr="00C31650">
        <w:rPr>
          <w:rFonts w:hint="eastAsia"/>
        </w:rPr>
        <w:t>疗程：每日1次，5次为1个疗程，治疗1至2个疗程。</w:t>
      </w:r>
    </w:p>
    <w:p w:rsidR="00C90B0D" w:rsidRPr="00C31650" w:rsidRDefault="00B76F11">
      <w:pPr>
        <w:pStyle w:val="afffffffff3"/>
      </w:pPr>
      <w:r w:rsidRPr="00C31650">
        <w:rPr>
          <w:rFonts w:hint="eastAsia"/>
          <w:bCs/>
        </w:rPr>
        <w:t>注意事项：</w:t>
      </w:r>
      <w:r w:rsidRPr="00C31650">
        <w:rPr>
          <w:rFonts w:hint="eastAsia"/>
        </w:rPr>
        <w:t>过于疲劳、精神高度紧张、饥饿者不宜针刺</w:t>
      </w:r>
      <w:r w:rsidR="008E7DB4" w:rsidRPr="00C31650">
        <w:rPr>
          <w:rFonts w:hint="eastAsia"/>
        </w:rPr>
        <w:t>；</w:t>
      </w:r>
      <w:r w:rsidRPr="00C31650">
        <w:rPr>
          <w:rFonts w:hint="eastAsia"/>
        </w:rPr>
        <w:t>皮肤感染、溃疡部位不</w:t>
      </w:r>
      <w:r w:rsidR="008E7DB4" w:rsidRPr="00C31650">
        <w:rPr>
          <w:rFonts w:hint="eastAsia"/>
        </w:rPr>
        <w:t>应</w:t>
      </w:r>
      <w:r w:rsidRPr="00C31650">
        <w:rPr>
          <w:rFonts w:hint="eastAsia"/>
        </w:rPr>
        <w:t>针刺</w:t>
      </w:r>
      <w:r w:rsidR="008E7DB4" w:rsidRPr="00C31650">
        <w:rPr>
          <w:rFonts w:hint="eastAsia"/>
        </w:rPr>
        <w:t>；</w:t>
      </w:r>
      <w:r w:rsidRPr="00C31650">
        <w:rPr>
          <w:rFonts w:hint="eastAsia"/>
        </w:rPr>
        <w:t>有出血性疾病的患者,损伤后不易止血者,不宜针刺。</w:t>
      </w:r>
    </w:p>
    <w:p w:rsidR="00C90B0D" w:rsidRPr="00C31650" w:rsidRDefault="00B76F11">
      <w:pPr>
        <w:pStyle w:val="affc"/>
        <w:spacing w:before="240" w:after="240"/>
      </w:pPr>
      <w:bookmarkStart w:id="51" w:name="_Toc181303746"/>
      <w:r w:rsidRPr="00C31650">
        <w:rPr>
          <w:rFonts w:hint="eastAsia"/>
        </w:rPr>
        <w:t>预防调护</w:t>
      </w:r>
      <w:bookmarkEnd w:id="51"/>
    </w:p>
    <w:p w:rsidR="00C90B0D" w:rsidRDefault="00B76F11">
      <w:pPr>
        <w:pStyle w:val="affffffffe"/>
      </w:pPr>
      <w:r>
        <w:rPr>
          <w:rFonts w:hint="eastAsia"/>
        </w:rPr>
        <w:t>戒烟酒及调节饮食。饮食宜清淡而富于营养，忌食辛辣香燥、肥甘厚味、生冷之品。</w:t>
      </w:r>
    </w:p>
    <w:p w:rsidR="00C90B0D" w:rsidRDefault="00B76F11">
      <w:pPr>
        <w:pStyle w:val="affffffffe"/>
      </w:pPr>
      <w:r>
        <w:rPr>
          <w:rFonts w:hint="eastAsia"/>
        </w:rPr>
        <w:t>注意气候变化，防寒保暖。</w:t>
      </w:r>
    </w:p>
    <w:p w:rsidR="00C90B0D" w:rsidRDefault="00B76F11">
      <w:pPr>
        <w:pStyle w:val="affffffffe"/>
      </w:pPr>
      <w:r>
        <w:rPr>
          <w:rFonts w:hint="eastAsia"/>
        </w:rPr>
        <w:t>适当参加体育锻炼，如散步、呼吸操、八段锦等。</w:t>
      </w:r>
    </w:p>
    <w:p w:rsidR="00C90B0D" w:rsidRDefault="00B76F11">
      <w:pPr>
        <w:pStyle w:val="affffffffe"/>
      </w:pPr>
      <w:r>
        <w:rPr>
          <w:rFonts w:hint="eastAsia"/>
        </w:rPr>
        <w:t>调畅情志，增强患者对疾病治疗的信心。</w:t>
      </w:r>
    </w:p>
    <w:p w:rsidR="00C90B0D" w:rsidRDefault="00B76F11">
      <w:pPr>
        <w:pStyle w:val="affffffffe"/>
      </w:pPr>
      <w:r>
        <w:rPr>
          <w:rFonts w:hint="eastAsia"/>
        </w:rPr>
        <w:t>注意平时（稳定期）治疗，调理肺脾肾，扶正固本，增强正气，减少急性发作。</w:t>
      </w:r>
    </w:p>
    <w:p w:rsidR="00C90B0D" w:rsidRDefault="00C90B0D">
      <w:pPr>
        <w:pStyle w:val="afffff5"/>
        <w:ind w:firstLine="420"/>
      </w:pPr>
    </w:p>
    <w:p w:rsidR="00C90B0D" w:rsidRDefault="00C90B0D">
      <w:pPr>
        <w:pStyle w:val="afffff5"/>
        <w:ind w:firstLine="420"/>
      </w:pPr>
    </w:p>
    <w:p w:rsidR="00C90B0D" w:rsidRDefault="00C90B0D">
      <w:pPr>
        <w:pStyle w:val="afffff5"/>
        <w:ind w:firstLine="420"/>
      </w:pPr>
    </w:p>
    <w:p w:rsidR="00C90B0D" w:rsidRDefault="00C90B0D">
      <w:pPr>
        <w:pStyle w:val="afffff5"/>
        <w:ind w:firstLine="420"/>
        <w:sectPr w:rsidR="00C90B0D" w:rsidSect="00C57529">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bookmarkStart w:id="52" w:name="BookMark6"/>
      <w:bookmarkEnd w:id="23"/>
    </w:p>
    <w:p w:rsidR="00C90B0D" w:rsidRDefault="00B76F11">
      <w:pPr>
        <w:pStyle w:val="afffffc"/>
        <w:spacing w:after="120"/>
      </w:pPr>
      <w:bookmarkStart w:id="53" w:name="_Toc181303747"/>
      <w:r>
        <w:rPr>
          <w:rFonts w:hint="eastAsia"/>
          <w:spacing w:val="105"/>
        </w:rPr>
        <w:lastRenderedPageBreak/>
        <w:t>参考文</w:t>
      </w:r>
      <w:r>
        <w:rPr>
          <w:rFonts w:hint="eastAsia"/>
        </w:rPr>
        <w:t>献</w:t>
      </w:r>
      <w:bookmarkEnd w:id="53"/>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bookmarkStart w:id="54" w:name="BookMark8"/>
      <w:bookmarkEnd w:id="52"/>
      <w:r w:rsidRPr="00BA3D19">
        <w:rPr>
          <w:rFonts w:ascii="宋体" w:hAnsi="Times New Roman" w:hint="eastAsia"/>
          <w:kern w:val="0"/>
          <w:szCs w:val="20"/>
        </w:rPr>
        <w:t>[1]  GB/T 16751.1—2023  中医临床诊疗术语  第1部分：疾病</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[2]  T∕</w:t>
      </w:r>
      <w:proofErr w:type="spellStart"/>
      <w:r w:rsidRPr="00BA3D19">
        <w:rPr>
          <w:rFonts w:ascii="宋体" w:hAnsi="Times New Roman" w:hint="eastAsia"/>
          <w:kern w:val="0"/>
          <w:szCs w:val="20"/>
        </w:rPr>
        <w:t>CACM</w:t>
      </w:r>
      <w:proofErr w:type="spellEnd"/>
      <w:r w:rsidRPr="00BA3D19">
        <w:rPr>
          <w:rFonts w:ascii="宋体" w:hAnsi="Times New Roman" w:hint="eastAsia"/>
          <w:kern w:val="0"/>
          <w:szCs w:val="20"/>
        </w:rPr>
        <w:t xml:space="preserve"> 1319—2019  慢性阻塞性肺疾病中医诊疗指南</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w:t>
      </w:r>
      <w:r w:rsidRPr="00BA3D19">
        <w:rPr>
          <w:rFonts w:ascii="宋体" w:hAnsi="Times New Roman"/>
          <w:kern w:val="0"/>
          <w:szCs w:val="20"/>
        </w:rPr>
        <w:t>3</w:t>
      </w:r>
      <w:r w:rsidRPr="00BA3D19">
        <w:rPr>
          <w:rFonts w:ascii="宋体" w:hAnsi="Times New Roman" w:hint="eastAsia"/>
          <w:kern w:val="0"/>
          <w:szCs w:val="20"/>
        </w:rPr>
        <w:t>]  中华人民共和国药典（2020版）</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w:t>
      </w:r>
      <w:r w:rsidRPr="00BA3D19">
        <w:rPr>
          <w:rFonts w:ascii="宋体" w:hAnsi="Times New Roman"/>
          <w:kern w:val="0"/>
          <w:szCs w:val="20"/>
        </w:rPr>
        <w:t>4</w:t>
      </w:r>
      <w:r w:rsidRPr="00BA3D19">
        <w:rPr>
          <w:rFonts w:ascii="宋体" w:hAnsi="Times New Roman" w:hint="eastAsia"/>
          <w:kern w:val="0"/>
          <w:szCs w:val="20"/>
        </w:rPr>
        <w:t>]  自治区中医药局办公室关于印发&lt;中医非药物疗法第一批操作规范（试行）&gt;的通知(桂中医药办发〔2020〕47号)</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w:t>
      </w:r>
      <w:r w:rsidRPr="00BA3D19">
        <w:rPr>
          <w:rFonts w:ascii="宋体" w:hAnsi="Times New Roman"/>
          <w:kern w:val="0"/>
          <w:szCs w:val="20"/>
        </w:rPr>
        <w:t>5</w:t>
      </w:r>
      <w:r w:rsidRPr="00BA3D19">
        <w:rPr>
          <w:rFonts w:ascii="宋体" w:hAnsi="Times New Roman" w:hint="eastAsia"/>
          <w:kern w:val="0"/>
          <w:szCs w:val="20"/>
        </w:rPr>
        <w:t>]  王新月．中医内科学[M].北京:中国医药科技出版社,2012.</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w:t>
      </w:r>
      <w:r w:rsidRPr="00BA3D19">
        <w:rPr>
          <w:rFonts w:ascii="宋体" w:hAnsi="Times New Roman"/>
          <w:kern w:val="0"/>
          <w:szCs w:val="20"/>
        </w:rPr>
        <w:t>6</w:t>
      </w:r>
      <w:r w:rsidRPr="00BA3D19">
        <w:rPr>
          <w:rFonts w:ascii="宋体" w:hAnsi="Times New Roman" w:hint="eastAsia"/>
          <w:kern w:val="0"/>
          <w:szCs w:val="20"/>
        </w:rPr>
        <w:t>]  郑筱</w:t>
      </w:r>
      <w:proofErr w:type="gramStart"/>
      <w:r w:rsidRPr="00BA3D19">
        <w:rPr>
          <w:rFonts w:ascii="宋体" w:hAnsi="Times New Roman" w:hint="eastAsia"/>
          <w:kern w:val="0"/>
          <w:szCs w:val="20"/>
        </w:rPr>
        <w:t>萸</w:t>
      </w:r>
      <w:proofErr w:type="gramEnd"/>
      <w:r w:rsidRPr="00BA3D19">
        <w:rPr>
          <w:rFonts w:ascii="宋体" w:hAnsi="Times New Roman" w:hint="eastAsia"/>
          <w:kern w:val="0"/>
          <w:szCs w:val="20"/>
        </w:rPr>
        <w:t>.中药新药临床研究指导原则(试行)[M].北京:中国医药科技出版社,2002.</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w:t>
      </w:r>
      <w:r w:rsidRPr="00BA3D19">
        <w:rPr>
          <w:rFonts w:ascii="宋体" w:hAnsi="Times New Roman"/>
          <w:kern w:val="0"/>
          <w:szCs w:val="20"/>
        </w:rPr>
        <w:t>7</w:t>
      </w:r>
      <w:r w:rsidRPr="00BA3D19">
        <w:rPr>
          <w:rFonts w:ascii="宋体" w:hAnsi="Times New Roman" w:hint="eastAsia"/>
          <w:kern w:val="0"/>
          <w:szCs w:val="20"/>
        </w:rPr>
        <w:t>]  中华中医药学会内科分会肺系病专业委员会.慢性阻塞性肺疾病中医诊疗指南(2011版)[J].中医杂志,2012,53(1):80-84.</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w:t>
      </w:r>
      <w:r w:rsidRPr="00BA3D19">
        <w:rPr>
          <w:rFonts w:ascii="宋体" w:hAnsi="Times New Roman"/>
          <w:kern w:val="0"/>
          <w:szCs w:val="20"/>
        </w:rPr>
        <w:t>8</w:t>
      </w:r>
      <w:r w:rsidRPr="00BA3D19">
        <w:rPr>
          <w:rFonts w:ascii="宋体" w:hAnsi="Times New Roman" w:hint="eastAsia"/>
          <w:kern w:val="0"/>
          <w:szCs w:val="20"/>
        </w:rPr>
        <w:t>]  世界中医药学会联合会.国际中医临床实践指南 慢性阻塞性肺疾病[J].世界中医药,2020,15(7):1084-1092.</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w:t>
      </w:r>
      <w:r w:rsidRPr="00BA3D19">
        <w:rPr>
          <w:rFonts w:ascii="宋体" w:hAnsi="Times New Roman"/>
          <w:kern w:val="0"/>
          <w:szCs w:val="20"/>
        </w:rPr>
        <w:t>9</w:t>
      </w:r>
      <w:r w:rsidRPr="00BA3D19">
        <w:rPr>
          <w:rFonts w:ascii="宋体" w:hAnsi="Times New Roman" w:hint="eastAsia"/>
          <w:kern w:val="0"/>
          <w:szCs w:val="20"/>
        </w:rPr>
        <w:t>]  陈斯宁,李瑞</w:t>
      </w:r>
      <w:proofErr w:type="gramStart"/>
      <w:r w:rsidRPr="00BA3D19">
        <w:rPr>
          <w:rFonts w:ascii="宋体" w:hAnsi="Times New Roman" w:hint="eastAsia"/>
          <w:kern w:val="0"/>
          <w:szCs w:val="20"/>
        </w:rPr>
        <w:t>祥</w:t>
      </w:r>
      <w:proofErr w:type="gramEnd"/>
      <w:r w:rsidRPr="00BA3D19">
        <w:rPr>
          <w:rFonts w:ascii="宋体" w:hAnsi="Times New Roman" w:hint="eastAsia"/>
          <w:kern w:val="0"/>
          <w:szCs w:val="20"/>
        </w:rPr>
        <w:t>,黎展华,黄文锋，等.利金方对慢性阻塞性肺疾病大鼠模型</w:t>
      </w:r>
      <w:proofErr w:type="spellStart"/>
      <w:r w:rsidRPr="00BA3D19">
        <w:rPr>
          <w:rFonts w:ascii="宋体" w:hAnsi="Times New Roman" w:hint="eastAsia"/>
          <w:kern w:val="0"/>
          <w:szCs w:val="20"/>
        </w:rPr>
        <w:t>JAK2-STAT3-RORyt</w:t>
      </w:r>
      <w:proofErr w:type="spellEnd"/>
      <w:r w:rsidRPr="00BA3D19">
        <w:rPr>
          <w:rFonts w:ascii="宋体" w:hAnsi="Times New Roman" w:hint="eastAsia"/>
          <w:kern w:val="0"/>
          <w:szCs w:val="20"/>
        </w:rPr>
        <w:t>信号通路的影响[J].中国中西医结合杂志,2022,42(01):89-95.</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w:t>
      </w:r>
      <w:r w:rsidRPr="00BA3D19">
        <w:rPr>
          <w:rFonts w:ascii="宋体" w:hAnsi="Times New Roman"/>
          <w:kern w:val="0"/>
          <w:szCs w:val="20"/>
        </w:rPr>
        <w:t>10</w:t>
      </w:r>
      <w:r w:rsidRPr="00BA3D19">
        <w:rPr>
          <w:rFonts w:ascii="宋体" w:hAnsi="Times New Roman" w:hint="eastAsia"/>
          <w:kern w:val="0"/>
          <w:szCs w:val="20"/>
        </w:rPr>
        <w:t>]  陈斯宁,王浩舟,李瑞</w:t>
      </w:r>
      <w:proofErr w:type="gramStart"/>
      <w:r w:rsidRPr="00BA3D19">
        <w:rPr>
          <w:rFonts w:ascii="宋体" w:hAnsi="Times New Roman" w:hint="eastAsia"/>
          <w:kern w:val="0"/>
          <w:szCs w:val="20"/>
        </w:rPr>
        <w:t>祥</w:t>
      </w:r>
      <w:proofErr w:type="gramEnd"/>
      <w:r w:rsidRPr="00BA3D19">
        <w:rPr>
          <w:rFonts w:ascii="宋体" w:hAnsi="Times New Roman" w:hint="eastAsia"/>
          <w:kern w:val="0"/>
          <w:szCs w:val="20"/>
        </w:rPr>
        <w:t>.利金方对慢性阻塞性肺疾病稳定期肺气虚证患者的临床疗效及对血清IL-17、</w:t>
      </w:r>
      <w:proofErr w:type="spellStart"/>
      <w:r w:rsidRPr="00BA3D19">
        <w:rPr>
          <w:rFonts w:ascii="宋体" w:hAnsi="Times New Roman" w:hint="eastAsia"/>
          <w:kern w:val="0"/>
          <w:szCs w:val="20"/>
        </w:rPr>
        <w:t>TGF</w:t>
      </w:r>
      <w:proofErr w:type="spellEnd"/>
      <w:r w:rsidRPr="00BA3D19">
        <w:rPr>
          <w:rFonts w:ascii="宋体" w:hAnsi="Times New Roman" w:hint="eastAsia"/>
          <w:kern w:val="0"/>
          <w:szCs w:val="20"/>
        </w:rPr>
        <w:t>-β1的影响[J].检验医学与临床,2016,13(21):3063-3064.</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w:t>
      </w:r>
      <w:r w:rsidRPr="00BA3D19">
        <w:rPr>
          <w:rFonts w:ascii="宋体" w:hAnsi="Times New Roman"/>
          <w:kern w:val="0"/>
          <w:szCs w:val="20"/>
        </w:rPr>
        <w:t>11</w:t>
      </w:r>
      <w:r w:rsidRPr="00BA3D19">
        <w:rPr>
          <w:rFonts w:ascii="宋体" w:hAnsi="Times New Roman" w:hint="eastAsia"/>
          <w:kern w:val="0"/>
          <w:szCs w:val="20"/>
        </w:rPr>
        <w:t>]  陈斯宁,谭玉萍,王朝晖,赵庆东,等.利金方对慢性阻塞性肺疾病稳定期患者的综合评价研究[J].</w:t>
      </w:r>
      <w:proofErr w:type="gramStart"/>
      <w:r w:rsidRPr="00BA3D19">
        <w:rPr>
          <w:rFonts w:ascii="宋体" w:hAnsi="Times New Roman" w:hint="eastAsia"/>
          <w:kern w:val="0"/>
          <w:szCs w:val="20"/>
        </w:rPr>
        <w:t>时珍国医</w:t>
      </w:r>
      <w:proofErr w:type="gramEnd"/>
      <w:r w:rsidRPr="00BA3D19">
        <w:rPr>
          <w:rFonts w:ascii="宋体" w:hAnsi="Times New Roman" w:hint="eastAsia"/>
          <w:kern w:val="0"/>
          <w:szCs w:val="20"/>
        </w:rPr>
        <w:t>国药,2016,27(10):2448-2449.</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w:t>
      </w:r>
      <w:r w:rsidRPr="00BA3D19">
        <w:rPr>
          <w:rFonts w:ascii="宋体" w:hAnsi="Times New Roman"/>
          <w:kern w:val="0"/>
          <w:szCs w:val="20"/>
        </w:rPr>
        <w:t>12</w:t>
      </w:r>
      <w:r w:rsidRPr="00BA3D19">
        <w:rPr>
          <w:rFonts w:ascii="宋体" w:hAnsi="Times New Roman" w:hint="eastAsia"/>
          <w:kern w:val="0"/>
          <w:szCs w:val="20"/>
        </w:rPr>
        <w:t>]  陈斯宁,黄美杏,龙学明,古立新,等.利金方对慢性阻塞性肺疾病大鼠</w:t>
      </w:r>
      <w:proofErr w:type="spellStart"/>
      <w:r w:rsidRPr="00BA3D19">
        <w:rPr>
          <w:rFonts w:ascii="宋体" w:hAnsi="Times New Roman" w:hint="eastAsia"/>
          <w:kern w:val="0"/>
          <w:szCs w:val="20"/>
        </w:rPr>
        <w:t>LTB4</w:t>
      </w:r>
      <w:proofErr w:type="spellEnd"/>
      <w:r w:rsidRPr="00BA3D19">
        <w:rPr>
          <w:rFonts w:ascii="宋体" w:hAnsi="Times New Roman" w:hint="eastAsia"/>
          <w:kern w:val="0"/>
          <w:szCs w:val="20"/>
        </w:rPr>
        <w:t>表达及气道炎症的影响[J].中华中医药学刊,2009,27(07):1410-1412.</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[1</w:t>
      </w:r>
      <w:r w:rsidRPr="00BA3D19">
        <w:rPr>
          <w:rFonts w:ascii="宋体" w:hAnsi="Times New Roman"/>
          <w:kern w:val="0"/>
          <w:szCs w:val="20"/>
        </w:rPr>
        <w:t>3</w:t>
      </w:r>
      <w:r w:rsidRPr="00BA3D19">
        <w:rPr>
          <w:rFonts w:ascii="宋体" w:hAnsi="Times New Roman" w:hint="eastAsia"/>
          <w:kern w:val="0"/>
          <w:szCs w:val="20"/>
        </w:rPr>
        <w:t>]  陈斯宁,黄美杏,潘玲,冯原.利金方对</w:t>
      </w:r>
      <w:proofErr w:type="spellStart"/>
      <w:r w:rsidRPr="00BA3D19">
        <w:rPr>
          <w:rFonts w:ascii="宋体" w:hAnsi="Times New Roman" w:hint="eastAsia"/>
          <w:kern w:val="0"/>
          <w:szCs w:val="20"/>
        </w:rPr>
        <w:t>COPD</w:t>
      </w:r>
      <w:proofErr w:type="spellEnd"/>
      <w:r w:rsidRPr="00BA3D19">
        <w:rPr>
          <w:rFonts w:ascii="宋体" w:hAnsi="Times New Roman" w:hint="eastAsia"/>
          <w:kern w:val="0"/>
          <w:szCs w:val="20"/>
        </w:rPr>
        <w:t>稳定期肺气虚证患者免疫功能影响的研究[J].甘肃中医,2007,(12):25-26.</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[1</w:t>
      </w:r>
      <w:r w:rsidRPr="00BA3D19">
        <w:rPr>
          <w:rFonts w:ascii="宋体" w:hAnsi="Times New Roman"/>
          <w:kern w:val="0"/>
          <w:szCs w:val="20"/>
        </w:rPr>
        <w:t>4</w:t>
      </w:r>
      <w:r w:rsidRPr="00BA3D19">
        <w:rPr>
          <w:rFonts w:ascii="宋体" w:hAnsi="Times New Roman" w:hint="eastAsia"/>
          <w:kern w:val="0"/>
          <w:szCs w:val="20"/>
        </w:rPr>
        <w:t>]  黄丹炫,黄武祯,陈斯宁.清肺化痰汤治疗慢性阻塞性肺疾病的网络药理学与分子对接研究[J].大医生,2024,9(03):30-34.</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[1</w:t>
      </w:r>
      <w:r w:rsidRPr="00BA3D19">
        <w:rPr>
          <w:rFonts w:ascii="宋体" w:hAnsi="Times New Roman"/>
          <w:kern w:val="0"/>
          <w:szCs w:val="20"/>
        </w:rPr>
        <w:t>5</w:t>
      </w:r>
      <w:r w:rsidRPr="00BA3D19">
        <w:rPr>
          <w:rFonts w:ascii="宋体" w:hAnsi="Times New Roman" w:hint="eastAsia"/>
          <w:kern w:val="0"/>
          <w:szCs w:val="20"/>
        </w:rPr>
        <w:t>]  陆彩云,陈斯宁,杨红梅,潘玲,等.自拟清肺化痰汤治疗痰热郁肺证</w:t>
      </w:r>
      <w:proofErr w:type="spellStart"/>
      <w:r w:rsidRPr="00BA3D19">
        <w:rPr>
          <w:rFonts w:ascii="宋体" w:hAnsi="Times New Roman" w:hint="eastAsia"/>
          <w:kern w:val="0"/>
          <w:szCs w:val="20"/>
        </w:rPr>
        <w:t>COPD</w:t>
      </w:r>
      <w:proofErr w:type="spellEnd"/>
      <w:r w:rsidRPr="00BA3D19">
        <w:rPr>
          <w:rFonts w:ascii="宋体" w:hAnsi="Times New Roman" w:hint="eastAsia"/>
          <w:kern w:val="0"/>
          <w:szCs w:val="20"/>
        </w:rPr>
        <w:t>急性加重期临床观察[J].广西中医药,2016,39(03):18-20.</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[1</w:t>
      </w:r>
      <w:r w:rsidRPr="00BA3D19">
        <w:rPr>
          <w:rFonts w:ascii="宋体" w:hAnsi="Times New Roman"/>
          <w:kern w:val="0"/>
          <w:szCs w:val="20"/>
        </w:rPr>
        <w:t>6</w:t>
      </w:r>
      <w:r w:rsidRPr="00BA3D19">
        <w:rPr>
          <w:rFonts w:ascii="宋体" w:hAnsi="Times New Roman" w:hint="eastAsia"/>
          <w:kern w:val="0"/>
          <w:szCs w:val="20"/>
        </w:rPr>
        <w:t>]  陈斯宁,韦思尊,谭玉萍,杨益宝,等.清肺化痰</w:t>
      </w:r>
      <w:proofErr w:type="gramStart"/>
      <w:r w:rsidRPr="00BA3D19">
        <w:rPr>
          <w:rFonts w:ascii="宋体" w:hAnsi="Times New Roman" w:hint="eastAsia"/>
          <w:kern w:val="0"/>
          <w:szCs w:val="20"/>
        </w:rPr>
        <w:t>汤配合</w:t>
      </w:r>
      <w:proofErr w:type="gramEnd"/>
      <w:r w:rsidRPr="00BA3D19">
        <w:rPr>
          <w:rFonts w:ascii="宋体" w:hAnsi="Times New Roman" w:hint="eastAsia"/>
          <w:kern w:val="0"/>
          <w:szCs w:val="20"/>
        </w:rPr>
        <w:t>西药对慢性阻塞性肺疾病氧化/抗氧化失衡的影响[J].四川中医, 2012,30(07):70-71.</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[1</w:t>
      </w:r>
      <w:r w:rsidRPr="00BA3D19">
        <w:rPr>
          <w:rFonts w:ascii="宋体" w:hAnsi="Times New Roman"/>
          <w:kern w:val="0"/>
          <w:szCs w:val="20"/>
        </w:rPr>
        <w:t>7</w:t>
      </w:r>
      <w:r w:rsidRPr="00BA3D19">
        <w:rPr>
          <w:rFonts w:ascii="宋体" w:hAnsi="Times New Roman" w:hint="eastAsia"/>
          <w:kern w:val="0"/>
          <w:szCs w:val="20"/>
        </w:rPr>
        <w:t>]  黄美杏,龚享文,陈斯宁,姚玉兰,等.清肺化痰汤合红霉素对</w:t>
      </w:r>
      <w:proofErr w:type="spellStart"/>
      <w:r w:rsidRPr="00BA3D19">
        <w:rPr>
          <w:rFonts w:ascii="宋体" w:hAnsi="Times New Roman" w:hint="eastAsia"/>
          <w:kern w:val="0"/>
          <w:szCs w:val="20"/>
        </w:rPr>
        <w:t>COPD</w:t>
      </w:r>
      <w:proofErr w:type="spellEnd"/>
      <w:proofErr w:type="gramStart"/>
      <w:r w:rsidRPr="00BA3D19">
        <w:rPr>
          <w:rFonts w:ascii="宋体" w:hAnsi="Times New Roman" w:hint="eastAsia"/>
          <w:kern w:val="0"/>
          <w:szCs w:val="20"/>
        </w:rPr>
        <w:t>痰</w:t>
      </w:r>
      <w:proofErr w:type="gramEnd"/>
      <w:r w:rsidRPr="00BA3D19">
        <w:rPr>
          <w:rFonts w:ascii="宋体" w:hAnsi="Times New Roman" w:hint="eastAsia"/>
          <w:kern w:val="0"/>
          <w:szCs w:val="20"/>
        </w:rPr>
        <w:t>热阻肺证大鼠模型的疗效及机理探讨[J].深圳中西医结合杂志,2009,19(01):8-12.</w:t>
      </w:r>
    </w:p>
    <w:p w:rsidR="00BA3D19" w:rsidRPr="00BA3D19" w:rsidRDefault="00BA3D19" w:rsidP="00BA3D19">
      <w:pPr>
        <w:widowControl/>
        <w:autoSpaceDE w:val="0"/>
        <w:autoSpaceDN w:val="0"/>
        <w:adjustRightInd/>
        <w:spacing w:line="240" w:lineRule="auto"/>
        <w:ind w:firstLineChars="200" w:firstLine="420"/>
        <w:rPr>
          <w:rFonts w:ascii="宋体" w:hAnsi="Times New Roman"/>
          <w:kern w:val="0"/>
          <w:szCs w:val="20"/>
        </w:rPr>
      </w:pPr>
      <w:r w:rsidRPr="00BA3D19">
        <w:rPr>
          <w:rFonts w:ascii="宋体" w:hAnsi="Times New Roman" w:hint="eastAsia"/>
          <w:kern w:val="0"/>
          <w:szCs w:val="20"/>
        </w:rPr>
        <w:t>[1</w:t>
      </w:r>
      <w:r w:rsidRPr="00BA3D19">
        <w:rPr>
          <w:rFonts w:ascii="宋体" w:hAnsi="Times New Roman"/>
          <w:kern w:val="0"/>
          <w:szCs w:val="20"/>
        </w:rPr>
        <w:t>8</w:t>
      </w:r>
      <w:r w:rsidRPr="00BA3D19">
        <w:rPr>
          <w:rFonts w:ascii="宋体" w:hAnsi="Times New Roman" w:hint="eastAsia"/>
          <w:kern w:val="0"/>
          <w:szCs w:val="20"/>
        </w:rPr>
        <w:t>]  陈斯宁,徐贞,黄美杏.清肺化痰汤对</w:t>
      </w:r>
      <w:proofErr w:type="spellStart"/>
      <w:r w:rsidRPr="00BA3D19">
        <w:rPr>
          <w:rFonts w:ascii="宋体" w:hAnsi="Times New Roman" w:hint="eastAsia"/>
          <w:kern w:val="0"/>
          <w:szCs w:val="20"/>
        </w:rPr>
        <w:t>COPD</w:t>
      </w:r>
      <w:proofErr w:type="spellEnd"/>
      <w:r w:rsidRPr="00BA3D19">
        <w:rPr>
          <w:rFonts w:ascii="宋体" w:hAnsi="Times New Roman" w:hint="eastAsia"/>
          <w:kern w:val="0"/>
          <w:szCs w:val="20"/>
        </w:rPr>
        <w:t>急性加重期痰热郁肺证患者细胞因子的影响[J].云南中医中药杂志,2008,(09):6-7.</w:t>
      </w:r>
    </w:p>
    <w:p w:rsidR="00C90B0D" w:rsidRDefault="00B76F11">
      <w:pPr>
        <w:pStyle w:val="afffff5"/>
        <w:ind w:firstLineChars="0" w:firstLine="0"/>
        <w:jc w:val="center"/>
      </w:pPr>
      <w:r>
        <w:rPr>
          <w:rFonts w:hint="eastAsia"/>
          <w:noProof/>
        </w:rPr>
        <w:drawing>
          <wp:inline distT="0" distB="0" distL="0" distR="0" wp14:anchorId="6D0A0475" wp14:editId="3459FB5C">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4"/>
    </w:p>
    <w:sectPr w:rsidR="00C90B0D" w:rsidSect="00C57529">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E1D" w:rsidRDefault="00872E1D">
      <w:pPr>
        <w:spacing w:line="240" w:lineRule="auto"/>
      </w:pPr>
      <w:r>
        <w:separator/>
      </w:r>
    </w:p>
  </w:endnote>
  <w:endnote w:type="continuationSeparator" w:id="0">
    <w:p w:rsidR="00872E1D" w:rsidRDefault="00872E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Default="008E7DB4">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Pr="00C57529" w:rsidRDefault="00C57529" w:rsidP="00C57529">
    <w:pPr>
      <w:pStyle w:val="afffff1"/>
    </w:pPr>
    <w:r>
      <w:fldChar w:fldCharType="begin"/>
    </w:r>
    <w:r>
      <w:instrText xml:space="preserve"> PAGE   \* MERGEFORMAT \* MERGEFORMAT </w:instrText>
    </w:r>
    <w:r>
      <w:fldChar w:fldCharType="separate"/>
    </w:r>
    <w:r>
      <w:rPr>
        <w:noProof/>
      </w:rPr>
      <w:t>3</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Default="008E7DB4" w:rsidP="00C57529">
    <w:pPr>
      <w:pStyle w:val="afffff2"/>
    </w:pPr>
    <w:r>
      <w:fldChar w:fldCharType="begin"/>
    </w:r>
    <w:r>
      <w:instrText>PAGE   \* MERGEFORMAT</w:instrText>
    </w:r>
    <w:r>
      <w:fldChar w:fldCharType="separate"/>
    </w:r>
    <w:r w:rsidR="00A61090" w:rsidRPr="00A61090">
      <w:rPr>
        <w:noProof/>
        <w:lang w:val="zh-CN"/>
      </w:rPr>
      <w:t>5</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Default="008E7DB4">
    <w:pPr>
      <w:pStyle w:val="aff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Default="008E7DB4">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Pr="00C57529" w:rsidRDefault="00C57529" w:rsidP="00C57529">
    <w:pPr>
      <w:pStyle w:val="afffff1"/>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Default="008E7DB4" w:rsidP="00C57529">
    <w:pPr>
      <w:pStyle w:val="afffff2"/>
    </w:pPr>
    <w:r>
      <w:fldChar w:fldCharType="begin"/>
    </w:r>
    <w:r>
      <w:instrText>PAGE   \* MERGEFORMAT</w:instrText>
    </w:r>
    <w:r>
      <w:fldChar w:fldCharType="separate"/>
    </w:r>
    <w:r w:rsidR="00A61090" w:rsidRPr="00A61090">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529" w:rsidRPr="00C57529" w:rsidRDefault="00C57529" w:rsidP="00C57529">
    <w:pPr>
      <w:pStyle w:val="afffff1"/>
    </w:pPr>
    <w:r>
      <w:fldChar w:fldCharType="begin"/>
    </w:r>
    <w:r>
      <w:instrText xml:space="preserve"> PAGE   \* MERGEFORMAT \* MERGEFORMAT </w:instrText>
    </w:r>
    <w:r>
      <w:fldChar w:fldCharType="separate"/>
    </w:r>
    <w:r w:rsidR="00A61090">
      <w:rPr>
        <w:noProof/>
      </w:rPr>
      <w:t>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529" w:rsidRDefault="00C57529" w:rsidP="00C57529">
    <w:pPr>
      <w:pStyle w:val="afffff2"/>
    </w:pPr>
    <w:r>
      <w:fldChar w:fldCharType="begin"/>
    </w:r>
    <w:r>
      <w:instrText>PAGE   \* MERGEFORMAT</w:instrText>
    </w:r>
    <w:r>
      <w:fldChar w:fldCharType="separate"/>
    </w:r>
    <w:r w:rsidRPr="00C57529">
      <w:rPr>
        <w:noProof/>
        <w:lang w:val="zh-CN"/>
      </w:rPr>
      <w:t>I</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Pr="00C57529" w:rsidRDefault="00C57529" w:rsidP="00C57529">
    <w:pPr>
      <w:pStyle w:val="afffff1"/>
    </w:pPr>
    <w:r>
      <w:fldChar w:fldCharType="begin"/>
    </w:r>
    <w:r>
      <w:instrText xml:space="preserve"> PAGE   \* MERGEFORMAT \* MERGEFORMAT </w:instrText>
    </w:r>
    <w:r>
      <w:fldChar w:fldCharType="separate"/>
    </w:r>
    <w:r w:rsidR="00A61090">
      <w:rPr>
        <w:noProof/>
      </w:rPr>
      <w:t>4</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Default="008E7DB4" w:rsidP="00C57529">
    <w:pPr>
      <w:pStyle w:val="afffff2"/>
    </w:pPr>
    <w:r>
      <w:fldChar w:fldCharType="begin"/>
    </w:r>
    <w:r>
      <w:instrText>PAGE   \* MERGEFORMAT</w:instrText>
    </w:r>
    <w:r>
      <w:fldChar w:fldCharType="separate"/>
    </w:r>
    <w:r w:rsidR="00A61090" w:rsidRPr="00A61090">
      <w:rPr>
        <w:noProof/>
        <w:lang w:val="zh-CN"/>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E1D" w:rsidRDefault="00872E1D">
      <w:pPr>
        <w:spacing w:line="240" w:lineRule="auto"/>
      </w:pPr>
      <w:r>
        <w:separator/>
      </w:r>
    </w:p>
  </w:footnote>
  <w:footnote w:type="continuationSeparator" w:id="0">
    <w:p w:rsidR="00872E1D" w:rsidRDefault="00872E1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Default="008E7DB4">
    <w:pPr>
      <w:pStyle w:val="affff0"/>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Pr="00C57529" w:rsidRDefault="00C57529" w:rsidP="00C57529">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Default="008E7DB4" w:rsidP="00C57529">
    <w:pPr>
      <w:pStyle w:val="afffffa"/>
    </w:pPr>
    <w:r>
      <w:fldChar w:fldCharType="begin"/>
    </w:r>
    <w:r>
      <w:instrText xml:space="preserve"> STYLEREF  标准文件_文件编号  \* MERGEFORMAT </w:instrText>
    </w:r>
    <w:r>
      <w:fldChar w:fldCharType="separate"/>
    </w:r>
    <w:r w:rsidR="00A61090">
      <w:rPr>
        <w:noProof/>
      </w:rPr>
      <w:t>T/GXAS XXXX</w:t>
    </w:r>
    <w:r w:rsidR="00A61090">
      <w:rPr>
        <w:noProof/>
      </w:rPr>
      <w:t>—</w:t>
    </w:r>
    <w:r w:rsidR="00A61090">
      <w:rPr>
        <w:noProof/>
      </w:rPr>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Default="008E7DB4">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proofErr w:type="spellStart"/>
    <w:r>
      <w:rPr>
        <w:rFonts w:ascii="黑体" w:eastAsia="黑体" w:hAnsi="黑体"/>
      </w:rPr>
      <w:t>XXXXX-XXXX</w:t>
    </w:r>
    <w:proofErr w:type="spellEnd"/>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Default="008E7DB4">
    <w:pPr>
      <w:pStyle w:val="affff0"/>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Pr="00C57529" w:rsidRDefault="00C57529" w:rsidP="00C57529">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Default="008E7DB4" w:rsidP="00C57529">
    <w:pPr>
      <w:pStyle w:val="afffffa"/>
    </w:pPr>
    <w:r>
      <w:fldChar w:fldCharType="begin"/>
    </w:r>
    <w:r>
      <w:instrText xml:space="preserve"> STYLEREF  标准文件_文件编号  \* MERGEFORMAT </w:instrText>
    </w:r>
    <w:r>
      <w:fldChar w:fldCharType="separate"/>
    </w:r>
    <w:r w:rsidR="00A61090">
      <w:rPr>
        <w:noProof/>
      </w:rPr>
      <w:t>T/GXAS XXXX</w:t>
    </w:r>
    <w:r w:rsidR="00A61090">
      <w:rPr>
        <w:noProof/>
      </w:rPr>
      <w:t>—</w:t>
    </w:r>
    <w:r w:rsidR="00A61090">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529" w:rsidRPr="00C57529" w:rsidRDefault="00C57529" w:rsidP="00C57529">
    <w:pPr>
      <w:pStyle w:val="afffffb"/>
    </w:pPr>
    <w:r>
      <w:fldChar w:fldCharType="begin"/>
    </w:r>
    <w:r>
      <w:instrText xml:space="preserve"> STYLEREF  标准文件_文件编号 \* MERGEFORMAT </w:instrText>
    </w:r>
    <w:r>
      <w:fldChar w:fldCharType="separate"/>
    </w:r>
    <w:r w:rsidR="00A61090">
      <w:rPr>
        <w:noProof/>
      </w:rPr>
      <w:t>T/GXAS XXXX</w:t>
    </w:r>
    <w:r w:rsidR="00A61090">
      <w:rPr>
        <w:noProof/>
      </w:rPr>
      <w:t>—</w:t>
    </w:r>
    <w:r w:rsidR="00A61090">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529" w:rsidRDefault="00C57529" w:rsidP="00C57529">
    <w:pPr>
      <w:pStyle w:val="afffffa"/>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Pr="00C57529" w:rsidRDefault="00C57529" w:rsidP="00C57529">
    <w:pPr>
      <w:pStyle w:val="afffffb"/>
    </w:pPr>
    <w:r>
      <w:fldChar w:fldCharType="begin"/>
    </w:r>
    <w:r>
      <w:instrText xml:space="preserve"> STYLEREF  标准文件_文件编号 \* MERGEFORMAT </w:instrText>
    </w:r>
    <w:r>
      <w:fldChar w:fldCharType="separate"/>
    </w:r>
    <w:r w:rsidR="00A61090">
      <w:rPr>
        <w:noProof/>
      </w:rPr>
      <w:t>T/GXAS XXXX</w:t>
    </w:r>
    <w:r w:rsidR="00A61090">
      <w:rPr>
        <w:noProof/>
      </w:rPr>
      <w:t>—</w:t>
    </w:r>
    <w:r w:rsidR="00A61090">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DB4" w:rsidRDefault="008E7DB4" w:rsidP="00C57529">
    <w:pPr>
      <w:pStyle w:val="afffffa"/>
    </w:pPr>
    <w:r>
      <w:fldChar w:fldCharType="begin"/>
    </w:r>
    <w:r>
      <w:instrText xml:space="preserve"> STYLEREF  标准文件_文件编号  \* MERGEFORMAT </w:instrText>
    </w:r>
    <w:r>
      <w:fldChar w:fldCharType="separate"/>
    </w:r>
    <w:r w:rsidR="00A61090">
      <w:rPr>
        <w:noProof/>
      </w:rPr>
      <w:t>T/GXAS XXXX</w:t>
    </w:r>
    <w:r w:rsidR="00A61090">
      <w:rPr>
        <w:noProof/>
      </w:rPr>
      <w:t>—</w:t>
    </w:r>
    <w:r w:rsidR="00A61090">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default"/>
        <w:b w:val="0"/>
        <w:i w:val="0"/>
        <w:color w:val="auto"/>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bordersDoNotSurroundHeader/>
  <w:bordersDoNotSurroundFooter/>
  <w:proofState w:spelling="clean" w:grammar="clean"/>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ZkZjkwYzllNDhhN2FmNWM2YzcyZmZmMjYzZDFlYjQifQ=="/>
  </w:docVars>
  <w:rsids>
    <w:rsidRoot w:val="00172A27"/>
    <w:rsid w:val="0000040A"/>
    <w:rsid w:val="00000A94"/>
    <w:rsid w:val="00001972"/>
    <w:rsid w:val="00001D9A"/>
    <w:rsid w:val="00007B3A"/>
    <w:rsid w:val="000107E0"/>
    <w:rsid w:val="00010EFB"/>
    <w:rsid w:val="00011FDE"/>
    <w:rsid w:val="00012FFD"/>
    <w:rsid w:val="0001377F"/>
    <w:rsid w:val="00014162"/>
    <w:rsid w:val="00014340"/>
    <w:rsid w:val="00016A9C"/>
    <w:rsid w:val="00022184"/>
    <w:rsid w:val="00022762"/>
    <w:rsid w:val="000238E0"/>
    <w:rsid w:val="00023DC1"/>
    <w:rsid w:val="000249DB"/>
    <w:rsid w:val="0002595E"/>
    <w:rsid w:val="000303C3"/>
    <w:rsid w:val="000331D3"/>
    <w:rsid w:val="000339A9"/>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B0"/>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74D"/>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206B"/>
    <w:rsid w:val="000F4050"/>
    <w:rsid w:val="000F4AEA"/>
    <w:rsid w:val="000F6492"/>
    <w:rsid w:val="000F67E9"/>
    <w:rsid w:val="0010101E"/>
    <w:rsid w:val="00104926"/>
    <w:rsid w:val="00113B1E"/>
    <w:rsid w:val="00115763"/>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01E4"/>
    <w:rsid w:val="001529E5"/>
    <w:rsid w:val="00152FB3"/>
    <w:rsid w:val="00153C7E"/>
    <w:rsid w:val="00156B25"/>
    <w:rsid w:val="00156E1A"/>
    <w:rsid w:val="00157894"/>
    <w:rsid w:val="00157B55"/>
    <w:rsid w:val="00163330"/>
    <w:rsid w:val="001642FA"/>
    <w:rsid w:val="001649EB"/>
    <w:rsid w:val="00164BAF"/>
    <w:rsid w:val="00164FA8"/>
    <w:rsid w:val="00165065"/>
    <w:rsid w:val="00165434"/>
    <w:rsid w:val="0016580B"/>
    <w:rsid w:val="00165F49"/>
    <w:rsid w:val="00166B88"/>
    <w:rsid w:val="0016770A"/>
    <w:rsid w:val="00170804"/>
    <w:rsid w:val="001708E9"/>
    <w:rsid w:val="00172A27"/>
    <w:rsid w:val="0017340B"/>
    <w:rsid w:val="00173FB1"/>
    <w:rsid w:val="00176DFD"/>
    <w:rsid w:val="00177A73"/>
    <w:rsid w:val="001852C9"/>
    <w:rsid w:val="00185EA3"/>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A12"/>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5FEA"/>
    <w:rsid w:val="00210B15"/>
    <w:rsid w:val="002142EA"/>
    <w:rsid w:val="00215ADD"/>
    <w:rsid w:val="002204BB"/>
    <w:rsid w:val="00221B79"/>
    <w:rsid w:val="00221C6B"/>
    <w:rsid w:val="00224055"/>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5AB4"/>
    <w:rsid w:val="002E6326"/>
    <w:rsid w:val="002F30E0"/>
    <w:rsid w:val="002F35E4"/>
    <w:rsid w:val="002F3730"/>
    <w:rsid w:val="002F38E1"/>
    <w:rsid w:val="002F7AF6"/>
    <w:rsid w:val="00300E63"/>
    <w:rsid w:val="00302F5F"/>
    <w:rsid w:val="0030441D"/>
    <w:rsid w:val="00306063"/>
    <w:rsid w:val="00310C62"/>
    <w:rsid w:val="00313B85"/>
    <w:rsid w:val="00317988"/>
    <w:rsid w:val="00317C4E"/>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51A7"/>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1CA"/>
    <w:rsid w:val="00386563"/>
    <w:rsid w:val="003872FC"/>
    <w:rsid w:val="00387ADC"/>
    <w:rsid w:val="00390020"/>
    <w:rsid w:val="003903D6"/>
    <w:rsid w:val="00390EE6"/>
    <w:rsid w:val="0039118F"/>
    <w:rsid w:val="003911D4"/>
    <w:rsid w:val="003929B7"/>
    <w:rsid w:val="00392AD7"/>
    <w:rsid w:val="003938D9"/>
    <w:rsid w:val="00394376"/>
    <w:rsid w:val="003943FF"/>
    <w:rsid w:val="003974EB"/>
    <w:rsid w:val="00397CC5"/>
    <w:rsid w:val="003A11D1"/>
    <w:rsid w:val="003A1582"/>
    <w:rsid w:val="003A2589"/>
    <w:rsid w:val="003A3D9C"/>
    <w:rsid w:val="003A4077"/>
    <w:rsid w:val="003A4AA7"/>
    <w:rsid w:val="003A6AA0"/>
    <w:rsid w:val="003B09AD"/>
    <w:rsid w:val="003B1F18"/>
    <w:rsid w:val="003B3F2E"/>
    <w:rsid w:val="003B5BF0"/>
    <w:rsid w:val="003B60BF"/>
    <w:rsid w:val="003B6BE3"/>
    <w:rsid w:val="003C010C"/>
    <w:rsid w:val="003C0A6C"/>
    <w:rsid w:val="003C14F8"/>
    <w:rsid w:val="003C3BEE"/>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7A8A"/>
    <w:rsid w:val="00400E72"/>
    <w:rsid w:val="00401400"/>
    <w:rsid w:val="00403C59"/>
    <w:rsid w:val="00404869"/>
    <w:rsid w:val="00405884"/>
    <w:rsid w:val="00407D39"/>
    <w:rsid w:val="0041477A"/>
    <w:rsid w:val="004167A3"/>
    <w:rsid w:val="00421BC8"/>
    <w:rsid w:val="00432DAA"/>
    <w:rsid w:val="00434305"/>
    <w:rsid w:val="00435DF7"/>
    <w:rsid w:val="0043741A"/>
    <w:rsid w:val="0044083F"/>
    <w:rsid w:val="00441AE7"/>
    <w:rsid w:val="00445574"/>
    <w:rsid w:val="0044657F"/>
    <w:rsid w:val="004467FB"/>
    <w:rsid w:val="00452D6B"/>
    <w:rsid w:val="00454484"/>
    <w:rsid w:val="0045517B"/>
    <w:rsid w:val="004553DE"/>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7FE7"/>
    <w:rsid w:val="004A12DF"/>
    <w:rsid w:val="004A1BA8"/>
    <w:rsid w:val="004A4B57"/>
    <w:rsid w:val="004A63FA"/>
    <w:rsid w:val="004A6A3D"/>
    <w:rsid w:val="004B0272"/>
    <w:rsid w:val="004B2701"/>
    <w:rsid w:val="004B2E1B"/>
    <w:rsid w:val="004B3AA8"/>
    <w:rsid w:val="004B3E93"/>
    <w:rsid w:val="004B3FE0"/>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59B"/>
    <w:rsid w:val="004E2C15"/>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18E"/>
    <w:rsid w:val="00523F95"/>
    <w:rsid w:val="00524D65"/>
    <w:rsid w:val="00525B16"/>
    <w:rsid w:val="00533D04"/>
    <w:rsid w:val="00534804"/>
    <w:rsid w:val="00534BDF"/>
    <w:rsid w:val="005354EA"/>
    <w:rsid w:val="0053585F"/>
    <w:rsid w:val="00535EC4"/>
    <w:rsid w:val="00535ED9"/>
    <w:rsid w:val="0053692B"/>
    <w:rsid w:val="00541853"/>
    <w:rsid w:val="005436D7"/>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1ECC"/>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C76ED"/>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1622"/>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3DA1"/>
    <w:rsid w:val="006B5134"/>
    <w:rsid w:val="006B54BF"/>
    <w:rsid w:val="006B5F44"/>
    <w:rsid w:val="006B5F90"/>
    <w:rsid w:val="006B62E4"/>
    <w:rsid w:val="006C1BBA"/>
    <w:rsid w:val="006C2079"/>
    <w:rsid w:val="006C218B"/>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4B5"/>
    <w:rsid w:val="00725949"/>
    <w:rsid w:val="00727FA2"/>
    <w:rsid w:val="00730B19"/>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9C4"/>
    <w:rsid w:val="007959E8"/>
    <w:rsid w:val="00795E9C"/>
    <w:rsid w:val="007A0521"/>
    <w:rsid w:val="007A12FA"/>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46"/>
    <w:rsid w:val="007D1352"/>
    <w:rsid w:val="007D2508"/>
    <w:rsid w:val="007D346A"/>
    <w:rsid w:val="007D5BF9"/>
    <w:rsid w:val="007D6518"/>
    <w:rsid w:val="007D76BD"/>
    <w:rsid w:val="007E0BF1"/>
    <w:rsid w:val="007F0ED8"/>
    <w:rsid w:val="007F0F63"/>
    <w:rsid w:val="007F38F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46E7"/>
    <w:rsid w:val="008373D3"/>
    <w:rsid w:val="00840617"/>
    <w:rsid w:val="00840F84"/>
    <w:rsid w:val="00842A47"/>
    <w:rsid w:val="00843C13"/>
    <w:rsid w:val="00843DEF"/>
    <w:rsid w:val="008454F8"/>
    <w:rsid w:val="00847D19"/>
    <w:rsid w:val="0085173A"/>
    <w:rsid w:val="008534FC"/>
    <w:rsid w:val="008603CE"/>
    <w:rsid w:val="008620FC"/>
    <w:rsid w:val="008627A5"/>
    <w:rsid w:val="00863E05"/>
    <w:rsid w:val="00865ACA"/>
    <w:rsid w:val="00865D28"/>
    <w:rsid w:val="00865F85"/>
    <w:rsid w:val="00867C10"/>
    <w:rsid w:val="00870439"/>
    <w:rsid w:val="00870DA1"/>
    <w:rsid w:val="00872E1D"/>
    <w:rsid w:val="00883F93"/>
    <w:rsid w:val="00884DB3"/>
    <w:rsid w:val="00885A9D"/>
    <w:rsid w:val="008864F6"/>
    <w:rsid w:val="00886706"/>
    <w:rsid w:val="0089049D"/>
    <w:rsid w:val="008928C9"/>
    <w:rsid w:val="008930CB"/>
    <w:rsid w:val="008938DC"/>
    <w:rsid w:val="00893FD1"/>
    <w:rsid w:val="00894836"/>
    <w:rsid w:val="00895172"/>
    <w:rsid w:val="00895680"/>
    <w:rsid w:val="00896DFF"/>
    <w:rsid w:val="0089762C"/>
    <w:rsid w:val="008A1114"/>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BE9"/>
    <w:rsid w:val="008E0C9D"/>
    <w:rsid w:val="008E1648"/>
    <w:rsid w:val="008E1B3E"/>
    <w:rsid w:val="008E2319"/>
    <w:rsid w:val="008E32E2"/>
    <w:rsid w:val="008E4BB6"/>
    <w:rsid w:val="008E4BED"/>
    <w:rsid w:val="008E5518"/>
    <w:rsid w:val="008E6A84"/>
    <w:rsid w:val="008E7DB4"/>
    <w:rsid w:val="008F0CDC"/>
    <w:rsid w:val="008F0E7B"/>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1A7C"/>
    <w:rsid w:val="00975727"/>
    <w:rsid w:val="00977010"/>
    <w:rsid w:val="00977D02"/>
    <w:rsid w:val="00977FF9"/>
    <w:rsid w:val="009809BB"/>
    <w:rsid w:val="0098364B"/>
    <w:rsid w:val="009908A3"/>
    <w:rsid w:val="009911AF"/>
    <w:rsid w:val="00991875"/>
    <w:rsid w:val="00991F92"/>
    <w:rsid w:val="00992985"/>
    <w:rsid w:val="00993889"/>
    <w:rsid w:val="0099551B"/>
    <w:rsid w:val="00996911"/>
    <w:rsid w:val="00996BD2"/>
    <w:rsid w:val="00997BF1"/>
    <w:rsid w:val="009A089C"/>
    <w:rsid w:val="009A118E"/>
    <w:rsid w:val="009A21CD"/>
    <w:rsid w:val="009A278C"/>
    <w:rsid w:val="009A2BC2"/>
    <w:rsid w:val="009A42C1"/>
    <w:rsid w:val="009A5429"/>
    <w:rsid w:val="009A72AD"/>
    <w:rsid w:val="009B09E0"/>
    <w:rsid w:val="009B0BC5"/>
    <w:rsid w:val="009B1247"/>
    <w:rsid w:val="009B25ED"/>
    <w:rsid w:val="009B6029"/>
    <w:rsid w:val="009B6971"/>
    <w:rsid w:val="009C27F1"/>
    <w:rsid w:val="009C3152"/>
    <w:rsid w:val="009C3257"/>
    <w:rsid w:val="009C4CFA"/>
    <w:rsid w:val="009C5070"/>
    <w:rsid w:val="009D112C"/>
    <w:rsid w:val="009D1385"/>
    <w:rsid w:val="009D47FA"/>
    <w:rsid w:val="009D4C5B"/>
    <w:rsid w:val="009D50D2"/>
    <w:rsid w:val="009D610E"/>
    <w:rsid w:val="009D6BCA"/>
    <w:rsid w:val="009E0F62"/>
    <w:rsid w:val="009E4A58"/>
    <w:rsid w:val="009E5A2D"/>
    <w:rsid w:val="009E5AB2"/>
    <w:rsid w:val="009E6219"/>
    <w:rsid w:val="009F03B3"/>
    <w:rsid w:val="00A0096C"/>
    <w:rsid w:val="00A01757"/>
    <w:rsid w:val="00A0275B"/>
    <w:rsid w:val="00A028C0"/>
    <w:rsid w:val="00A028C9"/>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19D"/>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047"/>
    <w:rsid w:val="00A4661E"/>
    <w:rsid w:val="00A55BD6"/>
    <w:rsid w:val="00A55D50"/>
    <w:rsid w:val="00A57142"/>
    <w:rsid w:val="00A61090"/>
    <w:rsid w:val="00A648CD"/>
    <w:rsid w:val="00A6537A"/>
    <w:rsid w:val="00A67866"/>
    <w:rsid w:val="00A70B07"/>
    <w:rsid w:val="00A723F8"/>
    <w:rsid w:val="00A76855"/>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1DE0"/>
    <w:rsid w:val="00AF47C5"/>
    <w:rsid w:val="00AF5398"/>
    <w:rsid w:val="00B049AF"/>
    <w:rsid w:val="00B07242"/>
    <w:rsid w:val="00B10534"/>
    <w:rsid w:val="00B113DB"/>
    <w:rsid w:val="00B11D8A"/>
    <w:rsid w:val="00B12981"/>
    <w:rsid w:val="00B147DD"/>
    <w:rsid w:val="00B156FD"/>
    <w:rsid w:val="00B15A5F"/>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114"/>
    <w:rsid w:val="00B52120"/>
    <w:rsid w:val="00B54ABC"/>
    <w:rsid w:val="00B56FBE"/>
    <w:rsid w:val="00B60ACF"/>
    <w:rsid w:val="00B62B58"/>
    <w:rsid w:val="00B65149"/>
    <w:rsid w:val="00B66567"/>
    <w:rsid w:val="00B66F52"/>
    <w:rsid w:val="00B66FE5"/>
    <w:rsid w:val="00B72880"/>
    <w:rsid w:val="00B758BF"/>
    <w:rsid w:val="00B76F11"/>
    <w:rsid w:val="00B77EC8"/>
    <w:rsid w:val="00B827A6"/>
    <w:rsid w:val="00B831CE"/>
    <w:rsid w:val="00B86677"/>
    <w:rsid w:val="00B87131"/>
    <w:rsid w:val="00B939B1"/>
    <w:rsid w:val="00B96D40"/>
    <w:rsid w:val="00B97386"/>
    <w:rsid w:val="00BA263B"/>
    <w:rsid w:val="00BA3D19"/>
    <w:rsid w:val="00BA42B2"/>
    <w:rsid w:val="00BA58D4"/>
    <w:rsid w:val="00BA5B9E"/>
    <w:rsid w:val="00BA7C9A"/>
    <w:rsid w:val="00BB5F8F"/>
    <w:rsid w:val="00BB657A"/>
    <w:rsid w:val="00BC0459"/>
    <w:rsid w:val="00BC1A4E"/>
    <w:rsid w:val="00BC5DC7"/>
    <w:rsid w:val="00BC6B8B"/>
    <w:rsid w:val="00BC73D8"/>
    <w:rsid w:val="00BD52D7"/>
    <w:rsid w:val="00BD5AD2"/>
    <w:rsid w:val="00BE22F3"/>
    <w:rsid w:val="00BE5B52"/>
    <w:rsid w:val="00BE5D08"/>
    <w:rsid w:val="00BE678D"/>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1650"/>
    <w:rsid w:val="00C33E50"/>
    <w:rsid w:val="00C34C20"/>
    <w:rsid w:val="00C35A3E"/>
    <w:rsid w:val="00C42130"/>
    <w:rsid w:val="00C423A4"/>
    <w:rsid w:val="00C423E3"/>
    <w:rsid w:val="00C44BF5"/>
    <w:rsid w:val="00C521D6"/>
    <w:rsid w:val="00C55232"/>
    <w:rsid w:val="00C553A4"/>
    <w:rsid w:val="00C55A06"/>
    <w:rsid w:val="00C55D03"/>
    <w:rsid w:val="00C57529"/>
    <w:rsid w:val="00C601BC"/>
    <w:rsid w:val="00C6329F"/>
    <w:rsid w:val="00C63340"/>
    <w:rsid w:val="00C643F9"/>
    <w:rsid w:val="00C64E95"/>
    <w:rsid w:val="00C654A2"/>
    <w:rsid w:val="00C71372"/>
    <w:rsid w:val="00C72410"/>
    <w:rsid w:val="00C7287F"/>
    <w:rsid w:val="00C80CB8"/>
    <w:rsid w:val="00C819F8"/>
    <w:rsid w:val="00C8248C"/>
    <w:rsid w:val="00C84E33"/>
    <w:rsid w:val="00C86D6F"/>
    <w:rsid w:val="00C905FC"/>
    <w:rsid w:val="00C90B0D"/>
    <w:rsid w:val="00C92D03"/>
    <w:rsid w:val="00C9319C"/>
    <w:rsid w:val="00C9435D"/>
    <w:rsid w:val="00C94DF2"/>
    <w:rsid w:val="00C96741"/>
    <w:rsid w:val="00CA2D1B"/>
    <w:rsid w:val="00CA375D"/>
    <w:rsid w:val="00CA4170"/>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879"/>
    <w:rsid w:val="00CE30EA"/>
    <w:rsid w:val="00CF048A"/>
    <w:rsid w:val="00CF155A"/>
    <w:rsid w:val="00CF2947"/>
    <w:rsid w:val="00CF686F"/>
    <w:rsid w:val="00CF6E60"/>
    <w:rsid w:val="00CF7BCA"/>
    <w:rsid w:val="00D008FD"/>
    <w:rsid w:val="00D0321C"/>
    <w:rsid w:val="00D035EC"/>
    <w:rsid w:val="00D03D9F"/>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6C5A"/>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2726"/>
    <w:rsid w:val="00DD4FE5"/>
    <w:rsid w:val="00DD54B0"/>
    <w:rsid w:val="00DD567A"/>
    <w:rsid w:val="00DD57EE"/>
    <w:rsid w:val="00DD6BCC"/>
    <w:rsid w:val="00DE0A4B"/>
    <w:rsid w:val="00DE2410"/>
    <w:rsid w:val="00DE2939"/>
    <w:rsid w:val="00DE6E81"/>
    <w:rsid w:val="00DE703F"/>
    <w:rsid w:val="00DE7595"/>
    <w:rsid w:val="00DF1961"/>
    <w:rsid w:val="00DF2F3E"/>
    <w:rsid w:val="00DF44DE"/>
    <w:rsid w:val="00DF6B5D"/>
    <w:rsid w:val="00E01138"/>
    <w:rsid w:val="00E02DFB"/>
    <w:rsid w:val="00E030F9"/>
    <w:rsid w:val="00E0311A"/>
    <w:rsid w:val="00E03138"/>
    <w:rsid w:val="00E04760"/>
    <w:rsid w:val="00E06113"/>
    <w:rsid w:val="00E06404"/>
    <w:rsid w:val="00E07A51"/>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A31"/>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1BDF"/>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6829"/>
    <w:rsid w:val="00EF7E72"/>
    <w:rsid w:val="00F06D37"/>
    <w:rsid w:val="00F07B9D"/>
    <w:rsid w:val="00F11586"/>
    <w:rsid w:val="00F1183B"/>
    <w:rsid w:val="00F11C9F"/>
    <w:rsid w:val="00F12263"/>
    <w:rsid w:val="00F136F8"/>
    <w:rsid w:val="00F1409D"/>
    <w:rsid w:val="00F14214"/>
    <w:rsid w:val="00F157A9"/>
    <w:rsid w:val="00F16F00"/>
    <w:rsid w:val="00F20F38"/>
    <w:rsid w:val="00F24236"/>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5E24"/>
    <w:rsid w:val="00F56511"/>
    <w:rsid w:val="00F6194E"/>
    <w:rsid w:val="00F623AC"/>
    <w:rsid w:val="00F62D55"/>
    <w:rsid w:val="00F6412A"/>
    <w:rsid w:val="00F65893"/>
    <w:rsid w:val="00F66A4A"/>
    <w:rsid w:val="00F71E22"/>
    <w:rsid w:val="00F72142"/>
    <w:rsid w:val="00F72AE7"/>
    <w:rsid w:val="00F751A5"/>
    <w:rsid w:val="00F8101B"/>
    <w:rsid w:val="00F833BA"/>
    <w:rsid w:val="00F84FD0"/>
    <w:rsid w:val="00F859A8"/>
    <w:rsid w:val="00F86D87"/>
    <w:rsid w:val="00F9108B"/>
    <w:rsid w:val="00F91349"/>
    <w:rsid w:val="00F93A8A"/>
    <w:rsid w:val="00F95248"/>
    <w:rsid w:val="00F956A9"/>
    <w:rsid w:val="00F963ED"/>
    <w:rsid w:val="00F966CF"/>
    <w:rsid w:val="00F96CAE"/>
    <w:rsid w:val="00F97C99"/>
    <w:rsid w:val="00FA3BC8"/>
    <w:rsid w:val="00FA662D"/>
    <w:rsid w:val="00FA73B1"/>
    <w:rsid w:val="00FB0CB9"/>
    <w:rsid w:val="00FB231D"/>
    <w:rsid w:val="00FB45F1"/>
    <w:rsid w:val="00FB4A72"/>
    <w:rsid w:val="00FB54E8"/>
    <w:rsid w:val="00FB7054"/>
    <w:rsid w:val="00FC17B7"/>
    <w:rsid w:val="00FC1F83"/>
    <w:rsid w:val="00FC2CB7"/>
    <w:rsid w:val="00FC4090"/>
    <w:rsid w:val="00FC55B4"/>
    <w:rsid w:val="00FD00E6"/>
    <w:rsid w:val="00FD09A1"/>
    <w:rsid w:val="00FD2A7C"/>
    <w:rsid w:val="00FD59EB"/>
    <w:rsid w:val="00FD7299"/>
    <w:rsid w:val="00FD72AD"/>
    <w:rsid w:val="00FE1FBE"/>
    <w:rsid w:val="00FE3901"/>
    <w:rsid w:val="00FE39D3"/>
    <w:rsid w:val="00FE4BCE"/>
    <w:rsid w:val="00FE54AE"/>
    <w:rsid w:val="00FE576A"/>
    <w:rsid w:val="00FE79E3"/>
    <w:rsid w:val="00FE7E79"/>
    <w:rsid w:val="00FF3E7D"/>
    <w:rsid w:val="00FF5B99"/>
    <w:rsid w:val="00FF730C"/>
    <w:rsid w:val="00FF73F4"/>
    <w:rsid w:val="00FF7CE4"/>
    <w:rsid w:val="00FF7E39"/>
    <w:rsid w:val="01487061"/>
    <w:rsid w:val="11765013"/>
    <w:rsid w:val="2AB90BD7"/>
    <w:rsid w:val="305B2227"/>
    <w:rsid w:val="3E744650"/>
    <w:rsid w:val="49F23C4A"/>
    <w:rsid w:val="4EA82ABD"/>
    <w:rsid w:val="52015C9F"/>
    <w:rsid w:val="57501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48990E6"/>
  <w15:docId w15:val="{1E22A8AE-6F04-4B39-B3F6-7FA5BA413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259352299EA4C10A3C4B14377699D4E"/>
        <w:category>
          <w:name w:val="常规"/>
          <w:gallery w:val="placeholder"/>
        </w:category>
        <w:types>
          <w:type w:val="bbPlcHdr"/>
        </w:types>
        <w:behaviors>
          <w:behavior w:val="content"/>
        </w:behaviors>
        <w:guid w:val="{983D3A7E-E219-444D-A3B8-231CD06659BA}"/>
      </w:docPartPr>
      <w:docPartBody>
        <w:p w:rsidR="00D84F89" w:rsidRDefault="00CB196C">
          <w:pPr>
            <w:pStyle w:val="E259352299EA4C10A3C4B14377699D4E"/>
          </w:pPr>
          <w:r>
            <w:rPr>
              <w:rStyle w:val="a3"/>
              <w:rFonts w:hint="eastAsia"/>
            </w:rPr>
            <w:t>单击或点击此处输入文字。</w:t>
          </w:r>
        </w:p>
      </w:docPartBody>
    </w:docPart>
    <w:docPart>
      <w:docPartPr>
        <w:name w:val="71021B3FB10F4E5B870649D97DE35D10"/>
        <w:category>
          <w:name w:val="常规"/>
          <w:gallery w:val="placeholder"/>
        </w:category>
        <w:types>
          <w:type w:val="bbPlcHdr"/>
        </w:types>
        <w:behaviors>
          <w:behavior w:val="content"/>
        </w:behaviors>
        <w:guid w:val="{64F19686-39B5-4460-A755-3EB2281F6B38}"/>
      </w:docPartPr>
      <w:docPartBody>
        <w:p w:rsidR="00D84F89" w:rsidRDefault="00CB196C">
          <w:pPr>
            <w:pStyle w:val="71021B3FB10F4E5B870649D97DE35D10"/>
          </w:pPr>
          <w:r>
            <w:rPr>
              <w:rStyle w:val="a3"/>
              <w:rFonts w:hint="eastAsia"/>
            </w:rPr>
            <w:t>选择一项。</w:t>
          </w:r>
        </w:p>
      </w:docPartBody>
    </w:docPart>
    <w:docPart>
      <w:docPartPr>
        <w:name w:val="C73DCB2BC3BD4FE185807C742DD7CDB7"/>
        <w:category>
          <w:name w:val="常规"/>
          <w:gallery w:val="placeholder"/>
        </w:category>
        <w:types>
          <w:type w:val="bbPlcHdr"/>
        </w:types>
        <w:behaviors>
          <w:behavior w:val="content"/>
        </w:behaviors>
        <w:guid w:val="{2770EF67-0A9A-464F-950D-A094E5D2A1BA}"/>
      </w:docPartPr>
      <w:docPartBody>
        <w:p w:rsidR="00D84F89" w:rsidRDefault="00CB196C">
          <w:pPr>
            <w:pStyle w:val="C73DCB2BC3BD4FE185807C742DD7CDB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9EA"/>
    <w:rsid w:val="004579EA"/>
    <w:rsid w:val="004A41B6"/>
    <w:rsid w:val="004E0B61"/>
    <w:rsid w:val="008E3410"/>
    <w:rsid w:val="0093127E"/>
    <w:rsid w:val="00BA6F1A"/>
    <w:rsid w:val="00CB196C"/>
    <w:rsid w:val="00CD3D5A"/>
    <w:rsid w:val="00D84F89"/>
    <w:rsid w:val="00FC2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259352299EA4C10A3C4B14377699D4E">
    <w:name w:val="E259352299EA4C10A3C4B14377699D4E"/>
    <w:qFormat/>
    <w:pPr>
      <w:widowControl w:val="0"/>
      <w:jc w:val="both"/>
    </w:pPr>
    <w:rPr>
      <w:kern w:val="2"/>
      <w:sz w:val="21"/>
      <w:szCs w:val="22"/>
    </w:rPr>
  </w:style>
  <w:style w:type="paragraph" w:customStyle="1" w:styleId="71021B3FB10F4E5B870649D97DE35D10">
    <w:name w:val="71021B3FB10F4E5B870649D97DE35D10"/>
    <w:qFormat/>
    <w:pPr>
      <w:widowControl w:val="0"/>
      <w:jc w:val="both"/>
    </w:pPr>
    <w:rPr>
      <w:kern w:val="2"/>
      <w:sz w:val="21"/>
      <w:szCs w:val="22"/>
    </w:rPr>
  </w:style>
  <w:style w:type="paragraph" w:customStyle="1" w:styleId="C73DCB2BC3BD4FE185807C742DD7CDB7">
    <w:name w:val="C73DCB2BC3BD4FE185807C742DD7CDB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BFCE2F-E538-4DC3-9AC0-E7C5F094C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2925</Words>
  <Characters>3775</Characters>
  <Application>Microsoft Office Word</Application>
  <DocSecurity>0</DocSecurity>
  <Lines>151</Lines>
  <Paragraphs>181</Paragraphs>
  <ScaleCrop>false</ScaleCrop>
  <Company>PCMI</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50</cp:revision>
  <cp:lastPrinted>2021-02-02T08:22:00Z</cp:lastPrinted>
  <dcterms:created xsi:type="dcterms:W3CDTF">2024-09-25T02:25:00Z</dcterms:created>
  <dcterms:modified xsi:type="dcterms:W3CDTF">2024-10-31T13:52:00Z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2052-12.1.0.17813</vt:lpwstr>
  </property>
  <property fmtid="{D5CDD505-2E9C-101B-9397-08002B2CF9AE}" pid="16" name="ICV">
    <vt:lpwstr>5CBFF6EEB6ED41D093A5A12308B3531F_12</vt:lpwstr>
  </property>
</Properties>
</file>