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F7BED">
        <w:tc>
          <w:tcPr>
            <w:tcW w:w="509" w:type="dxa"/>
          </w:tcPr>
          <w:p w:rsidR="008F7BED" w:rsidRDefault="00075555">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8F7BED" w:rsidRDefault="0007555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07.040</w:t>
            </w:r>
            <w:r>
              <w:rPr>
                <w:rFonts w:ascii="黑体" w:eastAsia="黑体" w:hAnsi="黑体"/>
                <w:sz w:val="21"/>
                <w:szCs w:val="21"/>
              </w:rPr>
              <w:fldChar w:fldCharType="end"/>
            </w:r>
            <w:bookmarkEnd w:id="0"/>
          </w:p>
        </w:tc>
      </w:tr>
      <w:tr w:rsidR="008F7BED">
        <w:tc>
          <w:tcPr>
            <w:tcW w:w="509" w:type="dxa"/>
          </w:tcPr>
          <w:p w:rsidR="008F7BED" w:rsidRDefault="0007555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F7BED">
              <w:trPr>
                <w:trHeight w:hRule="exact" w:val="1021"/>
              </w:trPr>
              <w:tc>
                <w:tcPr>
                  <w:tcW w:w="9242" w:type="dxa"/>
                  <w:vAlign w:val="center"/>
                </w:tcPr>
                <w:p w:rsidR="008F7BED" w:rsidRDefault="00075555" w:rsidP="002E1308">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8F7BED" w:rsidRDefault="0007555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 76</w:t>
            </w:r>
            <w:r>
              <w:rPr>
                <w:rFonts w:ascii="黑体" w:eastAsia="黑体" w:hAnsi="黑体"/>
                <w:sz w:val="21"/>
                <w:szCs w:val="21"/>
              </w:rPr>
              <w:fldChar w:fldCharType="end"/>
            </w:r>
            <w:bookmarkEnd w:id="2"/>
          </w:p>
        </w:tc>
      </w:tr>
    </w:tbl>
    <w:p w:rsidR="008F7BED" w:rsidRDefault="00075555">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8F7BED" w:rsidRDefault="00075555">
      <w:pPr>
        <w:pStyle w:val="affffffffff2"/>
        <w:framePr w:wrap="auto"/>
      </w:pPr>
      <w:r>
        <w:t>T/</w:t>
      </w:r>
      <w:r>
        <w:rPr>
          <w:rFonts w:hint="eastAsia"/>
        </w:rPr>
        <w:t>GXAS</w:t>
      </w:r>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rsidR="008F7BED" w:rsidRDefault="00075555">
      <w:pPr>
        <w:pStyle w:val="affffffffff3"/>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8F7BED" w:rsidRDefault="00B400C9">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8F7BED" w:rsidRDefault="008F7BED">
      <w:pPr>
        <w:pStyle w:val="afffff0"/>
        <w:framePr w:w="9639" w:h="6976" w:hRule="exact" w:hSpace="0" w:vSpace="0" w:wrap="around" w:hAnchor="page" w:y="6408"/>
        <w:jc w:val="center"/>
        <w:rPr>
          <w:rFonts w:ascii="黑体" w:eastAsia="黑体" w:hAnsi="黑体"/>
          <w:b w:val="0"/>
          <w:bCs w:val="0"/>
          <w:w w:val="100"/>
        </w:rPr>
      </w:pPr>
    </w:p>
    <w:p w:rsidR="008F7BED" w:rsidRDefault="00075555">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自然资源综合监测监管外业技术规范</w:t>
      </w:r>
      <w:r>
        <w:fldChar w:fldCharType="end"/>
      </w:r>
      <w:bookmarkEnd w:id="7"/>
    </w:p>
    <w:p w:rsidR="008F7BED" w:rsidRDefault="008F7BED">
      <w:pPr>
        <w:framePr w:w="9639" w:h="6974" w:hRule="exact" w:wrap="around" w:vAnchor="page" w:hAnchor="page" w:x="1419" w:y="6408" w:anchorLock="1"/>
        <w:ind w:left="-1418"/>
      </w:pPr>
    </w:p>
    <w:p w:rsidR="008F7BED" w:rsidRDefault="00075555">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specifications for the field work of comprehensive monitoring and supervision of natural resources</w:t>
      </w:r>
      <w:r>
        <w:rPr>
          <w:rFonts w:ascii="黑体" w:eastAsia="黑体" w:hAnsi="黑体"/>
          <w:szCs w:val="28"/>
        </w:rPr>
        <w:fldChar w:fldCharType="end"/>
      </w:r>
      <w:bookmarkEnd w:id="8"/>
    </w:p>
    <w:p w:rsidR="008F7BED" w:rsidRDefault="008F7BED">
      <w:pPr>
        <w:framePr w:w="9639" w:h="6974" w:hRule="exact" w:wrap="around" w:vAnchor="page" w:hAnchor="page" w:x="1419" w:y="6408" w:anchorLock="1"/>
        <w:spacing w:line="760" w:lineRule="exact"/>
        <w:ind w:left="-1418"/>
      </w:pPr>
    </w:p>
    <w:p w:rsidR="008F7BED" w:rsidRDefault="008F7BED">
      <w:pPr>
        <w:pStyle w:val="afffffff8"/>
        <w:framePr w:w="9639" w:h="6974" w:hRule="exact" w:wrap="around" w:vAnchor="page" w:hAnchor="page" w:x="1419" w:y="6408" w:anchorLock="1"/>
        <w:textAlignment w:val="bottom"/>
        <w:rPr>
          <w:rFonts w:eastAsia="黑体"/>
          <w:szCs w:val="28"/>
        </w:rPr>
      </w:pPr>
    </w:p>
    <w:p w:rsidR="008F7BED" w:rsidRDefault="0007555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B400C9">
        <w:rPr>
          <w:sz w:val="24"/>
          <w:szCs w:val="28"/>
        </w:rPr>
      </w:r>
      <w:r w:rsidR="00B400C9">
        <w:rPr>
          <w:sz w:val="24"/>
          <w:szCs w:val="28"/>
        </w:rPr>
        <w:fldChar w:fldCharType="separate"/>
      </w:r>
      <w:r>
        <w:rPr>
          <w:sz w:val="24"/>
          <w:szCs w:val="28"/>
        </w:rPr>
        <w:fldChar w:fldCharType="end"/>
      </w:r>
      <w:bookmarkEnd w:id="9"/>
    </w:p>
    <w:p w:rsidR="008F7BED" w:rsidRDefault="0007555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8F7BED" w:rsidRDefault="00075555">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B400C9">
        <w:rPr>
          <w:b/>
          <w:sz w:val="21"/>
          <w:szCs w:val="28"/>
        </w:rPr>
      </w:r>
      <w:r w:rsidR="00B400C9">
        <w:rPr>
          <w:b/>
          <w:sz w:val="21"/>
          <w:szCs w:val="28"/>
        </w:rPr>
        <w:fldChar w:fldCharType="separate"/>
      </w:r>
      <w:r>
        <w:rPr>
          <w:b/>
          <w:sz w:val="21"/>
          <w:szCs w:val="28"/>
        </w:rPr>
        <w:fldChar w:fldCharType="end"/>
      </w:r>
      <w:bookmarkEnd w:id="11"/>
    </w:p>
    <w:p w:rsidR="008F7BED" w:rsidRDefault="0007555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8F7BED" w:rsidRDefault="0007555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8F7BED" w:rsidRDefault="00075555">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8F7BED" w:rsidRDefault="00B400C9">
      <w:pPr>
        <w:rPr>
          <w:rFonts w:ascii="宋体" w:hAnsi="宋体"/>
          <w:sz w:val="28"/>
          <w:szCs w:val="28"/>
        </w:rPr>
        <w:sectPr w:rsidR="008F7BE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EB5F52" w:rsidRDefault="00EB5F52" w:rsidP="00EB5F52">
      <w:pPr>
        <w:pStyle w:val="affffffa"/>
        <w:spacing w:after="360"/>
      </w:pPr>
      <w:bookmarkStart w:id="19" w:name="BookMark1"/>
      <w:bookmarkStart w:id="20" w:name="_Toc181002449"/>
      <w:bookmarkStart w:id="21" w:name="_Toc181008085"/>
      <w:bookmarkStart w:id="22" w:name="_Toc181008039"/>
      <w:bookmarkStart w:id="23" w:name="_Toc181627941"/>
      <w:r w:rsidRPr="00EB5F52">
        <w:rPr>
          <w:rFonts w:hint="eastAsia"/>
          <w:spacing w:val="320"/>
        </w:rPr>
        <w:lastRenderedPageBreak/>
        <w:t>目</w:t>
      </w:r>
      <w:r>
        <w:rPr>
          <w:rFonts w:hint="eastAsia"/>
        </w:rPr>
        <w:t>次</w:t>
      </w:r>
    </w:p>
    <w:p w:rsidR="00EB5F52" w:rsidRPr="00EB5F52" w:rsidRDefault="00EB5F52">
      <w:pPr>
        <w:pStyle w:val="11"/>
        <w:tabs>
          <w:tab w:val="right" w:leader="dot" w:pos="9344"/>
        </w:tabs>
        <w:rPr>
          <w:rFonts w:asciiTheme="minorHAnsi" w:eastAsiaTheme="minorEastAsia" w:hAnsiTheme="minorHAnsi" w:cstheme="minorBidi"/>
          <w:noProof/>
          <w:szCs w:val="22"/>
        </w:rPr>
      </w:pPr>
      <w:r w:rsidRPr="00EB5F52">
        <w:fldChar w:fldCharType="begin"/>
      </w:r>
      <w:r w:rsidRPr="00EB5F52">
        <w:instrText xml:space="preserve"> TOC \o "1-1" \h \t "标准文件_一级条标题,2,标准文件_附录一级条标题,2," </w:instrText>
      </w:r>
      <w:r w:rsidRPr="00EB5F52">
        <w:fldChar w:fldCharType="separate"/>
      </w:r>
      <w:hyperlink w:anchor="_Toc181711439" w:history="1">
        <w:r w:rsidRPr="00EB5F52">
          <w:rPr>
            <w:rStyle w:val="affffb"/>
            <w:noProof/>
          </w:rPr>
          <w:t>前言</w:t>
        </w:r>
        <w:r w:rsidRPr="00EB5F52">
          <w:rPr>
            <w:noProof/>
          </w:rPr>
          <w:tab/>
        </w:r>
        <w:r w:rsidRPr="00EB5F52">
          <w:rPr>
            <w:noProof/>
          </w:rPr>
          <w:fldChar w:fldCharType="begin"/>
        </w:r>
        <w:r w:rsidRPr="00EB5F52">
          <w:rPr>
            <w:noProof/>
          </w:rPr>
          <w:instrText xml:space="preserve"> PAGEREF _Toc181711439 \h </w:instrText>
        </w:r>
        <w:r w:rsidRPr="00EB5F52">
          <w:rPr>
            <w:noProof/>
          </w:rPr>
        </w:r>
        <w:r w:rsidRPr="00EB5F52">
          <w:rPr>
            <w:noProof/>
          </w:rPr>
          <w:fldChar w:fldCharType="separate"/>
        </w:r>
        <w:r w:rsidR="00F829C7">
          <w:rPr>
            <w:noProof/>
          </w:rPr>
          <w:t>II</w:t>
        </w:r>
        <w:r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40" w:history="1">
        <w:r w:rsidR="00EB5F52" w:rsidRPr="00EB5F52">
          <w:rPr>
            <w:rStyle w:val="affffb"/>
            <w:noProof/>
          </w:rPr>
          <w:t>1</w:t>
        </w:r>
        <w:r w:rsidR="00EB5F52">
          <w:rPr>
            <w:rStyle w:val="affffb"/>
            <w:noProof/>
          </w:rPr>
          <w:t xml:space="preserve"> </w:t>
        </w:r>
        <w:r w:rsidR="00EB5F52" w:rsidRPr="00EB5F52">
          <w:rPr>
            <w:rStyle w:val="affffb"/>
            <w:noProof/>
          </w:rPr>
          <w:t xml:space="preserve"> 范围</w:t>
        </w:r>
        <w:r w:rsidR="00EB5F52" w:rsidRPr="00EB5F52">
          <w:rPr>
            <w:noProof/>
          </w:rPr>
          <w:tab/>
        </w:r>
        <w:r w:rsidR="00EB5F52" w:rsidRPr="00EB5F52">
          <w:rPr>
            <w:noProof/>
          </w:rPr>
          <w:fldChar w:fldCharType="begin"/>
        </w:r>
        <w:r w:rsidR="00EB5F52" w:rsidRPr="00EB5F52">
          <w:rPr>
            <w:noProof/>
          </w:rPr>
          <w:instrText xml:space="preserve"> PAGEREF _Toc181711440 \h </w:instrText>
        </w:r>
        <w:r w:rsidR="00EB5F52" w:rsidRPr="00EB5F52">
          <w:rPr>
            <w:noProof/>
          </w:rPr>
        </w:r>
        <w:r w:rsidR="00EB5F52" w:rsidRPr="00EB5F52">
          <w:rPr>
            <w:noProof/>
          </w:rPr>
          <w:fldChar w:fldCharType="separate"/>
        </w:r>
        <w:r w:rsidR="00F829C7">
          <w:rPr>
            <w:noProof/>
          </w:rPr>
          <w:t>1</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41" w:history="1">
        <w:r w:rsidR="00EB5F52" w:rsidRPr="00EB5F52">
          <w:rPr>
            <w:rStyle w:val="affffb"/>
            <w:noProof/>
          </w:rPr>
          <w:t>2</w:t>
        </w:r>
        <w:r w:rsidR="00EB5F52">
          <w:rPr>
            <w:rStyle w:val="affffb"/>
            <w:noProof/>
          </w:rPr>
          <w:t xml:space="preserve"> </w:t>
        </w:r>
        <w:r w:rsidR="00EB5F52" w:rsidRPr="00EB5F52">
          <w:rPr>
            <w:rStyle w:val="affffb"/>
            <w:noProof/>
          </w:rPr>
          <w:t xml:space="preserve"> 规范性引用文件</w:t>
        </w:r>
        <w:r w:rsidR="00EB5F52" w:rsidRPr="00EB5F52">
          <w:rPr>
            <w:noProof/>
          </w:rPr>
          <w:tab/>
        </w:r>
        <w:r w:rsidR="00EB5F52" w:rsidRPr="00EB5F52">
          <w:rPr>
            <w:noProof/>
          </w:rPr>
          <w:fldChar w:fldCharType="begin"/>
        </w:r>
        <w:r w:rsidR="00EB5F52" w:rsidRPr="00EB5F52">
          <w:rPr>
            <w:noProof/>
          </w:rPr>
          <w:instrText xml:space="preserve"> PAGEREF _Toc181711441 \h </w:instrText>
        </w:r>
        <w:r w:rsidR="00EB5F52" w:rsidRPr="00EB5F52">
          <w:rPr>
            <w:noProof/>
          </w:rPr>
        </w:r>
        <w:r w:rsidR="00EB5F52" w:rsidRPr="00EB5F52">
          <w:rPr>
            <w:noProof/>
          </w:rPr>
          <w:fldChar w:fldCharType="separate"/>
        </w:r>
        <w:r w:rsidR="00F829C7">
          <w:rPr>
            <w:noProof/>
          </w:rPr>
          <w:t>1</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42" w:history="1">
        <w:r w:rsidR="00EB5F52" w:rsidRPr="00EB5F52">
          <w:rPr>
            <w:rStyle w:val="affffb"/>
            <w:noProof/>
          </w:rPr>
          <w:t>3</w:t>
        </w:r>
        <w:r w:rsidR="00EB5F52">
          <w:rPr>
            <w:rStyle w:val="affffb"/>
            <w:noProof/>
          </w:rPr>
          <w:t xml:space="preserve"> </w:t>
        </w:r>
        <w:r w:rsidR="00EB5F52" w:rsidRPr="00EB5F52">
          <w:rPr>
            <w:rStyle w:val="affffb"/>
            <w:noProof/>
          </w:rPr>
          <w:t xml:space="preserve"> 术语和定义</w:t>
        </w:r>
        <w:r w:rsidR="00EB5F52" w:rsidRPr="00EB5F52">
          <w:rPr>
            <w:noProof/>
          </w:rPr>
          <w:tab/>
        </w:r>
        <w:r w:rsidR="00EB5F52" w:rsidRPr="00EB5F52">
          <w:rPr>
            <w:noProof/>
          </w:rPr>
          <w:fldChar w:fldCharType="begin"/>
        </w:r>
        <w:r w:rsidR="00EB5F52" w:rsidRPr="00EB5F52">
          <w:rPr>
            <w:noProof/>
          </w:rPr>
          <w:instrText xml:space="preserve"> PAGEREF _Toc181711442 \h </w:instrText>
        </w:r>
        <w:r w:rsidR="00EB5F52" w:rsidRPr="00EB5F52">
          <w:rPr>
            <w:noProof/>
          </w:rPr>
        </w:r>
        <w:r w:rsidR="00EB5F52" w:rsidRPr="00EB5F52">
          <w:rPr>
            <w:noProof/>
          </w:rPr>
          <w:fldChar w:fldCharType="separate"/>
        </w:r>
        <w:r w:rsidR="00F829C7">
          <w:rPr>
            <w:noProof/>
          </w:rPr>
          <w:t>1</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43" w:history="1">
        <w:r w:rsidR="00EB5F52" w:rsidRPr="00EB5F52">
          <w:rPr>
            <w:rStyle w:val="affffb"/>
            <w:noProof/>
          </w:rPr>
          <w:t>4</w:t>
        </w:r>
        <w:r w:rsidR="00EB5F52">
          <w:rPr>
            <w:rStyle w:val="affffb"/>
            <w:noProof/>
          </w:rPr>
          <w:t xml:space="preserve"> </w:t>
        </w:r>
        <w:r w:rsidR="00EB5F52" w:rsidRPr="00EB5F52">
          <w:rPr>
            <w:rStyle w:val="affffb"/>
            <w:noProof/>
          </w:rPr>
          <w:t xml:space="preserve"> 工作原则</w:t>
        </w:r>
        <w:r w:rsidR="00EB5F52" w:rsidRPr="00EB5F52">
          <w:rPr>
            <w:noProof/>
          </w:rPr>
          <w:tab/>
        </w:r>
        <w:r w:rsidR="00EB5F52" w:rsidRPr="00EB5F52">
          <w:rPr>
            <w:noProof/>
          </w:rPr>
          <w:fldChar w:fldCharType="begin"/>
        </w:r>
        <w:r w:rsidR="00EB5F52" w:rsidRPr="00EB5F52">
          <w:rPr>
            <w:noProof/>
          </w:rPr>
          <w:instrText xml:space="preserve"> PAGEREF _Toc181711443 \h </w:instrText>
        </w:r>
        <w:r w:rsidR="00EB5F52" w:rsidRPr="00EB5F52">
          <w:rPr>
            <w:noProof/>
          </w:rPr>
        </w:r>
        <w:r w:rsidR="00EB5F52" w:rsidRPr="00EB5F52">
          <w:rPr>
            <w:noProof/>
          </w:rPr>
          <w:fldChar w:fldCharType="separate"/>
        </w:r>
        <w:r w:rsidR="00F829C7">
          <w:rPr>
            <w:noProof/>
          </w:rPr>
          <w:t>1</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44" w:history="1">
        <w:r w:rsidR="00EB5F52" w:rsidRPr="00EB5F52">
          <w:rPr>
            <w:rStyle w:val="affffb"/>
            <w:noProof/>
          </w:rPr>
          <w:t>5</w:t>
        </w:r>
        <w:r w:rsidR="00EB5F52">
          <w:rPr>
            <w:rStyle w:val="affffb"/>
            <w:noProof/>
          </w:rPr>
          <w:t xml:space="preserve"> </w:t>
        </w:r>
        <w:r w:rsidR="00EB5F52" w:rsidRPr="00EB5F52">
          <w:rPr>
            <w:rStyle w:val="affffb"/>
            <w:noProof/>
          </w:rPr>
          <w:t xml:space="preserve"> 外业要求</w:t>
        </w:r>
        <w:r w:rsidR="00EB5F52" w:rsidRPr="00EB5F52">
          <w:rPr>
            <w:noProof/>
          </w:rPr>
          <w:tab/>
        </w:r>
        <w:r w:rsidR="00EB5F52" w:rsidRPr="00EB5F52">
          <w:rPr>
            <w:noProof/>
          </w:rPr>
          <w:fldChar w:fldCharType="begin"/>
        </w:r>
        <w:r w:rsidR="00EB5F52" w:rsidRPr="00EB5F52">
          <w:rPr>
            <w:noProof/>
          </w:rPr>
          <w:instrText xml:space="preserve"> PAGEREF _Toc181711444 \h </w:instrText>
        </w:r>
        <w:r w:rsidR="00EB5F52" w:rsidRPr="00EB5F52">
          <w:rPr>
            <w:noProof/>
          </w:rPr>
        </w:r>
        <w:r w:rsidR="00EB5F52" w:rsidRPr="00EB5F52">
          <w:rPr>
            <w:noProof/>
          </w:rPr>
          <w:fldChar w:fldCharType="separate"/>
        </w:r>
        <w:r w:rsidR="00F829C7">
          <w:rPr>
            <w:noProof/>
          </w:rPr>
          <w:t>1</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45" w:history="1">
        <w:r w:rsidR="00EB5F52" w:rsidRPr="00EB5F52">
          <w:rPr>
            <w:rStyle w:val="affffb"/>
            <w:noProof/>
          </w:rPr>
          <w:t>5.1</w:t>
        </w:r>
        <w:r w:rsidR="00EB5F52">
          <w:rPr>
            <w:rStyle w:val="affffb"/>
            <w:noProof/>
          </w:rPr>
          <w:t xml:space="preserve"> </w:t>
        </w:r>
        <w:r w:rsidR="00EB5F52" w:rsidRPr="00EB5F52">
          <w:rPr>
            <w:rStyle w:val="affffb"/>
            <w:noProof/>
          </w:rPr>
          <w:t xml:space="preserve"> 数学基础</w:t>
        </w:r>
        <w:r w:rsidR="00EB5F52" w:rsidRPr="00EB5F52">
          <w:rPr>
            <w:noProof/>
          </w:rPr>
          <w:tab/>
        </w:r>
        <w:r w:rsidR="00EB5F52" w:rsidRPr="00EB5F52">
          <w:rPr>
            <w:noProof/>
          </w:rPr>
          <w:fldChar w:fldCharType="begin"/>
        </w:r>
        <w:r w:rsidR="00EB5F52" w:rsidRPr="00EB5F52">
          <w:rPr>
            <w:noProof/>
          </w:rPr>
          <w:instrText xml:space="preserve"> PAGEREF _Toc181711445 \h </w:instrText>
        </w:r>
        <w:r w:rsidR="00EB5F52" w:rsidRPr="00EB5F52">
          <w:rPr>
            <w:noProof/>
          </w:rPr>
        </w:r>
        <w:r w:rsidR="00EB5F52" w:rsidRPr="00EB5F52">
          <w:rPr>
            <w:noProof/>
          </w:rPr>
          <w:fldChar w:fldCharType="separate"/>
        </w:r>
        <w:r w:rsidR="00F829C7">
          <w:rPr>
            <w:noProof/>
          </w:rPr>
          <w:t>1</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46" w:history="1">
        <w:r w:rsidR="00EB5F52" w:rsidRPr="00EB5F52">
          <w:rPr>
            <w:rStyle w:val="affffb"/>
            <w:noProof/>
          </w:rPr>
          <w:t>5.2</w:t>
        </w:r>
        <w:r w:rsidR="00EB5F52">
          <w:rPr>
            <w:rStyle w:val="affffb"/>
            <w:noProof/>
          </w:rPr>
          <w:t xml:space="preserve"> </w:t>
        </w:r>
        <w:r w:rsidR="00EB5F52" w:rsidRPr="00EB5F52">
          <w:rPr>
            <w:rStyle w:val="affffb"/>
            <w:noProof/>
          </w:rPr>
          <w:t xml:space="preserve"> 基本要求</w:t>
        </w:r>
        <w:r w:rsidR="00EB5F52" w:rsidRPr="00EB5F52">
          <w:rPr>
            <w:noProof/>
          </w:rPr>
          <w:tab/>
        </w:r>
        <w:r w:rsidR="00EB5F52" w:rsidRPr="00EB5F52">
          <w:rPr>
            <w:noProof/>
          </w:rPr>
          <w:fldChar w:fldCharType="begin"/>
        </w:r>
        <w:r w:rsidR="00EB5F52" w:rsidRPr="00EB5F52">
          <w:rPr>
            <w:noProof/>
          </w:rPr>
          <w:instrText xml:space="preserve"> PAGEREF _Toc181711446 \h </w:instrText>
        </w:r>
        <w:r w:rsidR="00EB5F52" w:rsidRPr="00EB5F52">
          <w:rPr>
            <w:noProof/>
          </w:rPr>
        </w:r>
        <w:r w:rsidR="00EB5F52" w:rsidRPr="00EB5F52">
          <w:rPr>
            <w:noProof/>
          </w:rPr>
          <w:fldChar w:fldCharType="separate"/>
        </w:r>
        <w:r w:rsidR="00F829C7">
          <w:rPr>
            <w:noProof/>
          </w:rPr>
          <w:t>1</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47" w:history="1">
        <w:r w:rsidR="00EB5F52" w:rsidRPr="00EB5F52">
          <w:rPr>
            <w:rStyle w:val="affffb"/>
            <w:noProof/>
          </w:rPr>
          <w:t>5.3</w:t>
        </w:r>
        <w:r w:rsidR="00EB5F52">
          <w:rPr>
            <w:rStyle w:val="affffb"/>
            <w:noProof/>
          </w:rPr>
          <w:t xml:space="preserve"> </w:t>
        </w:r>
        <w:r w:rsidR="00EB5F52" w:rsidRPr="00EB5F52">
          <w:rPr>
            <w:rStyle w:val="affffb"/>
            <w:noProof/>
          </w:rPr>
          <w:t xml:space="preserve"> 调查要求</w:t>
        </w:r>
        <w:r w:rsidR="00EB5F52" w:rsidRPr="00EB5F52">
          <w:rPr>
            <w:noProof/>
          </w:rPr>
          <w:tab/>
        </w:r>
        <w:r w:rsidR="00EB5F52" w:rsidRPr="00EB5F52">
          <w:rPr>
            <w:noProof/>
          </w:rPr>
          <w:fldChar w:fldCharType="begin"/>
        </w:r>
        <w:r w:rsidR="00EB5F52" w:rsidRPr="00EB5F52">
          <w:rPr>
            <w:noProof/>
          </w:rPr>
          <w:instrText xml:space="preserve"> PAGEREF _Toc181711447 \h </w:instrText>
        </w:r>
        <w:r w:rsidR="00EB5F52" w:rsidRPr="00EB5F52">
          <w:rPr>
            <w:noProof/>
          </w:rPr>
        </w:r>
        <w:r w:rsidR="00EB5F52" w:rsidRPr="00EB5F52">
          <w:rPr>
            <w:noProof/>
          </w:rPr>
          <w:fldChar w:fldCharType="separate"/>
        </w:r>
        <w:r w:rsidR="00F829C7">
          <w:rPr>
            <w:noProof/>
          </w:rPr>
          <w:t>2</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48" w:history="1">
        <w:r w:rsidR="00EB5F52" w:rsidRPr="00EB5F52">
          <w:rPr>
            <w:rStyle w:val="affffb"/>
            <w:noProof/>
          </w:rPr>
          <w:t>5.4</w:t>
        </w:r>
        <w:r w:rsidR="00EB5F52">
          <w:rPr>
            <w:rStyle w:val="affffb"/>
            <w:noProof/>
          </w:rPr>
          <w:t xml:space="preserve"> </w:t>
        </w:r>
        <w:r w:rsidR="00EB5F52" w:rsidRPr="00EB5F52">
          <w:rPr>
            <w:rStyle w:val="affffb"/>
            <w:noProof/>
          </w:rPr>
          <w:t xml:space="preserve"> 拍摄要求</w:t>
        </w:r>
        <w:r w:rsidR="00EB5F52" w:rsidRPr="00EB5F52">
          <w:rPr>
            <w:noProof/>
          </w:rPr>
          <w:tab/>
        </w:r>
        <w:r w:rsidR="00EB5F52" w:rsidRPr="00EB5F52">
          <w:rPr>
            <w:noProof/>
          </w:rPr>
          <w:fldChar w:fldCharType="begin"/>
        </w:r>
        <w:r w:rsidR="00EB5F52" w:rsidRPr="00EB5F52">
          <w:rPr>
            <w:noProof/>
          </w:rPr>
          <w:instrText xml:space="preserve"> PAGEREF _Toc181711448 \h </w:instrText>
        </w:r>
        <w:r w:rsidR="00EB5F52" w:rsidRPr="00EB5F52">
          <w:rPr>
            <w:noProof/>
          </w:rPr>
        </w:r>
        <w:r w:rsidR="00EB5F52" w:rsidRPr="00EB5F52">
          <w:rPr>
            <w:noProof/>
          </w:rPr>
          <w:fldChar w:fldCharType="separate"/>
        </w:r>
        <w:r w:rsidR="00F829C7">
          <w:rPr>
            <w:noProof/>
          </w:rPr>
          <w:t>2</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49" w:history="1">
        <w:r w:rsidR="00EB5F52" w:rsidRPr="00EB5F52">
          <w:rPr>
            <w:rStyle w:val="affffb"/>
            <w:noProof/>
          </w:rPr>
          <w:t>6</w:t>
        </w:r>
        <w:r w:rsidR="00EB5F52">
          <w:rPr>
            <w:rStyle w:val="affffb"/>
            <w:noProof/>
          </w:rPr>
          <w:t xml:space="preserve"> </w:t>
        </w:r>
        <w:r w:rsidR="00EB5F52" w:rsidRPr="00EB5F52">
          <w:rPr>
            <w:rStyle w:val="affffb"/>
            <w:noProof/>
          </w:rPr>
          <w:t xml:space="preserve"> 外业实地调查</w:t>
        </w:r>
        <w:r w:rsidR="00EB5F52" w:rsidRPr="00EB5F52">
          <w:rPr>
            <w:noProof/>
          </w:rPr>
          <w:tab/>
        </w:r>
        <w:r w:rsidR="00EB5F52" w:rsidRPr="00EB5F52">
          <w:rPr>
            <w:noProof/>
          </w:rPr>
          <w:fldChar w:fldCharType="begin"/>
        </w:r>
        <w:r w:rsidR="00EB5F52" w:rsidRPr="00EB5F52">
          <w:rPr>
            <w:noProof/>
          </w:rPr>
          <w:instrText xml:space="preserve"> PAGEREF _Toc181711449 \h </w:instrText>
        </w:r>
        <w:r w:rsidR="00EB5F52" w:rsidRPr="00EB5F52">
          <w:rPr>
            <w:noProof/>
          </w:rPr>
        </w:r>
        <w:r w:rsidR="00EB5F52" w:rsidRPr="00EB5F52">
          <w:rPr>
            <w:noProof/>
          </w:rPr>
          <w:fldChar w:fldCharType="separate"/>
        </w:r>
        <w:r w:rsidR="00F829C7">
          <w:rPr>
            <w:noProof/>
          </w:rPr>
          <w:t>2</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0" w:history="1">
        <w:r w:rsidR="00EB5F52" w:rsidRPr="00EB5F52">
          <w:rPr>
            <w:rStyle w:val="affffb"/>
            <w:noProof/>
          </w:rPr>
          <w:t>6.1</w:t>
        </w:r>
        <w:r w:rsidR="00EB5F52">
          <w:rPr>
            <w:rStyle w:val="affffb"/>
            <w:noProof/>
          </w:rPr>
          <w:t xml:space="preserve"> </w:t>
        </w:r>
        <w:r w:rsidR="00EB5F52" w:rsidRPr="00EB5F52">
          <w:rPr>
            <w:rStyle w:val="affffb"/>
            <w:noProof/>
          </w:rPr>
          <w:t xml:space="preserve"> 资料收集</w:t>
        </w:r>
        <w:r w:rsidR="00EB5F52" w:rsidRPr="00EB5F52">
          <w:rPr>
            <w:noProof/>
          </w:rPr>
          <w:tab/>
        </w:r>
        <w:r w:rsidR="00EB5F52" w:rsidRPr="00EB5F52">
          <w:rPr>
            <w:noProof/>
          </w:rPr>
          <w:fldChar w:fldCharType="begin"/>
        </w:r>
        <w:r w:rsidR="00EB5F52" w:rsidRPr="00EB5F52">
          <w:rPr>
            <w:noProof/>
          </w:rPr>
          <w:instrText xml:space="preserve"> PAGEREF _Toc181711450 \h </w:instrText>
        </w:r>
        <w:r w:rsidR="00EB5F52" w:rsidRPr="00EB5F52">
          <w:rPr>
            <w:noProof/>
          </w:rPr>
        </w:r>
        <w:r w:rsidR="00EB5F52" w:rsidRPr="00EB5F52">
          <w:rPr>
            <w:noProof/>
          </w:rPr>
          <w:fldChar w:fldCharType="separate"/>
        </w:r>
        <w:r w:rsidR="00F829C7">
          <w:rPr>
            <w:noProof/>
          </w:rPr>
          <w:t>2</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1" w:history="1">
        <w:r w:rsidR="00EB5F52" w:rsidRPr="00EB5F52">
          <w:rPr>
            <w:rStyle w:val="affffb"/>
            <w:noProof/>
          </w:rPr>
          <w:t>6.2</w:t>
        </w:r>
        <w:r w:rsidR="00EB5F52">
          <w:rPr>
            <w:rStyle w:val="affffb"/>
            <w:noProof/>
          </w:rPr>
          <w:t xml:space="preserve"> </w:t>
        </w:r>
        <w:r w:rsidR="00EB5F52" w:rsidRPr="00EB5F52">
          <w:rPr>
            <w:rStyle w:val="affffb"/>
            <w:noProof/>
          </w:rPr>
          <w:t xml:space="preserve"> 确定外业调查主体</w:t>
        </w:r>
        <w:r w:rsidR="00EB5F52" w:rsidRPr="00EB5F52">
          <w:rPr>
            <w:noProof/>
          </w:rPr>
          <w:tab/>
        </w:r>
        <w:r w:rsidR="00EB5F52" w:rsidRPr="00EB5F52">
          <w:rPr>
            <w:noProof/>
          </w:rPr>
          <w:fldChar w:fldCharType="begin"/>
        </w:r>
        <w:r w:rsidR="00EB5F52" w:rsidRPr="00EB5F52">
          <w:rPr>
            <w:noProof/>
          </w:rPr>
          <w:instrText xml:space="preserve"> PAGEREF _Toc181711451 \h </w:instrText>
        </w:r>
        <w:r w:rsidR="00EB5F52" w:rsidRPr="00EB5F52">
          <w:rPr>
            <w:noProof/>
          </w:rPr>
        </w:r>
        <w:r w:rsidR="00EB5F52" w:rsidRPr="00EB5F52">
          <w:rPr>
            <w:noProof/>
          </w:rPr>
          <w:fldChar w:fldCharType="separate"/>
        </w:r>
        <w:r w:rsidR="00F829C7">
          <w:rPr>
            <w:noProof/>
          </w:rPr>
          <w:t>2</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2" w:history="1">
        <w:r w:rsidR="00EB5F52" w:rsidRPr="00EB5F52">
          <w:rPr>
            <w:rStyle w:val="affffb"/>
            <w:noProof/>
          </w:rPr>
          <w:t>6.3</w:t>
        </w:r>
        <w:r w:rsidR="00EB5F52">
          <w:rPr>
            <w:rStyle w:val="affffb"/>
            <w:noProof/>
          </w:rPr>
          <w:t xml:space="preserve"> </w:t>
        </w:r>
        <w:r w:rsidR="00EB5F52" w:rsidRPr="00EB5F52">
          <w:rPr>
            <w:rStyle w:val="affffb"/>
            <w:noProof/>
          </w:rPr>
          <w:t xml:space="preserve"> 制作外业指引图斑</w:t>
        </w:r>
        <w:r w:rsidR="00EB5F52" w:rsidRPr="00EB5F52">
          <w:rPr>
            <w:noProof/>
          </w:rPr>
          <w:tab/>
        </w:r>
        <w:r w:rsidR="00EB5F52" w:rsidRPr="00EB5F52">
          <w:rPr>
            <w:noProof/>
          </w:rPr>
          <w:fldChar w:fldCharType="begin"/>
        </w:r>
        <w:r w:rsidR="00EB5F52" w:rsidRPr="00EB5F52">
          <w:rPr>
            <w:noProof/>
          </w:rPr>
          <w:instrText xml:space="preserve"> PAGEREF _Toc181711452 \h </w:instrText>
        </w:r>
        <w:r w:rsidR="00EB5F52" w:rsidRPr="00EB5F52">
          <w:rPr>
            <w:noProof/>
          </w:rPr>
        </w:r>
        <w:r w:rsidR="00EB5F52" w:rsidRPr="00EB5F52">
          <w:rPr>
            <w:noProof/>
          </w:rPr>
          <w:fldChar w:fldCharType="separate"/>
        </w:r>
        <w:r w:rsidR="00F829C7">
          <w:rPr>
            <w:noProof/>
          </w:rPr>
          <w:t>2</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3" w:history="1">
        <w:r w:rsidR="00EB5F52" w:rsidRPr="00EB5F52">
          <w:rPr>
            <w:rStyle w:val="affffb"/>
            <w:noProof/>
          </w:rPr>
          <w:t>6.4</w:t>
        </w:r>
        <w:r w:rsidR="00EB5F52">
          <w:rPr>
            <w:rStyle w:val="affffb"/>
            <w:noProof/>
          </w:rPr>
          <w:t xml:space="preserve"> </w:t>
        </w:r>
        <w:r w:rsidR="00EB5F52" w:rsidRPr="00EB5F52">
          <w:rPr>
            <w:rStyle w:val="affffb"/>
            <w:noProof/>
          </w:rPr>
          <w:t xml:space="preserve"> 外业调查内容</w:t>
        </w:r>
        <w:r w:rsidR="00EB5F52" w:rsidRPr="00EB5F52">
          <w:rPr>
            <w:noProof/>
          </w:rPr>
          <w:tab/>
        </w:r>
        <w:r w:rsidR="00EB5F52" w:rsidRPr="00EB5F52">
          <w:rPr>
            <w:noProof/>
          </w:rPr>
          <w:fldChar w:fldCharType="begin"/>
        </w:r>
        <w:r w:rsidR="00EB5F52" w:rsidRPr="00EB5F52">
          <w:rPr>
            <w:noProof/>
          </w:rPr>
          <w:instrText xml:space="preserve"> PAGEREF _Toc181711453 \h </w:instrText>
        </w:r>
        <w:r w:rsidR="00EB5F52" w:rsidRPr="00EB5F52">
          <w:rPr>
            <w:noProof/>
          </w:rPr>
        </w:r>
        <w:r w:rsidR="00EB5F52" w:rsidRPr="00EB5F52">
          <w:rPr>
            <w:noProof/>
          </w:rPr>
          <w:fldChar w:fldCharType="separate"/>
        </w:r>
        <w:r w:rsidR="00F829C7">
          <w:rPr>
            <w:noProof/>
          </w:rPr>
          <w:t>2</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4" w:history="1">
        <w:r w:rsidR="00EB5F52" w:rsidRPr="00EB5F52">
          <w:rPr>
            <w:rStyle w:val="affffb"/>
            <w:noProof/>
          </w:rPr>
          <w:t>6.5</w:t>
        </w:r>
        <w:r w:rsidR="00EB5F52">
          <w:rPr>
            <w:rStyle w:val="affffb"/>
            <w:noProof/>
          </w:rPr>
          <w:t xml:space="preserve"> </w:t>
        </w:r>
        <w:r w:rsidR="00EB5F52" w:rsidRPr="00EB5F52">
          <w:rPr>
            <w:rStyle w:val="affffb"/>
            <w:noProof/>
          </w:rPr>
          <w:t xml:space="preserve"> 实地核实举证</w:t>
        </w:r>
        <w:r w:rsidR="00EB5F52" w:rsidRPr="00EB5F52">
          <w:rPr>
            <w:noProof/>
          </w:rPr>
          <w:tab/>
        </w:r>
        <w:r w:rsidR="00EB5F52" w:rsidRPr="00EB5F52">
          <w:rPr>
            <w:noProof/>
          </w:rPr>
          <w:fldChar w:fldCharType="begin"/>
        </w:r>
        <w:r w:rsidR="00EB5F52" w:rsidRPr="00EB5F52">
          <w:rPr>
            <w:noProof/>
          </w:rPr>
          <w:instrText xml:space="preserve"> PAGEREF _Toc181711454 \h </w:instrText>
        </w:r>
        <w:r w:rsidR="00EB5F52" w:rsidRPr="00EB5F52">
          <w:rPr>
            <w:noProof/>
          </w:rPr>
        </w:r>
        <w:r w:rsidR="00EB5F52" w:rsidRPr="00EB5F52">
          <w:rPr>
            <w:noProof/>
          </w:rPr>
          <w:fldChar w:fldCharType="separate"/>
        </w:r>
        <w:r w:rsidR="00F829C7">
          <w:rPr>
            <w:noProof/>
          </w:rPr>
          <w:t>3</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5" w:history="1">
        <w:r w:rsidR="00EB5F52" w:rsidRPr="00EB5F52">
          <w:rPr>
            <w:rStyle w:val="affffb"/>
            <w:noProof/>
          </w:rPr>
          <w:t>6.6</w:t>
        </w:r>
        <w:r w:rsidR="00EB5F52">
          <w:rPr>
            <w:rStyle w:val="affffb"/>
            <w:noProof/>
          </w:rPr>
          <w:t xml:space="preserve"> </w:t>
        </w:r>
        <w:r w:rsidR="00EB5F52" w:rsidRPr="00EB5F52">
          <w:rPr>
            <w:rStyle w:val="affffb"/>
            <w:noProof/>
          </w:rPr>
          <w:t xml:space="preserve"> 生成举证数据包</w:t>
        </w:r>
        <w:r w:rsidR="00EB5F52" w:rsidRPr="00EB5F52">
          <w:rPr>
            <w:noProof/>
          </w:rPr>
          <w:tab/>
        </w:r>
        <w:r w:rsidR="00EB5F52" w:rsidRPr="00EB5F52">
          <w:rPr>
            <w:noProof/>
          </w:rPr>
          <w:fldChar w:fldCharType="begin"/>
        </w:r>
        <w:r w:rsidR="00EB5F52" w:rsidRPr="00EB5F52">
          <w:rPr>
            <w:noProof/>
          </w:rPr>
          <w:instrText xml:space="preserve"> PAGEREF _Toc181711455 \h </w:instrText>
        </w:r>
        <w:r w:rsidR="00EB5F52" w:rsidRPr="00EB5F52">
          <w:rPr>
            <w:noProof/>
          </w:rPr>
        </w:r>
        <w:r w:rsidR="00EB5F52" w:rsidRPr="00EB5F52">
          <w:rPr>
            <w:noProof/>
          </w:rPr>
          <w:fldChar w:fldCharType="separate"/>
        </w:r>
        <w:r w:rsidR="00F829C7">
          <w:rPr>
            <w:noProof/>
          </w:rPr>
          <w:t>3</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56" w:history="1">
        <w:r w:rsidR="00EB5F52" w:rsidRPr="00EB5F52">
          <w:rPr>
            <w:rStyle w:val="affffb"/>
            <w:noProof/>
          </w:rPr>
          <w:t>7</w:t>
        </w:r>
        <w:r w:rsidR="00EB5F52">
          <w:rPr>
            <w:rStyle w:val="affffb"/>
            <w:noProof/>
          </w:rPr>
          <w:t xml:space="preserve"> </w:t>
        </w:r>
        <w:r w:rsidR="00EB5F52" w:rsidRPr="00EB5F52">
          <w:rPr>
            <w:rStyle w:val="affffb"/>
            <w:noProof/>
          </w:rPr>
          <w:t xml:space="preserve"> 成果检查与质量控制</w:t>
        </w:r>
        <w:r w:rsidR="00EB5F52" w:rsidRPr="00EB5F52">
          <w:rPr>
            <w:noProof/>
          </w:rPr>
          <w:tab/>
        </w:r>
        <w:r w:rsidR="00EB5F52" w:rsidRPr="00EB5F52">
          <w:rPr>
            <w:noProof/>
          </w:rPr>
          <w:fldChar w:fldCharType="begin"/>
        </w:r>
        <w:r w:rsidR="00EB5F52" w:rsidRPr="00EB5F52">
          <w:rPr>
            <w:noProof/>
          </w:rPr>
          <w:instrText xml:space="preserve"> PAGEREF _Toc181711456 \h </w:instrText>
        </w:r>
        <w:r w:rsidR="00EB5F52" w:rsidRPr="00EB5F52">
          <w:rPr>
            <w:noProof/>
          </w:rPr>
        </w:r>
        <w:r w:rsidR="00EB5F52" w:rsidRPr="00EB5F52">
          <w:rPr>
            <w:noProof/>
          </w:rPr>
          <w:fldChar w:fldCharType="separate"/>
        </w:r>
        <w:r w:rsidR="00F829C7">
          <w:rPr>
            <w:noProof/>
          </w:rPr>
          <w:t>3</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57" w:history="1">
        <w:r w:rsidR="00EB5F52" w:rsidRPr="00EB5F52">
          <w:rPr>
            <w:rStyle w:val="affffb"/>
            <w:noProof/>
          </w:rPr>
          <w:t>8</w:t>
        </w:r>
        <w:r w:rsidR="00EB5F52">
          <w:rPr>
            <w:rStyle w:val="affffb"/>
            <w:noProof/>
          </w:rPr>
          <w:t xml:space="preserve"> </w:t>
        </w:r>
        <w:r w:rsidR="00EB5F52" w:rsidRPr="00EB5F52">
          <w:rPr>
            <w:rStyle w:val="affffb"/>
            <w:noProof/>
          </w:rPr>
          <w:t xml:space="preserve"> 外业成果共享复用</w:t>
        </w:r>
        <w:r w:rsidR="00EB5F52" w:rsidRPr="00EB5F52">
          <w:rPr>
            <w:noProof/>
          </w:rPr>
          <w:tab/>
        </w:r>
        <w:r w:rsidR="00EB5F52" w:rsidRPr="00EB5F52">
          <w:rPr>
            <w:noProof/>
          </w:rPr>
          <w:fldChar w:fldCharType="begin"/>
        </w:r>
        <w:r w:rsidR="00EB5F52" w:rsidRPr="00EB5F52">
          <w:rPr>
            <w:noProof/>
          </w:rPr>
          <w:instrText xml:space="preserve"> PAGEREF _Toc181711457 \h </w:instrText>
        </w:r>
        <w:r w:rsidR="00EB5F52" w:rsidRPr="00EB5F52">
          <w:rPr>
            <w:noProof/>
          </w:rPr>
        </w:r>
        <w:r w:rsidR="00EB5F52" w:rsidRPr="00EB5F52">
          <w:rPr>
            <w:noProof/>
          </w:rPr>
          <w:fldChar w:fldCharType="separate"/>
        </w:r>
        <w:r w:rsidR="00F829C7">
          <w:rPr>
            <w:noProof/>
          </w:rPr>
          <w:t>3</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8" w:history="1">
        <w:r w:rsidR="00EB5F52" w:rsidRPr="00EB5F52">
          <w:rPr>
            <w:rStyle w:val="affffb"/>
            <w:noProof/>
          </w:rPr>
          <w:t>8.1</w:t>
        </w:r>
        <w:r w:rsidR="00EB5F52">
          <w:rPr>
            <w:rStyle w:val="affffb"/>
            <w:noProof/>
          </w:rPr>
          <w:t xml:space="preserve"> </w:t>
        </w:r>
        <w:r w:rsidR="00EB5F52" w:rsidRPr="00EB5F52">
          <w:rPr>
            <w:rStyle w:val="affffb"/>
            <w:noProof/>
          </w:rPr>
          <w:t xml:space="preserve"> 共享与复用原则</w:t>
        </w:r>
        <w:r w:rsidR="00EB5F52" w:rsidRPr="00EB5F52">
          <w:rPr>
            <w:noProof/>
          </w:rPr>
          <w:tab/>
        </w:r>
        <w:r w:rsidR="00EB5F52" w:rsidRPr="00EB5F52">
          <w:rPr>
            <w:noProof/>
          </w:rPr>
          <w:fldChar w:fldCharType="begin"/>
        </w:r>
        <w:r w:rsidR="00EB5F52" w:rsidRPr="00EB5F52">
          <w:rPr>
            <w:noProof/>
          </w:rPr>
          <w:instrText xml:space="preserve"> PAGEREF _Toc181711458 \h </w:instrText>
        </w:r>
        <w:r w:rsidR="00EB5F52" w:rsidRPr="00EB5F52">
          <w:rPr>
            <w:noProof/>
          </w:rPr>
        </w:r>
        <w:r w:rsidR="00EB5F52" w:rsidRPr="00EB5F52">
          <w:rPr>
            <w:noProof/>
          </w:rPr>
          <w:fldChar w:fldCharType="separate"/>
        </w:r>
        <w:r w:rsidR="00F829C7">
          <w:rPr>
            <w:noProof/>
          </w:rPr>
          <w:t>3</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59" w:history="1">
        <w:r w:rsidR="00EB5F52" w:rsidRPr="00EB5F52">
          <w:rPr>
            <w:rStyle w:val="affffb"/>
            <w:noProof/>
          </w:rPr>
          <w:t>8.2</w:t>
        </w:r>
        <w:r w:rsidR="00EB5F52">
          <w:rPr>
            <w:rStyle w:val="affffb"/>
            <w:noProof/>
          </w:rPr>
          <w:t xml:space="preserve"> </w:t>
        </w:r>
        <w:r w:rsidR="00EB5F52" w:rsidRPr="00EB5F52">
          <w:rPr>
            <w:rStyle w:val="affffb"/>
            <w:noProof/>
          </w:rPr>
          <w:t xml:space="preserve"> 成果共享复用内容</w:t>
        </w:r>
        <w:r w:rsidR="00EB5F52" w:rsidRPr="00EB5F52">
          <w:rPr>
            <w:noProof/>
          </w:rPr>
          <w:tab/>
        </w:r>
        <w:r w:rsidR="00EB5F52" w:rsidRPr="00EB5F52">
          <w:rPr>
            <w:noProof/>
          </w:rPr>
          <w:fldChar w:fldCharType="begin"/>
        </w:r>
        <w:r w:rsidR="00EB5F52" w:rsidRPr="00EB5F52">
          <w:rPr>
            <w:noProof/>
          </w:rPr>
          <w:instrText xml:space="preserve"> PAGEREF _Toc181711459 \h </w:instrText>
        </w:r>
        <w:r w:rsidR="00EB5F52" w:rsidRPr="00EB5F52">
          <w:rPr>
            <w:noProof/>
          </w:rPr>
        </w:r>
        <w:r w:rsidR="00EB5F52" w:rsidRPr="00EB5F52">
          <w:rPr>
            <w:noProof/>
          </w:rPr>
          <w:fldChar w:fldCharType="separate"/>
        </w:r>
        <w:r w:rsidR="00F829C7">
          <w:rPr>
            <w:noProof/>
          </w:rPr>
          <w:t>3</w:t>
        </w:r>
        <w:r w:rsidR="00EB5F52" w:rsidRPr="00EB5F52">
          <w:rPr>
            <w:noProof/>
          </w:rPr>
          <w:fldChar w:fldCharType="end"/>
        </w:r>
      </w:hyperlink>
    </w:p>
    <w:p w:rsidR="00EB5F52" w:rsidRPr="00EB5F52" w:rsidRDefault="00B400C9">
      <w:pPr>
        <w:pStyle w:val="24"/>
        <w:rPr>
          <w:rFonts w:asciiTheme="minorHAnsi" w:eastAsiaTheme="minorEastAsia" w:hAnsiTheme="minorHAnsi" w:cstheme="minorBidi"/>
          <w:noProof/>
          <w:szCs w:val="22"/>
        </w:rPr>
      </w:pPr>
      <w:hyperlink w:anchor="_Toc181711460" w:history="1">
        <w:r w:rsidR="00EB5F52" w:rsidRPr="00EB5F52">
          <w:rPr>
            <w:rStyle w:val="affffb"/>
            <w:noProof/>
          </w:rPr>
          <w:t>8.3</w:t>
        </w:r>
        <w:r w:rsidR="00EB5F52">
          <w:rPr>
            <w:rStyle w:val="affffb"/>
            <w:noProof/>
          </w:rPr>
          <w:t xml:space="preserve"> </w:t>
        </w:r>
        <w:r w:rsidR="00EB5F52" w:rsidRPr="00EB5F52">
          <w:rPr>
            <w:rStyle w:val="affffb"/>
            <w:noProof/>
          </w:rPr>
          <w:t xml:space="preserve"> 成果共享复用接口</w:t>
        </w:r>
        <w:r w:rsidR="00EB5F52" w:rsidRPr="00EB5F52">
          <w:rPr>
            <w:noProof/>
          </w:rPr>
          <w:tab/>
        </w:r>
        <w:r w:rsidR="00EB5F52" w:rsidRPr="00EB5F52">
          <w:rPr>
            <w:noProof/>
          </w:rPr>
          <w:fldChar w:fldCharType="begin"/>
        </w:r>
        <w:r w:rsidR="00EB5F52" w:rsidRPr="00EB5F52">
          <w:rPr>
            <w:noProof/>
          </w:rPr>
          <w:instrText xml:space="preserve"> PAGEREF _Toc181711460 \h </w:instrText>
        </w:r>
        <w:r w:rsidR="00EB5F52" w:rsidRPr="00EB5F52">
          <w:rPr>
            <w:noProof/>
          </w:rPr>
        </w:r>
        <w:r w:rsidR="00EB5F52" w:rsidRPr="00EB5F52">
          <w:rPr>
            <w:noProof/>
          </w:rPr>
          <w:fldChar w:fldCharType="separate"/>
        </w:r>
        <w:r w:rsidR="00F829C7">
          <w:rPr>
            <w:noProof/>
          </w:rPr>
          <w:t>3</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61" w:history="1">
        <w:r w:rsidR="00EB5F52" w:rsidRPr="00EB5F52">
          <w:rPr>
            <w:rStyle w:val="affffb"/>
            <w:noProof/>
          </w:rPr>
          <w:t>附录</w:t>
        </w:r>
        <w:r w:rsidR="00EB5F52">
          <w:rPr>
            <w:rStyle w:val="affffb"/>
            <w:noProof/>
          </w:rPr>
          <w:t>A</w:t>
        </w:r>
        <w:r w:rsidR="00EB5F52" w:rsidRPr="00EB5F52">
          <w:rPr>
            <w:rStyle w:val="affffb"/>
            <w:noProof/>
          </w:rPr>
          <w:t>（规范性）</w:t>
        </w:r>
        <w:r w:rsidR="00EB5F52">
          <w:rPr>
            <w:rStyle w:val="affffb"/>
            <w:noProof/>
          </w:rPr>
          <w:t xml:space="preserve"> </w:t>
        </w:r>
        <w:r w:rsidR="00EB5F52" w:rsidRPr="00EB5F52">
          <w:rPr>
            <w:rStyle w:val="affffb"/>
            <w:noProof/>
          </w:rPr>
          <w:t xml:space="preserve"> 外业指引图斑信息表</w:t>
        </w:r>
        <w:r w:rsidR="00EB5F52" w:rsidRPr="00EB5F52">
          <w:rPr>
            <w:noProof/>
          </w:rPr>
          <w:tab/>
        </w:r>
        <w:r w:rsidR="00EB5F52" w:rsidRPr="00EB5F52">
          <w:rPr>
            <w:noProof/>
          </w:rPr>
          <w:fldChar w:fldCharType="begin"/>
        </w:r>
        <w:r w:rsidR="00EB5F52" w:rsidRPr="00EB5F52">
          <w:rPr>
            <w:noProof/>
          </w:rPr>
          <w:instrText xml:space="preserve"> PAGEREF _Toc181711461 \h </w:instrText>
        </w:r>
        <w:r w:rsidR="00EB5F52" w:rsidRPr="00EB5F52">
          <w:rPr>
            <w:noProof/>
          </w:rPr>
        </w:r>
        <w:r w:rsidR="00EB5F52" w:rsidRPr="00EB5F52">
          <w:rPr>
            <w:noProof/>
          </w:rPr>
          <w:fldChar w:fldCharType="separate"/>
        </w:r>
        <w:r w:rsidR="00F829C7">
          <w:rPr>
            <w:noProof/>
          </w:rPr>
          <w:t>4</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62" w:history="1">
        <w:r w:rsidR="00EB5F52" w:rsidRPr="00EB5F52">
          <w:rPr>
            <w:rStyle w:val="affffb"/>
            <w:noProof/>
          </w:rPr>
          <w:t>附录</w:t>
        </w:r>
        <w:r w:rsidR="00EB5F52">
          <w:rPr>
            <w:rStyle w:val="affffb"/>
            <w:noProof/>
          </w:rPr>
          <w:t>B</w:t>
        </w:r>
        <w:r w:rsidR="00EB5F52" w:rsidRPr="00EB5F52">
          <w:rPr>
            <w:rStyle w:val="affffb"/>
            <w:noProof/>
          </w:rPr>
          <w:t>（规范性）</w:t>
        </w:r>
        <w:r w:rsidR="00EB5F52">
          <w:rPr>
            <w:rStyle w:val="affffb"/>
            <w:noProof/>
          </w:rPr>
          <w:t xml:space="preserve"> </w:t>
        </w:r>
        <w:r w:rsidR="00EB5F52" w:rsidRPr="00EB5F52">
          <w:rPr>
            <w:rStyle w:val="affffb"/>
            <w:noProof/>
          </w:rPr>
          <w:t xml:space="preserve"> 基础调查信息表</w:t>
        </w:r>
        <w:r w:rsidR="00EB5F52" w:rsidRPr="00EB5F52">
          <w:rPr>
            <w:noProof/>
          </w:rPr>
          <w:tab/>
        </w:r>
        <w:r w:rsidR="00EB5F52" w:rsidRPr="00EB5F52">
          <w:rPr>
            <w:noProof/>
          </w:rPr>
          <w:fldChar w:fldCharType="begin"/>
        </w:r>
        <w:r w:rsidR="00EB5F52" w:rsidRPr="00EB5F52">
          <w:rPr>
            <w:noProof/>
          </w:rPr>
          <w:instrText xml:space="preserve"> PAGEREF _Toc181711462 \h </w:instrText>
        </w:r>
        <w:r w:rsidR="00EB5F52" w:rsidRPr="00EB5F52">
          <w:rPr>
            <w:noProof/>
          </w:rPr>
        </w:r>
        <w:r w:rsidR="00EB5F52" w:rsidRPr="00EB5F52">
          <w:rPr>
            <w:noProof/>
          </w:rPr>
          <w:fldChar w:fldCharType="separate"/>
        </w:r>
        <w:r w:rsidR="00F829C7">
          <w:rPr>
            <w:noProof/>
          </w:rPr>
          <w:t>5</w:t>
        </w:r>
        <w:r w:rsidR="00EB5F52" w:rsidRPr="00EB5F52">
          <w:rPr>
            <w:noProof/>
          </w:rPr>
          <w:fldChar w:fldCharType="end"/>
        </w:r>
      </w:hyperlink>
    </w:p>
    <w:p w:rsidR="00EB5F52" w:rsidRPr="00EB5F52" w:rsidRDefault="00B400C9">
      <w:pPr>
        <w:pStyle w:val="11"/>
        <w:tabs>
          <w:tab w:val="right" w:leader="dot" w:pos="9344"/>
        </w:tabs>
        <w:rPr>
          <w:rFonts w:asciiTheme="minorHAnsi" w:eastAsiaTheme="minorEastAsia" w:hAnsiTheme="minorHAnsi" w:cstheme="minorBidi"/>
          <w:noProof/>
          <w:szCs w:val="22"/>
        </w:rPr>
      </w:pPr>
      <w:hyperlink w:anchor="_Toc181711463" w:history="1">
        <w:r w:rsidR="00EB5F52" w:rsidRPr="00EB5F52">
          <w:rPr>
            <w:rStyle w:val="affffb"/>
            <w:noProof/>
          </w:rPr>
          <w:t>参考文献</w:t>
        </w:r>
        <w:r w:rsidR="00EB5F52" w:rsidRPr="00EB5F52">
          <w:rPr>
            <w:noProof/>
          </w:rPr>
          <w:tab/>
        </w:r>
        <w:r w:rsidR="00EB5F52" w:rsidRPr="00EB5F52">
          <w:rPr>
            <w:noProof/>
          </w:rPr>
          <w:fldChar w:fldCharType="begin"/>
        </w:r>
        <w:r w:rsidR="00EB5F52" w:rsidRPr="00EB5F52">
          <w:rPr>
            <w:noProof/>
          </w:rPr>
          <w:instrText xml:space="preserve"> PAGEREF _Toc181711463 \h </w:instrText>
        </w:r>
        <w:r w:rsidR="00EB5F52" w:rsidRPr="00EB5F52">
          <w:rPr>
            <w:noProof/>
          </w:rPr>
        </w:r>
        <w:r w:rsidR="00EB5F52" w:rsidRPr="00EB5F52">
          <w:rPr>
            <w:noProof/>
          </w:rPr>
          <w:fldChar w:fldCharType="separate"/>
        </w:r>
        <w:r w:rsidR="00F829C7">
          <w:rPr>
            <w:noProof/>
          </w:rPr>
          <w:t>6</w:t>
        </w:r>
        <w:r w:rsidR="00EB5F52" w:rsidRPr="00EB5F52">
          <w:rPr>
            <w:noProof/>
          </w:rPr>
          <w:fldChar w:fldCharType="end"/>
        </w:r>
      </w:hyperlink>
    </w:p>
    <w:p w:rsidR="00EB5F52" w:rsidRPr="00EB5F52" w:rsidRDefault="00EB5F52" w:rsidP="00EB5F52">
      <w:pPr>
        <w:pStyle w:val="affffffa"/>
        <w:spacing w:after="360"/>
        <w:sectPr w:rsidR="00EB5F52" w:rsidRPr="00EB5F52" w:rsidSect="00EB5F5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r w:rsidRPr="00EB5F52">
        <w:fldChar w:fldCharType="end"/>
      </w:r>
    </w:p>
    <w:p w:rsidR="008F7BED" w:rsidRDefault="00075555">
      <w:pPr>
        <w:pStyle w:val="a6"/>
        <w:spacing w:before="560" w:after="360"/>
      </w:pPr>
      <w:bookmarkStart w:id="24" w:name="_Toc181711439"/>
      <w:bookmarkStart w:id="25" w:name="BookMark2"/>
      <w:bookmarkEnd w:id="19"/>
      <w:r>
        <w:rPr>
          <w:spacing w:val="320"/>
        </w:rPr>
        <w:lastRenderedPageBreak/>
        <w:t>前</w:t>
      </w:r>
      <w:r>
        <w:t>言</w:t>
      </w:r>
      <w:bookmarkEnd w:id="20"/>
      <w:bookmarkEnd w:id="21"/>
      <w:bookmarkEnd w:id="22"/>
      <w:bookmarkEnd w:id="23"/>
      <w:bookmarkEnd w:id="24"/>
    </w:p>
    <w:p w:rsidR="008F7BED" w:rsidRDefault="00075555">
      <w:pPr>
        <w:pStyle w:val="afffff5"/>
        <w:ind w:firstLine="420"/>
      </w:pPr>
      <w:r>
        <w:rPr>
          <w:rFonts w:hint="eastAsia"/>
        </w:rPr>
        <w:t>本文件参照GB/T 1.1—2020《标准化工作导则  第1部分：标准化文件的结构和起草规则》的规定起草。</w:t>
      </w:r>
    </w:p>
    <w:p w:rsidR="008F7BED" w:rsidRDefault="00075555">
      <w:pPr>
        <w:pStyle w:val="afffff5"/>
        <w:ind w:firstLine="420"/>
      </w:pPr>
      <w:r>
        <w:rPr>
          <w:rFonts w:hint="eastAsia"/>
        </w:rPr>
        <w:t>请注意本文件的某些内容可能涉及专利。本文件的发布机构不承担识别专利的责任。</w:t>
      </w:r>
    </w:p>
    <w:p w:rsidR="008F7BED" w:rsidRDefault="00075555">
      <w:pPr>
        <w:pStyle w:val="afffff5"/>
        <w:ind w:firstLine="420"/>
      </w:pPr>
      <w:r>
        <w:rPr>
          <w:rFonts w:hint="eastAsia"/>
        </w:rPr>
        <w:t>本文件由广西壮族自治区自然资源调查监测院提出并宣贯。</w:t>
      </w:r>
    </w:p>
    <w:p w:rsidR="008F7BED" w:rsidRDefault="00075555">
      <w:pPr>
        <w:pStyle w:val="afffff5"/>
        <w:ind w:firstLine="420"/>
      </w:pPr>
      <w:r>
        <w:rPr>
          <w:rFonts w:hint="eastAsia"/>
        </w:rPr>
        <w:t>本文件由广西标准化协会归口。</w:t>
      </w:r>
    </w:p>
    <w:p w:rsidR="008F7BED" w:rsidRDefault="00075555">
      <w:pPr>
        <w:pStyle w:val="afffff5"/>
        <w:ind w:firstLine="420"/>
      </w:pPr>
      <w:r>
        <w:rPr>
          <w:rFonts w:hint="eastAsia"/>
        </w:rPr>
        <w:t>本文件起草单位：广西壮族自治区自然资源调查监测院、广西壮族自治区地图院、广西壮族自治区地理信息测绘院。</w:t>
      </w:r>
    </w:p>
    <w:p w:rsidR="008F7BED" w:rsidRDefault="00075555">
      <w:pPr>
        <w:pStyle w:val="afffff5"/>
        <w:ind w:firstLine="420"/>
      </w:pPr>
      <w:r>
        <w:rPr>
          <w:rFonts w:hint="eastAsia"/>
        </w:rPr>
        <w:t>本文件主要起草人：王立娜、潘正强、艾凯玲、张亚娴、邓立争、王建武、朱文军、张妍、盘贻阳、陈伟健、廖小燕、黄灵海、黄佩、黄铭、金健、韦锡莉、陆钊、陆阳、黄志善、梁文丽、何启付、</w:t>
      </w:r>
    </w:p>
    <w:p w:rsidR="008F7BED" w:rsidRDefault="00075555">
      <w:pPr>
        <w:pStyle w:val="afffff5"/>
        <w:ind w:firstLineChars="0" w:firstLine="0"/>
      </w:pPr>
      <w:r>
        <w:rPr>
          <w:rFonts w:hint="eastAsia"/>
        </w:rPr>
        <w:t>梁桂明、李星秋、胡小琼、韦史秀、李雄武、陈春泉、孙月凤。</w:t>
      </w:r>
    </w:p>
    <w:p w:rsidR="008F7BED" w:rsidRDefault="008F7BED">
      <w:pPr>
        <w:pStyle w:val="afffff5"/>
        <w:ind w:firstLine="420"/>
      </w:pPr>
    </w:p>
    <w:p w:rsidR="008F7BED" w:rsidRDefault="008F7BED">
      <w:pPr>
        <w:pStyle w:val="afffff5"/>
        <w:ind w:firstLine="420"/>
        <w:sectPr w:rsidR="008F7BED" w:rsidSect="00EB5F52">
          <w:pgSz w:w="11906" w:h="16838"/>
          <w:pgMar w:top="1928" w:right="1134" w:bottom="1134" w:left="1134" w:header="1418" w:footer="1134" w:gutter="284"/>
          <w:pgNumType w:fmt="upperRoman"/>
          <w:cols w:space="425"/>
          <w:formProt w:val="0"/>
          <w:docGrid w:linePitch="312"/>
        </w:sectPr>
      </w:pPr>
    </w:p>
    <w:p w:rsidR="008F7BED" w:rsidRDefault="008F7BED">
      <w:pPr>
        <w:spacing w:line="20" w:lineRule="exact"/>
        <w:jc w:val="center"/>
        <w:rPr>
          <w:rFonts w:ascii="黑体" w:eastAsia="黑体" w:hAnsi="黑体"/>
          <w:sz w:val="32"/>
          <w:szCs w:val="32"/>
        </w:rPr>
      </w:pPr>
      <w:bookmarkStart w:id="26" w:name="BookMark4"/>
      <w:bookmarkEnd w:id="25"/>
    </w:p>
    <w:p w:rsidR="008F7BED" w:rsidRDefault="008F7BED">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F005A1D98B7E4A898AB42A75C57D8078"/>
        </w:placeholder>
      </w:sdtPr>
      <w:sdtEndPr/>
      <w:sdtContent>
        <w:p w:rsidR="008F7BED" w:rsidRDefault="00075555">
          <w:pPr>
            <w:pStyle w:val="afffffffff8"/>
            <w:spacing w:beforeLines="100" w:before="240" w:afterLines="220" w:after="528"/>
          </w:pPr>
          <w:r>
            <w:rPr>
              <w:rFonts w:hint="eastAsia"/>
            </w:rPr>
            <w:t>自然资源综合监测监管外业技术规范</w:t>
          </w:r>
        </w:p>
      </w:sdtContent>
    </w:sdt>
    <w:p w:rsidR="008F7BED" w:rsidRDefault="00075555">
      <w:pPr>
        <w:pStyle w:val="affc"/>
        <w:spacing w:before="240" w:after="240"/>
      </w:pPr>
      <w:bookmarkStart w:id="28" w:name="_Toc181008040"/>
      <w:bookmarkStart w:id="29" w:name="_Toc24884218"/>
      <w:bookmarkStart w:id="30" w:name="_Toc181008086"/>
      <w:bookmarkStart w:id="31" w:name="_Toc24884211"/>
      <w:bookmarkStart w:id="32" w:name="_Toc181627942"/>
      <w:bookmarkStart w:id="33" w:name="_Toc181002450"/>
      <w:bookmarkStart w:id="34" w:name="_Toc17233333"/>
      <w:bookmarkStart w:id="35" w:name="_Toc17233325"/>
      <w:bookmarkStart w:id="36" w:name="_Toc26648465"/>
      <w:bookmarkStart w:id="37" w:name="_Toc97192964"/>
      <w:bookmarkStart w:id="38" w:name="_Toc26718930"/>
      <w:bookmarkStart w:id="39" w:name="_Toc26986530"/>
      <w:bookmarkStart w:id="40" w:name="_Toc26986771"/>
      <w:bookmarkStart w:id="41" w:name="_Toc181711440"/>
      <w:bookmarkEnd w:id="27"/>
      <w:r>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F7BED" w:rsidRDefault="00075555">
      <w:pPr>
        <w:pStyle w:val="afffff5"/>
        <w:ind w:firstLine="420"/>
        <w:rPr>
          <w:highlight w:val="yellow"/>
        </w:rPr>
      </w:pPr>
      <w:bookmarkStart w:id="42" w:name="_Toc24884212"/>
      <w:bookmarkStart w:id="43" w:name="_Toc26648466"/>
      <w:bookmarkStart w:id="44" w:name="_Toc17233334"/>
      <w:bookmarkStart w:id="45" w:name="_Toc17233326"/>
      <w:bookmarkStart w:id="46" w:name="_Toc24884219"/>
      <w:r>
        <w:rPr>
          <w:rFonts w:hint="eastAsia"/>
        </w:rPr>
        <w:t>本文界定了自然资源综合监测监管外业术语和定义，规定了工作原则、外业要求、外业实地调查、成果检查与质量控制、外业成果共享复用。</w:t>
      </w:r>
    </w:p>
    <w:p w:rsidR="008F7BED" w:rsidRDefault="00075555">
      <w:pPr>
        <w:pStyle w:val="afffff5"/>
        <w:ind w:firstLine="420"/>
      </w:pPr>
      <w:r>
        <w:rPr>
          <w:rFonts w:hint="eastAsia"/>
        </w:rPr>
        <w:t>本文件适用于广西区内自然资源综合监测监管外业调查工作。</w:t>
      </w:r>
    </w:p>
    <w:p w:rsidR="008F7BED" w:rsidRDefault="00075555">
      <w:pPr>
        <w:pStyle w:val="affc"/>
        <w:spacing w:before="240" w:after="240"/>
      </w:pPr>
      <w:bookmarkStart w:id="47" w:name="_Toc26986531"/>
      <w:bookmarkStart w:id="48" w:name="_Toc181002451"/>
      <w:bookmarkStart w:id="49" w:name="_Toc26986772"/>
      <w:bookmarkStart w:id="50" w:name="_Toc26718931"/>
      <w:bookmarkStart w:id="51" w:name="_Toc97192965"/>
      <w:bookmarkStart w:id="52" w:name="_Toc181008087"/>
      <w:bookmarkStart w:id="53" w:name="_Toc181627943"/>
      <w:bookmarkStart w:id="54" w:name="_Toc181008041"/>
      <w:bookmarkStart w:id="55" w:name="_Toc181711441"/>
      <w:r>
        <w:rPr>
          <w:rFonts w:hint="eastAsia"/>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068C5AAFE0B040FA9DD2D438030A756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F7BED" w:rsidRDefault="00075555">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8F7BED" w:rsidRDefault="00075555">
      <w:pPr>
        <w:pStyle w:val="afffff5"/>
        <w:ind w:firstLine="420"/>
        <w:rPr>
          <w:rFonts w:hAnsi="宋体"/>
        </w:rPr>
      </w:pPr>
      <w:bookmarkStart w:id="56" w:name="_Toc181002452"/>
      <w:bookmarkStart w:id="57" w:name="_Toc97192966"/>
      <w:bookmarkStart w:id="58" w:name="_Toc181008042"/>
      <w:bookmarkStart w:id="59" w:name="_Toc181008088"/>
      <w:r>
        <w:rPr>
          <w:rFonts w:hAnsi="宋体" w:hint="eastAsia"/>
        </w:rPr>
        <w:t>GB/T17159-2009</w:t>
      </w:r>
      <w:r>
        <w:rPr>
          <w:rFonts w:hAnsi="宋体"/>
        </w:rPr>
        <w:t xml:space="preserve"> 大地测量术语</w:t>
      </w:r>
    </w:p>
    <w:p w:rsidR="008F7BED" w:rsidRDefault="00075555">
      <w:pPr>
        <w:pStyle w:val="afffff5"/>
        <w:ind w:firstLine="420"/>
        <w:rPr>
          <w:rFonts w:hAnsi="宋体"/>
        </w:rPr>
      </w:pPr>
      <w:r>
        <w:rPr>
          <w:rFonts w:hAnsi="宋体" w:hint="eastAsia"/>
        </w:rPr>
        <w:t>GB/T 18316-2008 数字测绘成果质量检查与验收</w:t>
      </w:r>
    </w:p>
    <w:p w:rsidR="008F7BED" w:rsidRDefault="00075555">
      <w:pPr>
        <w:pStyle w:val="affc"/>
        <w:spacing w:before="240" w:after="240"/>
      </w:pPr>
      <w:bookmarkStart w:id="60" w:name="_Toc181627944"/>
      <w:bookmarkStart w:id="61" w:name="_Toc181711442"/>
      <w:r>
        <w:rPr>
          <w:rFonts w:hint="eastAsia"/>
          <w:szCs w:val="21"/>
        </w:rPr>
        <w:t>术语和定义</w:t>
      </w:r>
      <w:bookmarkEnd w:id="56"/>
      <w:bookmarkEnd w:id="57"/>
      <w:bookmarkEnd w:id="58"/>
      <w:bookmarkEnd w:id="59"/>
      <w:bookmarkEnd w:id="60"/>
      <w:bookmarkEnd w:id="61"/>
    </w:p>
    <w:bookmarkStart w:id="62" w:name="_Toc26986532" w:displacedByCustomXml="next"/>
    <w:bookmarkEnd w:id="62" w:displacedByCustomXml="next"/>
    <w:sdt>
      <w:sdtPr>
        <w:id w:val="-1909835108"/>
        <w:placeholder>
          <w:docPart w:val="14311A07847A4CC897E0E5F9D3530D2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F7BED" w:rsidRDefault="00075555">
          <w:pPr>
            <w:pStyle w:val="afffff5"/>
            <w:ind w:firstLine="420"/>
          </w:pPr>
          <w:r>
            <w:t>下列术语和定义适用于本文件。</w:t>
          </w:r>
        </w:p>
      </w:sdtContent>
    </w:sdt>
    <w:p w:rsidR="008F7BED" w:rsidRDefault="00075555">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自然资源综合监测监管</w:t>
      </w:r>
      <w:r>
        <w:rPr>
          <w:rFonts w:ascii="黑体" w:eastAsia="黑体" w:hAnsi="黑体"/>
        </w:rPr>
        <w:t xml:space="preserve">  </w:t>
      </w:r>
      <w:r>
        <w:rPr>
          <w:rFonts w:ascii="黑体" w:eastAsia="黑体" w:hAnsi="黑体" w:hint="eastAsia"/>
        </w:rPr>
        <w:t>inte</w:t>
      </w:r>
      <w:r>
        <w:rPr>
          <w:rFonts w:ascii="黑体" w:eastAsia="黑体" w:hAnsi="黑体"/>
        </w:rPr>
        <w:t>grated monitoring of natural resources</w:t>
      </w:r>
    </w:p>
    <w:p w:rsidR="008F7BED" w:rsidRDefault="00075555">
      <w:pPr>
        <w:pStyle w:val="afffff5"/>
        <w:ind w:firstLine="420"/>
      </w:pPr>
      <w:r>
        <w:rPr>
          <w:rFonts w:hint="eastAsia"/>
        </w:rPr>
        <w:t>自然资源综合监测监管是指运用现代化测量、信息网络以及空间探测等技术手段，对自然资源的状态、变化及其影响进行全面、系统的识别、记录、分析，再经与各项业务管理数据比对，实现对自然资源全要素、全流程、全覆盖的现代化监管的过程。</w:t>
      </w:r>
    </w:p>
    <w:p w:rsidR="008F7BED" w:rsidRDefault="00075555">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外业调查表  field</w:t>
      </w:r>
      <w:r>
        <w:rPr>
          <w:rFonts w:ascii="黑体" w:eastAsia="黑体" w:hAnsi="黑体"/>
        </w:rPr>
        <w:t xml:space="preserve"> </w:t>
      </w:r>
      <w:r>
        <w:rPr>
          <w:rFonts w:ascii="黑体" w:eastAsia="黑体" w:hAnsi="黑体" w:hint="eastAsia"/>
        </w:rPr>
        <w:t>survey</w:t>
      </w:r>
      <w:r>
        <w:rPr>
          <w:rFonts w:ascii="黑体" w:eastAsia="黑体" w:hAnsi="黑体"/>
        </w:rPr>
        <w:t xml:space="preserve"> </w:t>
      </w:r>
      <w:r>
        <w:rPr>
          <w:rFonts w:ascii="黑体" w:eastAsia="黑体" w:hAnsi="黑体" w:hint="eastAsia"/>
        </w:rPr>
        <w:t>f</w:t>
      </w:r>
      <w:r>
        <w:rPr>
          <w:rFonts w:ascii="黑体" w:eastAsia="黑体" w:hAnsi="黑体"/>
        </w:rPr>
        <w:t>orm</w:t>
      </w:r>
    </w:p>
    <w:p w:rsidR="008F7BED" w:rsidRDefault="00075555">
      <w:pPr>
        <w:pStyle w:val="afffff5"/>
        <w:ind w:firstLine="420"/>
      </w:pPr>
      <w:r>
        <w:rPr>
          <w:rFonts w:hint="eastAsia"/>
        </w:rPr>
        <w:t>记录实地考察、问询和资料收集的文本。</w:t>
      </w:r>
    </w:p>
    <w:p w:rsidR="008F7BED" w:rsidRDefault="00075555">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外业调查软件 </w:t>
      </w:r>
      <w:r>
        <w:rPr>
          <w:rFonts w:ascii="黑体" w:eastAsia="黑体" w:hAnsi="黑体"/>
        </w:rPr>
        <w:t xml:space="preserve"> </w:t>
      </w:r>
      <w:r>
        <w:rPr>
          <w:rFonts w:ascii="黑体" w:eastAsia="黑体" w:hAnsi="黑体" w:hint="eastAsia"/>
        </w:rPr>
        <w:t>field</w:t>
      </w:r>
      <w:r>
        <w:rPr>
          <w:rFonts w:ascii="黑体" w:eastAsia="黑体" w:hAnsi="黑体"/>
        </w:rPr>
        <w:t xml:space="preserve"> </w:t>
      </w:r>
      <w:r>
        <w:rPr>
          <w:rFonts w:ascii="黑体" w:eastAsia="黑体" w:hAnsi="黑体" w:hint="eastAsia"/>
        </w:rPr>
        <w:t>survey</w:t>
      </w:r>
      <w:r>
        <w:rPr>
          <w:rFonts w:ascii="黑体" w:eastAsia="黑体" w:hAnsi="黑体"/>
        </w:rPr>
        <w:t xml:space="preserve"> software</w:t>
      </w:r>
    </w:p>
    <w:p w:rsidR="008F7BED" w:rsidRDefault="00075555">
      <w:pPr>
        <w:pStyle w:val="afffff5"/>
        <w:ind w:firstLine="420"/>
      </w:pPr>
      <w:r>
        <w:rPr>
          <w:rFonts w:hint="eastAsia"/>
        </w:rPr>
        <w:t>运用GIS（地理信息系统）、移动互联网等技术，通过实地核实变化信息、拍摄实地举证照片和视频等手段，建立的服务于全区自然资源综合监测工作的调查软件。</w:t>
      </w:r>
    </w:p>
    <w:p w:rsidR="008F7BED" w:rsidRDefault="00075555">
      <w:pPr>
        <w:pStyle w:val="affc"/>
        <w:spacing w:before="240" w:after="240"/>
      </w:pPr>
      <w:bookmarkStart w:id="63" w:name="_Toc181627945"/>
      <w:bookmarkStart w:id="64" w:name="_Toc181711443"/>
      <w:r>
        <w:rPr>
          <w:rFonts w:hint="eastAsia"/>
        </w:rPr>
        <w:t>工作原则</w:t>
      </w:r>
      <w:bookmarkEnd w:id="63"/>
      <w:bookmarkEnd w:id="64"/>
    </w:p>
    <w:p w:rsidR="008F7BED" w:rsidRDefault="00075555">
      <w:pPr>
        <w:pStyle w:val="af5"/>
        <w:numPr>
          <w:ilvl w:val="0"/>
          <w:numId w:val="32"/>
        </w:numPr>
        <w:ind w:left="850" w:hanging="425"/>
        <w:rPr>
          <w:szCs w:val="21"/>
        </w:rPr>
      </w:pPr>
      <w:bookmarkStart w:id="65" w:name="_Toc181008044"/>
      <w:bookmarkStart w:id="66" w:name="_Toc181002454"/>
      <w:bookmarkStart w:id="67" w:name="_Toc181008090"/>
      <w:r>
        <w:rPr>
          <w:rFonts w:hAnsi="宋体" w:hint="eastAsia"/>
        </w:rPr>
        <w:t>实事求是原则，不得弄虚作假。</w:t>
      </w:r>
    </w:p>
    <w:p w:rsidR="008F7BED" w:rsidRDefault="00075555">
      <w:pPr>
        <w:pStyle w:val="af5"/>
        <w:numPr>
          <w:ilvl w:val="0"/>
          <w:numId w:val="32"/>
        </w:numPr>
        <w:ind w:left="850" w:hanging="425"/>
      </w:pPr>
      <w:r>
        <w:rPr>
          <w:rFonts w:hAnsi="宋体" w:hint="eastAsia"/>
        </w:rPr>
        <w:t>科学调查原则，采集符合规定及精度要求。</w:t>
      </w:r>
    </w:p>
    <w:p w:rsidR="008F7BED" w:rsidRDefault="00075555">
      <w:pPr>
        <w:pStyle w:val="af5"/>
        <w:numPr>
          <w:ilvl w:val="0"/>
          <w:numId w:val="32"/>
        </w:numPr>
        <w:ind w:left="850" w:hanging="425"/>
      </w:pPr>
      <w:r>
        <w:rPr>
          <w:rFonts w:hAnsi="宋体" w:hint="eastAsia"/>
        </w:rPr>
        <w:t>一查多用原则，满足自然资源管理多类调查工作的需求。</w:t>
      </w:r>
    </w:p>
    <w:p w:rsidR="008F7BED" w:rsidRDefault="00075555">
      <w:pPr>
        <w:pStyle w:val="affc"/>
        <w:spacing w:before="240" w:after="240"/>
      </w:pPr>
      <w:bookmarkStart w:id="68" w:name="_Toc181627946"/>
      <w:bookmarkStart w:id="69" w:name="_Toc181711444"/>
      <w:r>
        <w:rPr>
          <w:rFonts w:hint="eastAsia"/>
        </w:rPr>
        <w:t>外业要求</w:t>
      </w:r>
      <w:bookmarkEnd w:id="68"/>
      <w:bookmarkEnd w:id="69"/>
    </w:p>
    <w:p w:rsidR="008F7BED" w:rsidRDefault="00075555">
      <w:pPr>
        <w:pStyle w:val="affd"/>
        <w:spacing w:before="120" w:after="120"/>
        <w:ind w:left="0"/>
      </w:pPr>
      <w:bookmarkStart w:id="70" w:name="_Toc181627947"/>
      <w:bookmarkStart w:id="71" w:name="_Toc181711445"/>
      <w:bookmarkEnd w:id="65"/>
      <w:bookmarkEnd w:id="66"/>
      <w:bookmarkEnd w:id="67"/>
      <w:r>
        <w:rPr>
          <w:rFonts w:hint="eastAsia"/>
        </w:rPr>
        <w:t>数学基础</w:t>
      </w:r>
      <w:bookmarkEnd w:id="70"/>
      <w:bookmarkEnd w:id="71"/>
    </w:p>
    <w:p w:rsidR="008F7BED" w:rsidRDefault="00075555">
      <w:pPr>
        <w:pStyle w:val="afffff5"/>
        <w:ind w:firstLine="420"/>
      </w:pPr>
      <w:r>
        <w:rPr>
          <w:rFonts w:hAnsi="宋体" w:hint="eastAsia"/>
        </w:rPr>
        <w:t>坐标系统采用“2000家大地坐标系”，高程基准采用“1985家高程基准”，应依据GB/T17159-2009有关规定。</w:t>
      </w:r>
    </w:p>
    <w:p w:rsidR="008F7BED" w:rsidRDefault="00075555">
      <w:pPr>
        <w:pStyle w:val="affd"/>
        <w:spacing w:before="120" w:after="120"/>
        <w:ind w:left="0"/>
      </w:pPr>
      <w:bookmarkStart w:id="72" w:name="_Toc181008091"/>
      <w:bookmarkStart w:id="73" w:name="_Toc181627948"/>
      <w:bookmarkStart w:id="74" w:name="_Toc181008045"/>
      <w:bookmarkStart w:id="75" w:name="_Toc181002455"/>
      <w:bookmarkStart w:id="76" w:name="_Toc181711446"/>
      <w:r>
        <w:rPr>
          <w:rFonts w:hint="eastAsia"/>
        </w:rPr>
        <w:t>基本要求</w:t>
      </w:r>
      <w:bookmarkEnd w:id="72"/>
      <w:bookmarkEnd w:id="73"/>
      <w:bookmarkEnd w:id="74"/>
      <w:bookmarkEnd w:id="75"/>
      <w:bookmarkEnd w:id="76"/>
    </w:p>
    <w:p w:rsidR="008F7BED" w:rsidRDefault="00075555">
      <w:pPr>
        <w:pStyle w:val="af5"/>
      </w:pPr>
      <w:r>
        <w:rPr>
          <w:rFonts w:hint="eastAsia"/>
        </w:rPr>
        <w:t>涉及军事禁区及国防安全要害部门所在地，不得作为举证对象。</w:t>
      </w:r>
    </w:p>
    <w:p w:rsidR="008F7BED" w:rsidRDefault="00075555">
      <w:pPr>
        <w:pStyle w:val="af5"/>
      </w:pPr>
      <w:r>
        <w:rPr>
          <w:rFonts w:hint="eastAsia"/>
        </w:rPr>
        <w:t>未经脱敏处理的地块数据不得上传举证。</w:t>
      </w:r>
    </w:p>
    <w:p w:rsidR="008F7BED" w:rsidRDefault="00075555">
      <w:pPr>
        <w:pStyle w:val="affd"/>
        <w:spacing w:before="120" w:after="120"/>
        <w:ind w:left="0"/>
      </w:pPr>
      <w:bookmarkStart w:id="77" w:name="_Toc181627949"/>
      <w:bookmarkStart w:id="78" w:name="_Toc181711447"/>
      <w:r>
        <w:rPr>
          <w:rFonts w:hint="eastAsia"/>
        </w:rPr>
        <w:lastRenderedPageBreak/>
        <w:t>调查要求</w:t>
      </w:r>
      <w:bookmarkEnd w:id="77"/>
      <w:bookmarkEnd w:id="78"/>
    </w:p>
    <w:p w:rsidR="008F7BED" w:rsidRDefault="00075555">
      <w:pPr>
        <w:pStyle w:val="af5"/>
        <w:numPr>
          <w:ilvl w:val="0"/>
          <w:numId w:val="33"/>
        </w:numPr>
      </w:pPr>
      <w:r>
        <w:rPr>
          <w:rFonts w:hint="eastAsia"/>
        </w:rPr>
        <w:t>外业调查应走到、看到、问到、记到，客观真实反映调查图斑的各种信息内容，完整记录调查内容。</w:t>
      </w:r>
    </w:p>
    <w:p w:rsidR="008F7BED" w:rsidRDefault="00075555">
      <w:pPr>
        <w:pStyle w:val="af5"/>
      </w:pPr>
      <w:r>
        <w:rPr>
          <w:rFonts w:hint="eastAsia"/>
        </w:rPr>
        <w:t>调查时发现实地没有变化的，应记录具体原因。不能到达主体内部的，还应记录不能到达原因。</w:t>
      </w:r>
    </w:p>
    <w:p w:rsidR="008F7BED" w:rsidRDefault="00075555">
      <w:pPr>
        <w:pStyle w:val="af5"/>
      </w:pPr>
      <w:r>
        <w:rPr>
          <w:rFonts w:hint="eastAsia"/>
        </w:rPr>
        <w:t>实地调查举证应利用外业调查软件，拍摄包含图斑实地卫星定位坐标、拍摄方位角、拍摄时间、实地照片或视频上传至举证系统。</w:t>
      </w:r>
    </w:p>
    <w:p w:rsidR="008F7BED" w:rsidRDefault="00075555">
      <w:pPr>
        <w:pStyle w:val="affd"/>
        <w:spacing w:before="120" w:after="120"/>
        <w:ind w:left="0"/>
      </w:pPr>
      <w:bookmarkStart w:id="79" w:name="_Toc181627950"/>
      <w:bookmarkStart w:id="80" w:name="_Toc181008094"/>
      <w:bookmarkStart w:id="81" w:name="_Toc181008048"/>
      <w:bookmarkStart w:id="82" w:name="_Toc181002458"/>
      <w:bookmarkStart w:id="83" w:name="_Toc181711448"/>
      <w:r>
        <w:rPr>
          <w:rFonts w:hint="eastAsia"/>
        </w:rPr>
        <w:t>拍摄要求</w:t>
      </w:r>
      <w:bookmarkEnd w:id="79"/>
      <w:bookmarkEnd w:id="80"/>
      <w:bookmarkEnd w:id="81"/>
      <w:bookmarkEnd w:id="82"/>
      <w:bookmarkEnd w:id="83"/>
    </w:p>
    <w:p w:rsidR="008F7BED" w:rsidRDefault="00075555">
      <w:pPr>
        <w:pStyle w:val="affe"/>
        <w:spacing w:before="120" w:after="120"/>
        <w:ind w:left="0"/>
      </w:pPr>
      <w:r>
        <w:rPr>
          <w:rFonts w:hint="eastAsia"/>
        </w:rPr>
        <w:t>基本拍摄要求</w:t>
      </w:r>
    </w:p>
    <w:p w:rsidR="008F7BED" w:rsidRDefault="00075555">
      <w:pPr>
        <w:pStyle w:val="afffff5"/>
        <w:ind w:firstLine="420"/>
        <w:rPr>
          <w:szCs w:val="21"/>
        </w:rPr>
      </w:pPr>
      <w:r>
        <w:rPr>
          <w:rFonts w:hint="eastAsia"/>
        </w:rPr>
        <w:t>全景照片至少2张，近景照片至少3张，利用特征照片至少2张。全景照片反映图斑整体利用情况，近景照片反映图斑实地利用现状，利用特征反映图斑内部利用特征。照片难以反映现场全部情况的图斑，可通过拍摄视频进行补充举证。</w:t>
      </w:r>
    </w:p>
    <w:p w:rsidR="008F7BED" w:rsidRDefault="00075555">
      <w:pPr>
        <w:pStyle w:val="affe"/>
        <w:spacing w:before="120" w:after="120"/>
        <w:ind w:left="0"/>
      </w:pPr>
      <w:r>
        <w:rPr>
          <w:rFonts w:hint="eastAsia"/>
        </w:rPr>
        <w:t>补充拍摄要求</w:t>
      </w:r>
    </w:p>
    <w:p w:rsidR="008F7BED" w:rsidRDefault="00075555">
      <w:pPr>
        <w:pStyle w:val="af5"/>
        <w:numPr>
          <w:ilvl w:val="0"/>
          <w:numId w:val="34"/>
        </w:numPr>
      </w:pPr>
      <w:r>
        <w:rPr>
          <w:rFonts w:hint="eastAsia"/>
        </w:rPr>
        <w:t>耕地上种植的作物拍摄，应能够清晰分辨出种植的作物</w:t>
      </w:r>
      <w:r w:rsidR="004F2DB7">
        <w:rPr>
          <w:rFonts w:hint="eastAsia"/>
        </w:rPr>
        <w:t>类型。</w:t>
      </w:r>
      <w:r>
        <w:rPr>
          <w:rFonts w:hint="eastAsia"/>
        </w:rPr>
        <w:t>作物有套种的情况，应拍摄出套种的整体情况和套种的作物，有种植大棚应近景照片要能体现内部作物种植情况。</w:t>
      </w:r>
    </w:p>
    <w:p w:rsidR="008F7BED" w:rsidRDefault="00075555">
      <w:pPr>
        <w:pStyle w:val="af5"/>
      </w:pPr>
      <w:r>
        <w:rPr>
          <w:rFonts w:hint="eastAsia"/>
        </w:rPr>
        <w:t>采矿用地应拍摄挖掘、传送运输等机器设备能反映动工情况的利用特征照片，同时拍摄开发利用现状，地形地貌景观破坏情况和矿山土地复垦情况。</w:t>
      </w:r>
    </w:p>
    <w:p w:rsidR="008F7BED" w:rsidRDefault="00075555">
      <w:pPr>
        <w:pStyle w:val="af5"/>
      </w:pPr>
      <w:r>
        <w:rPr>
          <w:rFonts w:hint="eastAsia"/>
        </w:rPr>
        <w:t>建筑物、临时简易棚，应拍出能反映用途的主体、牌匾等的全貌，拍摄的字体应清晰可见，可拍摄地面是否硬化及现场利用状况。</w:t>
      </w:r>
    </w:p>
    <w:p w:rsidR="008F7BED" w:rsidRDefault="00075555">
      <w:pPr>
        <w:pStyle w:val="af5"/>
      </w:pPr>
      <w:r>
        <w:rPr>
          <w:rFonts w:hint="eastAsia"/>
        </w:rPr>
        <w:t>在建铁路公路应拍摄路面是否硬化、路基是否形成、道路是否通达等建设状态，对于同一铁路、公路或沟渠等线状地物宜截取1-2典型地段进行拍摄，其他部分可类举说明。</w:t>
      </w:r>
    </w:p>
    <w:p w:rsidR="008F7BED" w:rsidRDefault="00075555">
      <w:pPr>
        <w:pStyle w:val="af5"/>
      </w:pPr>
      <w:r>
        <w:rPr>
          <w:rFonts w:hint="eastAsia"/>
        </w:rPr>
        <w:t>推土区应拍摄是否开始建设、是否开挖地基、是否堆放东西等利用状态。</w:t>
      </w:r>
    </w:p>
    <w:p w:rsidR="008F7BED" w:rsidRDefault="00075555">
      <w:pPr>
        <w:pStyle w:val="affc"/>
        <w:spacing w:before="240" w:after="240"/>
      </w:pPr>
      <w:bookmarkStart w:id="84" w:name="_Toc181627951"/>
      <w:bookmarkStart w:id="85" w:name="_Toc181711449"/>
      <w:r>
        <w:rPr>
          <w:rFonts w:hint="eastAsia"/>
        </w:rPr>
        <w:t>外业实地调查</w:t>
      </w:r>
      <w:bookmarkEnd w:id="84"/>
      <w:bookmarkEnd w:id="85"/>
    </w:p>
    <w:p w:rsidR="008F7BED" w:rsidRDefault="00075555">
      <w:pPr>
        <w:pStyle w:val="affd"/>
        <w:spacing w:before="120" w:after="120"/>
        <w:ind w:left="0"/>
      </w:pPr>
      <w:bookmarkStart w:id="86" w:name="_Toc181627952"/>
      <w:bookmarkStart w:id="87" w:name="_Toc181711450"/>
      <w:r>
        <w:rPr>
          <w:rFonts w:hint="eastAsia"/>
        </w:rPr>
        <w:t>资料收集</w:t>
      </w:r>
      <w:bookmarkEnd w:id="86"/>
      <w:bookmarkEnd w:id="87"/>
    </w:p>
    <w:p w:rsidR="008F7BED" w:rsidRDefault="00075555">
      <w:pPr>
        <w:pStyle w:val="afffff5"/>
        <w:ind w:firstLine="420"/>
      </w:pPr>
      <w:r>
        <w:rPr>
          <w:rFonts w:hint="eastAsia"/>
        </w:rPr>
        <w:t>收集国土调查成果、永久基本农田保护、生态保护红线、城镇开发边界三区三线划定成果，已批建设用地、露天采矿权等用地用矿审批范围，卫片执法、自然资源督察、全地类变化监测等相关调查监测成果，收集整理当地自然资源调查监测外业实践经验。</w:t>
      </w:r>
    </w:p>
    <w:p w:rsidR="008F7BED" w:rsidRDefault="00075555">
      <w:pPr>
        <w:pStyle w:val="affd"/>
        <w:spacing w:before="120" w:after="120"/>
        <w:ind w:left="0"/>
      </w:pPr>
      <w:bookmarkStart w:id="88" w:name="_Toc181627953"/>
      <w:bookmarkStart w:id="89" w:name="_Toc181711451"/>
      <w:r>
        <w:rPr>
          <w:rFonts w:hint="eastAsia"/>
        </w:rPr>
        <w:t>确定外业调查主体</w:t>
      </w:r>
      <w:bookmarkEnd w:id="88"/>
      <w:bookmarkEnd w:id="89"/>
    </w:p>
    <w:p w:rsidR="008F7BED" w:rsidRDefault="00075555">
      <w:pPr>
        <w:autoSpaceDE w:val="0"/>
        <w:spacing w:line="240" w:lineRule="auto"/>
        <w:ind w:firstLineChars="200" w:firstLine="420"/>
        <w:rPr>
          <w:rFonts w:ascii="宋体" w:hAnsi="Times New Roman"/>
          <w:kern w:val="0"/>
          <w:szCs w:val="20"/>
        </w:rPr>
      </w:pPr>
      <w:r>
        <w:rPr>
          <w:rFonts w:ascii="宋体" w:hAnsi="Times New Roman" w:hint="eastAsia"/>
          <w:kern w:val="0"/>
          <w:szCs w:val="20"/>
        </w:rPr>
        <w:t>外业调查主体为最新年度变更调查成果中数据土地利用现状分类与最新遥感影像特征不一致部分，采集数据应存储为地理空间信息通用数据格式。</w:t>
      </w:r>
    </w:p>
    <w:p w:rsidR="008F7BED" w:rsidRDefault="00075555">
      <w:pPr>
        <w:pStyle w:val="affd"/>
        <w:spacing w:before="120" w:after="120"/>
        <w:ind w:left="0"/>
      </w:pPr>
      <w:bookmarkStart w:id="90" w:name="_Toc181627954"/>
      <w:bookmarkStart w:id="91" w:name="_Toc181711452"/>
      <w:r>
        <w:rPr>
          <w:rFonts w:hint="eastAsia"/>
        </w:rPr>
        <w:t>制作外业指引图斑</w:t>
      </w:r>
      <w:bookmarkEnd w:id="90"/>
      <w:bookmarkEnd w:id="91"/>
    </w:p>
    <w:p w:rsidR="008F7BED" w:rsidRDefault="00075555">
      <w:pPr>
        <w:pStyle w:val="afffff5"/>
        <w:ind w:firstLine="420"/>
      </w:pPr>
      <w:r>
        <w:rPr>
          <w:rFonts w:hint="eastAsia"/>
        </w:rPr>
        <w:t>套合三区三线划定成果</w:t>
      </w:r>
      <w:r w:rsidR="004F2DB7">
        <w:rPr>
          <w:rFonts w:hint="eastAsia"/>
        </w:rPr>
        <w:t>及</w:t>
      </w:r>
      <w:r>
        <w:rPr>
          <w:rFonts w:hint="eastAsia"/>
        </w:rPr>
        <w:t>相关调查监测成果，制作外业指引图斑。图斑填写要求参照</w:t>
      </w:r>
      <w:r>
        <w:rPr>
          <w:rFonts w:hAnsi="宋体" w:hint="eastAsia"/>
        </w:rPr>
        <w:t>外业指引图斑信息表</w:t>
      </w:r>
      <w:r>
        <w:rPr>
          <w:rFonts w:hint="eastAsia"/>
        </w:rPr>
        <w:t>（见附录A）。</w:t>
      </w:r>
    </w:p>
    <w:p w:rsidR="008F7BED" w:rsidRDefault="00075555">
      <w:pPr>
        <w:pStyle w:val="affd"/>
        <w:spacing w:before="120" w:after="120"/>
        <w:ind w:left="0"/>
      </w:pPr>
      <w:bookmarkStart w:id="92" w:name="_Toc181627955"/>
      <w:bookmarkStart w:id="93" w:name="_Toc181711453"/>
      <w:r>
        <w:rPr>
          <w:rFonts w:hint="eastAsia"/>
        </w:rPr>
        <w:t>外业调查内容</w:t>
      </w:r>
      <w:bookmarkEnd w:id="92"/>
      <w:bookmarkEnd w:id="93"/>
    </w:p>
    <w:p w:rsidR="008F7BED" w:rsidRDefault="00075555">
      <w:pPr>
        <w:pStyle w:val="affe"/>
        <w:spacing w:before="120" w:after="120"/>
        <w:ind w:left="0"/>
      </w:pPr>
      <w:r>
        <w:rPr>
          <w:rFonts w:hint="eastAsia"/>
        </w:rPr>
        <w:t>耕地保护</w:t>
      </w:r>
    </w:p>
    <w:p w:rsidR="008F7BED" w:rsidRDefault="00075555">
      <w:pPr>
        <w:spacing w:line="240" w:lineRule="auto"/>
        <w:ind w:firstLineChars="200" w:firstLine="420"/>
        <w:rPr>
          <w:rFonts w:ascii="宋体" w:hAnsi="Times New Roman"/>
          <w:kern w:val="0"/>
          <w:szCs w:val="20"/>
        </w:rPr>
      </w:pPr>
      <w:r>
        <w:rPr>
          <w:rFonts w:ascii="宋体" w:hAnsi="Times New Roman" w:hint="eastAsia"/>
          <w:kern w:val="0"/>
          <w:szCs w:val="20"/>
        </w:rPr>
        <w:t>在充分利用已有资料和遥感解译成果的基础上，开展耕地“非粮化”、“非农化”现状及原因调查，现场调查</w:t>
      </w:r>
      <w:r>
        <w:rPr>
          <w:rFonts w:ascii="宋体" w:hAnsi="Times New Roman"/>
          <w:kern w:val="0"/>
          <w:szCs w:val="20"/>
        </w:rPr>
        <w:t>非粮化类型</w:t>
      </w:r>
      <w:r>
        <w:rPr>
          <w:rFonts w:ascii="宋体" w:hAnsi="Times New Roman" w:hint="eastAsia"/>
          <w:kern w:val="0"/>
          <w:szCs w:val="20"/>
        </w:rPr>
        <w:t>、</w:t>
      </w:r>
      <w:r>
        <w:rPr>
          <w:rFonts w:ascii="宋体" w:hAnsi="Times New Roman"/>
          <w:kern w:val="0"/>
          <w:szCs w:val="20"/>
        </w:rPr>
        <w:t>是否发放林权证</w:t>
      </w:r>
      <w:r>
        <w:rPr>
          <w:rFonts w:ascii="宋体" w:hAnsi="Times New Roman" w:hint="eastAsia"/>
          <w:kern w:val="0"/>
          <w:szCs w:val="20"/>
        </w:rPr>
        <w:t>、</w:t>
      </w:r>
      <w:r>
        <w:rPr>
          <w:rFonts w:ascii="宋体" w:hAnsi="Times New Roman"/>
          <w:kern w:val="0"/>
          <w:szCs w:val="20"/>
        </w:rPr>
        <w:t>是否核实造林面积</w:t>
      </w:r>
      <w:r>
        <w:rPr>
          <w:rFonts w:ascii="宋体" w:hAnsi="Times New Roman" w:hint="eastAsia"/>
          <w:kern w:val="0"/>
          <w:szCs w:val="20"/>
        </w:rPr>
        <w:t>、</w:t>
      </w:r>
      <w:r>
        <w:rPr>
          <w:rFonts w:ascii="宋体" w:hAnsi="Times New Roman"/>
          <w:kern w:val="0"/>
          <w:szCs w:val="20"/>
        </w:rPr>
        <w:t>现状种植作物</w:t>
      </w:r>
      <w:r>
        <w:rPr>
          <w:rFonts w:ascii="宋体" w:hAnsi="Times New Roman" w:hint="eastAsia"/>
          <w:kern w:val="0"/>
          <w:szCs w:val="20"/>
        </w:rPr>
        <w:t>、</w:t>
      </w:r>
      <w:r>
        <w:rPr>
          <w:rFonts w:ascii="宋体" w:hAnsi="Times New Roman"/>
          <w:kern w:val="0"/>
          <w:szCs w:val="20"/>
        </w:rPr>
        <w:t>现状作物开始种植时间</w:t>
      </w:r>
      <w:r>
        <w:rPr>
          <w:rFonts w:ascii="宋体" w:hAnsi="Times New Roman" w:hint="eastAsia"/>
          <w:kern w:val="0"/>
          <w:szCs w:val="20"/>
        </w:rPr>
        <w:t>、</w:t>
      </w:r>
      <w:r>
        <w:rPr>
          <w:rFonts w:ascii="宋体" w:hAnsi="Times New Roman"/>
          <w:kern w:val="0"/>
          <w:szCs w:val="20"/>
        </w:rPr>
        <w:t>坑塘是否有硬化</w:t>
      </w:r>
      <w:r>
        <w:rPr>
          <w:rFonts w:ascii="宋体" w:hAnsi="Times New Roman" w:hint="eastAsia"/>
          <w:kern w:val="0"/>
          <w:szCs w:val="20"/>
        </w:rPr>
        <w:t>、</w:t>
      </w:r>
      <w:r>
        <w:rPr>
          <w:rFonts w:ascii="宋体" w:hAnsi="Times New Roman"/>
          <w:kern w:val="0"/>
          <w:szCs w:val="20"/>
        </w:rPr>
        <w:t>现状主要用途</w:t>
      </w:r>
      <w:r>
        <w:rPr>
          <w:rFonts w:ascii="宋体" w:hAnsi="Times New Roman" w:hint="eastAsia"/>
          <w:kern w:val="0"/>
          <w:szCs w:val="20"/>
        </w:rPr>
        <w:t>、</w:t>
      </w:r>
      <w:r>
        <w:rPr>
          <w:rFonts w:ascii="宋体" w:hAnsi="Times New Roman"/>
          <w:kern w:val="0"/>
          <w:szCs w:val="20"/>
        </w:rPr>
        <w:t>建筑结构</w:t>
      </w:r>
      <w:r>
        <w:rPr>
          <w:rFonts w:ascii="宋体" w:hAnsi="Times New Roman" w:hint="eastAsia"/>
          <w:kern w:val="0"/>
          <w:szCs w:val="20"/>
        </w:rPr>
        <w:t>、</w:t>
      </w:r>
      <w:r>
        <w:rPr>
          <w:rFonts w:ascii="宋体" w:hAnsi="Times New Roman"/>
          <w:kern w:val="0"/>
          <w:szCs w:val="20"/>
        </w:rPr>
        <w:t>建筑层数</w:t>
      </w:r>
      <w:r>
        <w:rPr>
          <w:rFonts w:ascii="宋体" w:hAnsi="Times New Roman" w:hint="eastAsia"/>
          <w:kern w:val="0"/>
          <w:szCs w:val="20"/>
        </w:rPr>
        <w:t>、</w:t>
      </w:r>
      <w:r>
        <w:rPr>
          <w:rFonts w:ascii="宋体" w:hAnsi="Times New Roman"/>
          <w:kern w:val="0"/>
          <w:szCs w:val="20"/>
        </w:rPr>
        <w:t>用途（性质）分类</w:t>
      </w:r>
      <w:r>
        <w:rPr>
          <w:rFonts w:ascii="宋体" w:hAnsi="Times New Roman" w:hint="eastAsia"/>
          <w:kern w:val="0"/>
          <w:szCs w:val="20"/>
        </w:rPr>
        <w:t>、</w:t>
      </w:r>
      <w:r>
        <w:rPr>
          <w:rFonts w:ascii="宋体" w:hAnsi="Times New Roman"/>
          <w:kern w:val="0"/>
          <w:szCs w:val="20"/>
        </w:rPr>
        <w:t>项目名称</w:t>
      </w:r>
      <w:r>
        <w:rPr>
          <w:rFonts w:ascii="宋体" w:hAnsi="Times New Roman" w:hint="eastAsia"/>
          <w:kern w:val="0"/>
          <w:szCs w:val="20"/>
        </w:rPr>
        <w:t>、</w:t>
      </w:r>
      <w:r>
        <w:rPr>
          <w:rFonts w:ascii="宋体" w:hAnsi="Times New Roman"/>
          <w:kern w:val="0"/>
          <w:szCs w:val="20"/>
        </w:rPr>
        <w:t>责任主体</w:t>
      </w:r>
      <w:r>
        <w:rPr>
          <w:rFonts w:ascii="宋体" w:hAnsi="Times New Roman" w:hint="eastAsia"/>
          <w:kern w:val="0"/>
          <w:szCs w:val="20"/>
        </w:rPr>
        <w:t>、</w:t>
      </w:r>
      <w:r>
        <w:rPr>
          <w:rFonts w:ascii="宋体" w:hAnsi="Times New Roman"/>
          <w:kern w:val="0"/>
          <w:szCs w:val="20"/>
        </w:rPr>
        <w:t>违法用地用矿整改情况</w:t>
      </w:r>
      <w:r>
        <w:rPr>
          <w:rFonts w:ascii="宋体" w:hAnsi="Times New Roman" w:hint="eastAsia"/>
          <w:kern w:val="0"/>
          <w:szCs w:val="20"/>
        </w:rPr>
        <w:t>。</w:t>
      </w:r>
    </w:p>
    <w:p w:rsidR="008F7BED" w:rsidRDefault="00075555">
      <w:pPr>
        <w:pStyle w:val="affe"/>
        <w:spacing w:before="120" w:after="120"/>
        <w:ind w:left="0"/>
      </w:pPr>
      <w:r>
        <w:rPr>
          <w:rFonts w:hint="eastAsia"/>
        </w:rPr>
        <w:t>矿山保护与开发利用</w:t>
      </w:r>
    </w:p>
    <w:p w:rsidR="008F7BED" w:rsidRDefault="00075555">
      <w:pPr>
        <w:pStyle w:val="afffff5"/>
        <w:ind w:firstLine="420"/>
      </w:pPr>
      <w:r>
        <w:rPr>
          <w:rFonts w:hint="eastAsia"/>
        </w:rPr>
        <w:lastRenderedPageBreak/>
        <w:t>查明矿山的开采及破坏情况，现场调查</w:t>
      </w:r>
      <w:r>
        <w:t>生产现状</w:t>
      </w:r>
      <w:r>
        <w:rPr>
          <w:rFonts w:hint="eastAsia"/>
        </w:rPr>
        <w:t>、</w:t>
      </w:r>
      <w:r>
        <w:t>开采矿类</w:t>
      </w:r>
      <w:r>
        <w:rPr>
          <w:rFonts w:hint="eastAsia"/>
        </w:rPr>
        <w:t>、</w:t>
      </w:r>
      <w:r>
        <w:t>开采深度</w:t>
      </w:r>
      <w:r>
        <w:rPr>
          <w:rFonts w:hint="eastAsia"/>
        </w:rPr>
        <w:t>、</w:t>
      </w:r>
      <w:r>
        <w:t>尾矿库</w:t>
      </w:r>
      <w:r>
        <w:rPr>
          <w:rFonts w:hint="eastAsia"/>
        </w:rPr>
        <w:t>、</w:t>
      </w:r>
      <w:r>
        <w:t>固体废料场</w:t>
      </w:r>
      <w:r>
        <w:rPr>
          <w:rFonts w:hint="eastAsia"/>
        </w:rPr>
        <w:t>、</w:t>
      </w:r>
      <w:r>
        <w:t>地面塌陷区</w:t>
      </w:r>
      <w:r>
        <w:rPr>
          <w:rFonts w:hint="eastAsia"/>
        </w:rPr>
        <w:t>等情况。</w:t>
      </w:r>
    </w:p>
    <w:p w:rsidR="008F7BED" w:rsidRDefault="00075555">
      <w:pPr>
        <w:pStyle w:val="affe"/>
        <w:spacing w:before="120" w:after="120"/>
        <w:ind w:left="0"/>
      </w:pPr>
      <w:r>
        <w:rPr>
          <w:rFonts w:hint="eastAsia"/>
        </w:rPr>
        <w:t>建设用地开发利用</w:t>
      </w:r>
    </w:p>
    <w:p w:rsidR="008F7BED" w:rsidRDefault="00075555">
      <w:pPr>
        <w:pStyle w:val="afffff5"/>
        <w:ind w:firstLine="420"/>
      </w:pPr>
      <w:r>
        <w:rPr>
          <w:rFonts w:hint="eastAsia"/>
        </w:rPr>
        <w:t>通过已有资料获取</w:t>
      </w:r>
      <w:r>
        <w:t>土地使用权人</w:t>
      </w:r>
      <w:r>
        <w:rPr>
          <w:rFonts w:hint="eastAsia"/>
        </w:rPr>
        <w:t>、</w:t>
      </w:r>
      <w:r>
        <w:t>批地时间</w:t>
      </w:r>
      <w:r>
        <w:rPr>
          <w:rFonts w:hint="eastAsia"/>
        </w:rPr>
        <w:t>、</w:t>
      </w:r>
      <w:r>
        <w:t>批地用途</w:t>
      </w:r>
      <w:r>
        <w:rPr>
          <w:rFonts w:hint="eastAsia"/>
        </w:rPr>
        <w:t>、</w:t>
      </w:r>
      <w:r>
        <w:t>供地时间</w:t>
      </w:r>
      <w:r>
        <w:rPr>
          <w:rFonts w:hint="eastAsia"/>
        </w:rPr>
        <w:t>、</w:t>
      </w:r>
      <w:r>
        <w:t>供地用途</w:t>
      </w:r>
      <w:r>
        <w:rPr>
          <w:rFonts w:hint="eastAsia"/>
        </w:rPr>
        <w:t>、</w:t>
      </w:r>
      <w:r>
        <w:t>存量用地类型</w:t>
      </w:r>
      <w:r>
        <w:rPr>
          <w:rFonts w:hint="eastAsia"/>
        </w:rPr>
        <w:t>等手续相关信息，现场调查</w:t>
      </w:r>
      <w:r>
        <w:t>建设状况</w:t>
      </w:r>
      <w:r>
        <w:rPr>
          <w:rFonts w:hint="eastAsia"/>
        </w:rPr>
        <w:t>、</w:t>
      </w:r>
      <w:r>
        <w:t>容积率</w:t>
      </w:r>
      <w:r>
        <w:rPr>
          <w:rFonts w:hint="eastAsia"/>
        </w:rPr>
        <w:t>、</w:t>
      </w:r>
      <w:r>
        <w:t>建筑面积</w:t>
      </w:r>
      <w:r>
        <w:rPr>
          <w:rFonts w:hint="eastAsia"/>
        </w:rPr>
        <w:t>、</w:t>
      </w:r>
      <w:r>
        <w:t>基础设施配套水平</w:t>
      </w:r>
      <w:r>
        <w:rPr>
          <w:rFonts w:hint="eastAsia"/>
        </w:rPr>
        <w:t>等现状信息，提供建设用地现状基础数据。</w:t>
      </w:r>
    </w:p>
    <w:p w:rsidR="008F7BED" w:rsidRDefault="00075555">
      <w:pPr>
        <w:pStyle w:val="affe"/>
        <w:spacing w:before="120" w:after="120"/>
        <w:ind w:left="0"/>
      </w:pPr>
      <w:r>
        <w:rPr>
          <w:rFonts w:hint="eastAsia"/>
        </w:rPr>
        <w:t>自然生态保护修复</w:t>
      </w:r>
    </w:p>
    <w:p w:rsidR="008F7BED" w:rsidRDefault="00075555">
      <w:pPr>
        <w:pStyle w:val="afffff5"/>
        <w:ind w:firstLine="420"/>
      </w:pPr>
      <w:r>
        <w:rPr>
          <w:rFonts w:hint="eastAsia"/>
        </w:rPr>
        <w:t>充分调查生态保护红线内人为活动类型、新增人类活动面积、规模扩大人类活动面积，对自然生态修复中重要生态系统面积、生态连通度、植被覆盖度、地形、土壤质量、配套设施、生产力水平情况进行调查。</w:t>
      </w:r>
    </w:p>
    <w:p w:rsidR="008F7BED" w:rsidRDefault="00075555">
      <w:pPr>
        <w:pStyle w:val="affd"/>
        <w:spacing w:before="120" w:after="120"/>
        <w:ind w:left="0"/>
      </w:pPr>
      <w:bookmarkStart w:id="94" w:name="_Toc181008053"/>
      <w:bookmarkStart w:id="95" w:name="_Toc181627956"/>
      <w:bookmarkStart w:id="96" w:name="_Toc181002463"/>
      <w:bookmarkStart w:id="97" w:name="_Toc181008099"/>
      <w:bookmarkStart w:id="98" w:name="_Toc181711454"/>
      <w:r>
        <w:rPr>
          <w:rFonts w:hint="eastAsia"/>
        </w:rPr>
        <w:t>实地核实举证</w:t>
      </w:r>
      <w:bookmarkEnd w:id="94"/>
      <w:bookmarkEnd w:id="95"/>
      <w:bookmarkEnd w:id="96"/>
      <w:bookmarkEnd w:id="97"/>
      <w:bookmarkEnd w:id="98"/>
    </w:p>
    <w:p w:rsidR="008F7BED" w:rsidRDefault="00196CCB">
      <w:pPr>
        <w:pStyle w:val="afffff5"/>
        <w:ind w:firstLine="420"/>
      </w:pPr>
      <w:r>
        <w:rPr>
          <w:rFonts w:hint="eastAsia"/>
        </w:rPr>
        <w:t>按要求</w:t>
      </w:r>
      <w:r w:rsidR="00075555">
        <w:rPr>
          <w:rFonts w:hint="eastAsia"/>
        </w:rPr>
        <w:t>拍摄外业举证照片，填写基础调查信息表(见附录B)。</w:t>
      </w:r>
    </w:p>
    <w:p w:rsidR="008F7BED" w:rsidRDefault="00075555">
      <w:pPr>
        <w:pStyle w:val="affd"/>
        <w:spacing w:before="120" w:after="120"/>
        <w:ind w:left="0"/>
      </w:pPr>
      <w:bookmarkStart w:id="99" w:name="_Toc181008055"/>
      <w:bookmarkStart w:id="100" w:name="_Toc181008101"/>
      <w:bookmarkStart w:id="101" w:name="_Toc181627957"/>
      <w:bookmarkStart w:id="102" w:name="_Toc181002465"/>
      <w:bookmarkStart w:id="103" w:name="_Toc181711455"/>
      <w:r>
        <w:rPr>
          <w:rFonts w:hint="eastAsia"/>
        </w:rPr>
        <w:t>生成举证数据包</w:t>
      </w:r>
      <w:bookmarkEnd w:id="99"/>
      <w:bookmarkEnd w:id="100"/>
      <w:bookmarkEnd w:id="101"/>
      <w:bookmarkEnd w:id="102"/>
      <w:bookmarkEnd w:id="103"/>
    </w:p>
    <w:p w:rsidR="008F7BED" w:rsidRDefault="00075555">
      <w:pPr>
        <w:pStyle w:val="afffff5"/>
        <w:ind w:firstLine="420"/>
      </w:pPr>
      <w:r>
        <w:rPr>
          <w:rFonts w:hint="eastAsia"/>
        </w:rPr>
        <w:t>通过外业调查信息采集，经外业举证软件开发工具包及应用接口上传举证数据，获取举证照片路径、举证照片编号、举证照片拍摄范围、拍摄点位置、拍摄时间、拍摄方向与角度等信息，生成对应的数据，迅速生成符合要求的举证数据包文件，并通过校验码防止图片在传输和导入过程中人为造假。</w:t>
      </w:r>
    </w:p>
    <w:p w:rsidR="008F7BED" w:rsidRDefault="00075555">
      <w:pPr>
        <w:pStyle w:val="affc"/>
        <w:spacing w:before="240" w:after="240"/>
      </w:pPr>
      <w:bookmarkStart w:id="104" w:name="_Toc181711456"/>
      <w:r>
        <w:rPr>
          <w:rFonts w:hint="eastAsia"/>
        </w:rPr>
        <w:t>成果检查与质量控制</w:t>
      </w:r>
      <w:bookmarkEnd w:id="104"/>
    </w:p>
    <w:p w:rsidR="008F7BED" w:rsidRDefault="00075555">
      <w:pPr>
        <w:pStyle w:val="afffff5"/>
        <w:ind w:firstLine="420"/>
      </w:pPr>
      <w:r>
        <w:rPr>
          <w:rFonts w:hint="eastAsia"/>
        </w:rPr>
        <w:t>举证成果在提交前需进行质量检查，外业调查成果应符合统一规范，检查评定方法应依据</w:t>
      </w:r>
      <w:r>
        <w:t>GB/T 18316-2008</w:t>
      </w:r>
      <w:r>
        <w:rPr>
          <w:rFonts w:hint="eastAsia"/>
        </w:rPr>
        <w:t>。</w:t>
      </w:r>
    </w:p>
    <w:p w:rsidR="008F7BED" w:rsidRDefault="00075555">
      <w:pPr>
        <w:pStyle w:val="affc"/>
        <w:spacing w:before="240" w:after="240"/>
      </w:pPr>
      <w:bookmarkStart w:id="105" w:name="_Toc181008102"/>
      <w:bookmarkStart w:id="106" w:name="_Toc181002466"/>
      <w:bookmarkStart w:id="107" w:name="_Toc181008056"/>
      <w:bookmarkStart w:id="108" w:name="_Toc181627959"/>
      <w:bookmarkStart w:id="109" w:name="_Toc181711457"/>
      <w:r>
        <w:rPr>
          <w:rFonts w:hint="eastAsia"/>
        </w:rPr>
        <w:t>外业成果共享复用</w:t>
      </w:r>
      <w:bookmarkEnd w:id="105"/>
      <w:bookmarkEnd w:id="106"/>
      <w:bookmarkEnd w:id="107"/>
      <w:bookmarkEnd w:id="108"/>
      <w:bookmarkEnd w:id="109"/>
    </w:p>
    <w:p w:rsidR="008F7BED" w:rsidRDefault="00075555">
      <w:pPr>
        <w:pStyle w:val="affd"/>
        <w:spacing w:before="120" w:after="120"/>
        <w:ind w:left="0"/>
      </w:pPr>
      <w:bookmarkStart w:id="110" w:name="_Toc181008103"/>
      <w:bookmarkStart w:id="111" w:name="_Toc181008057"/>
      <w:bookmarkStart w:id="112" w:name="_Toc181627960"/>
      <w:bookmarkStart w:id="113" w:name="_Toc181002467"/>
      <w:bookmarkStart w:id="114" w:name="_Toc181711458"/>
      <w:r>
        <w:rPr>
          <w:rFonts w:hint="eastAsia"/>
        </w:rPr>
        <w:t>共享与复用原则</w:t>
      </w:r>
      <w:bookmarkEnd w:id="110"/>
      <w:bookmarkEnd w:id="111"/>
      <w:bookmarkEnd w:id="112"/>
      <w:bookmarkEnd w:id="113"/>
      <w:bookmarkEnd w:id="114"/>
    </w:p>
    <w:p w:rsidR="008F7BED" w:rsidRDefault="00075555">
      <w:pPr>
        <w:pStyle w:val="afffff5"/>
        <w:ind w:firstLine="420"/>
      </w:pPr>
      <w:r>
        <w:rPr>
          <w:rFonts w:hint="eastAsia"/>
        </w:rPr>
        <w:t>举证成果共享复用坚持在遵守国家保密法律法规等前提下，实行有条件共享原则。</w:t>
      </w:r>
    </w:p>
    <w:p w:rsidR="008F7BED" w:rsidRDefault="00075555">
      <w:pPr>
        <w:pStyle w:val="affd"/>
        <w:spacing w:before="120" w:after="120"/>
        <w:ind w:left="0"/>
      </w:pPr>
      <w:bookmarkStart w:id="115" w:name="_Toc181002468"/>
      <w:bookmarkStart w:id="116" w:name="_Toc181008104"/>
      <w:bookmarkStart w:id="117" w:name="_Toc181008058"/>
      <w:bookmarkStart w:id="118" w:name="_Toc181627961"/>
      <w:bookmarkStart w:id="119" w:name="_Toc181711459"/>
      <w:r>
        <w:rPr>
          <w:rFonts w:hint="eastAsia"/>
        </w:rPr>
        <w:t>成果共享复用内容</w:t>
      </w:r>
      <w:bookmarkEnd w:id="115"/>
      <w:bookmarkEnd w:id="116"/>
      <w:bookmarkEnd w:id="117"/>
      <w:bookmarkEnd w:id="118"/>
      <w:bookmarkEnd w:id="119"/>
    </w:p>
    <w:p w:rsidR="008F7BED" w:rsidRDefault="00075555">
      <w:pPr>
        <w:pStyle w:val="afffff5"/>
        <w:ind w:firstLine="420"/>
      </w:pPr>
      <w:r>
        <w:rPr>
          <w:rFonts w:hint="eastAsia"/>
        </w:rPr>
        <w:t>成果共享</w:t>
      </w:r>
      <w:r w:rsidR="0042271C">
        <w:rPr>
          <w:rFonts w:hint="eastAsia"/>
        </w:rPr>
        <w:t>复用</w:t>
      </w:r>
      <w:r>
        <w:rPr>
          <w:rFonts w:hint="eastAsia"/>
        </w:rPr>
        <w:t>内容应包含举证的外业指引图斑信息、调查核实信息、举证附件三部分。</w:t>
      </w:r>
    </w:p>
    <w:p w:rsidR="008F7BED" w:rsidRDefault="00075555">
      <w:pPr>
        <w:pStyle w:val="affd"/>
        <w:spacing w:before="120" w:after="120"/>
        <w:ind w:left="0"/>
      </w:pPr>
      <w:bookmarkStart w:id="120" w:name="_Toc181008105"/>
      <w:bookmarkStart w:id="121" w:name="_Toc181008059"/>
      <w:bookmarkStart w:id="122" w:name="_Toc181002469"/>
      <w:bookmarkStart w:id="123" w:name="_Toc181627962"/>
      <w:bookmarkStart w:id="124" w:name="_Toc181711460"/>
      <w:r>
        <w:rPr>
          <w:rFonts w:hint="eastAsia"/>
        </w:rPr>
        <w:t>成果共享复用接口</w:t>
      </w:r>
      <w:bookmarkEnd w:id="120"/>
      <w:bookmarkEnd w:id="121"/>
      <w:bookmarkEnd w:id="122"/>
      <w:bookmarkEnd w:id="123"/>
      <w:bookmarkEnd w:id="124"/>
    </w:p>
    <w:p w:rsidR="008F7BED" w:rsidRDefault="00075555">
      <w:pPr>
        <w:pStyle w:val="afffff5"/>
        <w:ind w:firstLine="420"/>
      </w:pPr>
      <w:r>
        <w:rPr>
          <w:rFonts w:hint="eastAsia"/>
        </w:rPr>
        <w:t>举证成果共享复用可分为离线数据包和在线访问等方式,成果在线访问应做好接口安全防护、授权校验等安全措施。</w:t>
      </w:r>
    </w:p>
    <w:p w:rsidR="008F7BED" w:rsidRDefault="008F7BED">
      <w:pPr>
        <w:pStyle w:val="afffff5"/>
        <w:ind w:firstLine="420"/>
        <w:sectPr w:rsidR="008F7BED">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8F7BED" w:rsidRDefault="008F7BED">
      <w:pPr>
        <w:pStyle w:val="af8"/>
        <w:rPr>
          <w:vanish w:val="0"/>
        </w:rPr>
      </w:pPr>
      <w:bookmarkStart w:id="125" w:name="BookMark5"/>
      <w:bookmarkEnd w:id="26"/>
    </w:p>
    <w:p w:rsidR="008F7BED" w:rsidRDefault="008F7BED">
      <w:pPr>
        <w:pStyle w:val="afe"/>
        <w:rPr>
          <w:vanish w:val="0"/>
        </w:rPr>
      </w:pPr>
    </w:p>
    <w:p w:rsidR="008F7BED" w:rsidRDefault="00075555">
      <w:pPr>
        <w:pStyle w:val="aff3"/>
        <w:spacing w:after="120"/>
      </w:pPr>
      <w:r>
        <w:br/>
      </w:r>
      <w:bookmarkStart w:id="126" w:name="_Toc181002470"/>
      <w:bookmarkStart w:id="127" w:name="_Toc181008060"/>
      <w:bookmarkStart w:id="128" w:name="_Toc181627963"/>
      <w:bookmarkStart w:id="129" w:name="_Toc181008106"/>
      <w:bookmarkStart w:id="130" w:name="_Toc181711461"/>
      <w:r>
        <w:rPr>
          <w:rFonts w:hint="eastAsia"/>
        </w:rPr>
        <w:t>（规范性）</w:t>
      </w:r>
      <w:r>
        <w:br/>
      </w:r>
      <w:r>
        <w:rPr>
          <w:rFonts w:hint="eastAsia"/>
        </w:rPr>
        <w:t>外业指引图斑信息表</w:t>
      </w:r>
      <w:bookmarkEnd w:id="126"/>
      <w:bookmarkEnd w:id="127"/>
      <w:bookmarkEnd w:id="128"/>
      <w:bookmarkEnd w:id="129"/>
      <w:bookmarkEnd w:id="130"/>
    </w:p>
    <w:p w:rsidR="008F7BED" w:rsidRDefault="00075555">
      <w:pPr>
        <w:pStyle w:val="afffff5"/>
        <w:ind w:firstLine="420"/>
      </w:pPr>
      <w:r>
        <w:rPr>
          <w:rFonts w:hint="eastAsia"/>
        </w:rPr>
        <w:t>表A</w:t>
      </w:r>
      <w:r>
        <w:t>.1</w:t>
      </w:r>
      <w:r>
        <w:rPr>
          <w:rFonts w:hint="eastAsia"/>
        </w:rPr>
        <w:t>为外业指引图斑信息表</w:t>
      </w:r>
    </w:p>
    <w:p w:rsidR="008F7BED" w:rsidRDefault="00075555">
      <w:pPr>
        <w:pStyle w:val="aff"/>
        <w:spacing w:before="120" w:after="120"/>
      </w:pPr>
      <w:r>
        <w:rPr>
          <w:rFonts w:hint="eastAsia"/>
        </w:rPr>
        <w:t xml:space="preserve"> 外业指引图斑信息表（WYZYTBXXB）</w:t>
      </w:r>
    </w:p>
    <w:tbl>
      <w:tblPr>
        <w:tblW w:w="4997"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576"/>
        <w:gridCol w:w="2061"/>
        <w:gridCol w:w="1206"/>
        <w:gridCol w:w="837"/>
        <w:gridCol w:w="1121"/>
        <w:gridCol w:w="3009"/>
        <w:gridCol w:w="754"/>
      </w:tblGrid>
      <w:tr w:rsidR="008F7BED">
        <w:trPr>
          <w:trHeight w:val="288"/>
        </w:trPr>
        <w:tc>
          <w:tcPr>
            <w:tcW w:w="303" w:type="pct"/>
            <w:tcBorders>
              <w:bottom w:val="single" w:sz="8" w:space="0" w:color="auto"/>
            </w:tcBorders>
            <w:shd w:val="clear" w:color="auto" w:fill="auto"/>
            <w:noWrap/>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序号</w:t>
            </w:r>
          </w:p>
        </w:tc>
        <w:tc>
          <w:tcPr>
            <w:tcW w:w="1088" w:type="pct"/>
            <w:tcBorders>
              <w:bottom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字段名称</w:t>
            </w:r>
          </w:p>
        </w:tc>
        <w:tc>
          <w:tcPr>
            <w:tcW w:w="594" w:type="pct"/>
            <w:tcBorders>
              <w:bottom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字段代码</w:t>
            </w:r>
          </w:p>
        </w:tc>
        <w:tc>
          <w:tcPr>
            <w:tcW w:w="444" w:type="pct"/>
            <w:tcBorders>
              <w:bottom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字段类型</w:t>
            </w:r>
          </w:p>
        </w:tc>
        <w:tc>
          <w:tcPr>
            <w:tcW w:w="592" w:type="pct"/>
            <w:tcBorders>
              <w:bottom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字段长度</w:t>
            </w:r>
          </w:p>
        </w:tc>
        <w:tc>
          <w:tcPr>
            <w:tcW w:w="1579" w:type="pct"/>
            <w:tcBorders>
              <w:bottom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字段说明</w:t>
            </w:r>
          </w:p>
        </w:tc>
        <w:tc>
          <w:tcPr>
            <w:tcW w:w="401" w:type="pct"/>
            <w:tcBorders>
              <w:bottom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约束</w:t>
            </w:r>
          </w:p>
          <w:p w:rsidR="008F7BED" w:rsidRDefault="00075555">
            <w:pPr>
              <w:spacing w:line="240" w:lineRule="auto"/>
              <w:jc w:val="center"/>
              <w:rPr>
                <w:rFonts w:ascii="宋体" w:hAnsi="宋体"/>
                <w:kern w:val="0"/>
                <w:sz w:val="18"/>
                <w:szCs w:val="18"/>
              </w:rPr>
            </w:pPr>
            <w:r>
              <w:rPr>
                <w:rFonts w:ascii="宋体" w:hAnsi="宋体" w:hint="eastAsia"/>
                <w:kern w:val="0"/>
                <w:sz w:val="18"/>
                <w:szCs w:val="18"/>
              </w:rPr>
              <w:t>条件</w:t>
            </w:r>
          </w:p>
        </w:tc>
      </w:tr>
      <w:tr w:rsidR="008F7BED">
        <w:trPr>
          <w:trHeight w:val="288"/>
        </w:trPr>
        <w:tc>
          <w:tcPr>
            <w:tcW w:w="303" w:type="pct"/>
            <w:tcBorders>
              <w:top w:val="single" w:sz="8" w:space="0" w:color="auto"/>
            </w:tcBorders>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w:t>
            </w:r>
          </w:p>
        </w:tc>
        <w:tc>
          <w:tcPr>
            <w:tcW w:w="1088" w:type="pct"/>
            <w:tcBorders>
              <w:top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预判任务类型</w:t>
            </w:r>
          </w:p>
        </w:tc>
        <w:tc>
          <w:tcPr>
            <w:tcW w:w="594" w:type="pct"/>
            <w:tcBorders>
              <w:top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YPRWLX</w:t>
            </w:r>
          </w:p>
        </w:tc>
        <w:tc>
          <w:tcPr>
            <w:tcW w:w="444" w:type="pct"/>
            <w:tcBorders>
              <w:top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tcBorders>
              <w:top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50</w:t>
            </w:r>
          </w:p>
        </w:tc>
        <w:tc>
          <w:tcPr>
            <w:tcW w:w="1579" w:type="pct"/>
            <w:tcBorders>
              <w:top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耕地保护、矿山保护与开发利用、建设用地开发利用、自然生态保护修复</w:t>
            </w:r>
          </w:p>
        </w:tc>
        <w:tc>
          <w:tcPr>
            <w:tcW w:w="401" w:type="pct"/>
            <w:tcBorders>
              <w:top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2</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监测编号</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JCBH</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20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注</w:t>
            </w:r>
            <w:r>
              <w:rPr>
                <w:rFonts w:ascii="宋体" w:hAnsi="宋体"/>
                <w:kern w:val="0"/>
                <w:sz w:val="18"/>
                <w:szCs w:val="18"/>
              </w:rPr>
              <w:t>1</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3</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市级行政区代码</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XZQDM_SJ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4</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市级行政区名称</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XZQMC_SJ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县级行政区代码</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XZQDM_XJ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6</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县级行政区名称</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XZQMC_XJ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7</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乡镇行政区代码</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XZQDM_XZ</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8</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乡镇行政区名称</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XZQMC_XZ</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9</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村行政区代码</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XZQDM_CUN</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10</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村行政区名称</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XZQMC_CUN</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11</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变化前地类编码</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BHQDLBM</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参照《第三次全国国土调查工作分类》，代码填写到最末级</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12</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变化后预判地类编码</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BHHYPDLBM</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10</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参照《第三次全国国土调查工作分类》，代码填写到最末级</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13</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监测图斑面积</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JCTBMJ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Double</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15</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单位为亩，保留2位小数</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14</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占用耕地面积</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ZYGDMJ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Double</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15</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单位为亩，保留2位小数</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15</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占用永久基本农田面积</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ZYYJJBNTMJ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Double</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15</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单位为亩，保留2位小数</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16</w:t>
            </w:r>
          </w:p>
        </w:tc>
        <w:tc>
          <w:tcPr>
            <w:tcW w:w="1088"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占用生态保护红线面积</w:t>
            </w:r>
          </w:p>
        </w:tc>
        <w:tc>
          <w:tcPr>
            <w:tcW w:w="59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ZYSTBHHXMJ</w:t>
            </w:r>
          </w:p>
        </w:tc>
        <w:tc>
          <w:tcPr>
            <w:tcW w:w="444"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Double</w:t>
            </w:r>
          </w:p>
        </w:tc>
        <w:tc>
          <w:tcPr>
            <w:tcW w:w="592"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15</w:t>
            </w:r>
          </w:p>
        </w:tc>
        <w:tc>
          <w:tcPr>
            <w:tcW w:w="1579"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单位为亩，保留2位小数</w:t>
            </w:r>
          </w:p>
        </w:tc>
        <w:tc>
          <w:tcPr>
            <w:tcW w:w="401" w:type="pct"/>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303" w:type="pct"/>
            <w:tcBorders>
              <w:bottom w:val="single" w:sz="8" w:space="0" w:color="auto"/>
            </w:tcBorders>
            <w:shd w:val="clear" w:color="auto" w:fill="auto"/>
            <w:noWrap/>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17</w:t>
            </w:r>
          </w:p>
        </w:tc>
        <w:tc>
          <w:tcPr>
            <w:tcW w:w="1088" w:type="pct"/>
            <w:tcBorders>
              <w:bottom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占用城镇开发边界线面积</w:t>
            </w:r>
          </w:p>
        </w:tc>
        <w:tc>
          <w:tcPr>
            <w:tcW w:w="594" w:type="pct"/>
            <w:tcBorders>
              <w:bottom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ZYCZKFBKXMJ</w:t>
            </w:r>
          </w:p>
        </w:tc>
        <w:tc>
          <w:tcPr>
            <w:tcW w:w="444" w:type="pct"/>
            <w:tcBorders>
              <w:bottom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Double</w:t>
            </w:r>
          </w:p>
        </w:tc>
        <w:tc>
          <w:tcPr>
            <w:tcW w:w="592" w:type="pct"/>
            <w:tcBorders>
              <w:bottom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15</w:t>
            </w:r>
          </w:p>
        </w:tc>
        <w:tc>
          <w:tcPr>
            <w:tcW w:w="1579" w:type="pct"/>
            <w:tcBorders>
              <w:bottom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单位为亩，保留2位小数</w:t>
            </w:r>
          </w:p>
        </w:tc>
        <w:tc>
          <w:tcPr>
            <w:tcW w:w="401" w:type="pct"/>
            <w:tcBorders>
              <w:bottom w:val="single" w:sz="8" w:space="0" w:color="auto"/>
            </w:tcBorders>
            <w:shd w:val="clear" w:color="auto" w:fill="auto"/>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288"/>
        </w:trPr>
        <w:tc>
          <w:tcPr>
            <w:tcW w:w="5000" w:type="pct"/>
            <w:gridSpan w:val="7"/>
            <w:vMerge w:val="restart"/>
            <w:tcBorders>
              <w:top w:val="single" w:sz="8" w:space="0" w:color="auto"/>
            </w:tcBorders>
            <w:shd w:val="clear" w:color="auto" w:fill="auto"/>
            <w:vAlign w:val="center"/>
          </w:tcPr>
          <w:p w:rsidR="008F7BED" w:rsidRDefault="00075555">
            <w:pPr>
              <w:pStyle w:val="a5"/>
            </w:pPr>
            <w:r>
              <w:rPr>
                <w:rFonts w:hint="eastAsia"/>
              </w:rPr>
              <w:t>监测编号为所有变化图斑发现标识，命名方式：6位县级行政区代码+2位季度代码+4位监测批次号+8位后时相+5位图斑批次内顺序码。</w:t>
            </w:r>
          </w:p>
        </w:tc>
      </w:tr>
      <w:tr w:rsidR="008F7BED">
        <w:trPr>
          <w:trHeight w:val="400"/>
        </w:trPr>
        <w:tc>
          <w:tcPr>
            <w:tcW w:w="5000" w:type="pct"/>
            <w:gridSpan w:val="7"/>
            <w:vMerge/>
            <w:shd w:val="clear" w:color="auto" w:fill="auto"/>
            <w:vAlign w:val="center"/>
          </w:tcPr>
          <w:p w:rsidR="008F7BED" w:rsidRDefault="008F7BED">
            <w:pPr>
              <w:jc w:val="left"/>
              <w:rPr>
                <w:rFonts w:ascii="宋体" w:hAnsi="宋体" w:cs="宋体"/>
                <w:sz w:val="22"/>
                <w:szCs w:val="22"/>
              </w:rPr>
            </w:pPr>
          </w:p>
        </w:tc>
      </w:tr>
      <w:tr w:rsidR="008F7BED">
        <w:trPr>
          <w:trHeight w:val="400"/>
        </w:trPr>
        <w:tc>
          <w:tcPr>
            <w:tcW w:w="5000" w:type="pct"/>
            <w:gridSpan w:val="7"/>
            <w:vMerge/>
            <w:shd w:val="clear" w:color="auto" w:fill="auto"/>
            <w:vAlign w:val="center"/>
          </w:tcPr>
          <w:p w:rsidR="008F7BED" w:rsidRDefault="008F7BED">
            <w:pPr>
              <w:jc w:val="left"/>
              <w:rPr>
                <w:rFonts w:ascii="宋体" w:hAnsi="宋体" w:cs="宋体"/>
                <w:sz w:val="22"/>
                <w:szCs w:val="22"/>
              </w:rPr>
            </w:pPr>
          </w:p>
        </w:tc>
      </w:tr>
      <w:tr w:rsidR="008F7BED">
        <w:trPr>
          <w:trHeight w:val="400"/>
        </w:trPr>
        <w:tc>
          <w:tcPr>
            <w:tcW w:w="5000" w:type="pct"/>
            <w:gridSpan w:val="7"/>
            <w:vMerge/>
            <w:shd w:val="clear" w:color="auto" w:fill="auto"/>
            <w:vAlign w:val="center"/>
          </w:tcPr>
          <w:p w:rsidR="008F7BED" w:rsidRDefault="008F7BED">
            <w:pPr>
              <w:jc w:val="left"/>
              <w:rPr>
                <w:rFonts w:ascii="宋体" w:hAnsi="宋体" w:cs="宋体"/>
                <w:sz w:val="22"/>
                <w:szCs w:val="22"/>
              </w:rPr>
            </w:pPr>
          </w:p>
        </w:tc>
      </w:tr>
    </w:tbl>
    <w:p w:rsidR="008F7BED" w:rsidRDefault="008F7BED">
      <w:pPr>
        <w:pStyle w:val="aff"/>
        <w:numPr>
          <w:ilvl w:val="0"/>
          <w:numId w:val="0"/>
        </w:numPr>
        <w:spacing w:before="120" w:after="120"/>
        <w:jc w:val="both"/>
      </w:pPr>
    </w:p>
    <w:p w:rsidR="008F7BED" w:rsidRDefault="008F7BED">
      <w:pPr>
        <w:pStyle w:val="afffff5"/>
        <w:ind w:firstLineChars="0" w:firstLine="0"/>
        <w:sectPr w:rsidR="008F7BED">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rsidR="008F7BED" w:rsidRDefault="008F7BED">
      <w:pPr>
        <w:pStyle w:val="af8"/>
        <w:rPr>
          <w:vanish w:val="0"/>
        </w:rPr>
      </w:pPr>
    </w:p>
    <w:p w:rsidR="008F7BED" w:rsidRDefault="008F7BED">
      <w:pPr>
        <w:pStyle w:val="afe"/>
        <w:rPr>
          <w:vanish w:val="0"/>
        </w:rPr>
      </w:pPr>
    </w:p>
    <w:p w:rsidR="008F7BED" w:rsidRDefault="00075555">
      <w:pPr>
        <w:pStyle w:val="aff3"/>
        <w:spacing w:after="120"/>
      </w:pPr>
      <w:r>
        <w:br/>
      </w:r>
      <w:bookmarkStart w:id="131" w:name="_Toc181002471"/>
      <w:bookmarkStart w:id="132" w:name="_Toc181008107"/>
      <w:bookmarkStart w:id="133" w:name="_Toc181627964"/>
      <w:bookmarkStart w:id="134" w:name="_Toc181008061"/>
      <w:bookmarkStart w:id="135" w:name="_Toc181711462"/>
      <w:r>
        <w:rPr>
          <w:rFonts w:hint="eastAsia"/>
        </w:rPr>
        <w:t>（规范性）</w:t>
      </w:r>
      <w:r>
        <w:br/>
      </w:r>
      <w:r>
        <w:rPr>
          <w:rFonts w:hint="eastAsia"/>
        </w:rPr>
        <w:t>基础调查信息表</w:t>
      </w:r>
      <w:bookmarkEnd w:id="131"/>
      <w:bookmarkEnd w:id="132"/>
      <w:bookmarkEnd w:id="133"/>
      <w:bookmarkEnd w:id="134"/>
      <w:bookmarkEnd w:id="135"/>
    </w:p>
    <w:p w:rsidR="008F7BED" w:rsidRDefault="00075555">
      <w:pPr>
        <w:pStyle w:val="afffff5"/>
        <w:ind w:firstLine="420"/>
      </w:pPr>
      <w:r>
        <w:rPr>
          <w:rFonts w:hint="eastAsia"/>
        </w:rPr>
        <w:t>表B</w:t>
      </w:r>
      <w:r w:rsidR="002E1308">
        <w:t>.1</w:t>
      </w:r>
      <w:r>
        <w:rPr>
          <w:rFonts w:hint="eastAsia"/>
        </w:rPr>
        <w:t>为基础调查信息表。</w:t>
      </w:r>
    </w:p>
    <w:p w:rsidR="008F7BED" w:rsidRDefault="00075555">
      <w:pPr>
        <w:pStyle w:val="aff"/>
        <w:spacing w:before="120" w:after="120"/>
      </w:pPr>
      <w:r>
        <w:rPr>
          <w:rFonts w:hint="eastAsia"/>
        </w:rPr>
        <w:t>基础调查信息表（JCDCXXB）</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61"/>
        <w:gridCol w:w="1417"/>
        <w:gridCol w:w="1134"/>
        <w:gridCol w:w="1276"/>
        <w:gridCol w:w="851"/>
        <w:gridCol w:w="2835"/>
        <w:gridCol w:w="1000"/>
      </w:tblGrid>
      <w:tr w:rsidR="008F7BED">
        <w:trPr>
          <w:tblHeader/>
          <w:jc w:val="center"/>
        </w:trPr>
        <w:tc>
          <w:tcPr>
            <w:tcW w:w="861" w:type="dxa"/>
            <w:tcBorders>
              <w:top w:val="single" w:sz="8" w:space="0" w:color="auto"/>
              <w:bottom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序号</w:t>
            </w:r>
          </w:p>
        </w:tc>
        <w:tc>
          <w:tcPr>
            <w:tcW w:w="1417" w:type="dxa"/>
            <w:tcBorders>
              <w:top w:val="single" w:sz="8" w:space="0" w:color="auto"/>
              <w:bottom w:val="single" w:sz="8" w:space="0" w:color="auto"/>
            </w:tcBorders>
            <w:shd w:val="clear" w:color="auto" w:fill="auto"/>
            <w:vAlign w:val="center"/>
          </w:tcPr>
          <w:p w:rsidR="008F7BED" w:rsidRDefault="00075555">
            <w:pPr>
              <w:jc w:val="center"/>
              <w:rPr>
                <w:rFonts w:ascii="宋体" w:hAnsi="宋体"/>
                <w:kern w:val="0"/>
                <w:sz w:val="18"/>
                <w:szCs w:val="18"/>
              </w:rPr>
            </w:pPr>
            <w:r>
              <w:rPr>
                <w:rFonts w:ascii="宋体" w:hAnsi="宋体" w:hint="eastAsia"/>
                <w:kern w:val="0"/>
                <w:sz w:val="18"/>
                <w:szCs w:val="18"/>
              </w:rPr>
              <w:t>字段名称</w:t>
            </w:r>
          </w:p>
        </w:tc>
        <w:tc>
          <w:tcPr>
            <w:tcW w:w="1134" w:type="dxa"/>
            <w:tcBorders>
              <w:top w:val="single" w:sz="8" w:space="0" w:color="auto"/>
              <w:bottom w:val="single" w:sz="8" w:space="0" w:color="auto"/>
            </w:tcBorders>
            <w:shd w:val="clear" w:color="auto" w:fill="auto"/>
            <w:vAlign w:val="center"/>
          </w:tcPr>
          <w:p w:rsidR="008F7BED" w:rsidRDefault="00075555">
            <w:pPr>
              <w:jc w:val="center"/>
              <w:rPr>
                <w:rFonts w:ascii="宋体" w:hAnsi="宋体"/>
                <w:kern w:val="0"/>
                <w:sz w:val="18"/>
                <w:szCs w:val="18"/>
              </w:rPr>
            </w:pPr>
            <w:r>
              <w:rPr>
                <w:rFonts w:ascii="宋体" w:hAnsi="宋体" w:hint="eastAsia"/>
                <w:kern w:val="0"/>
                <w:sz w:val="18"/>
                <w:szCs w:val="18"/>
              </w:rPr>
              <w:t>字段代码</w:t>
            </w:r>
          </w:p>
        </w:tc>
        <w:tc>
          <w:tcPr>
            <w:tcW w:w="1276" w:type="dxa"/>
            <w:tcBorders>
              <w:top w:val="single" w:sz="8" w:space="0" w:color="auto"/>
              <w:bottom w:val="single" w:sz="8" w:space="0" w:color="auto"/>
            </w:tcBorders>
            <w:shd w:val="clear" w:color="auto" w:fill="auto"/>
            <w:vAlign w:val="center"/>
          </w:tcPr>
          <w:p w:rsidR="008F7BED" w:rsidRDefault="00075555">
            <w:pPr>
              <w:jc w:val="center"/>
              <w:rPr>
                <w:rFonts w:ascii="宋体" w:hAnsi="宋体"/>
                <w:kern w:val="0"/>
                <w:sz w:val="18"/>
                <w:szCs w:val="18"/>
              </w:rPr>
            </w:pPr>
            <w:r>
              <w:rPr>
                <w:rFonts w:ascii="宋体" w:hAnsi="宋体" w:hint="eastAsia"/>
                <w:kern w:val="0"/>
                <w:sz w:val="18"/>
                <w:szCs w:val="18"/>
              </w:rPr>
              <w:t>字段类型</w:t>
            </w:r>
          </w:p>
        </w:tc>
        <w:tc>
          <w:tcPr>
            <w:tcW w:w="851" w:type="dxa"/>
            <w:tcBorders>
              <w:top w:val="single" w:sz="8" w:space="0" w:color="auto"/>
              <w:bottom w:val="single" w:sz="8" w:space="0" w:color="auto"/>
            </w:tcBorders>
            <w:shd w:val="clear" w:color="auto" w:fill="auto"/>
            <w:vAlign w:val="center"/>
          </w:tcPr>
          <w:p w:rsidR="008F7BED" w:rsidRDefault="00075555">
            <w:pPr>
              <w:jc w:val="center"/>
              <w:rPr>
                <w:rFonts w:ascii="宋体" w:hAnsi="宋体"/>
                <w:kern w:val="0"/>
                <w:sz w:val="18"/>
                <w:szCs w:val="18"/>
              </w:rPr>
            </w:pPr>
            <w:r>
              <w:rPr>
                <w:rFonts w:ascii="宋体" w:hAnsi="宋体" w:hint="eastAsia"/>
                <w:kern w:val="0"/>
                <w:sz w:val="18"/>
                <w:szCs w:val="18"/>
              </w:rPr>
              <w:t>字段长度</w:t>
            </w:r>
          </w:p>
        </w:tc>
        <w:tc>
          <w:tcPr>
            <w:tcW w:w="2835" w:type="dxa"/>
            <w:tcBorders>
              <w:top w:val="single" w:sz="8" w:space="0" w:color="auto"/>
              <w:bottom w:val="single" w:sz="8" w:space="0" w:color="auto"/>
            </w:tcBorders>
            <w:shd w:val="clear" w:color="auto" w:fill="auto"/>
            <w:vAlign w:val="center"/>
          </w:tcPr>
          <w:p w:rsidR="008F7BED" w:rsidRDefault="00075555">
            <w:pPr>
              <w:jc w:val="center"/>
              <w:rPr>
                <w:rFonts w:ascii="宋体" w:hAnsi="宋体"/>
                <w:kern w:val="0"/>
                <w:sz w:val="18"/>
                <w:szCs w:val="18"/>
              </w:rPr>
            </w:pPr>
            <w:r>
              <w:rPr>
                <w:rFonts w:ascii="宋体" w:hAnsi="宋体" w:hint="eastAsia"/>
                <w:kern w:val="0"/>
                <w:sz w:val="18"/>
                <w:szCs w:val="18"/>
              </w:rPr>
              <w:t>字段说明</w:t>
            </w:r>
          </w:p>
        </w:tc>
        <w:tc>
          <w:tcPr>
            <w:tcW w:w="1000" w:type="dxa"/>
            <w:tcBorders>
              <w:top w:val="single" w:sz="8" w:space="0" w:color="auto"/>
              <w:bottom w:val="single" w:sz="8" w:space="0" w:color="auto"/>
            </w:tcBorders>
            <w:shd w:val="clear" w:color="auto" w:fill="auto"/>
            <w:vAlign w:val="center"/>
          </w:tcPr>
          <w:p w:rsidR="008F7BED" w:rsidRDefault="00075555">
            <w:pPr>
              <w:jc w:val="center"/>
              <w:rPr>
                <w:rFonts w:ascii="宋体" w:hAnsi="宋体"/>
                <w:kern w:val="0"/>
                <w:sz w:val="18"/>
                <w:szCs w:val="18"/>
              </w:rPr>
            </w:pPr>
            <w:r>
              <w:rPr>
                <w:rFonts w:ascii="宋体" w:hAnsi="宋体" w:hint="eastAsia"/>
                <w:kern w:val="0"/>
                <w:sz w:val="18"/>
                <w:szCs w:val="18"/>
              </w:rPr>
              <w:t>约束条件</w:t>
            </w:r>
          </w:p>
        </w:tc>
      </w:tr>
      <w:tr w:rsidR="008F7BED">
        <w:trPr>
          <w:jc w:val="center"/>
        </w:trPr>
        <w:tc>
          <w:tcPr>
            <w:tcW w:w="861" w:type="dxa"/>
            <w:tcBorders>
              <w:top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1</w:t>
            </w:r>
          </w:p>
        </w:tc>
        <w:tc>
          <w:tcPr>
            <w:tcW w:w="1417" w:type="dxa"/>
            <w:tcBorders>
              <w:top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是否拆分</w:t>
            </w:r>
          </w:p>
        </w:tc>
        <w:tc>
          <w:tcPr>
            <w:tcW w:w="1134" w:type="dxa"/>
            <w:tcBorders>
              <w:top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SFCF</w:t>
            </w:r>
          </w:p>
        </w:tc>
        <w:tc>
          <w:tcPr>
            <w:tcW w:w="1276" w:type="dxa"/>
            <w:tcBorders>
              <w:top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851" w:type="dxa"/>
            <w:tcBorders>
              <w:top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50</w:t>
            </w:r>
          </w:p>
        </w:tc>
        <w:tc>
          <w:tcPr>
            <w:tcW w:w="2835" w:type="dxa"/>
            <w:tcBorders>
              <w:top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是/否</w:t>
            </w:r>
          </w:p>
        </w:tc>
        <w:tc>
          <w:tcPr>
            <w:tcW w:w="1000" w:type="dxa"/>
            <w:tcBorders>
              <w:top w:val="single" w:sz="8" w:space="0" w:color="auto"/>
            </w:tcBorders>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jc w:val="center"/>
        </w:trPr>
        <w:tc>
          <w:tcPr>
            <w:tcW w:w="86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2</w:t>
            </w:r>
          </w:p>
        </w:tc>
        <w:tc>
          <w:tcPr>
            <w:tcW w:w="1417"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地类编码</w:t>
            </w:r>
          </w:p>
        </w:tc>
        <w:tc>
          <w:tcPr>
            <w:tcW w:w="1134"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DLBM</w:t>
            </w:r>
          </w:p>
        </w:tc>
        <w:tc>
          <w:tcPr>
            <w:tcW w:w="1276"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85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50</w:t>
            </w:r>
          </w:p>
        </w:tc>
        <w:tc>
          <w:tcPr>
            <w:tcW w:w="2835"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根据实际调查情况，按《第三次全国国土调查工作分类》填写到最末级</w:t>
            </w:r>
          </w:p>
        </w:tc>
        <w:tc>
          <w:tcPr>
            <w:tcW w:w="1000"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jc w:val="center"/>
        </w:trPr>
        <w:tc>
          <w:tcPr>
            <w:tcW w:w="86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3</w:t>
            </w:r>
          </w:p>
        </w:tc>
        <w:tc>
          <w:tcPr>
            <w:tcW w:w="1417"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现场情况描述</w:t>
            </w:r>
          </w:p>
        </w:tc>
        <w:tc>
          <w:tcPr>
            <w:tcW w:w="1134"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XCQKMS</w:t>
            </w:r>
          </w:p>
        </w:tc>
        <w:tc>
          <w:tcPr>
            <w:tcW w:w="1276"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85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254</w:t>
            </w:r>
          </w:p>
        </w:tc>
        <w:tc>
          <w:tcPr>
            <w:tcW w:w="2835"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注1</w:t>
            </w:r>
          </w:p>
        </w:tc>
        <w:tc>
          <w:tcPr>
            <w:tcW w:w="1000"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jc w:val="center"/>
        </w:trPr>
        <w:tc>
          <w:tcPr>
            <w:tcW w:w="86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4</w:t>
            </w:r>
          </w:p>
        </w:tc>
        <w:tc>
          <w:tcPr>
            <w:tcW w:w="1417"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举证人员</w:t>
            </w:r>
          </w:p>
        </w:tc>
        <w:tc>
          <w:tcPr>
            <w:tcW w:w="1134"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JZRY</w:t>
            </w:r>
          </w:p>
        </w:tc>
        <w:tc>
          <w:tcPr>
            <w:tcW w:w="1276"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85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254</w:t>
            </w:r>
          </w:p>
        </w:tc>
        <w:tc>
          <w:tcPr>
            <w:tcW w:w="2835"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举证人员姓名</w:t>
            </w:r>
          </w:p>
        </w:tc>
        <w:tc>
          <w:tcPr>
            <w:tcW w:w="1000"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jc w:val="center"/>
        </w:trPr>
        <w:tc>
          <w:tcPr>
            <w:tcW w:w="86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5</w:t>
            </w:r>
          </w:p>
        </w:tc>
        <w:tc>
          <w:tcPr>
            <w:tcW w:w="1417"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举证人员电话</w:t>
            </w:r>
          </w:p>
        </w:tc>
        <w:tc>
          <w:tcPr>
            <w:tcW w:w="1134"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JZRYDH</w:t>
            </w:r>
          </w:p>
        </w:tc>
        <w:tc>
          <w:tcPr>
            <w:tcW w:w="1276"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Char</w:t>
            </w:r>
          </w:p>
        </w:tc>
        <w:tc>
          <w:tcPr>
            <w:tcW w:w="85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254</w:t>
            </w:r>
          </w:p>
        </w:tc>
        <w:tc>
          <w:tcPr>
            <w:tcW w:w="2835"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举证人员电话</w:t>
            </w:r>
          </w:p>
        </w:tc>
        <w:tc>
          <w:tcPr>
            <w:tcW w:w="1000"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jc w:val="center"/>
        </w:trPr>
        <w:tc>
          <w:tcPr>
            <w:tcW w:w="86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6</w:t>
            </w:r>
          </w:p>
        </w:tc>
        <w:tc>
          <w:tcPr>
            <w:tcW w:w="1417"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举证时间</w:t>
            </w:r>
          </w:p>
        </w:tc>
        <w:tc>
          <w:tcPr>
            <w:tcW w:w="1134"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JZSJ</w:t>
            </w:r>
          </w:p>
        </w:tc>
        <w:tc>
          <w:tcPr>
            <w:tcW w:w="1276"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Date</w:t>
            </w:r>
          </w:p>
        </w:tc>
        <w:tc>
          <w:tcPr>
            <w:tcW w:w="851"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20</w:t>
            </w:r>
          </w:p>
        </w:tc>
        <w:tc>
          <w:tcPr>
            <w:tcW w:w="2835"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举证的时间</w:t>
            </w:r>
          </w:p>
        </w:tc>
        <w:tc>
          <w:tcPr>
            <w:tcW w:w="1000" w:type="dxa"/>
            <w:shd w:val="clear" w:color="auto" w:fill="auto"/>
            <w:vAlign w:val="center"/>
          </w:tcPr>
          <w:p w:rsidR="008F7BED" w:rsidRDefault="00075555">
            <w:pPr>
              <w:spacing w:line="240" w:lineRule="auto"/>
              <w:jc w:val="center"/>
              <w:rPr>
                <w:rFonts w:ascii="宋体" w:hAnsi="宋体"/>
                <w:kern w:val="0"/>
                <w:sz w:val="18"/>
                <w:szCs w:val="18"/>
              </w:rPr>
            </w:pPr>
            <w:r>
              <w:rPr>
                <w:rFonts w:ascii="宋体" w:hAnsi="宋体" w:hint="eastAsia"/>
                <w:kern w:val="0"/>
                <w:sz w:val="18"/>
                <w:szCs w:val="18"/>
              </w:rPr>
              <w:t>M</w:t>
            </w:r>
          </w:p>
        </w:tc>
      </w:tr>
      <w:tr w:rsidR="008F7BED">
        <w:trPr>
          <w:trHeight w:val="791"/>
          <w:jc w:val="center"/>
        </w:trPr>
        <w:tc>
          <w:tcPr>
            <w:tcW w:w="9374" w:type="dxa"/>
            <w:gridSpan w:val="7"/>
            <w:shd w:val="clear" w:color="auto" w:fill="auto"/>
            <w:vAlign w:val="center"/>
          </w:tcPr>
          <w:p w:rsidR="008F7BED" w:rsidRDefault="00075555">
            <w:pPr>
              <w:pStyle w:val="a5"/>
              <w:numPr>
                <w:ilvl w:val="0"/>
                <w:numId w:val="35"/>
              </w:numPr>
            </w:pPr>
            <w:r>
              <w:rPr>
                <w:rFonts w:hint="eastAsia"/>
              </w:rPr>
              <w:t>外业核实现场具体情况，可参照以下描述。现场正在XX（开挖地基），经询问周边村民，实际村民XX家建房（建猪圈、建杂物房等）、实际为村民XX准备挖塘养鱼、实际为村民XX搭建养鸡棚房、实际为村民种植砂糖</w:t>
            </w:r>
            <w:bookmarkStart w:id="136" w:name="_GoBack"/>
            <w:bookmarkEnd w:id="136"/>
            <w:r>
              <w:rPr>
                <w:rFonts w:hint="eastAsia"/>
              </w:rPr>
              <w:t>桔等。</w:t>
            </w:r>
          </w:p>
        </w:tc>
      </w:tr>
    </w:tbl>
    <w:p w:rsidR="008F7BED" w:rsidRDefault="008F7BED">
      <w:pPr>
        <w:pStyle w:val="afffffff1"/>
        <w:sectPr w:rsidR="008F7BED">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p>
    <w:p w:rsidR="008F7BED" w:rsidRDefault="00075555">
      <w:pPr>
        <w:pStyle w:val="afffffc"/>
        <w:spacing w:after="120"/>
      </w:pPr>
      <w:bookmarkStart w:id="137" w:name="_Toc181002472"/>
      <w:bookmarkStart w:id="138" w:name="_Toc181008108"/>
      <w:bookmarkStart w:id="139" w:name="_Toc181008062"/>
      <w:bookmarkStart w:id="140" w:name="_Toc181627965"/>
      <w:bookmarkStart w:id="141" w:name="_Toc181711463"/>
      <w:bookmarkStart w:id="142" w:name="BookMark6"/>
      <w:bookmarkEnd w:id="125"/>
      <w:r>
        <w:rPr>
          <w:rFonts w:hint="eastAsia"/>
          <w:spacing w:val="105"/>
        </w:rPr>
        <w:lastRenderedPageBreak/>
        <w:t>参考文</w:t>
      </w:r>
      <w:r>
        <w:rPr>
          <w:rFonts w:hint="eastAsia"/>
        </w:rPr>
        <w:t>献</w:t>
      </w:r>
      <w:bookmarkEnd w:id="137"/>
      <w:bookmarkEnd w:id="138"/>
      <w:bookmarkEnd w:id="139"/>
      <w:bookmarkEnd w:id="140"/>
      <w:bookmarkEnd w:id="141"/>
    </w:p>
    <w:p w:rsidR="008F7BED" w:rsidRDefault="00075555">
      <w:pPr>
        <w:pStyle w:val="afffffffffffa"/>
        <w:numPr>
          <w:ilvl w:val="0"/>
          <w:numId w:val="36"/>
        </w:numPr>
        <w:autoSpaceDE w:val="0"/>
        <w:spacing w:line="240" w:lineRule="auto"/>
        <w:ind w:firstLineChars="0"/>
        <w:rPr>
          <w:rFonts w:ascii="宋体" w:hAnsi="宋体"/>
          <w:kern w:val="0"/>
          <w:szCs w:val="20"/>
        </w:rPr>
      </w:pPr>
      <w:r>
        <w:rPr>
          <w:rFonts w:hAnsi="宋体" w:hint="eastAsia"/>
        </w:rPr>
        <w:t xml:space="preserve"> </w:t>
      </w:r>
      <w:r>
        <w:rPr>
          <w:rFonts w:ascii="宋体" w:hAnsi="宋体"/>
          <w:kern w:val="0"/>
          <w:szCs w:val="20"/>
        </w:rPr>
        <w:t>GB/T 21010-2017 土地利用现状分类</w:t>
      </w:r>
    </w:p>
    <w:p w:rsidR="008F7BED" w:rsidRDefault="00075555">
      <w:pPr>
        <w:pStyle w:val="afffffffffffa"/>
        <w:numPr>
          <w:ilvl w:val="0"/>
          <w:numId w:val="36"/>
        </w:numPr>
        <w:autoSpaceDE w:val="0"/>
        <w:spacing w:line="240" w:lineRule="auto"/>
        <w:ind w:firstLineChars="0"/>
        <w:rPr>
          <w:rFonts w:ascii="宋体" w:hAnsi="宋体"/>
          <w:kern w:val="0"/>
          <w:szCs w:val="20"/>
        </w:rPr>
      </w:pPr>
      <w:r>
        <w:rPr>
          <w:rFonts w:ascii="宋体" w:hAnsi="宋体"/>
          <w:kern w:val="0"/>
          <w:szCs w:val="20"/>
        </w:rPr>
        <w:t xml:space="preserve"> TD/T 1010-2015 土地利用动态遥感监测规程</w:t>
      </w:r>
    </w:p>
    <w:p w:rsidR="008F7BED" w:rsidRDefault="00075555">
      <w:pPr>
        <w:pStyle w:val="afffff5"/>
        <w:numPr>
          <w:ilvl w:val="0"/>
          <w:numId w:val="36"/>
        </w:numPr>
        <w:ind w:firstLine="420"/>
        <w:rPr>
          <w:rFonts w:hAnsi="宋体"/>
        </w:rPr>
      </w:pPr>
      <w:r>
        <w:rPr>
          <w:rFonts w:hAnsi="宋体"/>
        </w:rPr>
        <w:t xml:space="preserve"> </w:t>
      </w:r>
      <w:r>
        <w:rPr>
          <w:rFonts w:hAnsi="宋体" w:hint="eastAsia"/>
        </w:rPr>
        <w:t>TD</w:t>
      </w:r>
      <w:r>
        <w:rPr>
          <w:rFonts w:hAnsi="宋体"/>
        </w:rPr>
        <w:t>/</w:t>
      </w:r>
      <w:r>
        <w:rPr>
          <w:rFonts w:hAnsi="宋体" w:hint="eastAsia"/>
        </w:rPr>
        <w:t>T</w:t>
      </w:r>
      <w:r>
        <w:rPr>
          <w:rFonts w:hAnsi="宋体"/>
        </w:rPr>
        <w:t xml:space="preserve"> </w:t>
      </w:r>
      <w:r>
        <w:rPr>
          <w:rFonts w:hAnsi="宋体" w:hint="eastAsia"/>
        </w:rPr>
        <w:t>1055—2019</w:t>
      </w:r>
      <w:r>
        <w:rPr>
          <w:rFonts w:hAnsi="宋体"/>
        </w:rPr>
        <w:t xml:space="preserve"> </w:t>
      </w:r>
      <w:r>
        <w:rPr>
          <w:rFonts w:hAnsi="宋体" w:hint="eastAsia"/>
        </w:rPr>
        <w:t>第三次全国国土调查技术规程</w:t>
      </w:r>
    </w:p>
    <w:p w:rsidR="008F7BED" w:rsidRDefault="00075555">
      <w:pPr>
        <w:pStyle w:val="afffff5"/>
        <w:ind w:firstLineChars="0" w:firstLine="0"/>
        <w:jc w:val="center"/>
      </w:pPr>
      <w:bookmarkStart w:id="143" w:name="BookMark8"/>
      <w:bookmarkEnd w:id="142"/>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3"/>
    </w:p>
    <w:sectPr w:rsidR="008F7BED">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0C9" w:rsidRDefault="00B400C9">
      <w:pPr>
        <w:spacing w:line="240" w:lineRule="auto"/>
      </w:pPr>
      <w:r>
        <w:separator/>
      </w:r>
    </w:p>
  </w:endnote>
  <w:endnote w:type="continuationSeparator" w:id="0">
    <w:p w:rsidR="00B400C9" w:rsidRDefault="00B400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1"/>
    </w:pPr>
    <w:r>
      <w:fldChar w:fldCharType="begin"/>
    </w:r>
    <w:r>
      <w:instrText xml:space="preserve"> PAGE   \* MERGEFORMAT \* MERGEFORMAT </w:instrText>
    </w:r>
    <w:r>
      <w:fldChar w:fldCharType="separate"/>
    </w:r>
    <w: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2"/>
    </w:pPr>
    <w:r>
      <w:fldChar w:fldCharType="begin"/>
    </w:r>
    <w:r>
      <w:instrText>PAGE   \* MERGEFORMAT</w:instrText>
    </w:r>
    <w:r>
      <w:fldChar w:fldCharType="separate"/>
    </w:r>
    <w:r w:rsidR="00F829C7" w:rsidRPr="00F829C7">
      <w:rPr>
        <w:noProof/>
        <w:lang w:val="zh-CN"/>
      </w:rPr>
      <w:t>5</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1"/>
    </w:pPr>
    <w:r>
      <w:fldChar w:fldCharType="begin"/>
    </w:r>
    <w:r>
      <w:instrText xml:space="preserve"> PAGE   \* MERGEFORMAT \* MERGEFORMAT </w:instrText>
    </w:r>
    <w:r>
      <w:fldChar w:fldCharType="separate"/>
    </w:r>
    <w:r>
      <w:t>8</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2"/>
    </w:pPr>
    <w:r>
      <w:fldChar w:fldCharType="begin"/>
    </w:r>
    <w:r>
      <w:instrText>PAGE   \* MERGEFORMAT</w:instrText>
    </w:r>
    <w:r>
      <w:fldChar w:fldCharType="separate"/>
    </w:r>
    <w:r w:rsidR="00F829C7" w:rsidRPr="00F829C7">
      <w:rPr>
        <w:noProof/>
        <w:lang w:val="zh-CN"/>
      </w:rP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8F7BED">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8F7BED">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2"/>
    </w:pPr>
    <w:r>
      <w:fldChar w:fldCharType="begin"/>
    </w:r>
    <w:r>
      <w:instrText>PAGE   \* MERGEFORMAT</w:instrText>
    </w:r>
    <w:r>
      <w:fldChar w:fldCharType="separate"/>
    </w:r>
    <w:r w:rsidR="00F829C7" w:rsidRPr="00F829C7">
      <w:rPr>
        <w:noProof/>
        <w:lang w:val="zh-CN"/>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1"/>
    </w:pPr>
    <w:r>
      <w:fldChar w:fldCharType="begin"/>
    </w:r>
    <w:r>
      <w:instrText xml:space="preserve"> PAGE   \* MERGEFORMAT \* MERGEFORMAT </w:instrText>
    </w:r>
    <w:r>
      <w:fldChar w:fldCharType="separate"/>
    </w:r>
    <w: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2"/>
    </w:pPr>
    <w:r>
      <w:fldChar w:fldCharType="begin"/>
    </w:r>
    <w:r>
      <w:instrText>PAGE   \* MERGEFORMAT</w:instrText>
    </w:r>
    <w:r>
      <w:fldChar w:fldCharType="separate"/>
    </w:r>
    <w:r w:rsidR="00F829C7" w:rsidRPr="00F829C7">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1"/>
    </w:pPr>
    <w:r>
      <w:fldChar w:fldCharType="begin"/>
    </w:r>
    <w:r>
      <w:instrText xml:space="preserve"> PAGE   \* MERGEFORMAT \* MERGEFORMAT </w:instrText>
    </w:r>
    <w:r>
      <w:fldChar w:fldCharType="separate"/>
    </w:r>
    <w: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2"/>
    </w:pPr>
    <w:r>
      <w:fldChar w:fldCharType="begin"/>
    </w:r>
    <w:r>
      <w:instrText>PAGE   \* MERGEFORMAT</w:instrText>
    </w:r>
    <w:r>
      <w:fldChar w:fldCharType="separate"/>
    </w:r>
    <w:r w:rsidR="00F829C7" w:rsidRPr="00F829C7">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0C9" w:rsidRDefault="00B400C9">
      <w:pPr>
        <w:spacing w:line="240" w:lineRule="auto"/>
      </w:pPr>
      <w:r>
        <w:separator/>
      </w:r>
    </w:p>
  </w:footnote>
  <w:footnote w:type="continuationSeparator" w:id="0">
    <w:p w:rsidR="00B400C9" w:rsidRDefault="00B400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8F7BED">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b"/>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a"/>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b"/>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a"/>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8F7BED">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b"/>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a"/>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b"/>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a"/>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b"/>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7BED" w:rsidRDefault="00075555">
    <w:pPr>
      <w:pStyle w:val="afffffa"/>
    </w:pPr>
    <w:r>
      <w:fldChar w:fldCharType="begin"/>
    </w:r>
    <w:r>
      <w:instrText xml:space="preserve"> STYLEREF  标准文件_文件编号  \* MERGEFORMAT </w:instrText>
    </w:r>
    <w:r>
      <w:fldChar w:fldCharType="separate"/>
    </w:r>
    <w:r w:rsidR="00F829C7">
      <w:rPr>
        <w:noProof/>
      </w:rPr>
      <w:t>T/GXAS XXXX</w:t>
    </w:r>
    <w:r w:rsidR="00F829C7">
      <w:rPr>
        <w:noProof/>
      </w:rPr>
      <w:t>—</w:t>
    </w:r>
    <w:r w:rsidR="00F829C7">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color w:val="000000" w:themeColor="text1"/>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32577C1"/>
    <w:multiLevelType w:val="singleLevel"/>
    <w:tmpl w:val="132577C1"/>
    <w:lvl w:ilvl="0">
      <w:start w:val="1"/>
      <w:numFmt w:val="decimal"/>
      <w:suff w:val="space"/>
      <w:lvlText w:val="[%1]"/>
      <w:lvlJc w:val="left"/>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6C43CA8"/>
    <w:multiLevelType w:val="multilevel"/>
    <w:tmpl w:val="66C43CA8"/>
    <w:lvl w:ilvl="0">
      <w:start w:val="1"/>
      <w:numFmt w:val="lowerLetter"/>
      <w:lvlText w:val="%1)"/>
      <w:lvlJc w:val="left"/>
      <w:pPr>
        <w:tabs>
          <w:tab w:val="left" w:pos="993"/>
        </w:tabs>
        <w:ind w:left="993" w:hanging="426"/>
      </w:pPr>
      <w:rPr>
        <w:rFonts w:ascii="宋体" w:eastAsia="宋体" w:hAnsi="Times New Roman" w:hint="eastAsia"/>
        <w:sz w:val="21"/>
        <w:szCs w:val="21"/>
      </w:rPr>
    </w:lvl>
    <w:lvl w:ilvl="1">
      <w:start w:val="1"/>
      <w:numFmt w:val="decimal"/>
      <w:lvlText w:val="%2)"/>
      <w:lvlJc w:val="left"/>
      <w:pPr>
        <w:tabs>
          <w:tab w:val="left" w:pos="1276"/>
        </w:tabs>
        <w:ind w:left="1276" w:hanging="425"/>
      </w:pPr>
      <w:rPr>
        <w:rFonts w:ascii="宋体" w:eastAsia="宋体" w:hAnsi="Times New Roman" w:hint="eastAsia"/>
        <w:sz w:val="21"/>
        <w:szCs w:val="21"/>
      </w:rPr>
    </w:lvl>
    <w:lvl w:ilvl="2">
      <w:start w:val="1"/>
      <w:numFmt w:val="decimal"/>
      <w:lvlText w:val="(%3)"/>
      <w:lvlJc w:val="left"/>
      <w:pPr>
        <w:ind w:left="1701" w:hanging="425"/>
      </w:pPr>
      <w:rPr>
        <w:rFonts w:ascii="宋体" w:eastAsia="宋体" w:hAnsi="Times New Roman" w:hint="eastAsia"/>
        <w:sz w:val="21"/>
        <w:szCs w:val="21"/>
      </w:rPr>
    </w:lvl>
    <w:lvl w:ilvl="3">
      <w:start w:val="1"/>
      <w:numFmt w:val="decimal"/>
      <w:lvlText w:val="%4."/>
      <w:lvlJc w:val="left"/>
      <w:pPr>
        <w:tabs>
          <w:tab w:val="left" w:pos="2100"/>
        </w:tabs>
        <w:ind w:left="2099" w:hanging="419"/>
      </w:pPr>
      <w:rPr>
        <w:rFonts w:ascii="宋体" w:eastAsia="宋体" w:hAnsi="宋体" w:hint="eastAsia"/>
      </w:rPr>
    </w:lvl>
    <w:lvl w:ilvl="4">
      <w:start w:val="1"/>
      <w:numFmt w:val="lowerLetter"/>
      <w:lvlText w:val="%5)"/>
      <w:lvlJc w:val="left"/>
      <w:pPr>
        <w:tabs>
          <w:tab w:val="left" w:pos="2520"/>
        </w:tabs>
        <w:ind w:left="2519" w:hanging="419"/>
      </w:pPr>
      <w:rPr>
        <w:rFonts w:ascii="宋体" w:eastAsia="宋体" w:hAnsi="宋体" w:hint="eastAsia"/>
      </w:rPr>
    </w:lvl>
    <w:lvl w:ilvl="5">
      <w:start w:val="1"/>
      <w:numFmt w:val="lowerRoman"/>
      <w:lvlText w:val="%6."/>
      <w:lvlJc w:val="right"/>
      <w:pPr>
        <w:tabs>
          <w:tab w:val="left" w:pos="2940"/>
        </w:tabs>
        <w:ind w:left="2939" w:hanging="419"/>
      </w:pPr>
      <w:rPr>
        <w:rFonts w:ascii="宋体" w:eastAsia="宋体" w:hAnsi="宋体" w:hint="eastAsia"/>
      </w:rPr>
    </w:lvl>
    <w:lvl w:ilvl="6">
      <w:start w:val="1"/>
      <w:numFmt w:val="decimal"/>
      <w:lvlText w:val="%7."/>
      <w:lvlJc w:val="left"/>
      <w:pPr>
        <w:tabs>
          <w:tab w:val="left" w:pos="3360"/>
        </w:tabs>
        <w:ind w:left="3359" w:hanging="419"/>
      </w:pPr>
      <w:rPr>
        <w:rFonts w:ascii="宋体" w:eastAsia="宋体" w:hAnsi="宋体" w:hint="eastAsia"/>
      </w:rPr>
    </w:lvl>
    <w:lvl w:ilvl="7">
      <w:start w:val="1"/>
      <w:numFmt w:val="lowerLetter"/>
      <w:lvlText w:val="%8)"/>
      <w:lvlJc w:val="left"/>
      <w:pPr>
        <w:tabs>
          <w:tab w:val="left" w:pos="3780"/>
        </w:tabs>
        <w:ind w:left="3779" w:hanging="419"/>
      </w:pPr>
      <w:rPr>
        <w:rFonts w:ascii="宋体" w:eastAsia="宋体" w:hAnsi="宋体" w:hint="eastAsia"/>
      </w:rPr>
    </w:lvl>
    <w:lvl w:ilvl="8">
      <w:start w:val="1"/>
      <w:numFmt w:val="lowerRoman"/>
      <w:lvlText w:val="%9."/>
      <w:lvlJc w:val="right"/>
      <w:pPr>
        <w:tabs>
          <w:tab w:val="left" w:pos="4200"/>
        </w:tabs>
        <w:ind w:left="4199" w:hanging="419"/>
      </w:pPr>
      <w:rPr>
        <w:rFonts w:ascii="宋体" w:eastAsia="宋体" w:hAnsi="宋体"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2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22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1"/>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3"/>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g5MWNkYzE1N2I4MGQ0MDI5ZWRkMjE1MDVlZjk2ZmQifQ=="/>
  </w:docVars>
  <w:rsids>
    <w:rsidRoot w:val="003D77A2"/>
    <w:rsid w:val="0000040A"/>
    <w:rsid w:val="00000A94"/>
    <w:rsid w:val="00001972"/>
    <w:rsid w:val="00001D9A"/>
    <w:rsid w:val="000039A5"/>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E8D"/>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5555"/>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B85"/>
    <w:rsid w:val="000B6A0B"/>
    <w:rsid w:val="000C0F6C"/>
    <w:rsid w:val="000C11DB"/>
    <w:rsid w:val="000C1492"/>
    <w:rsid w:val="000C2FBD"/>
    <w:rsid w:val="000C4B41"/>
    <w:rsid w:val="000C4F2F"/>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54DB"/>
    <w:rsid w:val="0011711C"/>
    <w:rsid w:val="00124E4F"/>
    <w:rsid w:val="001260B7"/>
    <w:rsid w:val="001265CB"/>
    <w:rsid w:val="001273E2"/>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CCB"/>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1E00"/>
    <w:rsid w:val="001D212F"/>
    <w:rsid w:val="001D29D7"/>
    <w:rsid w:val="001D2DE7"/>
    <w:rsid w:val="001D411C"/>
    <w:rsid w:val="001E1B6A"/>
    <w:rsid w:val="001E2484"/>
    <w:rsid w:val="001E3CC4"/>
    <w:rsid w:val="001E4882"/>
    <w:rsid w:val="001E73AB"/>
    <w:rsid w:val="001F092D"/>
    <w:rsid w:val="001F10E1"/>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30A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1308"/>
    <w:rsid w:val="002E4D5A"/>
    <w:rsid w:val="002E6326"/>
    <w:rsid w:val="002E71F2"/>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1DB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55E"/>
    <w:rsid w:val="003B1F18"/>
    <w:rsid w:val="003B5BF0"/>
    <w:rsid w:val="003B60BF"/>
    <w:rsid w:val="003B6BE3"/>
    <w:rsid w:val="003C010C"/>
    <w:rsid w:val="003C0A6C"/>
    <w:rsid w:val="003C14F8"/>
    <w:rsid w:val="003C5A43"/>
    <w:rsid w:val="003D0519"/>
    <w:rsid w:val="003D0FF6"/>
    <w:rsid w:val="003D181B"/>
    <w:rsid w:val="003D262C"/>
    <w:rsid w:val="003D6D61"/>
    <w:rsid w:val="003D77A2"/>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65A"/>
    <w:rsid w:val="004167A3"/>
    <w:rsid w:val="0042271C"/>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AC0"/>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70E"/>
    <w:rsid w:val="004F2DB7"/>
    <w:rsid w:val="004F391A"/>
    <w:rsid w:val="004F3CFB"/>
    <w:rsid w:val="004F5ACD"/>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3C3E"/>
    <w:rsid w:val="0056487B"/>
    <w:rsid w:val="00564FB9"/>
    <w:rsid w:val="00565B4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521A"/>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475B"/>
    <w:rsid w:val="006B54BF"/>
    <w:rsid w:val="006B5F44"/>
    <w:rsid w:val="006B5F90"/>
    <w:rsid w:val="006B62E4"/>
    <w:rsid w:val="006C1BBA"/>
    <w:rsid w:val="006C2079"/>
    <w:rsid w:val="006C31D6"/>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319"/>
    <w:rsid w:val="007A54CE"/>
    <w:rsid w:val="007A5D3A"/>
    <w:rsid w:val="007A6FD9"/>
    <w:rsid w:val="007A7FFA"/>
    <w:rsid w:val="007B04EB"/>
    <w:rsid w:val="007B0A60"/>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C8A"/>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370"/>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4BB"/>
    <w:rsid w:val="008E1648"/>
    <w:rsid w:val="008E1B3E"/>
    <w:rsid w:val="008E2319"/>
    <w:rsid w:val="008E4BB6"/>
    <w:rsid w:val="008E5518"/>
    <w:rsid w:val="008E6A84"/>
    <w:rsid w:val="008F0CDC"/>
    <w:rsid w:val="008F17A3"/>
    <w:rsid w:val="008F1ED3"/>
    <w:rsid w:val="008F2896"/>
    <w:rsid w:val="008F4C29"/>
    <w:rsid w:val="008F53F8"/>
    <w:rsid w:val="008F70BD"/>
    <w:rsid w:val="008F788F"/>
    <w:rsid w:val="008F7BED"/>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0A05"/>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E4E"/>
    <w:rsid w:val="009B6029"/>
    <w:rsid w:val="009B6971"/>
    <w:rsid w:val="009C27F1"/>
    <w:rsid w:val="009C3152"/>
    <w:rsid w:val="009C3257"/>
    <w:rsid w:val="009C4CFA"/>
    <w:rsid w:val="009C5070"/>
    <w:rsid w:val="009D112C"/>
    <w:rsid w:val="009D1385"/>
    <w:rsid w:val="009D47FA"/>
    <w:rsid w:val="009D4C5B"/>
    <w:rsid w:val="009D50D2"/>
    <w:rsid w:val="009D6296"/>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3CEA"/>
    <w:rsid w:val="00A14C8E"/>
    <w:rsid w:val="00A153D9"/>
    <w:rsid w:val="00A15F09"/>
    <w:rsid w:val="00A169B6"/>
    <w:rsid w:val="00A2271D"/>
    <w:rsid w:val="00A237D5"/>
    <w:rsid w:val="00A305D1"/>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005"/>
    <w:rsid w:val="00AE070A"/>
    <w:rsid w:val="00AE101C"/>
    <w:rsid w:val="00AE2A69"/>
    <w:rsid w:val="00AE37E5"/>
    <w:rsid w:val="00AE5EB4"/>
    <w:rsid w:val="00AF0C18"/>
    <w:rsid w:val="00AF1FDD"/>
    <w:rsid w:val="00AF47C5"/>
    <w:rsid w:val="00AF5398"/>
    <w:rsid w:val="00B049AF"/>
    <w:rsid w:val="00B07242"/>
    <w:rsid w:val="00B10534"/>
    <w:rsid w:val="00B113DB"/>
    <w:rsid w:val="00B11D8A"/>
    <w:rsid w:val="00B11DF3"/>
    <w:rsid w:val="00B12981"/>
    <w:rsid w:val="00B147DD"/>
    <w:rsid w:val="00B156FD"/>
    <w:rsid w:val="00B168AB"/>
    <w:rsid w:val="00B21F61"/>
    <w:rsid w:val="00B261F1"/>
    <w:rsid w:val="00B265BC"/>
    <w:rsid w:val="00B31FB1"/>
    <w:rsid w:val="00B33952"/>
    <w:rsid w:val="00B33C5E"/>
    <w:rsid w:val="00B342F4"/>
    <w:rsid w:val="00B34369"/>
    <w:rsid w:val="00B34DC2"/>
    <w:rsid w:val="00B378E5"/>
    <w:rsid w:val="00B400C9"/>
    <w:rsid w:val="00B4346D"/>
    <w:rsid w:val="00B440F4"/>
    <w:rsid w:val="00B447A5"/>
    <w:rsid w:val="00B4654C"/>
    <w:rsid w:val="00B47293"/>
    <w:rsid w:val="00B50E50"/>
    <w:rsid w:val="00B52120"/>
    <w:rsid w:val="00B53732"/>
    <w:rsid w:val="00B54ABC"/>
    <w:rsid w:val="00B56FBE"/>
    <w:rsid w:val="00B60ACF"/>
    <w:rsid w:val="00B62B58"/>
    <w:rsid w:val="00B64E84"/>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940"/>
    <w:rsid w:val="00BC5DC7"/>
    <w:rsid w:val="00BC6B8B"/>
    <w:rsid w:val="00BC73D8"/>
    <w:rsid w:val="00BD52D7"/>
    <w:rsid w:val="00BD5AD2"/>
    <w:rsid w:val="00BE22F3"/>
    <w:rsid w:val="00BE5B52"/>
    <w:rsid w:val="00BE7B8D"/>
    <w:rsid w:val="00BF0993"/>
    <w:rsid w:val="00BF10A9"/>
    <w:rsid w:val="00BF1703"/>
    <w:rsid w:val="00BF231C"/>
    <w:rsid w:val="00BF51E5"/>
    <w:rsid w:val="00BF53ED"/>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3AEF"/>
    <w:rsid w:val="00C80CB8"/>
    <w:rsid w:val="00C819F8"/>
    <w:rsid w:val="00C8248C"/>
    <w:rsid w:val="00C84E33"/>
    <w:rsid w:val="00C86D6F"/>
    <w:rsid w:val="00C8763F"/>
    <w:rsid w:val="00C905FC"/>
    <w:rsid w:val="00C92D03"/>
    <w:rsid w:val="00C9319C"/>
    <w:rsid w:val="00C9435D"/>
    <w:rsid w:val="00C94DF2"/>
    <w:rsid w:val="00C96741"/>
    <w:rsid w:val="00CA2D1B"/>
    <w:rsid w:val="00CA375D"/>
    <w:rsid w:val="00CA57CB"/>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3E2"/>
    <w:rsid w:val="00CD4A20"/>
    <w:rsid w:val="00CD50A1"/>
    <w:rsid w:val="00CD519E"/>
    <w:rsid w:val="00CD78BC"/>
    <w:rsid w:val="00CE0C4F"/>
    <w:rsid w:val="00CE30EA"/>
    <w:rsid w:val="00CF048A"/>
    <w:rsid w:val="00CF155A"/>
    <w:rsid w:val="00CF2947"/>
    <w:rsid w:val="00CF3D96"/>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302"/>
    <w:rsid w:val="00D1489E"/>
    <w:rsid w:val="00D153FE"/>
    <w:rsid w:val="00D20737"/>
    <w:rsid w:val="00D21E81"/>
    <w:rsid w:val="00D223DE"/>
    <w:rsid w:val="00D25E37"/>
    <w:rsid w:val="00D25F3F"/>
    <w:rsid w:val="00D2661A"/>
    <w:rsid w:val="00D27582"/>
    <w:rsid w:val="00D27EC4"/>
    <w:rsid w:val="00D32719"/>
    <w:rsid w:val="00D33333"/>
    <w:rsid w:val="00D352A2"/>
    <w:rsid w:val="00D37AB8"/>
    <w:rsid w:val="00D4162B"/>
    <w:rsid w:val="00D4514F"/>
    <w:rsid w:val="00D451E2"/>
    <w:rsid w:val="00D45E89"/>
    <w:rsid w:val="00D45E8D"/>
    <w:rsid w:val="00D466AE"/>
    <w:rsid w:val="00D4734F"/>
    <w:rsid w:val="00D51BF3"/>
    <w:rsid w:val="00D60D0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083A"/>
    <w:rsid w:val="00E210B5"/>
    <w:rsid w:val="00E21F80"/>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94C"/>
    <w:rsid w:val="00E85BFF"/>
    <w:rsid w:val="00E86C1C"/>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5F52"/>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29C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38FE"/>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A174B9A"/>
    <w:rsid w:val="0D507069"/>
    <w:rsid w:val="0E9F764C"/>
    <w:rsid w:val="18611A70"/>
    <w:rsid w:val="3EED6D1C"/>
    <w:rsid w:val="4CED20A3"/>
    <w:rsid w:val="70FA1A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14:docId w14:val="4B71CB4A"/>
  <w15:docId w15:val="{44D38936-1CD6-438B-805F-E5A84F955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afterLines="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afterLines="0"/>
      <w:outlineLvl w:val="9"/>
    </w:pPr>
    <w:rPr>
      <w:rFonts w:ascii="宋体" w:eastAsia="宋体"/>
    </w:rPr>
  </w:style>
  <w:style w:type="paragraph" w:customStyle="1" w:styleId="afffffffff">
    <w:name w:val="标准文件_五级无标题"/>
    <w:basedOn w:val="afff1"/>
    <w:qFormat/>
    <w:pPr>
      <w:spacing w:beforeLines="0" w:afterLines="0"/>
      <w:outlineLvl w:val="9"/>
    </w:pPr>
    <w:rPr>
      <w:rFonts w:ascii="宋体" w:eastAsia="宋体"/>
    </w:rPr>
  </w:style>
  <w:style w:type="paragraph" w:customStyle="1" w:styleId="afffffffff0">
    <w:name w:val="标准文件_三级无标题"/>
    <w:basedOn w:val="afff"/>
    <w:qFormat/>
    <w:pPr>
      <w:spacing w:beforeLines="0" w:afterLines="0"/>
      <w:outlineLvl w:val="9"/>
    </w:pPr>
    <w:rPr>
      <w:rFonts w:ascii="宋体" w:eastAsia="宋体"/>
    </w:rPr>
  </w:style>
  <w:style w:type="paragraph" w:customStyle="1" w:styleId="afffffffff1">
    <w:name w:val="标准文件_二级无标题"/>
    <w:basedOn w:val="affe"/>
    <w:qFormat/>
    <w:pPr>
      <w:spacing w:beforeLines="0" w:afterLines="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afterLines="0" w:line="276" w:lineRule="auto"/>
      <w:outlineLvl w:val="9"/>
    </w:pPr>
    <w:rPr>
      <w:rFonts w:ascii="宋体" w:eastAsia="宋体"/>
    </w:rPr>
  </w:style>
  <w:style w:type="paragraph" w:customStyle="1" w:styleId="affffffffff9">
    <w:name w:val="标准文件_附录二级无标题"/>
    <w:basedOn w:val="aff5"/>
    <w:qFormat/>
    <w:pPr>
      <w:spacing w:beforeLines="0" w:afterLines="0" w:line="276" w:lineRule="auto"/>
      <w:outlineLvl w:val="9"/>
    </w:pPr>
    <w:rPr>
      <w:rFonts w:ascii="宋体" w:eastAsia="宋体"/>
    </w:rPr>
  </w:style>
  <w:style w:type="paragraph" w:customStyle="1" w:styleId="affffffffffa">
    <w:name w:val="标准文件_附录三级无标题"/>
    <w:basedOn w:val="aff6"/>
    <w:qFormat/>
    <w:pPr>
      <w:spacing w:beforeLines="0" w:afterLines="0" w:line="276" w:lineRule="auto"/>
      <w:outlineLvl w:val="9"/>
    </w:pPr>
    <w:rPr>
      <w:rFonts w:ascii="宋体" w:eastAsia="宋体"/>
    </w:rPr>
  </w:style>
  <w:style w:type="paragraph" w:customStyle="1" w:styleId="affffffffffb">
    <w:name w:val="标准文件_附录四级无标题"/>
    <w:basedOn w:val="aff7"/>
    <w:qFormat/>
    <w:pPr>
      <w:spacing w:beforeLines="0" w:afterLines="0" w:line="276" w:lineRule="auto"/>
      <w:outlineLvl w:val="9"/>
    </w:pPr>
    <w:rPr>
      <w:rFonts w:ascii="宋体" w:eastAsia="宋体"/>
    </w:rPr>
  </w:style>
  <w:style w:type="paragraph" w:customStyle="1" w:styleId="affffffffffc">
    <w:name w:val="标准文件_附录五级无标题"/>
    <w:basedOn w:val="aff8"/>
    <w:qFormat/>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pPr>
      <w:spacing w:beforeLines="0" w:afterLines="0" w:line="276" w:lineRule="auto"/>
    </w:pPr>
    <w:rPr>
      <w:rFonts w:ascii="宋体" w:eastAsia="宋体"/>
    </w:rPr>
  </w:style>
  <w:style w:type="paragraph" w:customStyle="1" w:styleId="affffffffffe">
    <w:name w:val="标准文件_引言二级无标题"/>
    <w:basedOn w:val="a8"/>
    <w:next w:val="afffff5"/>
    <w:qFormat/>
    <w:pPr>
      <w:spacing w:beforeLines="0" w:afterLines="0" w:line="276" w:lineRule="auto"/>
    </w:pPr>
    <w:rPr>
      <w:rFonts w:ascii="宋体" w:eastAsia="宋体"/>
    </w:rPr>
  </w:style>
  <w:style w:type="paragraph" w:customStyle="1" w:styleId="afffffffffff">
    <w:name w:val="标准文件_引言三级无标题"/>
    <w:basedOn w:val="a9"/>
    <w:qFormat/>
    <w:pPr>
      <w:spacing w:beforeLines="0" w:afterLines="0" w:line="276" w:lineRule="auto"/>
    </w:pPr>
    <w:rPr>
      <w:rFonts w:ascii="宋体" w:eastAsia="宋体"/>
    </w:rPr>
  </w:style>
  <w:style w:type="paragraph" w:customStyle="1" w:styleId="afffffffffff0">
    <w:name w:val="标准文件_引言四级无标题"/>
    <w:basedOn w:val="aa"/>
    <w:next w:val="afffff5"/>
    <w:qFormat/>
    <w:pPr>
      <w:spacing w:beforeLines="0" w:afterLines="0" w:line="276" w:lineRule="auto"/>
    </w:pPr>
    <w:rPr>
      <w:rFonts w:ascii="宋体" w:eastAsia="宋体"/>
    </w:rPr>
  </w:style>
  <w:style w:type="paragraph" w:customStyle="1" w:styleId="afffffffffff1">
    <w:name w:val="标准文件_引言五级无标题"/>
    <w:basedOn w:val="ab"/>
    <w:next w:val="afffff5"/>
    <w:qFormat/>
    <w:pPr>
      <w:spacing w:beforeLines="0" w:afterLines="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3">
    <w:name w:val="正文1"/>
    <w:qFormat/>
    <w:pPr>
      <w:jc w:val="both"/>
    </w:pPr>
    <w:rPr>
      <w:rFonts w:ascii="Times New Roman" w:hAnsi="Times New Roman"/>
      <w:kern w:val="2"/>
      <w:sz w:val="21"/>
      <w:szCs w:val="21"/>
    </w:rPr>
  </w:style>
  <w:style w:type="paragraph" w:customStyle="1" w:styleId="25">
    <w:name w:val="正文2"/>
    <w:qFormat/>
    <w:pPr>
      <w:jc w:val="both"/>
    </w:pPr>
    <w:rPr>
      <w:rFonts w:ascii="Times New Roman" w:hAnsi="Times New Roman"/>
      <w:kern w:val="2"/>
      <w:sz w:val="21"/>
      <w:szCs w:val="21"/>
    </w:rPr>
  </w:style>
  <w:style w:type="paragraph" w:styleId="afffffffffffa">
    <w:name w:val="List Paragraph"/>
    <w:basedOn w:val="afff5"/>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005A1D98B7E4A898AB42A75C57D8078"/>
        <w:category>
          <w:name w:val="常规"/>
          <w:gallery w:val="placeholder"/>
        </w:category>
        <w:types>
          <w:type w:val="bbPlcHdr"/>
        </w:types>
        <w:behaviors>
          <w:behavior w:val="content"/>
        </w:behaviors>
        <w:guid w:val="{14A9E60B-5B5A-41CC-B53F-01BE165A6EAC}"/>
      </w:docPartPr>
      <w:docPartBody>
        <w:p w:rsidR="0043250D" w:rsidRDefault="002115B5">
          <w:pPr>
            <w:pStyle w:val="F005A1D98B7E4A898AB42A75C57D8078"/>
          </w:pPr>
          <w:r>
            <w:rPr>
              <w:rStyle w:val="a3"/>
              <w:rFonts w:hint="eastAsia"/>
            </w:rPr>
            <w:t>单击或点击此处输入文字。</w:t>
          </w:r>
        </w:p>
      </w:docPartBody>
    </w:docPart>
    <w:docPart>
      <w:docPartPr>
        <w:name w:val="068C5AAFE0B040FA9DD2D438030A7566"/>
        <w:category>
          <w:name w:val="常规"/>
          <w:gallery w:val="placeholder"/>
        </w:category>
        <w:types>
          <w:type w:val="bbPlcHdr"/>
        </w:types>
        <w:behaviors>
          <w:behavior w:val="content"/>
        </w:behaviors>
        <w:guid w:val="{460FDE79-3091-4196-8CAD-480B27809BF5}"/>
      </w:docPartPr>
      <w:docPartBody>
        <w:p w:rsidR="0043250D" w:rsidRDefault="002115B5">
          <w:pPr>
            <w:pStyle w:val="068C5AAFE0B040FA9DD2D438030A7566"/>
          </w:pPr>
          <w:r>
            <w:rPr>
              <w:rStyle w:val="a3"/>
              <w:rFonts w:hint="eastAsia"/>
            </w:rPr>
            <w:t>选择一项。</w:t>
          </w:r>
        </w:p>
      </w:docPartBody>
    </w:docPart>
    <w:docPart>
      <w:docPartPr>
        <w:name w:val="14311A07847A4CC897E0E5F9D3530D2A"/>
        <w:category>
          <w:name w:val="常规"/>
          <w:gallery w:val="placeholder"/>
        </w:category>
        <w:types>
          <w:type w:val="bbPlcHdr"/>
        </w:types>
        <w:behaviors>
          <w:behavior w:val="content"/>
        </w:behaviors>
        <w:guid w:val="{AC2FCE87-E43D-4B10-A4A7-4700240C8A93}"/>
      </w:docPartPr>
      <w:docPartBody>
        <w:p w:rsidR="0043250D" w:rsidRDefault="002115B5">
          <w:pPr>
            <w:pStyle w:val="14311A07847A4CC897E0E5F9D3530D2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F785B"/>
    <w:rsid w:val="000C5CF0"/>
    <w:rsid w:val="00103C00"/>
    <w:rsid w:val="002115B5"/>
    <w:rsid w:val="0043250D"/>
    <w:rsid w:val="00444D3E"/>
    <w:rsid w:val="0063529F"/>
    <w:rsid w:val="00C7637F"/>
    <w:rsid w:val="00CF1B32"/>
    <w:rsid w:val="00E62320"/>
    <w:rsid w:val="00EF785B"/>
    <w:rsid w:val="00FE71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005A1D98B7E4A898AB42A75C57D8078">
    <w:name w:val="F005A1D98B7E4A898AB42A75C57D8078"/>
    <w:qFormat/>
    <w:pPr>
      <w:widowControl w:val="0"/>
      <w:jc w:val="both"/>
    </w:pPr>
    <w:rPr>
      <w:kern w:val="2"/>
      <w:sz w:val="21"/>
      <w:szCs w:val="22"/>
    </w:rPr>
  </w:style>
  <w:style w:type="paragraph" w:customStyle="1" w:styleId="068C5AAFE0B040FA9DD2D438030A7566">
    <w:name w:val="068C5AAFE0B040FA9DD2D438030A7566"/>
    <w:qFormat/>
    <w:pPr>
      <w:widowControl w:val="0"/>
      <w:jc w:val="both"/>
    </w:pPr>
    <w:rPr>
      <w:kern w:val="2"/>
      <w:sz w:val="21"/>
      <w:szCs w:val="22"/>
    </w:rPr>
  </w:style>
  <w:style w:type="paragraph" w:customStyle="1" w:styleId="14311A07847A4CC897E0E5F9D3530D2A">
    <w:name w:val="14311A07847A4CC897E0E5F9D3530D2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EA7E5-6DC9-4AAA-A79D-AFC08F8FF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28</TotalTime>
  <Pages>1</Pages>
  <Words>987</Words>
  <Characters>5630</Characters>
  <Application>Microsoft Office Word</Application>
  <DocSecurity>0</DocSecurity>
  <Lines>46</Lines>
  <Paragraphs>13</Paragraphs>
  <ScaleCrop>false</ScaleCrop>
  <Company>PCMI</Company>
  <LinksUpToDate>false</LinksUpToDate>
  <CharactersWithSpaces>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Windows User</dc:creator>
  <dc:description>&lt;config cover="true" show_menu="true" version="1.0.0" doctype="SDKXY"&gt;_x000d_
&lt;/config&gt;</dc:description>
  <cp:lastModifiedBy>zhjc</cp:lastModifiedBy>
  <cp:revision>103</cp:revision>
  <cp:lastPrinted>2024-11-05T07:31:00Z</cp:lastPrinted>
  <dcterms:created xsi:type="dcterms:W3CDTF">2024-10-28T01:04:00Z</dcterms:created>
  <dcterms:modified xsi:type="dcterms:W3CDTF">2024-11-05T07:33:00Z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2052-12.1.0.18608</vt:lpwstr>
  </property>
  <property fmtid="{D5CDD505-2E9C-101B-9397-08002B2CF9AE}" pid="16" name="ICV">
    <vt:lpwstr>CB8D88BB0B444731A864577B346236E0_12</vt:lpwstr>
  </property>
</Properties>
</file>