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00BAF" w14:paraId="4F70C988" w14:textId="77777777">
        <w:tc>
          <w:tcPr>
            <w:tcW w:w="509" w:type="dxa"/>
          </w:tcPr>
          <w:p w14:paraId="0435D065" w14:textId="77777777" w:rsidR="00C00BAF" w:rsidRDefault="00110C1B">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1F886AAA" w14:textId="77777777" w:rsidR="00C00BAF" w:rsidRDefault="00110C1B">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65.020.30</w:t>
            </w:r>
            <w:r>
              <w:rPr>
                <w:rFonts w:ascii="黑体" w:eastAsia="黑体" w:hAnsi="黑体"/>
                <w:sz w:val="21"/>
                <w:szCs w:val="21"/>
              </w:rPr>
              <w:fldChar w:fldCharType="end"/>
            </w:r>
            <w:bookmarkEnd w:id="0"/>
          </w:p>
        </w:tc>
      </w:tr>
      <w:tr w:rsidR="00C00BAF" w14:paraId="445C12B7" w14:textId="77777777">
        <w:tc>
          <w:tcPr>
            <w:tcW w:w="509" w:type="dxa"/>
          </w:tcPr>
          <w:p w14:paraId="34F05514" w14:textId="77777777" w:rsidR="00C00BAF" w:rsidRDefault="00110C1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00BAF" w14:paraId="305D7EF2" w14:textId="77777777">
              <w:trPr>
                <w:trHeight w:hRule="exact" w:val="1021"/>
              </w:trPr>
              <w:tc>
                <w:tcPr>
                  <w:tcW w:w="9242" w:type="dxa"/>
                  <w:vAlign w:val="center"/>
                </w:tcPr>
                <w:p w14:paraId="02FC9E9C" w14:textId="77777777" w:rsidR="00C00BAF" w:rsidRDefault="00110C1B" w:rsidP="00AE5EAF">
                  <w:pPr>
                    <w:pStyle w:val="afffff3"/>
                    <w:framePr w:w="0" w:hRule="auto" w:wrap="auto" w:hAnchor="text" w:xAlign="left" w:yAlign="inline" w:anchorLock="0"/>
                    <w:ind w:left="420" w:right="624"/>
                    <w:rPr>
                      <w:rFonts w:ascii="宋体" w:hAnsi="宋体"/>
                      <w:sz w:val="28"/>
                      <w:szCs w:val="28"/>
                    </w:rPr>
                  </w:pPr>
                  <w:r>
                    <w:rPr>
                      <w:noProof/>
                    </w:rPr>
                    <w:drawing>
                      <wp:inline distT="0" distB="0" distL="0" distR="0" wp14:anchorId="6D942B85" wp14:editId="68568F8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BCDAC93" wp14:editId="7C625E8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sidR="00DA7A02">
                    <w:t>GXAS</w:t>
                  </w:r>
                  <w:r>
                    <w:fldChar w:fldCharType="end"/>
                  </w:r>
                  <w:bookmarkEnd w:id="1"/>
                </w:p>
              </w:tc>
            </w:tr>
          </w:tbl>
          <w:p w14:paraId="0DDBCD35" w14:textId="77777777" w:rsidR="00C00BAF" w:rsidRDefault="00110C1B">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43</w:t>
            </w:r>
            <w:r>
              <w:rPr>
                <w:rFonts w:ascii="黑体" w:eastAsia="黑体" w:hAnsi="黑体"/>
                <w:sz w:val="21"/>
                <w:szCs w:val="21"/>
              </w:rPr>
              <w:fldChar w:fldCharType="end"/>
            </w:r>
            <w:bookmarkEnd w:id="2"/>
          </w:p>
        </w:tc>
      </w:tr>
    </w:tbl>
    <w:p w14:paraId="1B46D39E" w14:textId="77777777" w:rsidR="00C00BAF" w:rsidRDefault="00110C1B">
      <w:pPr>
        <w:pStyle w:val="afffff4"/>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73125C6" w14:textId="77777777" w:rsidR="00C00BAF" w:rsidRDefault="00110C1B">
      <w:pPr>
        <w:pStyle w:val="affffffffff6"/>
        <w:framePr w:wrap="auto"/>
      </w:pPr>
      <w:r>
        <w:t>T/</w:t>
      </w:r>
      <w:r w:rsidR="00DA7A02">
        <w:t xml:space="preserve">GXAS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0382DA73" w14:textId="77777777" w:rsidR="00C00BAF" w:rsidRDefault="00110C1B">
      <w:pPr>
        <w:pStyle w:val="affffffffff7"/>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4E03261F" w14:textId="77777777" w:rsidR="00C00BAF" w:rsidRDefault="00110C1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4D0C2FF" wp14:editId="37D590C5">
                <wp:simplePos x="0" y="0"/>
                <wp:positionH relativeFrom="page">
                  <wp:posOffset>900430</wp:posOffset>
                </wp:positionH>
                <wp:positionV relativeFrom="page">
                  <wp:posOffset>2700655</wp:posOffset>
                </wp:positionV>
                <wp:extent cx="6120130" cy="0"/>
                <wp:effectExtent l="0" t="4445" r="0" b="5080"/>
                <wp:wrapNone/>
                <wp:docPr id="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3070FA9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" o:allowoverlap="f">
                <w10:wrap anchorx="page" anchory="page"/>
              </v:line>
            </w:pict>
          </mc:Fallback>
        </mc:AlternateContent>
      </w:r>
    </w:p>
    <w:p w14:paraId="69DA63E0" w14:textId="77777777" w:rsidR="00C00BAF" w:rsidRDefault="00C00BAF">
      <w:pPr>
        <w:pStyle w:val="afffff4"/>
        <w:framePr w:w="9639" w:h="6976" w:hRule="exact" w:hSpace="0" w:vSpace="0" w:wrap="around" w:hAnchor="page" w:y="6408"/>
        <w:jc w:val="center"/>
        <w:rPr>
          <w:rFonts w:ascii="黑体" w:eastAsia="黑体" w:hAnsi="黑体"/>
          <w:b w:val="0"/>
          <w:bCs w:val="0"/>
          <w:w w:val="100"/>
        </w:rPr>
      </w:pPr>
    </w:p>
    <w:p w14:paraId="7A3688CD" w14:textId="77777777" w:rsidR="00C00BAF" w:rsidRDefault="00CE57A4">
      <w:pPr>
        <w:pStyle w:val="affffffffff8"/>
        <w:framePr w:h="6974" w:hRule="exact" w:wrap="around" w:x="1419" w:anchorLock="1"/>
      </w:pPr>
      <w:r>
        <w:fldChar w:fldCharType="begin">
          <w:ffData>
            <w:name w:val="CSTD_NAME"/>
            <w:enabled/>
            <w:calcOnExit w:val="0"/>
            <w:textInput>
              <w:default w:val="慢速优质型肉鸡养殖技术规程"/>
            </w:textInput>
          </w:ffData>
        </w:fldChar>
      </w:r>
      <w:bookmarkStart w:id="7" w:name="CSTD_NAME"/>
      <w:r>
        <w:instrText xml:space="preserve"> FORMTEXT </w:instrText>
      </w:r>
      <w:r>
        <w:fldChar w:fldCharType="separate"/>
      </w:r>
      <w:r>
        <w:rPr>
          <w:noProof/>
        </w:rPr>
        <w:t>慢速优质型肉鸡养殖技术规程</w:t>
      </w:r>
      <w:r>
        <w:fldChar w:fldCharType="end"/>
      </w:r>
      <w:bookmarkEnd w:id="7"/>
    </w:p>
    <w:p w14:paraId="192B070D" w14:textId="77777777" w:rsidR="00C00BAF" w:rsidRDefault="00C00BAF">
      <w:pPr>
        <w:framePr w:w="9639" w:h="6974" w:hRule="exact" w:wrap="around" w:vAnchor="page" w:hAnchor="page" w:x="1419" w:y="6408" w:anchorLock="1"/>
        <w:ind w:left="-1418"/>
      </w:pPr>
    </w:p>
    <w:p w14:paraId="22BA4AD3" w14:textId="77777777" w:rsidR="00C00BAF" w:rsidRPr="00CE57A4" w:rsidRDefault="00CE57A4">
      <w:pPr>
        <w:pStyle w:val="afffffffc"/>
        <w:framePr w:w="9639" w:h="6974" w:hRule="exact" w:wrap="around" w:vAnchor="page" w:hAnchor="page" w:x="1419" w:y="6408" w:anchorLock="1"/>
        <w:textAlignment w:val="bottom"/>
        <w:rPr>
          <w:rFonts w:ascii="黑体" w:eastAsia="黑体" w:hAnsi="黑体"/>
          <w:szCs w:val="28"/>
        </w:rPr>
      </w:pPr>
      <w:r w:rsidRPr="00CE57A4">
        <w:rPr>
          <w:rFonts w:ascii="黑体" w:eastAsia="黑体" w:hAnsi="黑体"/>
          <w:szCs w:val="28"/>
        </w:rPr>
        <w:fldChar w:fldCharType="begin">
          <w:ffData>
            <w:name w:val="ESTD_NAME"/>
            <w:enabled/>
            <w:calcOnExit w:val="0"/>
            <w:textInput>
              <w:default w:val="Technical code of practice for breeding of slow speed high-quality broiler chickens "/>
            </w:textInput>
          </w:ffData>
        </w:fldChar>
      </w:r>
      <w:bookmarkStart w:id="8" w:name="ESTD_NAME"/>
      <w:r w:rsidRPr="00CE57A4">
        <w:rPr>
          <w:rFonts w:ascii="黑体" w:eastAsia="黑体" w:hAnsi="黑体"/>
          <w:szCs w:val="28"/>
        </w:rPr>
        <w:instrText xml:space="preserve"> FORMTEXT </w:instrText>
      </w:r>
      <w:r w:rsidRPr="00CE57A4">
        <w:rPr>
          <w:rFonts w:ascii="黑体" w:eastAsia="黑体" w:hAnsi="黑体"/>
          <w:szCs w:val="28"/>
        </w:rPr>
      </w:r>
      <w:r w:rsidRPr="00CE57A4">
        <w:rPr>
          <w:rFonts w:ascii="黑体" w:eastAsia="黑体" w:hAnsi="黑体"/>
          <w:szCs w:val="28"/>
        </w:rPr>
        <w:fldChar w:fldCharType="separate"/>
      </w:r>
      <w:r w:rsidRPr="00CE57A4">
        <w:rPr>
          <w:rFonts w:ascii="黑体" w:eastAsia="黑体" w:hAnsi="黑体"/>
          <w:noProof/>
          <w:szCs w:val="28"/>
        </w:rPr>
        <w:t xml:space="preserve">Technical code of practice for breeding of slow speed high-quality broiler chickens </w:t>
      </w:r>
      <w:r w:rsidRPr="00CE57A4">
        <w:rPr>
          <w:rFonts w:ascii="黑体" w:eastAsia="黑体" w:hAnsi="黑体"/>
          <w:szCs w:val="28"/>
        </w:rPr>
        <w:fldChar w:fldCharType="end"/>
      </w:r>
      <w:bookmarkEnd w:id="8"/>
    </w:p>
    <w:p w14:paraId="5FD556F8" w14:textId="77777777" w:rsidR="00C00BAF" w:rsidRDefault="00C00BAF">
      <w:pPr>
        <w:framePr w:w="9639" w:h="6974" w:hRule="exact" w:wrap="around" w:vAnchor="page" w:hAnchor="page" w:x="1419" w:y="6408" w:anchorLock="1"/>
        <w:spacing w:line="760" w:lineRule="exact"/>
        <w:ind w:left="-1418"/>
      </w:pPr>
    </w:p>
    <w:p w14:paraId="16764B87" w14:textId="77777777" w:rsidR="00C00BAF" w:rsidRDefault="00C00BAF">
      <w:pPr>
        <w:pStyle w:val="afffffffc"/>
        <w:framePr w:w="9639" w:h="6974" w:hRule="exact" w:wrap="around" w:vAnchor="page" w:hAnchor="page" w:x="1419" w:y="6408" w:anchorLock="1"/>
        <w:textAlignment w:val="bottom"/>
        <w:rPr>
          <w:rFonts w:eastAsia="黑体"/>
          <w:szCs w:val="28"/>
        </w:rPr>
      </w:pPr>
    </w:p>
    <w:p w14:paraId="533C2EF1" w14:textId="77777777" w:rsidR="00C00BAF" w:rsidRDefault="00110C1B">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7B0B7C">
        <w:rPr>
          <w:sz w:val="24"/>
          <w:szCs w:val="28"/>
        </w:rPr>
      </w:r>
      <w:r w:rsidR="007B0B7C">
        <w:rPr>
          <w:sz w:val="24"/>
          <w:szCs w:val="28"/>
        </w:rPr>
        <w:fldChar w:fldCharType="separate"/>
      </w:r>
      <w:r>
        <w:rPr>
          <w:sz w:val="24"/>
          <w:szCs w:val="28"/>
        </w:rPr>
        <w:fldChar w:fldCharType="end"/>
      </w:r>
      <w:bookmarkEnd w:id="9"/>
    </w:p>
    <w:p w14:paraId="46E1B688" w14:textId="77777777" w:rsidR="00C00BAF" w:rsidRDefault="00110C1B">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sidR="00ED7F90">
        <w:rPr>
          <w:sz w:val="21"/>
          <w:szCs w:val="28"/>
        </w:rPr>
        <w:t> </w:t>
      </w:r>
      <w:r w:rsidR="00ED7F90">
        <w:rPr>
          <w:sz w:val="21"/>
          <w:szCs w:val="28"/>
        </w:rPr>
        <w:t> </w:t>
      </w:r>
      <w:r w:rsidR="00ED7F90">
        <w:rPr>
          <w:sz w:val="21"/>
          <w:szCs w:val="28"/>
        </w:rPr>
        <w:t> </w:t>
      </w:r>
      <w:r w:rsidR="00ED7F90">
        <w:rPr>
          <w:sz w:val="21"/>
          <w:szCs w:val="28"/>
        </w:rPr>
        <w:t> </w:t>
      </w:r>
      <w:r w:rsidR="00ED7F90">
        <w:rPr>
          <w:sz w:val="21"/>
          <w:szCs w:val="28"/>
        </w:rPr>
        <w:t> </w:t>
      </w:r>
      <w:r>
        <w:rPr>
          <w:sz w:val="21"/>
          <w:szCs w:val="28"/>
        </w:rPr>
        <w:fldChar w:fldCharType="end"/>
      </w:r>
      <w:bookmarkEnd w:id="10"/>
    </w:p>
    <w:p w14:paraId="5C245739" w14:textId="77777777" w:rsidR="00C00BAF" w:rsidRDefault="00110C1B">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7B0B7C">
        <w:rPr>
          <w:b/>
          <w:sz w:val="21"/>
          <w:szCs w:val="28"/>
        </w:rPr>
      </w:r>
      <w:r w:rsidR="007B0B7C">
        <w:rPr>
          <w:b/>
          <w:sz w:val="21"/>
          <w:szCs w:val="28"/>
        </w:rPr>
        <w:fldChar w:fldCharType="separate"/>
      </w:r>
      <w:r>
        <w:rPr>
          <w:b/>
          <w:sz w:val="21"/>
          <w:szCs w:val="28"/>
        </w:rPr>
        <w:fldChar w:fldCharType="end"/>
      </w:r>
      <w:bookmarkEnd w:id="11"/>
    </w:p>
    <w:p w14:paraId="7932FB0C" w14:textId="77777777" w:rsidR="00C00BAF" w:rsidRDefault="00110C1B">
      <w:pPr>
        <w:pStyle w:val="affffffffff4"/>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33D5F74B" w14:textId="77777777" w:rsidR="00C00BAF" w:rsidRDefault="00110C1B">
      <w:pPr>
        <w:pStyle w:val="affffffffff5"/>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327CBC82" w14:textId="77777777" w:rsidR="00C00BAF" w:rsidRDefault="00110C1B">
      <w:pPr>
        <w:pStyle w:val="affffffffc"/>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76588CE8" w14:textId="77777777" w:rsidR="00C00BAF" w:rsidRDefault="00110C1B">
      <w:pPr>
        <w:rPr>
          <w:rFonts w:ascii="宋体" w:hAnsi="宋体"/>
          <w:sz w:val="28"/>
          <w:szCs w:val="28"/>
        </w:rPr>
        <w:sectPr w:rsidR="00C00BA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171FB122" wp14:editId="35DB177B">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209E546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">
                <w10:wrap anchorx="page" anchory="page"/>
                <w10:anchorlock/>
              </v:line>
            </w:pict>
          </mc:Fallback>
        </mc:AlternateContent>
      </w:r>
    </w:p>
    <w:p w14:paraId="3E229DA3" w14:textId="77777777" w:rsidR="00FA7861" w:rsidRDefault="00FA7861" w:rsidP="00FA7861">
      <w:pPr>
        <w:pStyle w:val="a6"/>
        <w:spacing w:before="900" w:after="360"/>
      </w:pPr>
      <w:bookmarkStart w:id="19" w:name="BookMark2"/>
      <w:r w:rsidRPr="00FA7861">
        <w:rPr>
          <w:spacing w:val="320"/>
        </w:rPr>
        <w:lastRenderedPageBreak/>
        <w:t>前</w:t>
      </w:r>
      <w:r>
        <w:t>言</w:t>
      </w:r>
    </w:p>
    <w:p w14:paraId="51064BB5" w14:textId="77777777" w:rsidR="00FA7861" w:rsidRPr="003240D4" w:rsidRDefault="00FA7861" w:rsidP="00FA7861">
      <w:pPr>
        <w:pStyle w:val="afffff9"/>
        <w:ind w:firstLine="420"/>
      </w:pPr>
      <w:r w:rsidRPr="003240D4">
        <w:rPr>
          <w:rFonts w:hint="eastAsia"/>
        </w:rPr>
        <w:t>本文件参照GB/T 1.1—2020《标准化工作导则  第1部分：标准化文件的结构和起草规则》的规定起草。</w:t>
      </w:r>
    </w:p>
    <w:p w14:paraId="79934241" w14:textId="77777777" w:rsidR="00FA7861" w:rsidRPr="006D12F0" w:rsidRDefault="00FA7861" w:rsidP="00FA7861">
      <w:pPr>
        <w:pStyle w:val="afffff9"/>
        <w:ind w:firstLine="420"/>
      </w:pPr>
      <w:r w:rsidRPr="006D12F0">
        <w:rPr>
          <w:rFonts w:hint="eastAsia"/>
        </w:rPr>
        <w:t>请注意本文件的某些内容可能涉及专利。本文件的发布机构不承担识别专利的责任。</w:t>
      </w:r>
    </w:p>
    <w:p w14:paraId="2161C036" w14:textId="77777777" w:rsidR="00FA7861" w:rsidRPr="006D12F0" w:rsidRDefault="00FA7861" w:rsidP="00FA7861">
      <w:pPr>
        <w:pStyle w:val="afffff9"/>
        <w:ind w:firstLine="420"/>
      </w:pPr>
      <w:r w:rsidRPr="006D12F0">
        <w:rPr>
          <w:rFonts w:hint="eastAsia"/>
        </w:rPr>
        <w:t>本文件由</w:t>
      </w:r>
      <w:r w:rsidR="00E4399F">
        <w:rPr>
          <w:rFonts w:hint="eastAsia"/>
        </w:rPr>
        <w:t>广西家禽</w:t>
      </w:r>
      <w:r w:rsidRPr="006D12F0">
        <w:rPr>
          <w:rFonts w:hint="eastAsia"/>
        </w:rPr>
        <w:t>业协会提出、归口并宣贯。</w:t>
      </w:r>
    </w:p>
    <w:p w14:paraId="3E179030" w14:textId="77777777" w:rsidR="00FA7861" w:rsidRPr="006D12F0" w:rsidRDefault="00FA7861" w:rsidP="00FA7861">
      <w:pPr>
        <w:pStyle w:val="afffff9"/>
        <w:ind w:firstLine="420"/>
      </w:pPr>
      <w:r w:rsidRPr="006D12F0">
        <w:rPr>
          <w:rFonts w:hint="eastAsia"/>
        </w:rPr>
        <w:t>本文件起草单位：广西</w:t>
      </w:r>
      <w:r>
        <w:t>大学</w:t>
      </w:r>
      <w:r w:rsidRPr="006D12F0">
        <w:rPr>
          <w:rFonts w:hint="eastAsia"/>
        </w:rPr>
        <w:t>、</w:t>
      </w:r>
      <w:r w:rsidRPr="00FA7861">
        <w:rPr>
          <w:rFonts w:hint="eastAsia"/>
        </w:rPr>
        <w:t>广西参皇养殖集团有限公司、广西祝氏农牧有限责任公司、广西贵港市港丰农牧有限公司</w:t>
      </w:r>
      <w:r w:rsidRPr="006D12F0">
        <w:rPr>
          <w:rFonts w:hint="eastAsia"/>
        </w:rPr>
        <w:t>。</w:t>
      </w:r>
    </w:p>
    <w:p w14:paraId="29036099" w14:textId="21479AD1" w:rsidR="00FA7861" w:rsidRPr="00FA7861" w:rsidRDefault="00FA7861" w:rsidP="00FA7861">
      <w:pPr>
        <w:pStyle w:val="afffff9"/>
        <w:ind w:firstLine="420"/>
        <w:rPr>
          <w:lang w:val="zh-CN"/>
        </w:rPr>
      </w:pPr>
      <w:r w:rsidRPr="006D12F0">
        <w:rPr>
          <w:rFonts w:hAnsi="宋体" w:hint="eastAsia"/>
        </w:rPr>
        <w:t>本文件主要起草人：</w:t>
      </w:r>
      <w:r w:rsidR="00270B2A">
        <w:rPr>
          <w:rFonts w:cs="宋体" w:hint="eastAsia"/>
          <w:lang w:val="zh-CN"/>
        </w:rPr>
        <w:t>杨秀荣、张宗尧、杨祝良、杨福剑、陈基明、祝春三、李和鸣、黎剑能、莫夏、黄裕富、袁虹、李福球、苏发锦、卢海萍、罗锦堂、王卓标</w:t>
      </w:r>
      <w:r w:rsidRPr="00707C52">
        <w:rPr>
          <w:rFonts w:hint="eastAsia"/>
          <w:lang w:val="zh-CN"/>
        </w:rPr>
        <w:t>。</w:t>
      </w:r>
    </w:p>
    <w:p w14:paraId="019D9B49" w14:textId="77777777" w:rsidR="00FA7861" w:rsidRPr="00FA7861" w:rsidRDefault="00FA7861" w:rsidP="00FA7861">
      <w:pPr>
        <w:pStyle w:val="afffff9"/>
        <w:ind w:firstLine="420"/>
        <w:sectPr w:rsidR="00FA7861" w:rsidRPr="00FA7861" w:rsidSect="00FA7861">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165B00DC" w14:textId="77777777" w:rsidR="00C00BAF" w:rsidRDefault="00C00BAF">
      <w:pPr>
        <w:spacing w:line="20" w:lineRule="exact"/>
        <w:jc w:val="center"/>
        <w:rPr>
          <w:rFonts w:ascii="黑体" w:eastAsia="黑体" w:hAnsi="黑体"/>
          <w:sz w:val="32"/>
          <w:szCs w:val="32"/>
        </w:rPr>
      </w:pPr>
      <w:bookmarkStart w:id="20" w:name="BookMark4"/>
      <w:bookmarkEnd w:id="19"/>
    </w:p>
    <w:p w14:paraId="3C3CBA63" w14:textId="77777777" w:rsidR="00C00BAF" w:rsidRDefault="00C00BAF">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162ED4E903764CBFA8BF2A0B09115DC1"/>
        </w:placeholder>
      </w:sdtPr>
      <w:sdtEndPr/>
      <w:sdtContent>
        <w:p w14:paraId="00C72B5E" w14:textId="77777777" w:rsidR="00C00BAF" w:rsidRDefault="00CE57A4" w:rsidP="00CE57A4">
          <w:pPr>
            <w:pStyle w:val="afffffffffc"/>
            <w:spacing w:beforeLines="100" w:before="240" w:afterLines="220" w:after="528"/>
          </w:pPr>
          <w:r>
            <w:rPr>
              <w:rFonts w:hint="eastAsia"/>
            </w:rPr>
            <w:t>慢速优质型肉鸡养殖技术规程</w:t>
          </w:r>
        </w:p>
      </w:sdtContent>
    </w:sdt>
    <w:p w14:paraId="73D76433" w14:textId="77777777" w:rsidR="00C00BAF" w:rsidRDefault="00110C1B" w:rsidP="007C7F73">
      <w:pPr>
        <w:pStyle w:val="affe"/>
        <w:spacing w:before="240" w:after="240"/>
        <w:ind w:left="0"/>
      </w:pPr>
      <w:bookmarkStart w:id="22" w:name="_Toc26718930"/>
      <w:bookmarkStart w:id="23" w:name="_Toc17233333"/>
      <w:bookmarkStart w:id="24" w:name="_Toc26986530"/>
      <w:bookmarkStart w:id="25" w:name="_Toc24884218"/>
      <w:bookmarkStart w:id="26" w:name="_Toc24884211"/>
      <w:bookmarkStart w:id="27" w:name="_Toc17233325"/>
      <w:bookmarkStart w:id="28" w:name="_Toc97192964"/>
      <w:bookmarkStart w:id="29" w:name="_Toc26648465"/>
      <w:bookmarkStart w:id="30" w:name="_Toc26986771"/>
      <w:bookmarkEnd w:id="21"/>
      <w:r>
        <w:rPr>
          <w:rFonts w:hint="eastAsia"/>
        </w:rPr>
        <w:t>范围</w:t>
      </w:r>
      <w:bookmarkEnd w:id="22"/>
      <w:bookmarkEnd w:id="23"/>
      <w:bookmarkEnd w:id="24"/>
      <w:bookmarkEnd w:id="25"/>
      <w:bookmarkEnd w:id="26"/>
      <w:bookmarkEnd w:id="27"/>
      <w:bookmarkEnd w:id="28"/>
      <w:bookmarkEnd w:id="29"/>
      <w:bookmarkEnd w:id="30"/>
    </w:p>
    <w:p w14:paraId="292BFB6E" w14:textId="77777777" w:rsidR="00C00BAF" w:rsidRPr="001E277D" w:rsidRDefault="00110C1B">
      <w:pPr>
        <w:pStyle w:val="afffff9"/>
        <w:ind w:firstLine="420"/>
        <w:rPr>
          <w:color w:val="FF0000"/>
        </w:rPr>
      </w:pPr>
      <w:bookmarkStart w:id="31" w:name="_Toc17233326"/>
      <w:bookmarkStart w:id="32" w:name="_Toc17233334"/>
      <w:bookmarkStart w:id="33" w:name="_Toc24884219"/>
      <w:bookmarkStart w:id="34" w:name="_Toc24884212"/>
      <w:bookmarkStart w:id="35" w:name="_Toc26648466"/>
      <w:r>
        <w:rPr>
          <w:rFonts w:hint="eastAsia"/>
          <w:color w:val="000000" w:themeColor="text1"/>
        </w:rPr>
        <w:t>本文件</w:t>
      </w:r>
      <w:r w:rsidR="001E277D" w:rsidRPr="00F07E68">
        <w:rPr>
          <w:rFonts w:hint="eastAsia"/>
        </w:rPr>
        <w:t>界</w:t>
      </w:r>
      <w:r w:rsidRPr="00F07E68">
        <w:rPr>
          <w:rFonts w:hint="eastAsia"/>
        </w:rPr>
        <w:t>定了</w:t>
      </w:r>
      <w:r w:rsidR="001E277D" w:rsidRPr="00F07E68">
        <w:rPr>
          <w:rFonts w:hint="eastAsia"/>
        </w:rPr>
        <w:t>慢速</w:t>
      </w:r>
      <w:r w:rsidRPr="00F07E68">
        <w:rPr>
          <w:rFonts w:hint="eastAsia"/>
        </w:rPr>
        <w:t>优质</w:t>
      </w:r>
      <w:r w:rsidR="001E277D" w:rsidRPr="00F07E68">
        <w:rPr>
          <w:rFonts w:hint="eastAsia"/>
        </w:rPr>
        <w:t>型</w:t>
      </w:r>
      <w:r w:rsidRPr="00F07E68">
        <w:rPr>
          <w:rFonts w:hint="eastAsia"/>
        </w:rPr>
        <w:t>肉鸡的术语和定义</w:t>
      </w:r>
      <w:r w:rsidR="001E277D" w:rsidRPr="00F07E68">
        <w:rPr>
          <w:rFonts w:hint="eastAsia"/>
        </w:rPr>
        <w:t>，规定了</w:t>
      </w:r>
      <w:r w:rsidRPr="00F07E68">
        <w:rPr>
          <w:rFonts w:hint="eastAsia"/>
        </w:rPr>
        <w:t>环境要求、场</w:t>
      </w:r>
      <w:r w:rsidR="00F07E68" w:rsidRPr="00F07E68">
        <w:rPr>
          <w:rFonts w:hint="eastAsia"/>
        </w:rPr>
        <w:t>址与</w:t>
      </w:r>
      <w:r w:rsidR="00F07E68" w:rsidRPr="00F07E68">
        <w:t>环</w:t>
      </w:r>
      <w:r w:rsidR="00F07E68" w:rsidRPr="00F07E68">
        <w:rPr>
          <w:rFonts w:hint="eastAsia"/>
        </w:rPr>
        <w:t>境</w:t>
      </w:r>
      <w:r w:rsidR="00F07E68" w:rsidRPr="00F07E68">
        <w:t>选择</w:t>
      </w:r>
      <w:r w:rsidRPr="00F07E68">
        <w:rPr>
          <w:rFonts w:hint="eastAsia"/>
        </w:rPr>
        <w:t>、</w:t>
      </w:r>
      <w:r w:rsidR="00F07E68" w:rsidRPr="00F07E68">
        <w:rPr>
          <w:rFonts w:hint="eastAsia"/>
        </w:rPr>
        <w:t>场区</w:t>
      </w:r>
      <w:r w:rsidR="00F07E68" w:rsidRPr="00F07E68">
        <w:t>布局、</w:t>
      </w:r>
      <w:r w:rsidRPr="00F07E68">
        <w:rPr>
          <w:rFonts w:hint="eastAsia"/>
        </w:rPr>
        <w:t>养殖模式、饲养、</w:t>
      </w:r>
      <w:r w:rsidR="00F07E68" w:rsidRPr="00F07E68">
        <w:rPr>
          <w:rFonts w:hint="eastAsia"/>
        </w:rPr>
        <w:t>出</w:t>
      </w:r>
      <w:r w:rsidR="00F07E68" w:rsidRPr="00F07E68">
        <w:t>栏、质量控制、生物安全</w:t>
      </w:r>
      <w:r w:rsidRPr="00F07E68">
        <w:rPr>
          <w:rFonts w:hint="eastAsia"/>
        </w:rPr>
        <w:t>防控</w:t>
      </w:r>
      <w:r w:rsidR="00F07E68" w:rsidRPr="00F07E68">
        <w:rPr>
          <w:rFonts w:hint="eastAsia"/>
        </w:rPr>
        <w:t>的操作</w:t>
      </w:r>
      <w:r w:rsidR="00F07E68" w:rsidRPr="00F07E68">
        <w:t>指示，描述了养殖过程信息的追溯方法</w:t>
      </w:r>
      <w:r w:rsidRPr="00F07E68">
        <w:rPr>
          <w:rFonts w:hint="eastAsia"/>
        </w:rPr>
        <w:t>。</w:t>
      </w:r>
    </w:p>
    <w:p w14:paraId="17597691" w14:textId="77777777" w:rsidR="00C00BAF" w:rsidRDefault="00110C1B">
      <w:pPr>
        <w:pStyle w:val="afffff9"/>
        <w:ind w:firstLine="420"/>
      </w:pPr>
      <w:r>
        <w:rPr>
          <w:rFonts w:hint="eastAsia"/>
          <w:color w:val="000000" w:themeColor="text1"/>
        </w:rPr>
        <w:t>本文件适用</w:t>
      </w:r>
      <w:r w:rsidRPr="00087D7F">
        <w:rPr>
          <w:rFonts w:hint="eastAsia"/>
        </w:rPr>
        <w:t>于</w:t>
      </w:r>
      <w:r w:rsidR="00873015" w:rsidRPr="00087D7F">
        <w:rPr>
          <w:rFonts w:hint="eastAsia"/>
        </w:rPr>
        <w:t>集约化</w:t>
      </w:r>
      <w:r w:rsidR="001E277D" w:rsidRPr="00087D7F">
        <w:rPr>
          <w:rFonts w:hint="eastAsia"/>
        </w:rPr>
        <w:t>慢速</w:t>
      </w:r>
      <w:r w:rsidRPr="00087D7F">
        <w:rPr>
          <w:rFonts w:hint="eastAsia"/>
        </w:rPr>
        <w:t>优</w:t>
      </w:r>
      <w:r>
        <w:rPr>
          <w:rFonts w:hint="eastAsia"/>
          <w:color w:val="000000" w:themeColor="text1"/>
        </w:rPr>
        <w:t>质</w:t>
      </w:r>
      <w:r w:rsidR="001E277D">
        <w:rPr>
          <w:rFonts w:hint="eastAsia"/>
          <w:color w:val="000000" w:themeColor="text1"/>
        </w:rPr>
        <w:t>型</w:t>
      </w:r>
      <w:r>
        <w:rPr>
          <w:rFonts w:hint="eastAsia"/>
          <w:color w:val="000000" w:themeColor="text1"/>
        </w:rPr>
        <w:t>肉鸡的养殖。</w:t>
      </w:r>
    </w:p>
    <w:p w14:paraId="5E2656B7" w14:textId="77777777" w:rsidR="00C00BAF" w:rsidRDefault="00110C1B" w:rsidP="007C7F73">
      <w:pPr>
        <w:pStyle w:val="affe"/>
        <w:spacing w:before="240" w:after="240"/>
        <w:ind w:left="0"/>
      </w:pPr>
      <w:bookmarkStart w:id="36" w:name="_Toc26718931"/>
      <w:bookmarkStart w:id="37" w:name="_Toc26986531"/>
      <w:bookmarkStart w:id="38" w:name="_Toc97192965"/>
      <w:bookmarkStart w:id="39" w:name="_Toc26986772"/>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CEE9000E9F7B4574A0A5B6A8F7EAD5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FD9939A" w14:textId="77777777" w:rsidR="00C00BAF" w:rsidRDefault="00110C1B">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007514" w14:textId="77777777" w:rsidR="00E95D30" w:rsidRPr="00EF68DD" w:rsidRDefault="00E95D30" w:rsidP="00E95D30">
      <w:pPr>
        <w:pStyle w:val="afffff9"/>
        <w:ind w:firstLine="420"/>
        <w:rPr>
          <w:color w:val="FF0000"/>
        </w:rPr>
      </w:pPr>
      <w:r w:rsidRPr="00EF68DD">
        <w:rPr>
          <w:shd w:val="clear" w:color="auto" w:fill="FFFFFF"/>
        </w:rPr>
        <w:t>GB 5749  生活饮用水卫生标准</w:t>
      </w:r>
    </w:p>
    <w:p w14:paraId="01985D1B" w14:textId="77777777" w:rsidR="00C00BAF" w:rsidRPr="00EF68DD" w:rsidRDefault="00110C1B">
      <w:pPr>
        <w:pStyle w:val="afffff9"/>
        <w:ind w:firstLine="420"/>
        <w:rPr>
          <w:color w:val="000000" w:themeColor="text1"/>
        </w:rPr>
      </w:pPr>
      <w:r w:rsidRPr="00EF68DD">
        <w:rPr>
          <w:rFonts w:hint="eastAsia"/>
          <w:color w:val="000000" w:themeColor="text1"/>
        </w:rPr>
        <w:t xml:space="preserve">GB 13078 </w:t>
      </w:r>
      <w:r w:rsidR="00EF68DD" w:rsidRPr="00EF68DD">
        <w:rPr>
          <w:color w:val="000000" w:themeColor="text1"/>
        </w:rPr>
        <w:t xml:space="preserve"> </w:t>
      </w:r>
      <w:r w:rsidRPr="00EF68DD">
        <w:rPr>
          <w:rFonts w:hint="eastAsia"/>
          <w:color w:val="000000" w:themeColor="text1"/>
        </w:rPr>
        <w:t>饲料卫生标准</w:t>
      </w:r>
    </w:p>
    <w:p w14:paraId="4D388A4F" w14:textId="77777777" w:rsidR="00EF68DD" w:rsidRPr="00EF68DD" w:rsidRDefault="00EF68DD" w:rsidP="00EF68DD">
      <w:pPr>
        <w:pStyle w:val="afffff9"/>
        <w:ind w:firstLine="420"/>
        <w:rPr>
          <w:color w:val="000000" w:themeColor="text1"/>
        </w:rPr>
      </w:pPr>
      <w:r w:rsidRPr="00EF68DD">
        <w:rPr>
          <w:rFonts w:hint="eastAsia"/>
          <w:color w:val="000000" w:themeColor="text1"/>
        </w:rPr>
        <w:t xml:space="preserve">GB/T 16550 </w:t>
      </w:r>
      <w:r w:rsidRPr="00EF68DD">
        <w:rPr>
          <w:color w:val="000000" w:themeColor="text1"/>
        </w:rPr>
        <w:t xml:space="preserve"> </w:t>
      </w:r>
      <w:r w:rsidRPr="00EF68DD">
        <w:rPr>
          <w:rFonts w:hint="eastAsia"/>
          <w:color w:val="000000" w:themeColor="text1"/>
        </w:rPr>
        <w:t>新城疫诊断技术</w:t>
      </w:r>
    </w:p>
    <w:p w14:paraId="0D1EC6B4" w14:textId="77777777" w:rsidR="00C00BAF" w:rsidRPr="00EF68DD" w:rsidRDefault="00110C1B">
      <w:pPr>
        <w:pStyle w:val="afffff9"/>
        <w:ind w:firstLine="420"/>
        <w:rPr>
          <w:color w:val="000000" w:themeColor="text1"/>
        </w:rPr>
      </w:pPr>
      <w:r w:rsidRPr="00EF68DD">
        <w:rPr>
          <w:rFonts w:hint="eastAsia"/>
          <w:color w:val="000000" w:themeColor="text1"/>
        </w:rPr>
        <w:t xml:space="preserve">GB/T 18936 </w:t>
      </w:r>
      <w:r w:rsidR="00EF68DD" w:rsidRPr="00EF68DD">
        <w:rPr>
          <w:color w:val="000000" w:themeColor="text1"/>
        </w:rPr>
        <w:t xml:space="preserve"> </w:t>
      </w:r>
      <w:r w:rsidRPr="00EF68DD">
        <w:rPr>
          <w:rFonts w:hint="eastAsia"/>
          <w:color w:val="000000" w:themeColor="text1"/>
        </w:rPr>
        <w:t>高致病性禽流感诊断技术</w:t>
      </w:r>
    </w:p>
    <w:p w14:paraId="70B9A9B3" w14:textId="77777777" w:rsidR="00EF68DD" w:rsidRPr="00EF68DD" w:rsidRDefault="00EF68DD" w:rsidP="00EF68DD">
      <w:pPr>
        <w:pStyle w:val="afffff9"/>
        <w:ind w:firstLine="420"/>
        <w:rPr>
          <w:color w:val="000000" w:themeColor="text1"/>
        </w:rPr>
      </w:pPr>
      <w:r w:rsidRPr="00EF68DD">
        <w:rPr>
          <w:rFonts w:hint="eastAsia"/>
          <w:color w:val="000000" w:themeColor="text1"/>
        </w:rPr>
        <w:t xml:space="preserve">GB/T 25886 </w:t>
      </w:r>
      <w:r w:rsidRPr="00EF68DD">
        <w:rPr>
          <w:color w:val="000000" w:themeColor="text1"/>
        </w:rPr>
        <w:t xml:space="preserve"> </w:t>
      </w:r>
      <w:r w:rsidRPr="00EF68DD">
        <w:rPr>
          <w:rFonts w:hint="eastAsia"/>
          <w:color w:val="000000" w:themeColor="text1"/>
        </w:rPr>
        <w:t>养鸡场带鸡消毒技术要求</w:t>
      </w:r>
    </w:p>
    <w:p w14:paraId="1DB02EB7" w14:textId="77777777" w:rsidR="00C00BAF" w:rsidRPr="00EF68DD" w:rsidRDefault="00110C1B">
      <w:pPr>
        <w:pStyle w:val="afffff9"/>
        <w:ind w:firstLine="420"/>
        <w:rPr>
          <w:color w:val="000000" w:themeColor="text1"/>
        </w:rPr>
      </w:pPr>
      <w:r w:rsidRPr="00EF68DD">
        <w:rPr>
          <w:rFonts w:hint="eastAsia"/>
          <w:color w:val="000000" w:themeColor="text1"/>
        </w:rPr>
        <w:t xml:space="preserve">GB/T 36195 </w:t>
      </w:r>
      <w:r w:rsidR="00EF68DD" w:rsidRPr="00EF68DD">
        <w:rPr>
          <w:color w:val="000000" w:themeColor="text1"/>
        </w:rPr>
        <w:t xml:space="preserve"> </w:t>
      </w:r>
      <w:r w:rsidRPr="00EF68DD">
        <w:rPr>
          <w:rFonts w:hint="eastAsia"/>
          <w:color w:val="000000" w:themeColor="text1"/>
        </w:rPr>
        <w:t>畜禽粪便无害化处理技术规范</w:t>
      </w:r>
    </w:p>
    <w:p w14:paraId="0AFCF189" w14:textId="77777777" w:rsidR="00EF68DD" w:rsidRPr="00EF68DD" w:rsidRDefault="00EF68DD" w:rsidP="00EF68DD">
      <w:pPr>
        <w:pStyle w:val="afffff9"/>
        <w:ind w:firstLine="420"/>
        <w:rPr>
          <w:color w:val="000000" w:themeColor="text1"/>
        </w:rPr>
      </w:pPr>
      <w:r w:rsidRPr="00EF68DD">
        <w:rPr>
          <w:rFonts w:hint="eastAsia"/>
          <w:color w:val="000000" w:themeColor="text1"/>
        </w:rPr>
        <w:t xml:space="preserve">NY/T 388 </w:t>
      </w:r>
      <w:r w:rsidRPr="00EF68DD">
        <w:rPr>
          <w:color w:val="000000" w:themeColor="text1"/>
        </w:rPr>
        <w:t xml:space="preserve"> </w:t>
      </w:r>
      <w:r w:rsidRPr="00EF68DD">
        <w:rPr>
          <w:rFonts w:hint="eastAsia"/>
          <w:color w:val="000000" w:themeColor="text1"/>
        </w:rPr>
        <w:t>畜禽场环境质量标准</w:t>
      </w:r>
    </w:p>
    <w:p w14:paraId="24CABA16" w14:textId="77777777" w:rsidR="008D4B2E" w:rsidRPr="00EF68DD" w:rsidRDefault="008D4B2E" w:rsidP="008D4B2E">
      <w:pPr>
        <w:pStyle w:val="afffff9"/>
        <w:ind w:firstLine="420"/>
      </w:pPr>
      <w:r w:rsidRPr="00EF68DD">
        <w:rPr>
          <w:shd w:val="clear" w:color="auto" w:fill="FFFFFF"/>
        </w:rPr>
        <w:t>NY/T 471  绿色食品  饲料及饲料添加剂使用准则</w:t>
      </w:r>
    </w:p>
    <w:p w14:paraId="1051A301" w14:textId="77777777" w:rsidR="008D4B2E" w:rsidRPr="00EF68DD" w:rsidRDefault="008D4B2E" w:rsidP="008D4B2E">
      <w:pPr>
        <w:pStyle w:val="afffff9"/>
        <w:ind w:firstLine="420"/>
        <w:rPr>
          <w:shd w:val="clear" w:color="auto" w:fill="FFFFFF"/>
        </w:rPr>
      </w:pPr>
      <w:r w:rsidRPr="00EF68DD">
        <w:rPr>
          <w:shd w:val="clear" w:color="auto" w:fill="FFFFFF"/>
        </w:rPr>
        <w:t>NY/T 472  绿色食品  兽药使用准则</w:t>
      </w:r>
    </w:p>
    <w:p w14:paraId="26E71C01" w14:textId="77777777" w:rsidR="00C00BAF" w:rsidRPr="00EF68DD" w:rsidRDefault="00110C1B">
      <w:pPr>
        <w:pStyle w:val="afffff9"/>
        <w:ind w:firstLine="420"/>
        <w:rPr>
          <w:color w:val="000000" w:themeColor="text1"/>
        </w:rPr>
      </w:pPr>
      <w:r w:rsidRPr="00EF68DD">
        <w:rPr>
          <w:rFonts w:hint="eastAsia"/>
          <w:color w:val="000000" w:themeColor="text1"/>
        </w:rPr>
        <w:t xml:space="preserve">NY/T 682 </w:t>
      </w:r>
      <w:r w:rsidR="00EF68DD" w:rsidRPr="00EF68DD">
        <w:rPr>
          <w:color w:val="000000" w:themeColor="text1"/>
        </w:rPr>
        <w:t xml:space="preserve"> </w:t>
      </w:r>
      <w:r w:rsidRPr="00EF68DD">
        <w:rPr>
          <w:rFonts w:hint="eastAsia"/>
          <w:color w:val="000000" w:themeColor="text1"/>
        </w:rPr>
        <w:t>畜禽场场区设计规范</w:t>
      </w:r>
    </w:p>
    <w:p w14:paraId="0B2A2683" w14:textId="77777777" w:rsidR="00EF68DD" w:rsidRPr="00EF68DD" w:rsidRDefault="00EF68DD" w:rsidP="00EF68DD">
      <w:pPr>
        <w:pStyle w:val="afffff9"/>
        <w:ind w:firstLine="420"/>
        <w:rPr>
          <w:color w:val="000000" w:themeColor="text1"/>
        </w:rPr>
      </w:pPr>
      <w:r w:rsidRPr="00EF68DD">
        <w:rPr>
          <w:color w:val="000000" w:themeColor="text1"/>
        </w:rPr>
        <w:t xml:space="preserve">NY/T 753  </w:t>
      </w:r>
      <w:r w:rsidRPr="00EF68DD">
        <w:rPr>
          <w:rFonts w:hint="eastAsia"/>
          <w:color w:val="000000" w:themeColor="text1"/>
        </w:rPr>
        <w:t xml:space="preserve">绿色食品 </w:t>
      </w:r>
      <w:r w:rsidRPr="00EF68DD">
        <w:rPr>
          <w:color w:val="000000" w:themeColor="text1"/>
        </w:rPr>
        <w:t xml:space="preserve"> </w:t>
      </w:r>
      <w:r w:rsidRPr="00EF68DD">
        <w:rPr>
          <w:rFonts w:hint="eastAsia"/>
          <w:color w:val="000000" w:themeColor="text1"/>
        </w:rPr>
        <w:t>禽肉</w:t>
      </w:r>
    </w:p>
    <w:p w14:paraId="7E783602" w14:textId="77777777" w:rsidR="00C00BAF" w:rsidRPr="00EF68DD" w:rsidRDefault="00110C1B">
      <w:pPr>
        <w:pStyle w:val="afffff9"/>
        <w:ind w:firstLine="420"/>
        <w:rPr>
          <w:color w:val="000000" w:themeColor="text1"/>
        </w:rPr>
      </w:pPr>
      <w:r w:rsidRPr="00EF68DD">
        <w:rPr>
          <w:rFonts w:hint="eastAsia"/>
          <w:color w:val="000000" w:themeColor="text1"/>
        </w:rPr>
        <w:t>NY</w:t>
      </w:r>
      <w:r w:rsidRPr="00EF68DD">
        <w:rPr>
          <w:color w:val="000000" w:themeColor="text1"/>
        </w:rPr>
        <w:t>/T</w:t>
      </w:r>
      <w:r w:rsidRPr="00EF68DD">
        <w:rPr>
          <w:rFonts w:hint="eastAsia"/>
          <w:color w:val="000000" w:themeColor="text1"/>
        </w:rPr>
        <w:t xml:space="preserve"> </w:t>
      </w:r>
      <w:r w:rsidRPr="00EF68DD">
        <w:rPr>
          <w:color w:val="000000" w:themeColor="text1"/>
        </w:rPr>
        <w:t xml:space="preserve">1952 </w:t>
      </w:r>
      <w:r w:rsidR="00EF68DD" w:rsidRPr="00EF68DD">
        <w:rPr>
          <w:color w:val="000000" w:themeColor="text1"/>
        </w:rPr>
        <w:t xml:space="preserve"> </w:t>
      </w:r>
      <w:r w:rsidRPr="00EF68DD">
        <w:rPr>
          <w:rFonts w:hint="eastAsia"/>
          <w:color w:val="000000" w:themeColor="text1"/>
        </w:rPr>
        <w:t>动物免疫接种技术规范</w:t>
      </w:r>
    </w:p>
    <w:p w14:paraId="64BCE947" w14:textId="77777777" w:rsidR="00C00BAF" w:rsidRPr="00EF68DD" w:rsidRDefault="00110C1B">
      <w:pPr>
        <w:pStyle w:val="afffff9"/>
        <w:ind w:firstLine="420"/>
        <w:rPr>
          <w:color w:val="000000" w:themeColor="text1"/>
        </w:rPr>
      </w:pPr>
      <w:r w:rsidRPr="00EF68DD">
        <w:rPr>
          <w:rFonts w:hint="eastAsia"/>
          <w:color w:val="000000" w:themeColor="text1"/>
        </w:rPr>
        <w:t xml:space="preserve">NY/T 3445 </w:t>
      </w:r>
      <w:r w:rsidR="00EF68DD" w:rsidRPr="00EF68DD">
        <w:rPr>
          <w:color w:val="000000" w:themeColor="text1"/>
        </w:rPr>
        <w:t xml:space="preserve"> </w:t>
      </w:r>
      <w:r w:rsidRPr="00EF68DD">
        <w:rPr>
          <w:rFonts w:hint="eastAsia"/>
          <w:color w:val="000000" w:themeColor="text1"/>
        </w:rPr>
        <w:t>畜禽养殖场档案规范</w:t>
      </w:r>
    </w:p>
    <w:p w14:paraId="5B227E04" w14:textId="77777777" w:rsidR="001823FB" w:rsidRPr="00EF68DD" w:rsidRDefault="001823FB">
      <w:pPr>
        <w:pStyle w:val="afffff9"/>
        <w:ind w:firstLine="420"/>
        <w:rPr>
          <w:color w:val="000000" w:themeColor="text1"/>
        </w:rPr>
      </w:pPr>
      <w:r w:rsidRPr="00EF68DD">
        <w:rPr>
          <w:rFonts w:hint="eastAsia"/>
          <w:color w:val="000000" w:themeColor="text1"/>
        </w:rPr>
        <w:t>DB45/T</w:t>
      </w:r>
      <w:r w:rsidRPr="00EF68DD">
        <w:rPr>
          <w:color w:val="000000" w:themeColor="text1"/>
        </w:rPr>
        <w:t xml:space="preserve"> </w:t>
      </w:r>
      <w:r w:rsidRPr="00EF68DD">
        <w:rPr>
          <w:rFonts w:hint="eastAsia"/>
          <w:color w:val="000000" w:themeColor="text1"/>
        </w:rPr>
        <w:t>1677</w:t>
      </w:r>
      <w:r w:rsidRPr="00EF68DD">
        <w:rPr>
          <w:color w:val="000000" w:themeColor="text1"/>
        </w:rPr>
        <w:t xml:space="preserve">  </w:t>
      </w:r>
      <w:r w:rsidRPr="00EF68DD">
        <w:rPr>
          <w:rFonts w:hint="eastAsia"/>
          <w:color w:val="000000" w:themeColor="text1"/>
        </w:rPr>
        <w:t>肉鸡现代生态养殖规范</w:t>
      </w:r>
    </w:p>
    <w:p w14:paraId="554947AD" w14:textId="77777777" w:rsidR="00F956EB" w:rsidRDefault="008454DC">
      <w:pPr>
        <w:pStyle w:val="afffff9"/>
        <w:ind w:firstLine="420"/>
        <w:rPr>
          <w:color w:val="000000" w:themeColor="text1"/>
        </w:rPr>
      </w:pPr>
      <w:r w:rsidRPr="00EF68DD">
        <w:rPr>
          <w:rFonts w:hint="eastAsia"/>
          <w:color w:val="000000" w:themeColor="text1"/>
        </w:rPr>
        <w:t>T</w:t>
      </w:r>
      <w:r w:rsidRPr="00EF68DD">
        <w:rPr>
          <w:color w:val="000000" w:themeColor="text1"/>
        </w:rPr>
        <w:t>/</w:t>
      </w:r>
      <w:r w:rsidRPr="00EF68DD">
        <w:rPr>
          <w:rFonts w:hint="eastAsia"/>
          <w:color w:val="000000" w:themeColor="text1"/>
        </w:rPr>
        <w:t>GXAS 490</w:t>
      </w:r>
      <w:r w:rsidRPr="00EF68DD">
        <w:rPr>
          <w:color w:val="000000" w:themeColor="text1"/>
        </w:rPr>
        <w:t xml:space="preserve">  </w:t>
      </w:r>
      <w:r w:rsidRPr="00EF68DD">
        <w:rPr>
          <w:rFonts w:hint="eastAsia"/>
          <w:color w:val="000000" w:themeColor="text1"/>
        </w:rPr>
        <w:t>乌家鸡养殖技术规程</w:t>
      </w:r>
    </w:p>
    <w:p w14:paraId="774FAB16" w14:textId="77777777" w:rsidR="00C00BAF" w:rsidRDefault="00110C1B" w:rsidP="007C7F73">
      <w:pPr>
        <w:pStyle w:val="affe"/>
        <w:spacing w:before="240" w:after="240"/>
        <w:ind w:left="0"/>
      </w:pPr>
      <w:bookmarkStart w:id="40" w:name="_Toc97192966"/>
      <w:r>
        <w:rPr>
          <w:rFonts w:hint="eastAsia"/>
          <w:szCs w:val="21"/>
        </w:rPr>
        <w:t>术语和定义</w:t>
      </w:r>
      <w:bookmarkEnd w:id="40"/>
    </w:p>
    <w:bookmarkStart w:id="41" w:name="_Toc26986532" w:displacedByCustomXml="next"/>
    <w:bookmarkEnd w:id="41" w:displacedByCustomXml="next"/>
    <w:sdt>
      <w:sdtPr>
        <w:id w:val="-1909835108"/>
        <w:placeholder>
          <w:docPart w:val="C6C76D982AE84D7BA3058A9070541DD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66352C5" w14:textId="77777777" w:rsidR="00C00BAF" w:rsidRDefault="00110C1B">
          <w:pPr>
            <w:pStyle w:val="afffff9"/>
            <w:ind w:firstLine="420"/>
          </w:pPr>
          <w:r>
            <w:t>下列术语和定义适用于本文件。</w:t>
          </w:r>
        </w:p>
      </w:sdtContent>
    </w:sdt>
    <w:p w14:paraId="6B6B1912" w14:textId="77777777" w:rsidR="00C00BAF" w:rsidRDefault="00C00BAF">
      <w:pPr>
        <w:pStyle w:val="afffffffffff8"/>
        <w:ind w:left="420" w:hangingChars="200" w:hanging="420"/>
        <w:rPr>
          <w:rFonts w:ascii="黑体" w:eastAsia="黑体" w:hAnsi="黑体"/>
          <w:color w:val="000000" w:themeColor="text1"/>
        </w:rPr>
      </w:pPr>
    </w:p>
    <w:p w14:paraId="06ADA8A6" w14:textId="77777777" w:rsidR="00C00BAF" w:rsidRDefault="001E277D">
      <w:pPr>
        <w:pStyle w:val="afffffffffff8"/>
        <w:numPr>
          <w:ilvl w:val="0"/>
          <w:numId w:val="0"/>
        </w:numPr>
        <w:ind w:left="420"/>
        <w:rPr>
          <w:rFonts w:ascii="黑体" w:eastAsia="黑体" w:hAnsi="黑体"/>
          <w:color w:val="000000" w:themeColor="text1"/>
        </w:rPr>
      </w:pPr>
      <w:r>
        <w:rPr>
          <w:rFonts w:ascii="黑体" w:eastAsia="黑体" w:hAnsi="黑体" w:hint="eastAsia"/>
          <w:color w:val="000000" w:themeColor="text1"/>
        </w:rPr>
        <w:t>慢速</w:t>
      </w:r>
      <w:r w:rsidR="00110C1B">
        <w:rPr>
          <w:rFonts w:ascii="黑体" w:eastAsia="黑体" w:hAnsi="黑体" w:hint="eastAsia"/>
          <w:color w:val="000000" w:themeColor="text1"/>
        </w:rPr>
        <w:t>优质</w:t>
      </w:r>
      <w:r>
        <w:rPr>
          <w:rFonts w:ascii="黑体" w:eastAsia="黑体" w:hAnsi="黑体" w:hint="eastAsia"/>
          <w:color w:val="000000" w:themeColor="text1"/>
        </w:rPr>
        <w:t>型</w:t>
      </w:r>
      <w:r w:rsidR="00110C1B">
        <w:rPr>
          <w:rFonts w:ascii="黑体" w:eastAsia="黑体" w:hAnsi="黑体" w:hint="eastAsia"/>
          <w:color w:val="000000" w:themeColor="text1"/>
        </w:rPr>
        <w:t>肉</w:t>
      </w:r>
      <w:r w:rsidR="00110C1B">
        <w:rPr>
          <w:rFonts w:ascii="黑体" w:eastAsia="黑体" w:hAnsi="黑体"/>
          <w:color w:val="000000" w:themeColor="text1"/>
        </w:rPr>
        <w:t>鸡</w:t>
      </w:r>
      <w:r>
        <w:rPr>
          <w:rFonts w:ascii="黑体" w:eastAsia="黑体" w:hAnsi="黑体"/>
          <w:color w:val="000000" w:themeColor="text1"/>
        </w:rPr>
        <w:t xml:space="preserve">  </w:t>
      </w:r>
      <w:r w:rsidRPr="001E277D">
        <w:rPr>
          <w:rFonts w:ascii="黑体" w:eastAsia="黑体" w:hAnsi="黑体"/>
        </w:rPr>
        <w:t>slow speed high-quality broiler chickens</w:t>
      </w:r>
    </w:p>
    <w:p w14:paraId="41475A35" w14:textId="354D1EA4" w:rsidR="00C629BC" w:rsidRPr="00270B2A" w:rsidRDefault="00C629BC" w:rsidP="00C629BC">
      <w:pPr>
        <w:pStyle w:val="afffff9"/>
        <w:ind w:firstLine="420"/>
      </w:pPr>
      <w:r w:rsidRPr="00270B2A">
        <w:rPr>
          <w:rFonts w:hint="eastAsia"/>
        </w:rPr>
        <w:t>选择地方鸡品种或以地方鸡品种为主要血缘培育的品种（配套系）饲养，饲养中后期采用放养为主的养殖模式，母鸡养殖</w:t>
      </w:r>
      <w:r w:rsidRPr="00270B2A">
        <w:t>110</w:t>
      </w:r>
      <w:r w:rsidRPr="00270B2A">
        <w:rPr>
          <w:rFonts w:hint="eastAsia"/>
        </w:rPr>
        <w:t>日龄以上出栏、阉鸡养殖1</w:t>
      </w:r>
      <w:r w:rsidRPr="00270B2A">
        <w:t>50</w:t>
      </w:r>
      <w:r w:rsidRPr="00270B2A">
        <w:rPr>
          <w:rFonts w:hint="eastAsia"/>
        </w:rPr>
        <w:t>日龄以上出栏的肉鸡。</w:t>
      </w:r>
    </w:p>
    <w:p w14:paraId="5959FE6D" w14:textId="77777777" w:rsidR="00C00BAF" w:rsidRDefault="00911299" w:rsidP="007C7F73">
      <w:pPr>
        <w:pStyle w:val="affe"/>
        <w:spacing w:before="240" w:after="240"/>
        <w:ind w:left="0"/>
        <w:rPr>
          <w:color w:val="000000" w:themeColor="text1"/>
        </w:rPr>
      </w:pPr>
      <w:r>
        <w:rPr>
          <w:rFonts w:hint="eastAsia"/>
          <w:color w:val="000000" w:themeColor="text1"/>
        </w:rPr>
        <w:t>场</w:t>
      </w:r>
      <w:r w:rsidR="00110C1B">
        <w:rPr>
          <w:rFonts w:hint="eastAsia"/>
          <w:color w:val="000000" w:themeColor="text1"/>
        </w:rPr>
        <w:t>址与环境</w:t>
      </w:r>
      <w:r>
        <w:rPr>
          <w:rFonts w:hint="eastAsia"/>
          <w:color w:val="000000" w:themeColor="text1"/>
        </w:rPr>
        <w:t>选择</w:t>
      </w:r>
    </w:p>
    <w:p w14:paraId="6C828E29" w14:textId="2FAF8990" w:rsidR="00911299" w:rsidRPr="00911299" w:rsidRDefault="00911299" w:rsidP="00911299">
      <w:pPr>
        <w:pStyle w:val="afffff9"/>
        <w:ind w:firstLine="420"/>
      </w:pPr>
      <w:r>
        <w:t>选择场址</w:t>
      </w:r>
      <w:r>
        <w:rPr>
          <w:rFonts w:hint="eastAsia"/>
          <w:color w:val="000000" w:themeColor="text1"/>
        </w:rPr>
        <w:t>符合NY/T</w:t>
      </w:r>
      <w:r w:rsidR="00DA79E3">
        <w:rPr>
          <w:color w:val="000000" w:themeColor="text1"/>
        </w:rPr>
        <w:t xml:space="preserve"> </w:t>
      </w:r>
      <w:r>
        <w:rPr>
          <w:rFonts w:hint="eastAsia"/>
          <w:color w:val="000000" w:themeColor="text1"/>
        </w:rPr>
        <w:t>682要求</w:t>
      </w:r>
      <w:r w:rsidR="00EE7043">
        <w:rPr>
          <w:rFonts w:hint="eastAsia"/>
          <w:color w:val="000000" w:themeColor="text1"/>
        </w:rPr>
        <w:t>，</w:t>
      </w:r>
      <w:r>
        <w:rPr>
          <w:rFonts w:hint="eastAsia"/>
          <w:color w:val="000000" w:themeColor="text1"/>
        </w:rPr>
        <w:t>场区、鸡舍的环境质量符合NY/T</w:t>
      </w:r>
      <w:r w:rsidR="00DA79E3">
        <w:rPr>
          <w:color w:val="000000" w:themeColor="text1"/>
        </w:rPr>
        <w:t xml:space="preserve"> </w:t>
      </w:r>
      <w:r>
        <w:rPr>
          <w:rFonts w:hint="eastAsia"/>
          <w:color w:val="000000" w:themeColor="text1"/>
        </w:rPr>
        <w:t>388要求</w:t>
      </w:r>
      <w:r w:rsidR="002A6976">
        <w:rPr>
          <w:rFonts w:hint="eastAsia"/>
          <w:color w:val="000000" w:themeColor="text1"/>
        </w:rPr>
        <w:t>的</w:t>
      </w:r>
      <w:r w:rsidR="00EE7043" w:rsidRPr="00EE7043">
        <w:rPr>
          <w:rFonts w:hint="eastAsia"/>
          <w:color w:val="000000" w:themeColor="text1"/>
        </w:rPr>
        <w:t>天然林、人工林、经济林、</w:t>
      </w:r>
      <w:r w:rsidR="00C73568" w:rsidRPr="00EE7043">
        <w:rPr>
          <w:rFonts w:hint="eastAsia"/>
          <w:color w:val="000000" w:themeColor="text1"/>
        </w:rPr>
        <w:t>灌木林、</w:t>
      </w:r>
      <w:r w:rsidR="00EE7043" w:rsidRPr="00EE7043">
        <w:rPr>
          <w:rFonts w:hint="eastAsia"/>
          <w:color w:val="000000" w:themeColor="text1"/>
        </w:rPr>
        <w:t>果园、茶园、</w:t>
      </w:r>
      <w:r w:rsidR="00EE7043">
        <w:rPr>
          <w:rFonts w:hint="eastAsia"/>
          <w:color w:val="000000" w:themeColor="text1"/>
        </w:rPr>
        <w:t>荒</w:t>
      </w:r>
      <w:r w:rsidR="00EE7043" w:rsidRPr="00EE7043">
        <w:rPr>
          <w:rFonts w:hint="eastAsia"/>
          <w:color w:val="000000" w:themeColor="text1"/>
        </w:rPr>
        <w:t>坡等草、虫生物多样性丰富</w:t>
      </w:r>
      <w:r w:rsidR="00EE7043">
        <w:rPr>
          <w:rFonts w:hint="eastAsia"/>
          <w:color w:val="000000" w:themeColor="text1"/>
        </w:rPr>
        <w:t>的场地。</w:t>
      </w:r>
    </w:p>
    <w:p w14:paraId="6794B0AE" w14:textId="77777777" w:rsidR="00C00BAF" w:rsidRPr="00F956EB" w:rsidRDefault="00110C1B" w:rsidP="007C7F73">
      <w:pPr>
        <w:pStyle w:val="affe"/>
        <w:spacing w:before="240" w:after="240"/>
        <w:ind w:left="0"/>
      </w:pPr>
      <w:r w:rsidRPr="00F956EB">
        <w:rPr>
          <w:rFonts w:hint="eastAsia"/>
        </w:rPr>
        <w:t>场区布局</w:t>
      </w:r>
    </w:p>
    <w:p w14:paraId="4E4AF1BB" w14:textId="77777777" w:rsidR="00C00BAF" w:rsidRPr="00F956EB" w:rsidRDefault="00F956EB" w:rsidP="00F956EB">
      <w:pPr>
        <w:pStyle w:val="afffff9"/>
        <w:ind w:firstLine="420"/>
      </w:pPr>
      <w:r w:rsidRPr="00F956EB">
        <w:rPr>
          <w:rFonts w:ascii="黑体" w:eastAsia="黑体" w:hAnsi="黑体" w:cs="黑体"/>
        </w:rPr>
        <w:t>按</w:t>
      </w:r>
      <w:r w:rsidRPr="00F956EB">
        <w:rPr>
          <w:rFonts w:hint="eastAsia"/>
        </w:rPr>
        <w:t>DB45/T</w:t>
      </w:r>
      <w:r w:rsidRPr="00F956EB">
        <w:t xml:space="preserve"> </w:t>
      </w:r>
      <w:r w:rsidRPr="00F956EB">
        <w:rPr>
          <w:rFonts w:hint="eastAsia"/>
        </w:rPr>
        <w:t>1677的规定执行。</w:t>
      </w:r>
    </w:p>
    <w:p w14:paraId="2C2869B4" w14:textId="77777777" w:rsidR="00C00BAF" w:rsidRDefault="00110C1B" w:rsidP="007C7F73">
      <w:pPr>
        <w:pStyle w:val="affe"/>
        <w:spacing w:before="240" w:after="240"/>
        <w:ind w:left="0"/>
        <w:rPr>
          <w:color w:val="000000" w:themeColor="text1"/>
        </w:rPr>
      </w:pPr>
      <w:r>
        <w:rPr>
          <w:rFonts w:hint="eastAsia"/>
          <w:color w:val="000000" w:themeColor="text1"/>
        </w:rPr>
        <w:t>养殖模式</w:t>
      </w:r>
    </w:p>
    <w:p w14:paraId="256BDEE8" w14:textId="77777777" w:rsidR="00C00BAF" w:rsidRDefault="00110C1B">
      <w:pPr>
        <w:pStyle w:val="afffff9"/>
        <w:ind w:firstLine="420"/>
        <w:rPr>
          <w:color w:val="000000" w:themeColor="text1"/>
        </w:rPr>
      </w:pPr>
      <w:r>
        <w:rPr>
          <w:rFonts w:hint="eastAsia"/>
          <w:color w:val="000000" w:themeColor="text1"/>
        </w:rPr>
        <w:lastRenderedPageBreak/>
        <w:t>育雏期采用鸡舍内地面平养</w:t>
      </w:r>
      <w:r w:rsidR="00873015">
        <w:t>或网上平养，</w:t>
      </w:r>
      <w:r>
        <w:rPr>
          <w:rFonts w:hint="eastAsia"/>
          <w:color w:val="000000" w:themeColor="text1"/>
        </w:rPr>
        <w:t>中鸡期、大鸡期、育肥期采用鸡舍内地面平养与运动场放养。</w:t>
      </w:r>
      <w:bookmarkStart w:id="42" w:name="_GoBack"/>
      <w:bookmarkEnd w:id="42"/>
    </w:p>
    <w:p w14:paraId="36532CD2" w14:textId="77777777" w:rsidR="00C00BAF" w:rsidRDefault="00110C1B" w:rsidP="007C7F73">
      <w:pPr>
        <w:pStyle w:val="affe"/>
        <w:spacing w:before="240" w:after="240"/>
        <w:ind w:left="0"/>
        <w:rPr>
          <w:color w:val="000000" w:themeColor="text1"/>
        </w:rPr>
      </w:pPr>
      <w:r>
        <w:rPr>
          <w:color w:val="000000" w:themeColor="text1"/>
        </w:rPr>
        <w:t>饲养</w:t>
      </w:r>
    </w:p>
    <w:p w14:paraId="2FEB3328" w14:textId="77777777" w:rsidR="00873015" w:rsidRDefault="00873015" w:rsidP="00873015">
      <w:pPr>
        <w:pStyle w:val="afff"/>
        <w:spacing w:before="120" w:after="120"/>
      </w:pPr>
      <w:r>
        <w:t>品种选择</w:t>
      </w:r>
    </w:p>
    <w:p w14:paraId="6D164837" w14:textId="1F85728F" w:rsidR="00873015" w:rsidRPr="00F07499" w:rsidRDefault="003B2B69" w:rsidP="00873015">
      <w:pPr>
        <w:pStyle w:val="afffff9"/>
        <w:ind w:firstLine="420"/>
      </w:pPr>
      <w:r>
        <w:rPr>
          <w:rFonts w:hint="eastAsia"/>
          <w:color w:val="000000" w:themeColor="text1"/>
        </w:rPr>
        <w:t>地方鸡品种或以地方鸡品种为主要血缘培育的品种（配套系）</w:t>
      </w:r>
      <w:r w:rsidR="00873015" w:rsidRPr="00F07499">
        <w:rPr>
          <w:rFonts w:hint="eastAsia"/>
        </w:rPr>
        <w:t>，如广西三黄鸡、广西麻鸡、瑶鸡等。</w:t>
      </w:r>
    </w:p>
    <w:p w14:paraId="0ADD5926" w14:textId="77777777" w:rsidR="00E95D30" w:rsidRPr="00F07499" w:rsidRDefault="00E95D30" w:rsidP="00E95D30">
      <w:pPr>
        <w:pStyle w:val="afff"/>
        <w:spacing w:before="120" w:after="120"/>
      </w:pPr>
      <w:bookmarkStart w:id="43" w:name="_Toc178241023"/>
      <w:bookmarkStart w:id="44" w:name="_Toc178340585"/>
      <w:r w:rsidRPr="00F07499">
        <w:rPr>
          <w:rFonts w:hint="eastAsia"/>
        </w:rPr>
        <w:t>养殖用水</w:t>
      </w:r>
      <w:bookmarkEnd w:id="43"/>
      <w:bookmarkEnd w:id="44"/>
      <w:r w:rsidRPr="00F07499">
        <w:rPr>
          <w:rFonts w:hint="eastAsia"/>
        </w:rPr>
        <w:t>选择</w:t>
      </w:r>
    </w:p>
    <w:p w14:paraId="68B1C152" w14:textId="77777777" w:rsidR="00C00BAF" w:rsidRPr="00F07499" w:rsidRDefault="00E95D30" w:rsidP="00E95D30">
      <w:pPr>
        <w:pStyle w:val="afffff9"/>
        <w:ind w:firstLine="420"/>
      </w:pPr>
      <w:r w:rsidRPr="00F07499">
        <w:rPr>
          <w:rFonts w:hint="eastAsia"/>
        </w:rPr>
        <w:t>选择符合</w:t>
      </w:r>
      <w:r w:rsidRPr="00F07499">
        <w:rPr>
          <w:shd w:val="clear" w:color="auto" w:fill="FFFFFF"/>
        </w:rPr>
        <w:t>GB 5749</w:t>
      </w:r>
      <w:r w:rsidRPr="00F07499">
        <w:rPr>
          <w:rFonts w:hint="eastAsia"/>
        </w:rPr>
        <w:t>要求</w:t>
      </w:r>
      <w:r w:rsidRPr="00F07499">
        <w:t>的</w:t>
      </w:r>
      <w:r w:rsidR="00110C1B" w:rsidRPr="00F07499">
        <w:rPr>
          <w:rFonts w:hint="eastAsia"/>
        </w:rPr>
        <w:t>山泉水、深井水或自来水，宜采用净水设备过滤饮用水或定期进行饮水消毒，定期对鸡饮用水进行水质监测</w:t>
      </w:r>
      <w:r w:rsidR="007C7F73" w:rsidRPr="00F07499">
        <w:rPr>
          <w:rFonts w:hint="eastAsia"/>
        </w:rPr>
        <w:t>。</w:t>
      </w:r>
      <w:r w:rsidR="00110C1B" w:rsidRPr="00F07499">
        <w:rPr>
          <w:rFonts w:hint="eastAsia"/>
        </w:rPr>
        <w:t>宜在饮水中定期添加</w:t>
      </w:r>
      <w:r w:rsidR="009D6FE8" w:rsidRPr="00F07499">
        <w:rPr>
          <w:rFonts w:hint="eastAsia"/>
        </w:rPr>
        <w:t>益</w:t>
      </w:r>
      <w:r w:rsidR="009D6FE8" w:rsidRPr="00F07499">
        <w:t>生菌、</w:t>
      </w:r>
      <w:r w:rsidR="00110C1B" w:rsidRPr="00F07499">
        <w:rPr>
          <w:rFonts w:hint="eastAsia"/>
        </w:rPr>
        <w:t>有机酸</w:t>
      </w:r>
      <w:r w:rsidR="009D6FE8" w:rsidRPr="00F07499">
        <w:rPr>
          <w:rFonts w:hint="eastAsia"/>
        </w:rPr>
        <w:t>等</w:t>
      </w:r>
      <w:r w:rsidR="00110C1B" w:rsidRPr="00F07499">
        <w:rPr>
          <w:rFonts w:hint="eastAsia"/>
        </w:rPr>
        <w:t>。</w:t>
      </w:r>
    </w:p>
    <w:p w14:paraId="065261AD" w14:textId="77777777" w:rsidR="00E95D30" w:rsidRPr="00F07499" w:rsidRDefault="00E95D30" w:rsidP="00E95D30">
      <w:pPr>
        <w:pStyle w:val="afff"/>
        <w:spacing w:before="120" w:after="120" w:line="240" w:lineRule="exact"/>
      </w:pPr>
      <w:bookmarkStart w:id="45" w:name="_Toc178241022"/>
      <w:bookmarkStart w:id="46" w:name="_Toc178340584"/>
      <w:r w:rsidRPr="00F07499">
        <w:rPr>
          <w:rFonts w:hint="eastAsia"/>
        </w:rPr>
        <w:t>饲料和饲料添加剂</w:t>
      </w:r>
      <w:bookmarkEnd w:id="45"/>
      <w:bookmarkEnd w:id="46"/>
      <w:r w:rsidRPr="00F07499">
        <w:rPr>
          <w:rFonts w:hint="eastAsia"/>
        </w:rPr>
        <w:t>选择</w:t>
      </w:r>
    </w:p>
    <w:p w14:paraId="2179D921" w14:textId="77777777" w:rsidR="00E95D30" w:rsidRPr="00270B2A" w:rsidRDefault="00E95D30" w:rsidP="00E95D30">
      <w:pPr>
        <w:pStyle w:val="afffffffff5"/>
        <w:numPr>
          <w:ilvl w:val="0"/>
          <w:numId w:val="0"/>
        </w:numPr>
        <w:ind w:firstLineChars="200" w:firstLine="420"/>
      </w:pPr>
      <w:r w:rsidRPr="00270B2A">
        <w:rPr>
          <w:rFonts w:hint="eastAsia"/>
        </w:rPr>
        <w:t>选择卫生指标符合GB 13078要求的饲料和饲料添加剂，饲料和饲料添加剂的使用按</w:t>
      </w:r>
      <w:r w:rsidRPr="00270B2A">
        <w:rPr>
          <w:shd w:val="clear" w:color="auto" w:fill="FFFFFF"/>
        </w:rPr>
        <w:t>NY/T 471</w:t>
      </w:r>
      <w:r w:rsidRPr="00270B2A">
        <w:rPr>
          <w:rFonts w:hint="eastAsia"/>
        </w:rPr>
        <w:t>的规定</w:t>
      </w:r>
      <w:r w:rsidRPr="00270B2A">
        <w:t>执行</w:t>
      </w:r>
      <w:r w:rsidRPr="00270B2A">
        <w:rPr>
          <w:rFonts w:hint="eastAsia"/>
        </w:rPr>
        <w:t>。</w:t>
      </w:r>
    </w:p>
    <w:p w14:paraId="5A8B9211" w14:textId="77777777" w:rsidR="00E95D30" w:rsidRPr="00270B2A" w:rsidRDefault="00E95D30" w:rsidP="00E95D30">
      <w:pPr>
        <w:pStyle w:val="afff"/>
        <w:spacing w:before="120" w:after="120" w:line="240" w:lineRule="exact"/>
      </w:pPr>
      <w:r w:rsidRPr="00270B2A">
        <w:rPr>
          <w:rFonts w:hint="eastAsia"/>
        </w:rPr>
        <w:t>营养需求</w:t>
      </w:r>
    </w:p>
    <w:p w14:paraId="376F702A" w14:textId="77777777" w:rsidR="00C00BAF" w:rsidRPr="00270B2A" w:rsidRDefault="003135C4" w:rsidP="00E95D30">
      <w:pPr>
        <w:pStyle w:val="afffffffff5"/>
        <w:numPr>
          <w:ilvl w:val="0"/>
          <w:numId w:val="0"/>
        </w:numPr>
        <w:ind w:firstLineChars="200" w:firstLine="420"/>
      </w:pPr>
      <w:r w:rsidRPr="00270B2A">
        <w:rPr>
          <w:rFonts w:hint="eastAsia"/>
        </w:rPr>
        <w:t>不同日龄慢</w:t>
      </w:r>
      <w:r w:rsidRPr="00270B2A">
        <w:t>速</w:t>
      </w:r>
      <w:r w:rsidRPr="00270B2A">
        <w:rPr>
          <w:rFonts w:hint="eastAsia"/>
        </w:rPr>
        <w:t>优质型肉鸡主要营养需要推荐量</w:t>
      </w:r>
      <w:r w:rsidR="00110C1B" w:rsidRPr="00270B2A">
        <w:rPr>
          <w:rFonts w:hint="eastAsia"/>
        </w:rPr>
        <w:t>见</w:t>
      </w:r>
      <w:r w:rsidR="00CE1F32" w:rsidRPr="00270B2A">
        <w:rPr>
          <w:rFonts w:hint="eastAsia"/>
        </w:rPr>
        <w:t>附录A</w:t>
      </w:r>
      <w:r w:rsidR="00110C1B" w:rsidRPr="00270B2A">
        <w:rPr>
          <w:rFonts w:hint="eastAsia"/>
        </w:rPr>
        <w:t>。</w:t>
      </w:r>
    </w:p>
    <w:p w14:paraId="492EDADE" w14:textId="77777777" w:rsidR="00C00BAF" w:rsidRPr="00270B2A" w:rsidRDefault="008F5CDA">
      <w:pPr>
        <w:pStyle w:val="afff"/>
        <w:spacing w:before="120" w:after="120"/>
      </w:pPr>
      <w:r w:rsidRPr="00270B2A">
        <w:rPr>
          <w:rFonts w:hint="eastAsia"/>
        </w:rPr>
        <w:t>育雏</w:t>
      </w:r>
      <w:r w:rsidRPr="00270B2A">
        <w:t>期</w:t>
      </w:r>
      <w:r w:rsidRPr="00270B2A">
        <w:rPr>
          <w:rFonts w:hint="eastAsia"/>
        </w:rPr>
        <w:t>饲养</w:t>
      </w:r>
    </w:p>
    <w:p w14:paraId="258F47CC" w14:textId="77777777" w:rsidR="005F09B2" w:rsidRPr="00270B2A" w:rsidRDefault="005F09B2" w:rsidP="00B73018">
      <w:pPr>
        <w:pStyle w:val="afff0"/>
        <w:spacing w:before="120" w:after="120"/>
        <w:ind w:left="0"/>
      </w:pPr>
      <w:r w:rsidRPr="00270B2A">
        <w:rPr>
          <w:rFonts w:hint="eastAsia"/>
        </w:rPr>
        <w:t>饮水</w:t>
      </w:r>
    </w:p>
    <w:p w14:paraId="04C22C16" w14:textId="77777777" w:rsidR="00C00BAF" w:rsidRPr="00270B2A" w:rsidRDefault="005F09B2" w:rsidP="00B73018">
      <w:pPr>
        <w:pStyle w:val="afffff9"/>
        <w:ind w:firstLine="420"/>
      </w:pPr>
      <w:r w:rsidRPr="00270B2A">
        <w:rPr>
          <w:rFonts w:hint="eastAsia"/>
        </w:rPr>
        <w:t>雏鸡进入鸡舍后，及时调教雏鸡饮水。1～3日龄，饮水中</w:t>
      </w:r>
      <w:r w:rsidR="00B73018" w:rsidRPr="00270B2A">
        <w:rPr>
          <w:rFonts w:hint="eastAsia"/>
        </w:rPr>
        <w:t>宜</w:t>
      </w:r>
      <w:r w:rsidRPr="00270B2A">
        <w:rPr>
          <w:rFonts w:hint="eastAsia"/>
        </w:rPr>
        <w:t>添加1</w:t>
      </w:r>
      <w:r w:rsidRPr="00270B2A">
        <w:rPr>
          <w:rFonts w:ascii="Times New Roman"/>
        </w:rPr>
        <w:t>％</w:t>
      </w:r>
      <w:r w:rsidRPr="00270B2A">
        <w:rPr>
          <w:rFonts w:hint="eastAsia"/>
        </w:rPr>
        <w:t>葡萄糖和0.1</w:t>
      </w:r>
      <w:r w:rsidRPr="00270B2A">
        <w:rPr>
          <w:rFonts w:ascii="Times New Roman"/>
        </w:rPr>
        <w:t>％</w:t>
      </w:r>
      <w:r w:rsidRPr="00270B2A">
        <w:rPr>
          <w:rFonts w:hint="eastAsia"/>
        </w:rPr>
        <w:t>电解多维或有机酸。</w:t>
      </w:r>
      <w:r w:rsidR="00110C1B" w:rsidRPr="00270B2A">
        <w:rPr>
          <w:rFonts w:hint="eastAsia"/>
        </w:rPr>
        <w:t>保持24</w:t>
      </w:r>
      <w:r w:rsidR="00110C1B" w:rsidRPr="00270B2A">
        <w:rPr>
          <w:rFonts w:hint="eastAsia"/>
          <w:vertAlign w:val="subscript"/>
        </w:rPr>
        <w:t xml:space="preserve"> </w:t>
      </w:r>
      <w:r w:rsidR="00110C1B" w:rsidRPr="00270B2A">
        <w:rPr>
          <w:rFonts w:hint="eastAsia"/>
        </w:rPr>
        <w:t>h不间断供水，并提供足够的饮水位置。</w:t>
      </w:r>
    </w:p>
    <w:p w14:paraId="28220CB4" w14:textId="77777777" w:rsidR="00C00BAF" w:rsidRPr="00270B2A" w:rsidRDefault="00110C1B" w:rsidP="00B73018">
      <w:pPr>
        <w:pStyle w:val="afff0"/>
        <w:spacing w:before="120" w:after="120"/>
        <w:ind w:left="0"/>
      </w:pPr>
      <w:r w:rsidRPr="00270B2A">
        <w:rPr>
          <w:rFonts w:hint="eastAsia"/>
        </w:rPr>
        <w:t>喂料</w:t>
      </w:r>
    </w:p>
    <w:p w14:paraId="3D4E1E85" w14:textId="77777777" w:rsidR="00C00BAF" w:rsidRPr="00270B2A" w:rsidRDefault="00110C1B" w:rsidP="00B73018">
      <w:pPr>
        <w:pStyle w:val="afffff9"/>
        <w:ind w:firstLine="420"/>
      </w:pPr>
      <w:r w:rsidRPr="00270B2A">
        <w:rPr>
          <w:rFonts w:hint="eastAsia"/>
        </w:rPr>
        <w:t>初次喂料在</w:t>
      </w:r>
      <w:r w:rsidR="005F09B2" w:rsidRPr="00270B2A">
        <w:rPr>
          <w:rFonts w:hint="eastAsia"/>
        </w:rPr>
        <w:t>初次</w:t>
      </w:r>
      <w:r w:rsidRPr="00270B2A">
        <w:rPr>
          <w:rFonts w:hint="eastAsia"/>
        </w:rPr>
        <w:t>饮水3</w:t>
      </w:r>
      <w:r w:rsidRPr="00270B2A">
        <w:rPr>
          <w:rFonts w:hint="eastAsia"/>
          <w:vertAlign w:val="subscript"/>
        </w:rPr>
        <w:t xml:space="preserve"> </w:t>
      </w:r>
      <w:r w:rsidRPr="00270B2A">
        <w:rPr>
          <w:rFonts w:hint="eastAsia"/>
        </w:rPr>
        <w:t>h后，</w:t>
      </w:r>
      <w:r w:rsidR="00B73018" w:rsidRPr="00270B2A">
        <w:rPr>
          <w:rFonts w:hint="eastAsia"/>
        </w:rPr>
        <w:t>宜</w:t>
      </w:r>
      <w:r w:rsidRPr="00270B2A">
        <w:rPr>
          <w:rFonts w:hint="eastAsia"/>
        </w:rPr>
        <w:t>在饲料中添加</w:t>
      </w:r>
      <w:r w:rsidR="00B73018" w:rsidRPr="00270B2A">
        <w:rPr>
          <w:rFonts w:hint="eastAsia"/>
        </w:rPr>
        <w:t>复合</w:t>
      </w:r>
      <w:r w:rsidR="00B73018" w:rsidRPr="00270B2A">
        <w:t>维生素</w:t>
      </w:r>
      <w:r w:rsidRPr="00270B2A">
        <w:rPr>
          <w:rFonts w:hint="eastAsia"/>
        </w:rPr>
        <w:t>或中草药。12日龄开始逐步过渡更换料槽或料桶喂料。</w:t>
      </w:r>
      <w:r w:rsidR="00B73018" w:rsidRPr="00270B2A">
        <w:rPr>
          <w:rFonts w:hint="eastAsia"/>
        </w:rPr>
        <w:t>更</w:t>
      </w:r>
      <w:r w:rsidRPr="00270B2A">
        <w:rPr>
          <w:rFonts w:hint="eastAsia"/>
        </w:rPr>
        <w:t>换不同阶段饲料时</w:t>
      </w:r>
      <w:r w:rsidR="00B73018" w:rsidRPr="00270B2A">
        <w:rPr>
          <w:rFonts w:hint="eastAsia"/>
        </w:rPr>
        <w:t>宜</w:t>
      </w:r>
      <w:r w:rsidRPr="00270B2A">
        <w:rPr>
          <w:rFonts w:hint="eastAsia"/>
        </w:rPr>
        <w:t>进行过渡</w:t>
      </w:r>
      <w:r w:rsidR="00B73018" w:rsidRPr="00270B2A">
        <w:rPr>
          <w:rFonts w:hint="eastAsia"/>
        </w:rPr>
        <w:t>饲</w:t>
      </w:r>
      <w:r w:rsidR="00B73018" w:rsidRPr="00270B2A">
        <w:t>喂</w:t>
      </w:r>
      <w:r w:rsidRPr="00270B2A">
        <w:rPr>
          <w:rFonts w:hint="eastAsia"/>
        </w:rPr>
        <w:t>。</w:t>
      </w:r>
      <w:r w:rsidR="00B73018" w:rsidRPr="00270B2A">
        <w:rPr>
          <w:rFonts w:hint="eastAsia"/>
        </w:rPr>
        <w:t>每天投料6～8次。</w:t>
      </w:r>
    </w:p>
    <w:p w14:paraId="78F5B8F1" w14:textId="77777777" w:rsidR="00C00BAF" w:rsidRPr="00270B2A" w:rsidRDefault="00110C1B" w:rsidP="00B73018">
      <w:pPr>
        <w:pStyle w:val="afff0"/>
        <w:spacing w:before="120" w:after="120"/>
        <w:ind w:left="0"/>
      </w:pPr>
      <w:r w:rsidRPr="00270B2A">
        <w:rPr>
          <w:rFonts w:hint="eastAsia"/>
        </w:rPr>
        <w:t>饲养密度</w:t>
      </w:r>
    </w:p>
    <w:p w14:paraId="05C4F396" w14:textId="77777777" w:rsidR="005F09B2" w:rsidRPr="00270B2A" w:rsidRDefault="00B73018" w:rsidP="005F09B2">
      <w:pPr>
        <w:pStyle w:val="afffff9"/>
        <w:ind w:firstLine="420"/>
      </w:pPr>
      <w:r w:rsidRPr="00270B2A">
        <w:rPr>
          <w:rFonts w:hint="eastAsia"/>
        </w:rPr>
        <w:t>各</w:t>
      </w:r>
      <w:r w:rsidRPr="00270B2A">
        <w:t>周龄</w:t>
      </w:r>
      <w:r w:rsidR="00110C1B" w:rsidRPr="00270B2A">
        <w:rPr>
          <w:rFonts w:hint="eastAsia"/>
        </w:rPr>
        <w:t>育雏</w:t>
      </w:r>
      <w:r w:rsidRPr="00270B2A">
        <w:rPr>
          <w:rFonts w:hint="eastAsia"/>
        </w:rPr>
        <w:t>鸡</w:t>
      </w:r>
      <w:r w:rsidR="00110C1B" w:rsidRPr="00270B2A">
        <w:rPr>
          <w:rFonts w:hint="eastAsia"/>
        </w:rPr>
        <w:t>饲养密度见表</w:t>
      </w:r>
      <w:r w:rsidR="00E568E4" w:rsidRPr="00270B2A">
        <w:t>2</w:t>
      </w:r>
      <w:r w:rsidR="00110C1B" w:rsidRPr="00270B2A">
        <w:rPr>
          <w:rFonts w:hint="eastAsia"/>
        </w:rPr>
        <w:t>。</w:t>
      </w:r>
    </w:p>
    <w:p w14:paraId="6FC162AF" w14:textId="77777777" w:rsidR="00C00BAF" w:rsidRPr="00270B2A" w:rsidRDefault="00110C1B">
      <w:pPr>
        <w:pStyle w:val="aff4"/>
        <w:spacing w:before="120" w:after="120"/>
      </w:pPr>
      <w:r w:rsidRPr="00270B2A">
        <w:rPr>
          <w:rFonts w:hint="eastAsia"/>
        </w:rPr>
        <w:t>各周龄</w:t>
      </w:r>
      <w:r w:rsidR="00B73018" w:rsidRPr="00270B2A">
        <w:rPr>
          <w:rFonts w:hint="eastAsia"/>
        </w:rPr>
        <w:t>雏</w:t>
      </w:r>
      <w:r w:rsidR="00B73018" w:rsidRPr="00270B2A">
        <w:t>鸡</w:t>
      </w:r>
      <w:r w:rsidRPr="00270B2A">
        <w:rPr>
          <w:rFonts w:hint="eastAsia"/>
        </w:rPr>
        <w:t>饲养密度</w:t>
      </w:r>
    </w:p>
    <w:tbl>
      <w:tblPr>
        <w:tblStyle w:val="affffb"/>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875"/>
        <w:gridCol w:w="1875"/>
      </w:tblGrid>
      <w:tr w:rsidR="00270B2A" w:rsidRPr="00270B2A" w14:paraId="67137D83" w14:textId="77777777" w:rsidTr="00B73018">
        <w:trPr>
          <w:trHeight w:val="225"/>
          <w:tblHeader/>
          <w:jc w:val="center"/>
        </w:trPr>
        <w:tc>
          <w:tcPr>
            <w:tcW w:w="1874" w:type="dxa"/>
            <w:tcBorders>
              <w:top w:val="single" w:sz="8" w:space="0" w:color="auto"/>
              <w:bottom w:val="single" w:sz="8" w:space="0" w:color="auto"/>
            </w:tcBorders>
            <w:shd w:val="clear" w:color="auto" w:fill="auto"/>
            <w:vAlign w:val="center"/>
          </w:tcPr>
          <w:p w14:paraId="68F3BF52" w14:textId="77777777" w:rsidR="00C00BAF" w:rsidRPr="00270B2A" w:rsidRDefault="00110C1B">
            <w:pPr>
              <w:pStyle w:val="afffffffffd"/>
              <w:rPr>
                <w:rFonts w:hAnsi="宋体"/>
              </w:rPr>
            </w:pPr>
            <w:r w:rsidRPr="00270B2A">
              <w:rPr>
                <w:rFonts w:hAnsi="宋体"/>
              </w:rPr>
              <w:t>周龄</w:t>
            </w:r>
          </w:p>
        </w:tc>
        <w:tc>
          <w:tcPr>
            <w:tcW w:w="1875" w:type="dxa"/>
            <w:tcBorders>
              <w:top w:val="single" w:sz="8" w:space="0" w:color="auto"/>
              <w:bottom w:val="single" w:sz="8" w:space="0" w:color="auto"/>
            </w:tcBorders>
            <w:shd w:val="clear" w:color="auto" w:fill="auto"/>
            <w:vAlign w:val="center"/>
          </w:tcPr>
          <w:p w14:paraId="69FF8E6B" w14:textId="77777777" w:rsidR="00C00BAF" w:rsidRPr="00270B2A" w:rsidRDefault="00110C1B">
            <w:pPr>
              <w:pStyle w:val="afffffffffd"/>
              <w:rPr>
                <w:rFonts w:hAnsi="宋体"/>
              </w:rPr>
            </w:pPr>
            <w:r w:rsidRPr="00270B2A">
              <w:rPr>
                <w:rFonts w:hAnsi="宋体"/>
              </w:rPr>
              <w:t>1</w:t>
            </w:r>
            <w:r w:rsidRPr="00270B2A">
              <w:rPr>
                <w:rFonts w:hAnsi="宋体" w:hint="eastAsia"/>
              </w:rPr>
              <w:t>周龄</w:t>
            </w:r>
          </w:p>
        </w:tc>
        <w:tc>
          <w:tcPr>
            <w:tcW w:w="1875" w:type="dxa"/>
            <w:tcBorders>
              <w:top w:val="single" w:sz="8" w:space="0" w:color="auto"/>
              <w:bottom w:val="single" w:sz="8" w:space="0" w:color="auto"/>
            </w:tcBorders>
            <w:shd w:val="clear" w:color="auto" w:fill="auto"/>
            <w:vAlign w:val="center"/>
          </w:tcPr>
          <w:p w14:paraId="0C0792B7" w14:textId="77777777" w:rsidR="00C00BAF" w:rsidRPr="00270B2A" w:rsidRDefault="00110C1B">
            <w:pPr>
              <w:pStyle w:val="afffffffffd"/>
              <w:rPr>
                <w:rFonts w:hAnsi="宋体"/>
              </w:rPr>
            </w:pPr>
            <w:r w:rsidRPr="00270B2A">
              <w:rPr>
                <w:rFonts w:hAnsi="宋体"/>
              </w:rPr>
              <w:t>2</w:t>
            </w:r>
            <w:r w:rsidRPr="00270B2A">
              <w:rPr>
                <w:rFonts w:hAnsi="宋体" w:hint="eastAsia"/>
              </w:rPr>
              <w:t>周龄</w:t>
            </w:r>
          </w:p>
        </w:tc>
        <w:tc>
          <w:tcPr>
            <w:tcW w:w="1875" w:type="dxa"/>
            <w:tcBorders>
              <w:top w:val="single" w:sz="8" w:space="0" w:color="auto"/>
              <w:bottom w:val="single" w:sz="8" w:space="0" w:color="auto"/>
            </w:tcBorders>
            <w:shd w:val="clear" w:color="auto" w:fill="auto"/>
            <w:vAlign w:val="center"/>
          </w:tcPr>
          <w:p w14:paraId="199422EA" w14:textId="77777777" w:rsidR="00C00BAF" w:rsidRPr="00270B2A" w:rsidRDefault="00110C1B">
            <w:pPr>
              <w:pStyle w:val="afffffffffd"/>
              <w:rPr>
                <w:rFonts w:hAnsi="宋体"/>
              </w:rPr>
            </w:pPr>
            <w:r w:rsidRPr="00270B2A">
              <w:rPr>
                <w:rFonts w:hAnsi="宋体"/>
              </w:rPr>
              <w:t>3</w:t>
            </w:r>
            <w:r w:rsidRPr="00270B2A">
              <w:rPr>
                <w:rFonts w:hAnsi="宋体" w:hint="eastAsia"/>
              </w:rPr>
              <w:t>周龄</w:t>
            </w:r>
          </w:p>
        </w:tc>
        <w:tc>
          <w:tcPr>
            <w:tcW w:w="1875" w:type="dxa"/>
            <w:tcBorders>
              <w:top w:val="single" w:sz="8" w:space="0" w:color="auto"/>
              <w:bottom w:val="single" w:sz="8" w:space="0" w:color="auto"/>
            </w:tcBorders>
            <w:shd w:val="clear" w:color="auto" w:fill="auto"/>
            <w:vAlign w:val="center"/>
          </w:tcPr>
          <w:p w14:paraId="630C39D5" w14:textId="77777777" w:rsidR="00C00BAF" w:rsidRPr="00270B2A" w:rsidRDefault="00110C1B" w:rsidP="00B73018">
            <w:pPr>
              <w:pStyle w:val="afffffffffd"/>
              <w:rPr>
                <w:rFonts w:hAnsi="宋体"/>
              </w:rPr>
            </w:pPr>
            <w:r w:rsidRPr="00270B2A">
              <w:rPr>
                <w:rFonts w:hAnsi="宋体"/>
              </w:rPr>
              <w:t>4～6</w:t>
            </w:r>
            <w:r w:rsidRPr="00270B2A">
              <w:rPr>
                <w:rFonts w:hAnsi="宋体" w:hint="eastAsia"/>
              </w:rPr>
              <w:t>周龄</w:t>
            </w:r>
          </w:p>
        </w:tc>
      </w:tr>
      <w:tr w:rsidR="00270B2A" w:rsidRPr="00270B2A" w14:paraId="59FCCEB6" w14:textId="77777777" w:rsidTr="00B73018">
        <w:trPr>
          <w:trHeight w:val="116"/>
          <w:jc w:val="center"/>
        </w:trPr>
        <w:tc>
          <w:tcPr>
            <w:tcW w:w="1874" w:type="dxa"/>
            <w:tcBorders>
              <w:top w:val="single" w:sz="8" w:space="0" w:color="auto"/>
            </w:tcBorders>
            <w:shd w:val="clear" w:color="auto" w:fill="auto"/>
            <w:vAlign w:val="center"/>
          </w:tcPr>
          <w:p w14:paraId="71C30253" w14:textId="77777777" w:rsidR="00C00BAF" w:rsidRPr="00270B2A" w:rsidRDefault="00110C1B">
            <w:pPr>
              <w:pStyle w:val="afffffffffd"/>
              <w:rPr>
                <w:rFonts w:hAnsi="宋体"/>
              </w:rPr>
            </w:pPr>
            <w:r w:rsidRPr="00270B2A">
              <w:rPr>
                <w:rFonts w:hAnsi="宋体"/>
              </w:rPr>
              <w:t>饲养密度（只</w:t>
            </w:r>
            <w:r w:rsidRPr="00270B2A">
              <w:rPr>
                <w:rFonts w:hAnsi="宋体"/>
                <w:szCs w:val="21"/>
              </w:rPr>
              <w:t>/m</w:t>
            </w:r>
            <w:r w:rsidRPr="00270B2A">
              <w:rPr>
                <w:rFonts w:hAnsi="宋体"/>
                <w:szCs w:val="21"/>
                <w:vertAlign w:val="superscript"/>
              </w:rPr>
              <w:t>2</w:t>
            </w:r>
            <w:r w:rsidRPr="00270B2A">
              <w:rPr>
                <w:rFonts w:hAnsi="宋体"/>
              </w:rPr>
              <w:t>）</w:t>
            </w:r>
          </w:p>
        </w:tc>
        <w:tc>
          <w:tcPr>
            <w:tcW w:w="1875" w:type="dxa"/>
            <w:tcBorders>
              <w:top w:val="single" w:sz="8" w:space="0" w:color="auto"/>
            </w:tcBorders>
            <w:shd w:val="clear" w:color="auto" w:fill="auto"/>
            <w:vAlign w:val="center"/>
          </w:tcPr>
          <w:p w14:paraId="613D0E08" w14:textId="77777777" w:rsidR="00C00BAF" w:rsidRPr="00270B2A" w:rsidRDefault="00110C1B">
            <w:pPr>
              <w:pStyle w:val="afffffffffd"/>
              <w:rPr>
                <w:rFonts w:hAnsi="宋体"/>
                <w:szCs w:val="21"/>
              </w:rPr>
            </w:pPr>
            <w:r w:rsidRPr="00270B2A">
              <w:rPr>
                <w:rFonts w:hAnsi="宋体"/>
                <w:szCs w:val="21"/>
              </w:rPr>
              <w:t>60</w:t>
            </w:r>
            <w:r w:rsidRPr="00270B2A">
              <w:rPr>
                <w:rFonts w:hAnsi="宋体"/>
              </w:rPr>
              <w:t>～70</w:t>
            </w:r>
          </w:p>
        </w:tc>
        <w:tc>
          <w:tcPr>
            <w:tcW w:w="1875" w:type="dxa"/>
            <w:tcBorders>
              <w:top w:val="single" w:sz="8" w:space="0" w:color="auto"/>
            </w:tcBorders>
            <w:shd w:val="clear" w:color="auto" w:fill="auto"/>
            <w:vAlign w:val="center"/>
          </w:tcPr>
          <w:p w14:paraId="7E5027B0" w14:textId="77777777" w:rsidR="00C00BAF" w:rsidRPr="00270B2A" w:rsidRDefault="00110C1B">
            <w:pPr>
              <w:pStyle w:val="afffffffffd"/>
              <w:rPr>
                <w:rFonts w:hAnsi="宋体"/>
                <w:szCs w:val="21"/>
              </w:rPr>
            </w:pPr>
            <w:r w:rsidRPr="00270B2A">
              <w:rPr>
                <w:rFonts w:hAnsi="宋体"/>
                <w:szCs w:val="21"/>
              </w:rPr>
              <w:t>40</w:t>
            </w:r>
            <w:r w:rsidRPr="00270B2A">
              <w:rPr>
                <w:rFonts w:hAnsi="宋体"/>
              </w:rPr>
              <w:t>～60</w:t>
            </w:r>
          </w:p>
        </w:tc>
        <w:tc>
          <w:tcPr>
            <w:tcW w:w="1875" w:type="dxa"/>
            <w:tcBorders>
              <w:top w:val="single" w:sz="8" w:space="0" w:color="auto"/>
            </w:tcBorders>
            <w:shd w:val="clear" w:color="auto" w:fill="auto"/>
            <w:vAlign w:val="center"/>
          </w:tcPr>
          <w:p w14:paraId="640F8285" w14:textId="77777777" w:rsidR="00C00BAF" w:rsidRPr="00270B2A" w:rsidRDefault="00110C1B">
            <w:pPr>
              <w:pStyle w:val="afffffffffd"/>
              <w:rPr>
                <w:rFonts w:hAnsi="宋体"/>
                <w:szCs w:val="21"/>
              </w:rPr>
            </w:pPr>
            <w:r w:rsidRPr="00270B2A">
              <w:rPr>
                <w:rFonts w:hAnsi="宋体"/>
                <w:szCs w:val="21"/>
              </w:rPr>
              <w:t>30</w:t>
            </w:r>
            <w:r w:rsidRPr="00270B2A">
              <w:rPr>
                <w:rFonts w:hAnsi="宋体"/>
              </w:rPr>
              <w:t>～50</w:t>
            </w:r>
          </w:p>
        </w:tc>
        <w:tc>
          <w:tcPr>
            <w:tcW w:w="1875" w:type="dxa"/>
            <w:tcBorders>
              <w:top w:val="single" w:sz="8" w:space="0" w:color="auto"/>
            </w:tcBorders>
            <w:shd w:val="clear" w:color="auto" w:fill="auto"/>
            <w:vAlign w:val="center"/>
          </w:tcPr>
          <w:p w14:paraId="420F249F" w14:textId="77777777" w:rsidR="00C00BAF" w:rsidRPr="00270B2A" w:rsidRDefault="00110C1B">
            <w:pPr>
              <w:pStyle w:val="afffffffffd"/>
              <w:rPr>
                <w:rFonts w:hAnsi="宋体"/>
                <w:szCs w:val="21"/>
              </w:rPr>
            </w:pPr>
            <w:r w:rsidRPr="00270B2A">
              <w:rPr>
                <w:rFonts w:hAnsi="宋体"/>
                <w:szCs w:val="21"/>
              </w:rPr>
              <w:t>20</w:t>
            </w:r>
            <w:r w:rsidRPr="00270B2A">
              <w:rPr>
                <w:rFonts w:hAnsi="宋体"/>
              </w:rPr>
              <w:t>～40</w:t>
            </w:r>
          </w:p>
        </w:tc>
      </w:tr>
    </w:tbl>
    <w:p w14:paraId="52930BFC" w14:textId="37ED0507" w:rsidR="00B73018" w:rsidRPr="00270B2A" w:rsidRDefault="00AE5EAF" w:rsidP="00811792">
      <w:pPr>
        <w:pStyle w:val="afff0"/>
        <w:spacing w:before="120" w:after="120"/>
        <w:ind w:left="0"/>
      </w:pPr>
      <w:r>
        <w:rPr>
          <w:rFonts w:hint="eastAsia"/>
        </w:rPr>
        <w:t>温度、</w:t>
      </w:r>
      <w:r w:rsidR="003317CF">
        <w:rPr>
          <w:rFonts w:hint="eastAsia"/>
        </w:rPr>
        <w:t>湿</w:t>
      </w:r>
      <w:r>
        <w:rPr>
          <w:rFonts w:hint="eastAsia"/>
        </w:rPr>
        <w:t>度</w:t>
      </w:r>
      <w:r w:rsidR="003317CF">
        <w:rPr>
          <w:rFonts w:hint="eastAsia"/>
        </w:rPr>
        <w:t>、</w:t>
      </w:r>
      <w:r w:rsidR="003317CF">
        <w:t>光照、</w:t>
      </w:r>
      <w:r w:rsidR="003317CF">
        <w:rPr>
          <w:rFonts w:hint="eastAsia"/>
        </w:rPr>
        <w:t>断</w:t>
      </w:r>
      <w:r w:rsidR="003317CF">
        <w:t>喙、阉割</w:t>
      </w:r>
      <w:r w:rsidR="003317CF">
        <w:rPr>
          <w:rFonts w:hint="eastAsia"/>
        </w:rPr>
        <w:t>和</w:t>
      </w:r>
      <w:r w:rsidR="003317CF">
        <w:t>脱温</w:t>
      </w:r>
    </w:p>
    <w:p w14:paraId="6E3FA3A7" w14:textId="77777777" w:rsidR="00B73018" w:rsidRPr="00270B2A" w:rsidRDefault="008454DC" w:rsidP="008454DC">
      <w:pPr>
        <w:pStyle w:val="afffff9"/>
        <w:ind w:firstLine="420"/>
      </w:pPr>
      <w:r w:rsidRPr="00270B2A">
        <w:rPr>
          <w:rFonts w:hint="eastAsia"/>
        </w:rPr>
        <w:t>按T</w:t>
      </w:r>
      <w:r w:rsidRPr="00270B2A">
        <w:t>/</w:t>
      </w:r>
      <w:r w:rsidRPr="00270B2A">
        <w:rPr>
          <w:rFonts w:hint="eastAsia"/>
        </w:rPr>
        <w:t>GXAS 490的</w:t>
      </w:r>
      <w:r w:rsidRPr="00270B2A">
        <w:t>规定执行。</w:t>
      </w:r>
    </w:p>
    <w:p w14:paraId="1A762718" w14:textId="50D928A6" w:rsidR="00C00BAF" w:rsidRPr="00270B2A" w:rsidRDefault="00110C1B" w:rsidP="00B73018">
      <w:pPr>
        <w:pStyle w:val="afff"/>
        <w:spacing w:before="120" w:after="120"/>
      </w:pPr>
      <w:r w:rsidRPr="00270B2A">
        <w:rPr>
          <w:rFonts w:hint="eastAsia"/>
        </w:rPr>
        <w:t>放</w:t>
      </w:r>
      <w:r w:rsidR="00CF7E2D">
        <w:rPr>
          <w:rFonts w:hint="eastAsia"/>
        </w:rPr>
        <w:t>养</w:t>
      </w:r>
      <w:r w:rsidR="00B73018" w:rsidRPr="00270B2A">
        <w:rPr>
          <w:rFonts w:hint="eastAsia"/>
        </w:rPr>
        <w:t>期</w:t>
      </w:r>
      <w:r w:rsidR="00B73018" w:rsidRPr="00270B2A">
        <w:t>饲养</w:t>
      </w:r>
    </w:p>
    <w:p w14:paraId="77BD90C6" w14:textId="77777777" w:rsidR="00CF7E2D" w:rsidRPr="00BA3BD1" w:rsidRDefault="00CF7E2D" w:rsidP="00CF7E2D">
      <w:pPr>
        <w:pStyle w:val="afff0"/>
        <w:spacing w:before="120" w:after="120"/>
        <w:ind w:left="0"/>
      </w:pPr>
      <w:r w:rsidRPr="00BA3BD1">
        <w:rPr>
          <w:rFonts w:hint="eastAsia"/>
        </w:rPr>
        <w:t>放养时间</w:t>
      </w:r>
    </w:p>
    <w:p w14:paraId="3E67F277" w14:textId="77777777" w:rsidR="00CF7E2D" w:rsidRPr="00BA3BD1" w:rsidRDefault="00CF7E2D" w:rsidP="00CF7E2D">
      <w:pPr>
        <w:pStyle w:val="afffffffffffe"/>
        <w:ind w:firstLine="420"/>
      </w:pPr>
      <w:r w:rsidRPr="00BA3BD1">
        <w:rPr>
          <w:rFonts w:hint="eastAsia"/>
        </w:rPr>
        <w:t>42日龄</w:t>
      </w:r>
      <w:r w:rsidRPr="00BA3BD1">
        <w:t>后</w:t>
      </w:r>
      <w:r w:rsidRPr="00BA3BD1">
        <w:rPr>
          <w:rFonts w:hint="eastAsia"/>
        </w:rPr>
        <w:t>开始放养。放养前宜在栏舍地面平养3</w:t>
      </w:r>
      <w:r w:rsidRPr="00BA3BD1">
        <w:rPr>
          <w:vertAlign w:val="subscript"/>
        </w:rPr>
        <w:t xml:space="preserve"> </w:t>
      </w:r>
      <w:r w:rsidRPr="00BA3BD1">
        <w:rPr>
          <w:rFonts w:hint="eastAsia"/>
        </w:rPr>
        <w:t>d～5</w:t>
      </w:r>
      <w:r w:rsidRPr="00BA3BD1">
        <w:rPr>
          <w:vertAlign w:val="subscript"/>
        </w:rPr>
        <w:t xml:space="preserve"> </w:t>
      </w:r>
      <w:r w:rsidRPr="00BA3BD1">
        <w:rPr>
          <w:rFonts w:hint="eastAsia"/>
        </w:rPr>
        <w:t>d适应过渡。</w:t>
      </w:r>
    </w:p>
    <w:p w14:paraId="58B3DAEA" w14:textId="77777777" w:rsidR="00566D56" w:rsidRPr="00270B2A" w:rsidRDefault="00566D56" w:rsidP="00566D56">
      <w:pPr>
        <w:pStyle w:val="afff0"/>
        <w:spacing w:before="120" w:after="120"/>
        <w:ind w:left="0"/>
      </w:pPr>
      <w:r w:rsidRPr="00270B2A">
        <w:rPr>
          <w:rFonts w:hint="eastAsia"/>
        </w:rPr>
        <w:t>饲养密度</w:t>
      </w:r>
    </w:p>
    <w:p w14:paraId="06E21762" w14:textId="16B1E1F2" w:rsidR="00566D56" w:rsidRDefault="00566D56" w:rsidP="00566D56">
      <w:pPr>
        <w:pStyle w:val="afffff9"/>
        <w:ind w:firstLine="420"/>
      </w:pPr>
      <w:r w:rsidRPr="00270B2A">
        <w:rPr>
          <w:rFonts w:hint="eastAsia"/>
        </w:rPr>
        <w:t>鸡舍配套密度≤18只/m</w:t>
      </w:r>
      <w:r w:rsidRPr="00270B2A">
        <w:rPr>
          <w:rFonts w:hint="eastAsia"/>
          <w:vertAlign w:val="superscript"/>
        </w:rPr>
        <w:t>2</w:t>
      </w:r>
      <w:r w:rsidRPr="00270B2A">
        <w:rPr>
          <w:rFonts w:hint="eastAsia"/>
        </w:rPr>
        <w:t>为宜，运动场配套密度≤</w:t>
      </w:r>
      <w:r w:rsidRPr="00270B2A">
        <w:t>3</w:t>
      </w:r>
      <w:r w:rsidRPr="00270B2A">
        <w:rPr>
          <w:rFonts w:hint="eastAsia"/>
        </w:rPr>
        <w:t>只/m</w:t>
      </w:r>
      <w:r w:rsidRPr="00270B2A">
        <w:rPr>
          <w:rFonts w:hint="eastAsia"/>
          <w:vertAlign w:val="superscript"/>
        </w:rPr>
        <w:t>2</w:t>
      </w:r>
      <w:r w:rsidRPr="00270B2A">
        <w:rPr>
          <w:rFonts w:hint="eastAsia"/>
        </w:rPr>
        <w:t>为宜。</w:t>
      </w:r>
    </w:p>
    <w:p w14:paraId="3F4314FE" w14:textId="77777777" w:rsidR="00566D56" w:rsidRPr="00270B2A" w:rsidRDefault="00566D56" w:rsidP="00566D56">
      <w:pPr>
        <w:pStyle w:val="afff0"/>
        <w:spacing w:before="120" w:after="120"/>
        <w:ind w:left="0"/>
      </w:pPr>
      <w:r w:rsidRPr="00270B2A">
        <w:rPr>
          <w:rFonts w:hint="eastAsia"/>
        </w:rPr>
        <w:t>饲料配制</w:t>
      </w:r>
    </w:p>
    <w:p w14:paraId="0B8935FC" w14:textId="77777777" w:rsidR="00566D56" w:rsidRPr="00270B2A" w:rsidRDefault="00566D56" w:rsidP="00566D56">
      <w:pPr>
        <w:pStyle w:val="afffff9"/>
        <w:ind w:firstLine="420"/>
      </w:pPr>
      <w:r w:rsidRPr="00270B2A">
        <w:rPr>
          <w:rFonts w:hint="eastAsia"/>
        </w:rPr>
        <w:t>饲养中后期配合饲料中不添加蚕蛹、鱼粉和肉骨粉等动物性饲料；限制使用菜籽粕、棉籽粕等；不添加化学合成色素和非营养性添加剂。宜</w:t>
      </w:r>
      <w:r w:rsidRPr="00270B2A">
        <w:t>添加</w:t>
      </w:r>
      <w:r w:rsidRPr="00270B2A">
        <w:rPr>
          <w:rFonts w:hint="eastAsia"/>
        </w:rPr>
        <w:t>益生菌、</w:t>
      </w:r>
      <w:r w:rsidRPr="00270B2A">
        <w:t>酶制</w:t>
      </w:r>
      <w:r w:rsidRPr="00270B2A">
        <w:rPr>
          <w:rFonts w:hint="eastAsia"/>
        </w:rPr>
        <w:t>剂或有机酸。</w:t>
      </w:r>
    </w:p>
    <w:p w14:paraId="1B42E751" w14:textId="46DDD9C5" w:rsidR="001417B0" w:rsidRPr="00BA3BD1" w:rsidRDefault="001417B0" w:rsidP="001417B0">
      <w:pPr>
        <w:pStyle w:val="afff0"/>
        <w:spacing w:before="120" w:after="120"/>
        <w:ind w:left="0"/>
      </w:pPr>
      <w:r>
        <w:rPr>
          <w:rFonts w:hint="eastAsia"/>
        </w:rPr>
        <w:t>喂料</w:t>
      </w:r>
    </w:p>
    <w:p w14:paraId="795A8E2F" w14:textId="77777777" w:rsidR="001417B0" w:rsidRPr="00BA3BD1" w:rsidRDefault="001417B0" w:rsidP="001417B0">
      <w:pPr>
        <w:pStyle w:val="afffff9"/>
        <w:ind w:firstLine="420"/>
      </w:pPr>
      <w:r w:rsidRPr="00BA3BD1">
        <w:rPr>
          <w:rFonts w:hint="eastAsia"/>
        </w:rPr>
        <w:lastRenderedPageBreak/>
        <w:t>每天早上、下午</w:t>
      </w:r>
      <w:r w:rsidRPr="00BA3BD1">
        <w:rPr>
          <w:rFonts w:hAnsi="宋体" w:hint="eastAsia"/>
          <w:szCs w:val="21"/>
        </w:rPr>
        <w:t>各按投</w:t>
      </w:r>
      <w:r w:rsidRPr="00BA3BD1">
        <w:rPr>
          <w:rFonts w:hAnsi="宋体"/>
          <w:szCs w:val="21"/>
        </w:rPr>
        <w:t>喂</w:t>
      </w:r>
      <w:r w:rsidRPr="00BA3BD1">
        <w:rPr>
          <w:rFonts w:hAnsi="宋体" w:hint="eastAsia"/>
          <w:szCs w:val="21"/>
        </w:rPr>
        <w:t>总量的50％进行</w:t>
      </w:r>
      <w:r w:rsidRPr="00BA3BD1">
        <w:rPr>
          <w:rFonts w:hint="eastAsia"/>
        </w:rPr>
        <w:t>投料饲喂，由鸡群</w:t>
      </w:r>
      <w:r w:rsidRPr="00BA3BD1">
        <w:t>自由</w:t>
      </w:r>
      <w:r w:rsidRPr="00BA3BD1">
        <w:rPr>
          <w:rFonts w:hint="eastAsia"/>
        </w:rPr>
        <w:t>采食</w:t>
      </w:r>
      <w:r w:rsidRPr="00BA3BD1">
        <w:t>。</w:t>
      </w:r>
    </w:p>
    <w:p w14:paraId="664E21E3" w14:textId="77777777" w:rsidR="00CF7E2D" w:rsidRPr="00BA3BD1" w:rsidRDefault="00CF7E2D" w:rsidP="00CF7E2D">
      <w:pPr>
        <w:pStyle w:val="afff0"/>
        <w:spacing w:before="120" w:after="120"/>
        <w:ind w:left="0"/>
      </w:pPr>
      <w:r w:rsidRPr="00BA3BD1">
        <w:rPr>
          <w:rFonts w:hint="eastAsia"/>
        </w:rPr>
        <w:t>日常观察</w:t>
      </w:r>
    </w:p>
    <w:p w14:paraId="5E76EE42" w14:textId="77777777" w:rsidR="00CF7E2D" w:rsidRPr="00BA3BD1" w:rsidRDefault="00CF7E2D" w:rsidP="00CF7E2D">
      <w:pPr>
        <w:pStyle w:val="afffff9"/>
        <w:ind w:firstLine="420"/>
      </w:pPr>
      <w:r w:rsidRPr="00BA3BD1">
        <w:rPr>
          <w:rFonts w:hAnsi="宋体" w:hint="eastAsia"/>
          <w:szCs w:val="21"/>
        </w:rPr>
        <w:t>每</w:t>
      </w:r>
      <w:r w:rsidRPr="00BA3BD1">
        <w:rPr>
          <w:rFonts w:hAnsi="宋体"/>
          <w:szCs w:val="21"/>
        </w:rPr>
        <w:t>日</w:t>
      </w:r>
      <w:r w:rsidRPr="00BA3BD1">
        <w:rPr>
          <w:rFonts w:hAnsi="宋体" w:hint="eastAsia"/>
          <w:szCs w:val="21"/>
        </w:rPr>
        <w:t>注意</w:t>
      </w:r>
      <w:r w:rsidRPr="00BA3BD1">
        <w:rPr>
          <w:rFonts w:hAnsi="宋体"/>
          <w:szCs w:val="21"/>
        </w:rPr>
        <w:t>观察鸡群</w:t>
      </w:r>
      <w:r w:rsidRPr="00BA3BD1">
        <w:rPr>
          <w:rFonts w:hAnsi="宋体" w:hint="eastAsia"/>
          <w:szCs w:val="21"/>
        </w:rPr>
        <w:t>的</w:t>
      </w:r>
      <w:r w:rsidRPr="00BA3BD1">
        <w:rPr>
          <w:rFonts w:hAnsi="宋体" w:cs="仿宋_GB2312" w:hint="eastAsia"/>
          <w:szCs w:val="21"/>
        </w:rPr>
        <w:t>精神、姿势、步态、羽毛、粪便等是否异常，如发现精神沉郁、闭目呆立、翅膀下垂、羽毛粗乱无光、粪便白色或绿色、鸡冠颜色变淡或紫色、打喷嚏、啄肛等异常鸡只，及时挑出隔离处理</w:t>
      </w:r>
      <w:r w:rsidRPr="00BA3BD1">
        <w:rPr>
          <w:rFonts w:hint="eastAsia"/>
        </w:rPr>
        <w:t>。</w:t>
      </w:r>
    </w:p>
    <w:p w14:paraId="04FEC983" w14:textId="77777777" w:rsidR="00593F96" w:rsidRPr="00270B2A" w:rsidRDefault="00593F96" w:rsidP="00E568E4">
      <w:pPr>
        <w:pStyle w:val="affe"/>
        <w:spacing w:before="240" w:after="240"/>
        <w:ind w:left="0"/>
      </w:pPr>
      <w:bookmarkStart w:id="47" w:name="_Toc178241028"/>
      <w:bookmarkStart w:id="48" w:name="_Toc178340590"/>
      <w:r w:rsidRPr="00270B2A">
        <w:rPr>
          <w:rFonts w:hint="eastAsia"/>
        </w:rPr>
        <w:t>出栏</w:t>
      </w:r>
      <w:bookmarkEnd w:id="47"/>
      <w:bookmarkEnd w:id="48"/>
    </w:p>
    <w:p w14:paraId="3D85574B" w14:textId="09D5287D" w:rsidR="002C5466" w:rsidRPr="00270B2A" w:rsidRDefault="009F22DB" w:rsidP="002C5466">
      <w:pPr>
        <w:pStyle w:val="afffffffff2"/>
        <w:rPr>
          <w:rFonts w:hAnsi="宋体"/>
        </w:rPr>
      </w:pPr>
      <w:r w:rsidRPr="00270B2A">
        <w:rPr>
          <w:rFonts w:hint="eastAsia"/>
        </w:rPr>
        <w:t>项鸡饲养≥1</w:t>
      </w:r>
      <w:r w:rsidR="002613B1" w:rsidRPr="00270B2A">
        <w:t>1</w:t>
      </w:r>
      <w:r w:rsidRPr="00270B2A">
        <w:rPr>
          <w:rFonts w:hint="eastAsia"/>
        </w:rPr>
        <w:t>0</w:t>
      </w:r>
      <w:r w:rsidRPr="00270B2A">
        <w:rPr>
          <w:rFonts w:hint="eastAsia"/>
          <w:vertAlign w:val="subscript"/>
        </w:rPr>
        <w:t xml:space="preserve"> </w:t>
      </w:r>
      <w:r w:rsidRPr="00270B2A">
        <w:rPr>
          <w:rFonts w:hint="eastAsia"/>
        </w:rPr>
        <w:t>d、阉鸡饲养≥1</w:t>
      </w:r>
      <w:r w:rsidR="00087D7F" w:rsidRPr="00270B2A">
        <w:t>50</w:t>
      </w:r>
      <w:r w:rsidRPr="00270B2A">
        <w:rPr>
          <w:rFonts w:hint="eastAsia"/>
          <w:vertAlign w:val="subscript"/>
        </w:rPr>
        <w:t xml:space="preserve"> </w:t>
      </w:r>
      <w:r w:rsidRPr="00270B2A">
        <w:rPr>
          <w:rFonts w:hint="eastAsia"/>
        </w:rPr>
        <w:t>d，出栏均匀度≥75</w:t>
      </w:r>
      <w:r w:rsidRPr="00270B2A">
        <w:rPr>
          <w:rFonts w:hAnsi="宋体" w:hint="eastAsia"/>
        </w:rPr>
        <w:t>％</w:t>
      </w:r>
      <w:r w:rsidR="00684862" w:rsidRPr="00270B2A">
        <w:rPr>
          <w:rFonts w:hAnsi="宋体" w:hint="eastAsia"/>
        </w:rPr>
        <w:t>，活</w:t>
      </w:r>
      <w:r w:rsidR="00684862" w:rsidRPr="00270B2A">
        <w:rPr>
          <w:rFonts w:hAnsi="宋体"/>
        </w:rPr>
        <w:t>鸡体重</w:t>
      </w:r>
      <w:r w:rsidR="00684862" w:rsidRPr="00270B2A">
        <w:rPr>
          <w:rFonts w:hint="eastAsia"/>
        </w:rPr>
        <w:t>达到相</w:t>
      </w:r>
      <w:r w:rsidR="00684862" w:rsidRPr="00270B2A">
        <w:t>应</w:t>
      </w:r>
      <w:r w:rsidR="00684862" w:rsidRPr="00270B2A">
        <w:rPr>
          <w:rFonts w:hint="eastAsia"/>
        </w:rPr>
        <w:t>品种要求</w:t>
      </w:r>
      <w:r w:rsidRPr="00270B2A">
        <w:rPr>
          <w:rFonts w:hAnsi="宋体" w:hint="eastAsia"/>
        </w:rPr>
        <w:t>即可</w:t>
      </w:r>
      <w:r w:rsidRPr="00270B2A">
        <w:rPr>
          <w:rFonts w:hAnsi="宋体"/>
        </w:rPr>
        <w:t>出栏</w:t>
      </w:r>
      <w:r w:rsidRPr="00270B2A">
        <w:rPr>
          <w:rFonts w:hAnsi="宋体" w:hint="eastAsia"/>
        </w:rPr>
        <w:t>。</w:t>
      </w:r>
      <w:r w:rsidR="002C5466" w:rsidRPr="00270B2A">
        <w:rPr>
          <w:rFonts w:hint="eastAsia"/>
        </w:rPr>
        <w:t>慢</w:t>
      </w:r>
      <w:r w:rsidR="002C5466" w:rsidRPr="00270B2A">
        <w:t>速</w:t>
      </w:r>
      <w:r w:rsidR="002C5466" w:rsidRPr="00270B2A">
        <w:rPr>
          <w:rFonts w:hint="eastAsia"/>
        </w:rPr>
        <w:t>优质型肉鸡出栏活鸡体重</w:t>
      </w:r>
      <w:r w:rsidR="00ED54D8" w:rsidRPr="00270B2A">
        <w:rPr>
          <w:rFonts w:hAnsi="宋体" w:hint="eastAsia"/>
        </w:rPr>
        <w:t>推荐表见附录</w:t>
      </w:r>
      <w:r w:rsidR="00B41EEE" w:rsidRPr="00270B2A">
        <w:rPr>
          <w:rFonts w:hAnsi="宋体" w:hint="eastAsia"/>
        </w:rPr>
        <w:t>B。</w:t>
      </w:r>
    </w:p>
    <w:p w14:paraId="3F72B4A2" w14:textId="77777777" w:rsidR="00593F96" w:rsidRPr="00270B2A" w:rsidRDefault="00593F96" w:rsidP="002C5466">
      <w:pPr>
        <w:pStyle w:val="afffffffff2"/>
        <w:rPr>
          <w:rFonts w:hAnsi="宋体"/>
        </w:rPr>
      </w:pPr>
      <w:r w:rsidRPr="00270B2A">
        <w:rPr>
          <w:rFonts w:hAnsi="宋体" w:hint="eastAsia"/>
        </w:rPr>
        <w:t>活鸡出栏前4</w:t>
      </w:r>
      <w:r w:rsidRPr="00270B2A">
        <w:rPr>
          <w:rFonts w:hAnsi="宋体"/>
          <w:vertAlign w:val="subscript"/>
        </w:rPr>
        <w:t xml:space="preserve"> </w:t>
      </w:r>
      <w:r w:rsidRPr="00270B2A">
        <w:rPr>
          <w:rFonts w:hAnsi="宋体" w:hint="eastAsia"/>
        </w:rPr>
        <w:t>h～8</w:t>
      </w:r>
      <w:r w:rsidRPr="00270B2A">
        <w:rPr>
          <w:rFonts w:hAnsi="宋体"/>
          <w:vertAlign w:val="subscript"/>
        </w:rPr>
        <w:t xml:space="preserve"> </w:t>
      </w:r>
      <w:r w:rsidRPr="00270B2A">
        <w:rPr>
          <w:rFonts w:hAnsi="宋体" w:hint="eastAsia"/>
        </w:rPr>
        <w:t>h宜停止喂料，保留自由饮水，严格执行兽药休药期，并在出栏前3</w:t>
      </w:r>
      <w:r w:rsidRPr="00270B2A">
        <w:rPr>
          <w:rFonts w:hAnsi="宋体"/>
          <w:vertAlign w:val="subscript"/>
        </w:rPr>
        <w:t xml:space="preserve"> </w:t>
      </w:r>
      <w:r w:rsidRPr="00270B2A">
        <w:rPr>
          <w:rFonts w:hAnsi="宋体"/>
        </w:rPr>
        <w:t>d</w:t>
      </w:r>
      <w:r w:rsidRPr="00270B2A">
        <w:rPr>
          <w:rFonts w:hAnsi="宋体" w:hint="eastAsia"/>
        </w:rPr>
        <w:t>向当地动物卫生监督机构申报检疫，取得检疫合格证明后出</w:t>
      </w:r>
      <w:r w:rsidRPr="00270B2A">
        <w:rPr>
          <w:rFonts w:hAnsi="宋体"/>
        </w:rPr>
        <w:t>栏。</w:t>
      </w:r>
    </w:p>
    <w:p w14:paraId="2E888345" w14:textId="77777777" w:rsidR="00593F96" w:rsidRPr="00270B2A" w:rsidRDefault="00593F96" w:rsidP="00593F96">
      <w:pPr>
        <w:pStyle w:val="affe"/>
        <w:spacing w:before="240" w:after="240"/>
        <w:ind w:left="0"/>
      </w:pPr>
      <w:r w:rsidRPr="00270B2A">
        <w:rPr>
          <w:rFonts w:hint="eastAsia"/>
        </w:rPr>
        <w:t>质量控制</w:t>
      </w:r>
    </w:p>
    <w:p w14:paraId="4620AE6E" w14:textId="77777777" w:rsidR="00A3285D" w:rsidRPr="00270B2A" w:rsidRDefault="00A3285D" w:rsidP="00A3285D">
      <w:pPr>
        <w:pStyle w:val="afffffffff2"/>
      </w:pPr>
      <w:r w:rsidRPr="00270B2A">
        <w:rPr>
          <w:rFonts w:hint="eastAsia"/>
        </w:rPr>
        <w:t>宜佩戴具有可追溯性的脚环，脚环上可记录品牌，厂家、品种、产地、批次、饲养周期、出栏时间、出栏日龄等信息。</w:t>
      </w:r>
    </w:p>
    <w:p w14:paraId="6ED08CEC" w14:textId="77777777" w:rsidR="00593F96" w:rsidRPr="00270B2A" w:rsidRDefault="009F22DB" w:rsidP="00A3285D">
      <w:pPr>
        <w:pStyle w:val="afffffffff2"/>
      </w:pPr>
      <w:r w:rsidRPr="00270B2A">
        <w:rPr>
          <w:rFonts w:hint="eastAsia"/>
        </w:rPr>
        <w:t>定期抽</w:t>
      </w:r>
      <w:r w:rsidR="00443530" w:rsidRPr="00270B2A">
        <w:rPr>
          <w:rFonts w:hint="eastAsia"/>
        </w:rPr>
        <w:t>样</w:t>
      </w:r>
      <w:r w:rsidRPr="00270B2A">
        <w:rPr>
          <w:rFonts w:hint="eastAsia"/>
        </w:rPr>
        <w:t>称</w:t>
      </w:r>
      <w:r w:rsidR="00443530" w:rsidRPr="00270B2A">
        <w:rPr>
          <w:rFonts w:hint="eastAsia"/>
        </w:rPr>
        <w:t>量</w:t>
      </w:r>
      <w:r w:rsidRPr="00270B2A">
        <w:rPr>
          <w:rFonts w:hint="eastAsia"/>
        </w:rPr>
        <w:t>体重</w:t>
      </w:r>
      <w:r w:rsidR="00443530" w:rsidRPr="00270B2A">
        <w:rPr>
          <w:rFonts w:hint="eastAsia"/>
        </w:rPr>
        <w:t>，</w:t>
      </w:r>
      <w:r w:rsidRPr="00270B2A">
        <w:rPr>
          <w:rFonts w:hint="eastAsia"/>
        </w:rPr>
        <w:t>评估鸡群的生长发育情况。</w:t>
      </w:r>
      <w:r w:rsidR="00593F96" w:rsidRPr="00270B2A">
        <w:rPr>
          <w:rFonts w:hint="eastAsia"/>
        </w:rPr>
        <w:t>不定期抽检，按</w:t>
      </w:r>
      <w:r w:rsidR="008C0FAF" w:rsidRPr="00270B2A">
        <w:t>NY/T 753</w:t>
      </w:r>
      <w:r w:rsidR="008C0FAF" w:rsidRPr="00270B2A">
        <w:rPr>
          <w:rFonts w:hint="eastAsia"/>
        </w:rPr>
        <w:t>的</w:t>
      </w:r>
      <w:r w:rsidR="00593F96" w:rsidRPr="00270B2A">
        <w:rPr>
          <w:rFonts w:hint="eastAsia"/>
        </w:rPr>
        <w:t>规定</w:t>
      </w:r>
      <w:r w:rsidR="008C0FAF" w:rsidRPr="00270B2A">
        <w:rPr>
          <w:rFonts w:hint="eastAsia"/>
        </w:rPr>
        <w:t>控制</w:t>
      </w:r>
      <w:r w:rsidR="00593F96" w:rsidRPr="00270B2A">
        <w:rPr>
          <w:rFonts w:hint="eastAsia"/>
        </w:rPr>
        <w:t>出栏</w:t>
      </w:r>
      <w:r w:rsidR="008C0FAF" w:rsidRPr="00270B2A">
        <w:rPr>
          <w:rFonts w:hint="eastAsia"/>
        </w:rPr>
        <w:t>肉鸡品质。</w:t>
      </w:r>
    </w:p>
    <w:p w14:paraId="51BB2734" w14:textId="77777777" w:rsidR="00C00BAF" w:rsidRPr="00270B2A" w:rsidRDefault="008C0FAF" w:rsidP="00B246B2">
      <w:pPr>
        <w:pStyle w:val="affe"/>
        <w:spacing w:before="240" w:after="240"/>
        <w:ind w:left="0"/>
      </w:pPr>
      <w:r w:rsidRPr="00270B2A">
        <w:rPr>
          <w:rFonts w:hint="eastAsia"/>
        </w:rPr>
        <w:t>生物安全</w:t>
      </w:r>
      <w:r w:rsidR="00110C1B" w:rsidRPr="00270B2A">
        <w:t>防控</w:t>
      </w:r>
    </w:p>
    <w:p w14:paraId="13DBDE45" w14:textId="77777777" w:rsidR="00C00BAF" w:rsidRPr="00270B2A" w:rsidRDefault="008C0FAF" w:rsidP="00B246B2">
      <w:pPr>
        <w:pStyle w:val="afff"/>
        <w:spacing w:before="120" w:after="120"/>
      </w:pPr>
      <w:r w:rsidRPr="00270B2A">
        <w:rPr>
          <w:rFonts w:hint="eastAsia"/>
        </w:rPr>
        <w:t>引种</w:t>
      </w:r>
    </w:p>
    <w:p w14:paraId="74EAB183" w14:textId="77777777" w:rsidR="00B246B2" w:rsidRPr="00270B2A" w:rsidRDefault="00B246B2" w:rsidP="00B246B2">
      <w:pPr>
        <w:pStyle w:val="afffffffff2"/>
      </w:pPr>
      <w:r w:rsidRPr="00270B2A">
        <w:rPr>
          <w:rFonts w:hint="eastAsia"/>
        </w:rPr>
        <w:t>从</w:t>
      </w:r>
      <w:r w:rsidRPr="00270B2A">
        <w:t>具有</w:t>
      </w:r>
      <w:r w:rsidRPr="00270B2A">
        <w:rPr>
          <w:rFonts w:hint="eastAsia"/>
        </w:rPr>
        <w:t>《种畜禽生产经营许可证》和《动物防疫合格证》，且无禽流感、新城疫、马立克氏病和禽白血病的种鸡场引进。</w:t>
      </w:r>
    </w:p>
    <w:p w14:paraId="6AA8F47C" w14:textId="77777777" w:rsidR="00B246B2" w:rsidRPr="00270B2A" w:rsidRDefault="00B246B2" w:rsidP="00B246B2">
      <w:pPr>
        <w:pStyle w:val="afffffffff2"/>
      </w:pPr>
      <w:r w:rsidRPr="00270B2A">
        <w:rPr>
          <w:rFonts w:hint="eastAsia"/>
        </w:rPr>
        <w:t>经当地动物卫生监督</w:t>
      </w:r>
      <w:r w:rsidRPr="00270B2A">
        <w:t>机构</w:t>
      </w:r>
      <w:r w:rsidRPr="00270B2A">
        <w:rPr>
          <w:rFonts w:hint="eastAsia"/>
        </w:rPr>
        <w:t>检疫合格并附有检疫合格证明，并使用经</w:t>
      </w:r>
      <w:r w:rsidRPr="00270B2A">
        <w:t>严格</w:t>
      </w:r>
      <w:r w:rsidRPr="00270B2A">
        <w:rPr>
          <w:rFonts w:hint="eastAsia"/>
        </w:rPr>
        <w:t>清洗和消毒的交通工具进行运输。</w:t>
      </w:r>
    </w:p>
    <w:p w14:paraId="6EB829A9" w14:textId="77777777" w:rsidR="00C00BAF" w:rsidRPr="00270B2A" w:rsidRDefault="00110C1B">
      <w:pPr>
        <w:pStyle w:val="afff"/>
        <w:spacing w:before="120" w:after="120"/>
      </w:pPr>
      <w:r w:rsidRPr="00270B2A">
        <w:rPr>
          <w:rFonts w:hint="eastAsia"/>
        </w:rPr>
        <w:t>消毒</w:t>
      </w:r>
    </w:p>
    <w:p w14:paraId="2A2338D3" w14:textId="77777777" w:rsidR="00B246B2" w:rsidRPr="00270B2A" w:rsidRDefault="00B246B2" w:rsidP="00B246B2">
      <w:pPr>
        <w:pStyle w:val="afffffffff5"/>
        <w:ind w:left="0"/>
      </w:pPr>
      <w:r w:rsidRPr="00270B2A">
        <w:rPr>
          <w:rFonts w:hint="eastAsia"/>
        </w:rPr>
        <w:t>鸡舍入口处设消毒间或消毒池，所有人员、车辆及有关用具等经消毒后进场。</w:t>
      </w:r>
    </w:p>
    <w:p w14:paraId="2447B705" w14:textId="77777777" w:rsidR="00B246B2" w:rsidRPr="00270B2A" w:rsidRDefault="00B246B2" w:rsidP="00B246B2">
      <w:pPr>
        <w:pStyle w:val="afffffffff5"/>
        <w:ind w:left="0"/>
      </w:pPr>
      <w:r w:rsidRPr="00270B2A">
        <w:rPr>
          <w:rFonts w:hint="eastAsia"/>
        </w:rPr>
        <w:t>对鸡舍及周边环境定期消毒。场区环境每月至少消毒2次。</w:t>
      </w:r>
    </w:p>
    <w:p w14:paraId="6E44EF6A" w14:textId="77777777" w:rsidR="00B246B2" w:rsidRPr="00270B2A" w:rsidRDefault="00B246B2" w:rsidP="00B246B2">
      <w:pPr>
        <w:pStyle w:val="afffffffff5"/>
        <w:ind w:left="0"/>
      </w:pPr>
      <w:r w:rsidRPr="00270B2A">
        <w:rPr>
          <w:rFonts w:hint="eastAsia"/>
        </w:rPr>
        <w:t>育雏鸡舍在接鸡前，宜对鸡舍进行彻底清扫、消毒。</w:t>
      </w:r>
    </w:p>
    <w:p w14:paraId="65A1A2FA" w14:textId="77777777" w:rsidR="00C00BAF" w:rsidRPr="00270B2A" w:rsidRDefault="00B246B2" w:rsidP="00B246B2">
      <w:pPr>
        <w:pStyle w:val="afffffffff5"/>
        <w:ind w:left="0"/>
      </w:pPr>
      <w:r w:rsidRPr="00270B2A">
        <w:rPr>
          <w:rFonts w:hint="eastAsia"/>
        </w:rPr>
        <w:t>鸡清群后，对养殖场所、器具进行清洁消毒，放养场地宜空置</w:t>
      </w:r>
      <w:r w:rsidRPr="00270B2A">
        <w:t>2</w:t>
      </w:r>
      <w:r w:rsidRPr="00270B2A">
        <w:rPr>
          <w:rFonts w:hint="eastAsia"/>
        </w:rPr>
        <w:t>0</w:t>
      </w:r>
      <w:r w:rsidRPr="00270B2A">
        <w:rPr>
          <w:vertAlign w:val="subscript"/>
        </w:rPr>
        <w:t xml:space="preserve"> </w:t>
      </w:r>
      <w:r w:rsidRPr="00270B2A">
        <w:rPr>
          <w:rFonts w:hint="eastAsia"/>
        </w:rPr>
        <w:t>d以上。</w:t>
      </w:r>
    </w:p>
    <w:p w14:paraId="04F63933" w14:textId="77777777" w:rsidR="009462C4" w:rsidRPr="00270B2A" w:rsidRDefault="009462C4" w:rsidP="009462C4">
      <w:pPr>
        <w:pStyle w:val="afffffffff5"/>
        <w:ind w:left="0"/>
      </w:pPr>
      <w:r w:rsidRPr="00270B2A">
        <w:rPr>
          <w:rFonts w:hint="eastAsia"/>
        </w:rPr>
        <w:t>轮换使用消毒药，宜使用微生态消毒制剂。带鸡消毒按GB/T 25886的</w:t>
      </w:r>
      <w:r w:rsidRPr="00270B2A">
        <w:t>规定</w:t>
      </w:r>
      <w:r w:rsidRPr="00270B2A">
        <w:rPr>
          <w:rFonts w:hint="eastAsia"/>
        </w:rPr>
        <w:t>执行。</w:t>
      </w:r>
    </w:p>
    <w:p w14:paraId="74FD0DF9" w14:textId="77777777" w:rsidR="00C00BAF" w:rsidRPr="00270B2A" w:rsidRDefault="00110C1B">
      <w:pPr>
        <w:pStyle w:val="afff"/>
        <w:spacing w:before="120" w:after="120"/>
      </w:pPr>
      <w:r w:rsidRPr="00270B2A">
        <w:rPr>
          <w:rFonts w:hint="eastAsia"/>
        </w:rPr>
        <w:t>兽药使用</w:t>
      </w:r>
    </w:p>
    <w:p w14:paraId="2B0E0F5B" w14:textId="77777777" w:rsidR="00C00BAF" w:rsidRPr="00270B2A" w:rsidRDefault="00110C1B" w:rsidP="00486C85">
      <w:pPr>
        <w:pStyle w:val="afffff9"/>
        <w:ind w:firstLine="420"/>
      </w:pPr>
      <w:r w:rsidRPr="00270B2A">
        <w:rPr>
          <w:rFonts w:hint="eastAsia"/>
        </w:rPr>
        <w:t>限制</w:t>
      </w:r>
      <w:r w:rsidR="00B246B2" w:rsidRPr="00270B2A">
        <w:rPr>
          <w:rFonts w:hint="eastAsia"/>
        </w:rPr>
        <w:t>抗菌药物</w:t>
      </w:r>
      <w:r w:rsidRPr="00270B2A">
        <w:rPr>
          <w:rFonts w:hint="eastAsia"/>
        </w:rPr>
        <w:t>使用，宜使用中草药、微生态制剂</w:t>
      </w:r>
      <w:r w:rsidR="00B246B2" w:rsidRPr="00270B2A">
        <w:rPr>
          <w:rFonts w:hint="eastAsia"/>
        </w:rPr>
        <w:t>和</w:t>
      </w:r>
      <w:r w:rsidRPr="00270B2A">
        <w:rPr>
          <w:rFonts w:hint="eastAsia"/>
        </w:rPr>
        <w:t>有机酸等兽药替代产品</w:t>
      </w:r>
      <w:r w:rsidR="00B246B2" w:rsidRPr="00270B2A">
        <w:rPr>
          <w:rFonts w:hint="eastAsia"/>
        </w:rPr>
        <w:t>，兽药使用按NY/T 472</w:t>
      </w:r>
      <w:r w:rsidR="00486C85" w:rsidRPr="00270B2A">
        <w:rPr>
          <w:rFonts w:hint="eastAsia"/>
        </w:rPr>
        <w:t>的</w:t>
      </w:r>
      <w:r w:rsidR="00B246B2" w:rsidRPr="00270B2A">
        <w:rPr>
          <w:rFonts w:hint="eastAsia"/>
        </w:rPr>
        <w:t>规定执行</w:t>
      </w:r>
      <w:r w:rsidRPr="00270B2A">
        <w:rPr>
          <w:rFonts w:hint="eastAsia"/>
        </w:rPr>
        <w:t>。</w:t>
      </w:r>
    </w:p>
    <w:p w14:paraId="556FE050" w14:textId="77777777" w:rsidR="00C00BAF" w:rsidRPr="00270B2A" w:rsidRDefault="00110C1B">
      <w:pPr>
        <w:pStyle w:val="afff"/>
        <w:spacing w:before="120" w:after="120"/>
      </w:pPr>
      <w:r w:rsidRPr="00270B2A">
        <w:t>鸡群免疫</w:t>
      </w:r>
    </w:p>
    <w:p w14:paraId="3FFD3720" w14:textId="77777777" w:rsidR="00C00BAF" w:rsidRPr="00270B2A" w:rsidRDefault="00110C1B" w:rsidP="00486C85">
      <w:pPr>
        <w:pStyle w:val="afffffffff5"/>
        <w:ind w:left="0"/>
      </w:pPr>
      <w:r w:rsidRPr="00270B2A">
        <w:t>鸡群免疫</w:t>
      </w:r>
      <w:r w:rsidR="00486C85" w:rsidRPr="00270B2A">
        <w:rPr>
          <w:rFonts w:hint="eastAsia"/>
        </w:rPr>
        <w:t>按</w:t>
      </w:r>
      <w:r w:rsidRPr="00270B2A">
        <w:rPr>
          <w:rFonts w:hint="eastAsia"/>
        </w:rPr>
        <w:t>NY</w:t>
      </w:r>
      <w:r w:rsidRPr="00270B2A">
        <w:t>/T</w:t>
      </w:r>
      <w:r w:rsidRPr="00270B2A">
        <w:rPr>
          <w:rFonts w:hint="eastAsia"/>
        </w:rPr>
        <w:t xml:space="preserve"> </w:t>
      </w:r>
      <w:r w:rsidRPr="00270B2A">
        <w:t>1952</w:t>
      </w:r>
      <w:r w:rsidRPr="00270B2A">
        <w:rPr>
          <w:rFonts w:hint="eastAsia"/>
        </w:rPr>
        <w:t>的规定</w:t>
      </w:r>
      <w:r w:rsidR="003135C4" w:rsidRPr="00270B2A">
        <w:rPr>
          <w:rFonts w:hint="eastAsia"/>
        </w:rPr>
        <w:t>执行</w:t>
      </w:r>
      <w:r w:rsidRPr="00270B2A">
        <w:rPr>
          <w:rFonts w:hint="eastAsia"/>
        </w:rPr>
        <w:t>，</w:t>
      </w:r>
      <w:r w:rsidR="003135C4" w:rsidRPr="00270B2A">
        <w:rPr>
          <w:rFonts w:hint="eastAsia"/>
        </w:rPr>
        <w:t>慢</w:t>
      </w:r>
      <w:r w:rsidR="003135C4" w:rsidRPr="00270B2A">
        <w:t>速</w:t>
      </w:r>
      <w:r w:rsidR="003135C4" w:rsidRPr="00270B2A">
        <w:rPr>
          <w:rFonts w:hint="eastAsia"/>
        </w:rPr>
        <w:t>优质型肉鸡</w:t>
      </w:r>
      <w:r w:rsidRPr="00270B2A">
        <w:t>免疫程序见附录</w:t>
      </w:r>
      <w:r w:rsidR="003135C4" w:rsidRPr="00270B2A">
        <w:t>C</w:t>
      </w:r>
      <w:r w:rsidRPr="00270B2A">
        <w:t>。</w:t>
      </w:r>
    </w:p>
    <w:p w14:paraId="7038AD33" w14:textId="77777777" w:rsidR="00C00BAF" w:rsidRPr="00270B2A" w:rsidRDefault="00486C85" w:rsidP="00486C85">
      <w:pPr>
        <w:pStyle w:val="afffffffff5"/>
        <w:ind w:left="0"/>
      </w:pPr>
      <w:r w:rsidRPr="00270B2A">
        <w:rPr>
          <w:rFonts w:hint="eastAsia"/>
        </w:rPr>
        <w:t>宜</w:t>
      </w:r>
      <w:r w:rsidR="00110C1B" w:rsidRPr="00270B2A">
        <w:rPr>
          <w:rFonts w:hint="eastAsia"/>
        </w:rPr>
        <w:t>根据当地疫病流行情况、疫苗种类、抗体监测结果，定期制（修）订免疫程序。</w:t>
      </w:r>
    </w:p>
    <w:p w14:paraId="495970EB" w14:textId="77777777" w:rsidR="00C00BAF" w:rsidRPr="00270B2A" w:rsidRDefault="00110C1B" w:rsidP="00486C85">
      <w:pPr>
        <w:pStyle w:val="afffffffff5"/>
        <w:ind w:left="0"/>
      </w:pPr>
      <w:r w:rsidRPr="00270B2A">
        <w:rPr>
          <w:rFonts w:hint="eastAsia"/>
        </w:rPr>
        <w:t>禽流感、新城疫灭活疫苗免疫后21</w:t>
      </w:r>
      <w:r w:rsidR="00486C85" w:rsidRPr="00270B2A">
        <w:rPr>
          <w:rFonts w:hint="eastAsia"/>
          <w:vertAlign w:val="subscript"/>
        </w:rPr>
        <w:t xml:space="preserve"> </w:t>
      </w:r>
      <w:r w:rsidR="00486C85" w:rsidRPr="00270B2A">
        <w:rPr>
          <w:rFonts w:hint="eastAsia"/>
        </w:rPr>
        <w:t>d</w:t>
      </w:r>
      <w:r w:rsidRPr="00270B2A">
        <w:rPr>
          <w:rFonts w:hint="eastAsia"/>
        </w:rPr>
        <w:t>～28</w:t>
      </w:r>
      <w:r w:rsidRPr="00270B2A">
        <w:rPr>
          <w:rFonts w:hint="eastAsia"/>
          <w:vertAlign w:val="subscript"/>
        </w:rPr>
        <w:t xml:space="preserve"> </w:t>
      </w:r>
      <w:r w:rsidRPr="00270B2A">
        <w:rPr>
          <w:rFonts w:hint="eastAsia"/>
        </w:rPr>
        <w:t>d</w:t>
      </w:r>
      <w:r w:rsidR="00486C85" w:rsidRPr="00270B2A">
        <w:rPr>
          <w:rFonts w:hint="eastAsia"/>
        </w:rPr>
        <w:t>，</w:t>
      </w:r>
      <w:r w:rsidRPr="00270B2A">
        <w:rPr>
          <w:rFonts w:hint="eastAsia"/>
        </w:rPr>
        <w:t>采用血凝与血凝抑制方法进行HI抗体检测，</w:t>
      </w:r>
      <w:r w:rsidR="00486C85" w:rsidRPr="00270B2A">
        <w:rPr>
          <w:rFonts w:hAnsi="宋体" w:hint="eastAsia"/>
        </w:rPr>
        <w:t>检测方法按GB/T 18936和GB/T 16550的规定执行</w:t>
      </w:r>
      <w:r w:rsidR="00486C85" w:rsidRPr="00270B2A">
        <w:rPr>
          <w:rFonts w:hint="eastAsia"/>
        </w:rPr>
        <w:t>。</w:t>
      </w:r>
      <w:r w:rsidR="009462C4" w:rsidRPr="00270B2A">
        <w:rPr>
          <w:rFonts w:hint="eastAsia"/>
        </w:rPr>
        <w:t>若</w:t>
      </w:r>
      <w:r w:rsidRPr="00270B2A">
        <w:rPr>
          <w:rFonts w:hint="eastAsia"/>
        </w:rPr>
        <w:t>鸡群中80％的鸡HI抗体滴度</w:t>
      </w:r>
      <w:r w:rsidRPr="00270B2A">
        <w:rPr>
          <w:rFonts w:hAnsi="宋体" w:hint="eastAsia"/>
        </w:rPr>
        <w:t>小于</w:t>
      </w:r>
      <w:r w:rsidR="00486C85" w:rsidRPr="00270B2A">
        <w:rPr>
          <w:rFonts w:hAnsi="宋体" w:hint="eastAsia"/>
        </w:rPr>
        <w:t>5</w:t>
      </w:r>
      <w:r w:rsidR="00486C85" w:rsidRPr="00270B2A">
        <w:rPr>
          <w:rFonts w:hAnsi="宋体" w:hint="eastAsia"/>
          <w:vertAlign w:val="subscript"/>
        </w:rPr>
        <w:t xml:space="preserve"> </w:t>
      </w:r>
      <w:r w:rsidR="00486C85" w:rsidRPr="00270B2A">
        <w:rPr>
          <w:rFonts w:hAnsi="宋体" w:hint="eastAsia"/>
        </w:rPr>
        <w:t>log2时，及时</w:t>
      </w:r>
      <w:r w:rsidRPr="00270B2A">
        <w:rPr>
          <w:rFonts w:hAnsi="宋体" w:hint="eastAsia"/>
        </w:rPr>
        <w:t>对鸡群进行疫苗补免。</w:t>
      </w:r>
    </w:p>
    <w:p w14:paraId="074DB6B9" w14:textId="77777777" w:rsidR="00EF68DD" w:rsidRPr="00270B2A" w:rsidRDefault="00EF68DD" w:rsidP="00EF68DD">
      <w:pPr>
        <w:pStyle w:val="afff"/>
        <w:spacing w:before="120" w:after="120"/>
      </w:pPr>
      <w:bookmarkStart w:id="49" w:name="_Toc178241034"/>
      <w:bookmarkStart w:id="50" w:name="_Toc178340596"/>
      <w:r w:rsidRPr="00270B2A">
        <w:rPr>
          <w:rFonts w:hint="eastAsia"/>
        </w:rPr>
        <w:t>无害化处理</w:t>
      </w:r>
      <w:bookmarkEnd w:id="49"/>
      <w:bookmarkEnd w:id="50"/>
    </w:p>
    <w:p w14:paraId="4B679865" w14:textId="77777777" w:rsidR="00EF68DD" w:rsidRPr="00270B2A" w:rsidRDefault="00EF68DD" w:rsidP="00EF68DD">
      <w:pPr>
        <w:pStyle w:val="afffffffff5"/>
        <w:ind w:left="0"/>
      </w:pPr>
      <w:r w:rsidRPr="00270B2A">
        <w:rPr>
          <w:rFonts w:hint="eastAsia"/>
        </w:rPr>
        <w:t>建立病死鸡无害化处理制度，病死鸡无害化处理按《病死及病害动物无害化处理技术规范》的</w:t>
      </w:r>
      <w:r w:rsidRPr="00270B2A">
        <w:t>规定执行</w:t>
      </w:r>
      <w:r w:rsidRPr="00270B2A">
        <w:rPr>
          <w:rFonts w:hint="eastAsia"/>
        </w:rPr>
        <w:t>。</w:t>
      </w:r>
    </w:p>
    <w:p w14:paraId="604E3594" w14:textId="77777777" w:rsidR="00EF68DD" w:rsidRPr="00270B2A" w:rsidRDefault="00EF68DD" w:rsidP="00EF68DD">
      <w:pPr>
        <w:pStyle w:val="afffffffff5"/>
        <w:ind w:left="0"/>
      </w:pPr>
      <w:r w:rsidRPr="00270B2A">
        <w:rPr>
          <w:rFonts w:hint="eastAsia"/>
        </w:rPr>
        <w:lastRenderedPageBreak/>
        <w:t>建立粪污处理制度，粪污无害化处理按GB/T 36195的规定</w:t>
      </w:r>
      <w:r w:rsidRPr="00270B2A">
        <w:t>执行</w:t>
      </w:r>
      <w:r w:rsidRPr="00270B2A">
        <w:rPr>
          <w:rFonts w:hint="eastAsia"/>
        </w:rPr>
        <w:t>。</w:t>
      </w:r>
    </w:p>
    <w:p w14:paraId="336A5545" w14:textId="77777777" w:rsidR="00A3285D" w:rsidRPr="00270B2A" w:rsidRDefault="00A3285D" w:rsidP="00A3285D">
      <w:pPr>
        <w:pStyle w:val="affe"/>
        <w:spacing w:before="240" w:after="240"/>
        <w:ind w:left="0"/>
      </w:pPr>
      <w:bookmarkStart w:id="51" w:name="_Toc178241035"/>
      <w:bookmarkStart w:id="52" w:name="_Toc178340597"/>
      <w:r w:rsidRPr="00270B2A">
        <w:rPr>
          <w:rFonts w:hint="eastAsia"/>
        </w:rPr>
        <w:t>养殖档案</w:t>
      </w:r>
      <w:bookmarkEnd w:id="51"/>
      <w:bookmarkEnd w:id="52"/>
    </w:p>
    <w:p w14:paraId="1155FE21" w14:textId="77777777" w:rsidR="00A3285D" w:rsidRDefault="009462C4" w:rsidP="009462C4">
      <w:pPr>
        <w:pStyle w:val="af4"/>
        <w:numPr>
          <w:ilvl w:val="0"/>
          <w:numId w:val="0"/>
        </w:numPr>
        <w:spacing w:before="120" w:after="120"/>
        <w:ind w:firstLineChars="200" w:firstLine="420"/>
      </w:pPr>
      <w:r w:rsidRPr="00270B2A">
        <w:rPr>
          <w:rFonts w:hint="eastAsia"/>
        </w:rPr>
        <w:t>按NY/T 3445的规定</w:t>
      </w:r>
      <w:r w:rsidRPr="00270B2A">
        <w:t>执行</w:t>
      </w:r>
      <w:r w:rsidR="00A3285D" w:rsidRPr="00270B2A">
        <w:t>。</w:t>
      </w:r>
    </w:p>
    <w:p w14:paraId="2B02E519" w14:textId="77777777" w:rsidR="003135C4" w:rsidRDefault="003135C4" w:rsidP="003135C4">
      <w:pPr>
        <w:pStyle w:val="afffff9"/>
        <w:ind w:firstLineChars="0" w:firstLine="0"/>
        <w:sectPr w:rsidR="003135C4">
          <w:pgSz w:w="11906" w:h="16838"/>
          <w:pgMar w:top="1928" w:right="1134" w:bottom="1134" w:left="1134" w:header="1418" w:footer="1134" w:gutter="284"/>
          <w:pgNumType w:start="1"/>
          <w:cols w:space="425"/>
          <w:formProt w:val="0"/>
          <w:docGrid w:linePitch="312"/>
        </w:sectPr>
      </w:pPr>
    </w:p>
    <w:p w14:paraId="291BB0E6" w14:textId="77777777" w:rsidR="003135C4" w:rsidRDefault="003135C4" w:rsidP="003135C4">
      <w:pPr>
        <w:pStyle w:val="afa"/>
      </w:pPr>
      <w:bookmarkStart w:id="53" w:name="BookMark5"/>
      <w:bookmarkEnd w:id="20"/>
    </w:p>
    <w:p w14:paraId="265E1F9A" w14:textId="77777777" w:rsidR="003135C4" w:rsidRDefault="003135C4" w:rsidP="003135C4">
      <w:pPr>
        <w:pStyle w:val="aff0"/>
      </w:pPr>
    </w:p>
    <w:p w14:paraId="03EF2BB1" w14:textId="77777777" w:rsidR="003135C4" w:rsidRDefault="003135C4" w:rsidP="003135C4">
      <w:pPr>
        <w:pStyle w:val="aff5"/>
        <w:spacing w:after="120"/>
      </w:pPr>
      <w:r>
        <w:br/>
      </w:r>
      <w:r>
        <w:rPr>
          <w:rFonts w:hint="eastAsia"/>
        </w:rPr>
        <w:t>（资料性）</w:t>
      </w:r>
      <w:r>
        <w:br/>
      </w:r>
      <w:r>
        <w:rPr>
          <w:rFonts w:hint="eastAsia"/>
        </w:rPr>
        <w:t>不同日龄慢速优质型肉鸡主要营养需要推荐量</w:t>
      </w:r>
    </w:p>
    <w:p w14:paraId="096BE97D" w14:textId="62BF2BD7" w:rsidR="003135C4" w:rsidRDefault="003135C4" w:rsidP="003135C4">
      <w:pPr>
        <w:pStyle w:val="afffff9"/>
        <w:ind w:firstLine="420"/>
      </w:pPr>
      <w:r w:rsidRPr="00684862">
        <w:rPr>
          <w:rFonts w:hint="eastAsia"/>
        </w:rPr>
        <w:t>不同日龄</w:t>
      </w:r>
      <w:r>
        <w:rPr>
          <w:rFonts w:hint="eastAsia"/>
          <w:color w:val="000000" w:themeColor="text1"/>
        </w:rPr>
        <w:t>慢</w:t>
      </w:r>
      <w:r>
        <w:rPr>
          <w:color w:val="000000" w:themeColor="text1"/>
        </w:rPr>
        <w:t>速</w:t>
      </w:r>
      <w:r>
        <w:rPr>
          <w:rFonts w:hint="eastAsia"/>
          <w:color w:val="000000" w:themeColor="text1"/>
        </w:rPr>
        <w:t>优质型肉鸡</w:t>
      </w:r>
      <w:r w:rsidRPr="00684862">
        <w:rPr>
          <w:rFonts w:hint="eastAsia"/>
        </w:rPr>
        <w:t>主要营养需要推荐量</w:t>
      </w:r>
      <w:r>
        <w:rPr>
          <w:rFonts w:hint="eastAsia"/>
        </w:rPr>
        <w:t>见</w:t>
      </w:r>
      <w:r>
        <w:t>表</w:t>
      </w:r>
      <w:r>
        <w:rPr>
          <w:rFonts w:hint="eastAsia"/>
        </w:rPr>
        <w:t>A.1。</w:t>
      </w:r>
    </w:p>
    <w:p w14:paraId="0BE91F21" w14:textId="1820CE9F" w:rsidR="003135C4" w:rsidRPr="00684862" w:rsidRDefault="003135C4" w:rsidP="00F07499">
      <w:pPr>
        <w:pStyle w:val="aff1"/>
        <w:spacing w:before="120" w:after="120"/>
        <w:ind w:left="0"/>
      </w:pPr>
      <w:r w:rsidRPr="00684862">
        <w:rPr>
          <w:rFonts w:hint="eastAsia"/>
        </w:rPr>
        <w:t>不同日龄</w:t>
      </w:r>
      <w:r w:rsidRPr="003135C4">
        <w:rPr>
          <w:rFonts w:hint="eastAsia"/>
          <w:color w:val="000000" w:themeColor="text1"/>
        </w:rPr>
        <w:t>慢</w:t>
      </w:r>
      <w:r w:rsidRPr="003135C4">
        <w:rPr>
          <w:color w:val="000000" w:themeColor="text1"/>
        </w:rPr>
        <w:t>速</w:t>
      </w:r>
      <w:r w:rsidRPr="003135C4">
        <w:rPr>
          <w:rFonts w:hint="eastAsia"/>
          <w:color w:val="000000" w:themeColor="text1"/>
        </w:rPr>
        <w:t>优质型肉鸡</w:t>
      </w:r>
      <w:r w:rsidR="00C34A23">
        <w:rPr>
          <w:rFonts w:hint="eastAsia"/>
        </w:rPr>
        <w:t>主要营养需要推荐量</w:t>
      </w:r>
    </w:p>
    <w:tbl>
      <w:tblPr>
        <w:tblStyle w:val="affffb"/>
        <w:tblW w:w="4893" w:type="pct"/>
        <w:jc w:val="center"/>
        <w:tblLook w:val="04A0" w:firstRow="1" w:lastRow="0" w:firstColumn="1" w:lastColumn="0" w:noHBand="0" w:noVBand="1"/>
      </w:tblPr>
      <w:tblGrid>
        <w:gridCol w:w="1988"/>
        <w:gridCol w:w="1840"/>
        <w:gridCol w:w="1917"/>
        <w:gridCol w:w="1681"/>
        <w:gridCol w:w="1939"/>
      </w:tblGrid>
      <w:tr w:rsidR="003135C4" w:rsidRPr="00684862" w14:paraId="0CD60096" w14:textId="77777777" w:rsidTr="00D870CA">
        <w:trPr>
          <w:trHeight w:val="95"/>
          <w:tblHeader/>
          <w:jc w:val="center"/>
        </w:trPr>
        <w:tc>
          <w:tcPr>
            <w:tcW w:w="1061" w:type="pct"/>
            <w:tcBorders>
              <w:top w:val="single" w:sz="8" w:space="0" w:color="auto"/>
              <w:left w:val="single" w:sz="8" w:space="0" w:color="auto"/>
              <w:bottom w:val="single" w:sz="8" w:space="0" w:color="auto"/>
            </w:tcBorders>
            <w:vAlign w:val="center"/>
          </w:tcPr>
          <w:p w14:paraId="095BE9BE" w14:textId="77777777"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项目</w:t>
            </w:r>
          </w:p>
        </w:tc>
        <w:tc>
          <w:tcPr>
            <w:tcW w:w="982" w:type="pct"/>
            <w:tcBorders>
              <w:top w:val="single" w:sz="8" w:space="0" w:color="auto"/>
              <w:bottom w:val="single" w:sz="8" w:space="0" w:color="auto"/>
            </w:tcBorders>
            <w:vAlign w:val="center"/>
          </w:tcPr>
          <w:p w14:paraId="2622CCB5" w14:textId="77777777"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1～</w:t>
            </w:r>
            <w:r w:rsidRPr="00684862">
              <w:rPr>
                <w:rFonts w:ascii="宋体" w:hAnsi="宋体"/>
                <w:sz w:val="18"/>
                <w:szCs w:val="18"/>
              </w:rPr>
              <w:t>28</w:t>
            </w:r>
            <w:r w:rsidRPr="00684862">
              <w:rPr>
                <w:rFonts w:ascii="宋体" w:hAnsi="宋体" w:hint="eastAsia"/>
                <w:sz w:val="18"/>
                <w:szCs w:val="18"/>
              </w:rPr>
              <w:t>日龄</w:t>
            </w:r>
          </w:p>
        </w:tc>
        <w:tc>
          <w:tcPr>
            <w:tcW w:w="1023" w:type="pct"/>
            <w:tcBorders>
              <w:top w:val="single" w:sz="8" w:space="0" w:color="auto"/>
              <w:bottom w:val="single" w:sz="8" w:space="0" w:color="auto"/>
            </w:tcBorders>
            <w:vAlign w:val="center"/>
          </w:tcPr>
          <w:p w14:paraId="2013F573" w14:textId="77777777" w:rsidR="003135C4" w:rsidRPr="00684862" w:rsidRDefault="003135C4" w:rsidP="00D870CA">
            <w:pPr>
              <w:spacing w:line="240" w:lineRule="auto"/>
              <w:jc w:val="center"/>
              <w:rPr>
                <w:rFonts w:ascii="宋体" w:hAnsi="宋体"/>
                <w:sz w:val="18"/>
                <w:szCs w:val="18"/>
              </w:rPr>
            </w:pPr>
            <w:r w:rsidRPr="00684862">
              <w:rPr>
                <w:rFonts w:ascii="宋体" w:hAnsi="宋体"/>
                <w:sz w:val="18"/>
                <w:szCs w:val="18"/>
              </w:rPr>
              <w:t>29</w:t>
            </w:r>
            <w:r w:rsidRPr="00684862">
              <w:rPr>
                <w:rFonts w:ascii="宋体" w:hAnsi="宋体" w:hint="eastAsia"/>
                <w:sz w:val="18"/>
                <w:szCs w:val="18"/>
              </w:rPr>
              <w:t>～</w:t>
            </w:r>
            <w:r w:rsidRPr="00684862">
              <w:rPr>
                <w:rFonts w:ascii="宋体" w:hAnsi="宋体"/>
                <w:sz w:val="18"/>
                <w:szCs w:val="18"/>
              </w:rPr>
              <w:t>60</w:t>
            </w:r>
            <w:r w:rsidRPr="00684862">
              <w:rPr>
                <w:rFonts w:ascii="宋体" w:hAnsi="宋体" w:hint="eastAsia"/>
                <w:sz w:val="18"/>
                <w:szCs w:val="18"/>
              </w:rPr>
              <w:t>日龄</w:t>
            </w:r>
          </w:p>
        </w:tc>
        <w:tc>
          <w:tcPr>
            <w:tcW w:w="897" w:type="pct"/>
            <w:tcBorders>
              <w:top w:val="single" w:sz="8" w:space="0" w:color="auto"/>
              <w:bottom w:val="single" w:sz="8" w:space="0" w:color="auto"/>
            </w:tcBorders>
            <w:vAlign w:val="center"/>
          </w:tcPr>
          <w:p w14:paraId="38BC115F" w14:textId="77777777" w:rsidR="003135C4" w:rsidRPr="00684862" w:rsidRDefault="003135C4" w:rsidP="00D870CA">
            <w:pPr>
              <w:spacing w:line="240" w:lineRule="auto"/>
              <w:jc w:val="center"/>
              <w:rPr>
                <w:rFonts w:ascii="宋体" w:hAnsi="宋体"/>
                <w:sz w:val="18"/>
                <w:szCs w:val="18"/>
              </w:rPr>
            </w:pPr>
            <w:r w:rsidRPr="00684862">
              <w:rPr>
                <w:rFonts w:ascii="宋体" w:hAnsi="宋体"/>
                <w:sz w:val="18"/>
                <w:szCs w:val="18"/>
              </w:rPr>
              <w:t>61</w:t>
            </w:r>
            <w:r w:rsidRPr="00684862">
              <w:rPr>
                <w:rFonts w:ascii="宋体" w:hAnsi="宋体" w:hint="eastAsia"/>
                <w:sz w:val="18"/>
                <w:szCs w:val="18"/>
              </w:rPr>
              <w:t>～</w:t>
            </w:r>
            <w:r w:rsidRPr="00684862">
              <w:rPr>
                <w:rFonts w:ascii="宋体" w:hAnsi="宋体"/>
                <w:sz w:val="18"/>
                <w:szCs w:val="18"/>
              </w:rPr>
              <w:t>8</w:t>
            </w:r>
            <w:r w:rsidRPr="00684862">
              <w:rPr>
                <w:rFonts w:ascii="宋体" w:hAnsi="宋体" w:hint="eastAsia"/>
                <w:sz w:val="18"/>
                <w:szCs w:val="18"/>
              </w:rPr>
              <w:t>9日龄</w:t>
            </w:r>
          </w:p>
        </w:tc>
        <w:tc>
          <w:tcPr>
            <w:tcW w:w="1035" w:type="pct"/>
            <w:tcBorders>
              <w:top w:val="single" w:sz="8" w:space="0" w:color="auto"/>
              <w:bottom w:val="single" w:sz="8" w:space="0" w:color="auto"/>
              <w:right w:val="single" w:sz="8" w:space="0" w:color="auto"/>
            </w:tcBorders>
            <w:vAlign w:val="center"/>
          </w:tcPr>
          <w:p w14:paraId="21F34620" w14:textId="77777777" w:rsidR="003135C4" w:rsidRPr="00684862" w:rsidRDefault="003135C4" w:rsidP="00D870CA">
            <w:pPr>
              <w:spacing w:line="240" w:lineRule="auto"/>
              <w:jc w:val="center"/>
              <w:rPr>
                <w:rFonts w:ascii="宋体" w:hAnsi="宋体"/>
                <w:sz w:val="18"/>
                <w:szCs w:val="18"/>
              </w:rPr>
            </w:pPr>
            <w:r w:rsidRPr="00684862">
              <w:rPr>
                <w:rFonts w:ascii="宋体" w:hAnsi="宋体"/>
                <w:sz w:val="18"/>
                <w:szCs w:val="18"/>
              </w:rPr>
              <w:t>90</w:t>
            </w:r>
            <w:r w:rsidRPr="00684862">
              <w:rPr>
                <w:rFonts w:ascii="宋体" w:hAnsi="宋体" w:hint="eastAsia"/>
                <w:sz w:val="18"/>
                <w:szCs w:val="18"/>
              </w:rPr>
              <w:t>日龄～出栏</w:t>
            </w:r>
          </w:p>
        </w:tc>
      </w:tr>
      <w:tr w:rsidR="003135C4" w:rsidRPr="00684862" w14:paraId="24F177F2" w14:textId="77777777" w:rsidTr="00D870CA">
        <w:trPr>
          <w:trHeight w:val="126"/>
          <w:jc w:val="center"/>
        </w:trPr>
        <w:tc>
          <w:tcPr>
            <w:tcW w:w="1061" w:type="pct"/>
            <w:tcBorders>
              <w:top w:val="single" w:sz="8" w:space="0" w:color="auto"/>
              <w:left w:val="single" w:sz="8" w:space="0" w:color="auto"/>
            </w:tcBorders>
            <w:vAlign w:val="center"/>
          </w:tcPr>
          <w:p w14:paraId="08E12E7F" w14:textId="77777777"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代谢能（千卡/</w:t>
            </w:r>
            <w:r w:rsidRPr="00684862">
              <w:rPr>
                <w:rFonts w:ascii="宋体" w:hAnsi="宋体"/>
                <w:sz w:val="18"/>
                <w:szCs w:val="18"/>
              </w:rPr>
              <w:t>kg</w:t>
            </w:r>
            <w:r w:rsidRPr="00684862">
              <w:rPr>
                <w:rFonts w:ascii="宋体" w:hAnsi="宋体" w:hint="eastAsia"/>
                <w:sz w:val="18"/>
                <w:szCs w:val="18"/>
              </w:rPr>
              <w:t>）</w:t>
            </w:r>
          </w:p>
        </w:tc>
        <w:tc>
          <w:tcPr>
            <w:tcW w:w="982" w:type="pct"/>
            <w:tcBorders>
              <w:top w:val="single" w:sz="8" w:space="0" w:color="auto"/>
            </w:tcBorders>
            <w:vAlign w:val="center"/>
          </w:tcPr>
          <w:p w14:paraId="41C173DC" w14:textId="18126F1A" w:rsidR="003135C4" w:rsidRPr="00684862" w:rsidRDefault="00A33076" w:rsidP="00D870CA">
            <w:pPr>
              <w:spacing w:line="240" w:lineRule="auto"/>
              <w:jc w:val="center"/>
              <w:rPr>
                <w:rFonts w:ascii="宋体" w:hAnsi="宋体"/>
                <w:sz w:val="18"/>
                <w:szCs w:val="18"/>
              </w:rPr>
            </w:pPr>
            <w:r>
              <w:rPr>
                <w:rFonts w:ascii="宋体" w:hAnsi="宋体"/>
                <w:sz w:val="18"/>
                <w:szCs w:val="18"/>
              </w:rPr>
              <w:t>2</w:t>
            </w:r>
            <w:r w:rsidR="00C34A23" w:rsidRPr="00C34A23">
              <w:rPr>
                <w:rFonts w:ascii="宋体" w:hAnsi="宋体"/>
                <w:sz w:val="18"/>
                <w:szCs w:val="18"/>
                <w:vertAlign w:val="subscript"/>
              </w:rPr>
              <w:t xml:space="preserve"> </w:t>
            </w:r>
            <w:r>
              <w:rPr>
                <w:rFonts w:ascii="宋体" w:hAnsi="宋体"/>
                <w:sz w:val="18"/>
                <w:szCs w:val="18"/>
              </w:rPr>
              <w:t>700</w:t>
            </w:r>
            <w:r w:rsidR="00C34A23" w:rsidRPr="00684862">
              <w:rPr>
                <w:rFonts w:ascii="宋体" w:hAnsi="宋体" w:hint="eastAsia"/>
                <w:sz w:val="18"/>
                <w:szCs w:val="18"/>
              </w:rPr>
              <w:t>～</w:t>
            </w:r>
            <w:r>
              <w:rPr>
                <w:rFonts w:ascii="宋体" w:hAnsi="宋体"/>
                <w:sz w:val="18"/>
                <w:szCs w:val="18"/>
              </w:rPr>
              <w:t>3</w:t>
            </w:r>
            <w:r w:rsidR="00C34A23" w:rsidRPr="00C34A23">
              <w:rPr>
                <w:rFonts w:ascii="宋体" w:hAnsi="宋体"/>
                <w:sz w:val="18"/>
                <w:szCs w:val="18"/>
                <w:vertAlign w:val="subscript"/>
              </w:rPr>
              <w:t xml:space="preserve"> </w:t>
            </w:r>
            <w:r>
              <w:rPr>
                <w:rFonts w:ascii="宋体" w:hAnsi="宋体"/>
                <w:sz w:val="18"/>
                <w:szCs w:val="18"/>
              </w:rPr>
              <w:t>000</w:t>
            </w:r>
          </w:p>
        </w:tc>
        <w:tc>
          <w:tcPr>
            <w:tcW w:w="1023" w:type="pct"/>
            <w:tcBorders>
              <w:top w:val="single" w:sz="8" w:space="0" w:color="auto"/>
            </w:tcBorders>
            <w:vAlign w:val="center"/>
          </w:tcPr>
          <w:p w14:paraId="3586A1D4" w14:textId="62AE5A91" w:rsidR="003135C4" w:rsidRPr="00684862" w:rsidRDefault="00A33076" w:rsidP="00D870CA">
            <w:pPr>
              <w:spacing w:line="240" w:lineRule="auto"/>
              <w:jc w:val="center"/>
              <w:rPr>
                <w:rFonts w:ascii="宋体" w:hAnsi="宋体"/>
                <w:sz w:val="18"/>
                <w:szCs w:val="18"/>
              </w:rPr>
            </w:pPr>
            <w:r>
              <w:rPr>
                <w:rFonts w:ascii="宋体" w:hAnsi="宋体"/>
                <w:sz w:val="18"/>
                <w:szCs w:val="18"/>
              </w:rPr>
              <w:t>2</w:t>
            </w:r>
            <w:r w:rsidR="00C34A23" w:rsidRPr="00C34A23">
              <w:rPr>
                <w:rFonts w:ascii="宋体" w:hAnsi="宋体"/>
                <w:sz w:val="18"/>
                <w:szCs w:val="18"/>
                <w:vertAlign w:val="subscript"/>
              </w:rPr>
              <w:t xml:space="preserve"> </w:t>
            </w:r>
            <w:r>
              <w:rPr>
                <w:rFonts w:ascii="宋体" w:hAnsi="宋体"/>
                <w:sz w:val="18"/>
                <w:szCs w:val="18"/>
              </w:rPr>
              <w:t>900</w:t>
            </w:r>
            <w:r w:rsidR="00C34A23" w:rsidRPr="00684862">
              <w:rPr>
                <w:rFonts w:ascii="宋体" w:hAnsi="宋体" w:hint="eastAsia"/>
                <w:sz w:val="18"/>
                <w:szCs w:val="18"/>
              </w:rPr>
              <w:t>～</w:t>
            </w:r>
            <w:r>
              <w:rPr>
                <w:rFonts w:ascii="宋体" w:hAnsi="宋体"/>
                <w:sz w:val="18"/>
                <w:szCs w:val="18"/>
              </w:rPr>
              <w:t>3</w:t>
            </w:r>
            <w:r w:rsidR="00C34A23" w:rsidRPr="00C34A23">
              <w:rPr>
                <w:rFonts w:ascii="宋体" w:hAnsi="宋体"/>
                <w:sz w:val="18"/>
                <w:szCs w:val="18"/>
                <w:vertAlign w:val="subscript"/>
              </w:rPr>
              <w:t xml:space="preserve"> </w:t>
            </w:r>
            <w:r>
              <w:rPr>
                <w:rFonts w:ascii="宋体" w:hAnsi="宋体"/>
                <w:sz w:val="18"/>
                <w:szCs w:val="18"/>
              </w:rPr>
              <w:t>100</w:t>
            </w:r>
          </w:p>
        </w:tc>
        <w:tc>
          <w:tcPr>
            <w:tcW w:w="897" w:type="pct"/>
            <w:tcBorders>
              <w:top w:val="single" w:sz="8" w:space="0" w:color="auto"/>
            </w:tcBorders>
            <w:vAlign w:val="center"/>
          </w:tcPr>
          <w:p w14:paraId="08FB12DE" w14:textId="6B18FBD8" w:rsidR="003135C4" w:rsidRPr="00684862" w:rsidRDefault="00A33076" w:rsidP="00D870CA">
            <w:pPr>
              <w:spacing w:line="240" w:lineRule="auto"/>
              <w:jc w:val="center"/>
              <w:rPr>
                <w:rFonts w:ascii="宋体" w:hAnsi="宋体"/>
                <w:sz w:val="18"/>
                <w:szCs w:val="18"/>
              </w:rPr>
            </w:pPr>
            <w:r>
              <w:rPr>
                <w:rFonts w:ascii="宋体" w:hAnsi="宋体"/>
                <w:sz w:val="18"/>
                <w:szCs w:val="18"/>
              </w:rPr>
              <w:t>3</w:t>
            </w:r>
            <w:r w:rsidR="00C34A23" w:rsidRPr="00C34A23">
              <w:rPr>
                <w:rFonts w:ascii="宋体" w:hAnsi="宋体"/>
                <w:sz w:val="18"/>
                <w:szCs w:val="18"/>
                <w:vertAlign w:val="subscript"/>
              </w:rPr>
              <w:t xml:space="preserve"> </w:t>
            </w:r>
            <w:r>
              <w:rPr>
                <w:rFonts w:ascii="宋体" w:hAnsi="宋体"/>
                <w:sz w:val="18"/>
                <w:szCs w:val="18"/>
              </w:rPr>
              <w:t>000</w:t>
            </w:r>
            <w:r w:rsidR="00C34A23" w:rsidRPr="00684862">
              <w:rPr>
                <w:rFonts w:ascii="宋体" w:hAnsi="宋体" w:hint="eastAsia"/>
                <w:sz w:val="18"/>
                <w:szCs w:val="18"/>
              </w:rPr>
              <w:t>～</w:t>
            </w:r>
            <w:r>
              <w:rPr>
                <w:rFonts w:ascii="宋体" w:hAnsi="宋体"/>
                <w:sz w:val="18"/>
                <w:szCs w:val="18"/>
              </w:rPr>
              <w:t>3</w:t>
            </w:r>
            <w:r w:rsidR="00C34A23" w:rsidRPr="00C34A23">
              <w:rPr>
                <w:rFonts w:ascii="宋体" w:hAnsi="宋体"/>
                <w:sz w:val="18"/>
                <w:szCs w:val="18"/>
                <w:vertAlign w:val="subscript"/>
              </w:rPr>
              <w:t xml:space="preserve"> </w:t>
            </w:r>
            <w:r>
              <w:rPr>
                <w:rFonts w:ascii="宋体" w:hAnsi="宋体"/>
                <w:sz w:val="18"/>
                <w:szCs w:val="18"/>
              </w:rPr>
              <w:t>200</w:t>
            </w:r>
          </w:p>
        </w:tc>
        <w:tc>
          <w:tcPr>
            <w:tcW w:w="1035" w:type="pct"/>
            <w:tcBorders>
              <w:top w:val="single" w:sz="8" w:space="0" w:color="auto"/>
              <w:right w:val="single" w:sz="8" w:space="0" w:color="auto"/>
            </w:tcBorders>
            <w:vAlign w:val="center"/>
          </w:tcPr>
          <w:p w14:paraId="230F81C0" w14:textId="33240805" w:rsidR="003135C4" w:rsidRPr="00684862" w:rsidRDefault="00A33076" w:rsidP="00D870CA">
            <w:pPr>
              <w:spacing w:line="240" w:lineRule="auto"/>
              <w:jc w:val="center"/>
              <w:rPr>
                <w:rFonts w:ascii="宋体" w:hAnsi="宋体"/>
                <w:sz w:val="18"/>
                <w:szCs w:val="18"/>
              </w:rPr>
            </w:pPr>
            <w:r>
              <w:rPr>
                <w:rFonts w:ascii="宋体" w:hAnsi="宋体"/>
                <w:sz w:val="18"/>
                <w:szCs w:val="18"/>
              </w:rPr>
              <w:t>3</w:t>
            </w:r>
            <w:r w:rsidR="00C34A23" w:rsidRPr="00C34A23">
              <w:rPr>
                <w:rFonts w:ascii="宋体" w:hAnsi="宋体"/>
                <w:sz w:val="18"/>
                <w:szCs w:val="18"/>
                <w:vertAlign w:val="subscript"/>
              </w:rPr>
              <w:t xml:space="preserve"> </w:t>
            </w:r>
            <w:r>
              <w:rPr>
                <w:rFonts w:ascii="宋体" w:hAnsi="宋体"/>
                <w:sz w:val="18"/>
                <w:szCs w:val="18"/>
              </w:rPr>
              <w:t>000</w:t>
            </w:r>
            <w:r w:rsidR="00C34A23" w:rsidRPr="00684862">
              <w:rPr>
                <w:rFonts w:ascii="宋体" w:hAnsi="宋体" w:hint="eastAsia"/>
                <w:sz w:val="18"/>
                <w:szCs w:val="18"/>
              </w:rPr>
              <w:t>～</w:t>
            </w:r>
            <w:r>
              <w:rPr>
                <w:rFonts w:ascii="宋体" w:hAnsi="宋体"/>
                <w:sz w:val="18"/>
                <w:szCs w:val="18"/>
              </w:rPr>
              <w:t>3</w:t>
            </w:r>
            <w:r w:rsidR="00C34A23" w:rsidRPr="00C34A23">
              <w:rPr>
                <w:rFonts w:ascii="宋体" w:hAnsi="宋体"/>
                <w:sz w:val="18"/>
                <w:szCs w:val="18"/>
                <w:vertAlign w:val="subscript"/>
              </w:rPr>
              <w:t xml:space="preserve"> </w:t>
            </w:r>
            <w:r>
              <w:rPr>
                <w:rFonts w:ascii="宋体" w:hAnsi="宋体"/>
                <w:sz w:val="18"/>
                <w:szCs w:val="18"/>
              </w:rPr>
              <w:t>200</w:t>
            </w:r>
          </w:p>
        </w:tc>
      </w:tr>
      <w:tr w:rsidR="003135C4" w:rsidRPr="00684862" w14:paraId="3C0F596A" w14:textId="77777777" w:rsidTr="00D870CA">
        <w:trPr>
          <w:trHeight w:val="155"/>
          <w:jc w:val="center"/>
        </w:trPr>
        <w:tc>
          <w:tcPr>
            <w:tcW w:w="1061" w:type="pct"/>
            <w:tcBorders>
              <w:left w:val="single" w:sz="8" w:space="0" w:color="auto"/>
            </w:tcBorders>
            <w:vAlign w:val="center"/>
          </w:tcPr>
          <w:p w14:paraId="5E93468B" w14:textId="77777777"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粗蛋白（％）</w:t>
            </w:r>
          </w:p>
        </w:tc>
        <w:tc>
          <w:tcPr>
            <w:tcW w:w="982" w:type="pct"/>
            <w:vAlign w:val="center"/>
          </w:tcPr>
          <w:p w14:paraId="53063536" w14:textId="6900664E" w:rsidR="003135C4" w:rsidRPr="00684862" w:rsidRDefault="00A33076" w:rsidP="00D870CA">
            <w:pPr>
              <w:spacing w:line="240" w:lineRule="auto"/>
              <w:jc w:val="center"/>
              <w:rPr>
                <w:rFonts w:ascii="宋体" w:hAnsi="宋体"/>
                <w:sz w:val="18"/>
                <w:szCs w:val="18"/>
              </w:rPr>
            </w:pPr>
            <w:r>
              <w:rPr>
                <w:rFonts w:ascii="宋体" w:hAnsi="宋体"/>
                <w:sz w:val="18"/>
                <w:szCs w:val="18"/>
              </w:rPr>
              <w:t>20</w:t>
            </w:r>
            <w:r w:rsidR="00C34A23">
              <w:rPr>
                <w:rFonts w:ascii="宋体" w:hAnsi="宋体"/>
                <w:sz w:val="18"/>
                <w:szCs w:val="18"/>
              </w:rPr>
              <w:t>.0</w:t>
            </w:r>
            <w:r w:rsidR="00C34A23" w:rsidRPr="00684862">
              <w:rPr>
                <w:rFonts w:ascii="宋体" w:hAnsi="宋体" w:hint="eastAsia"/>
                <w:sz w:val="18"/>
                <w:szCs w:val="18"/>
              </w:rPr>
              <w:t>～</w:t>
            </w:r>
            <w:r>
              <w:rPr>
                <w:rFonts w:ascii="宋体" w:hAnsi="宋体"/>
                <w:sz w:val="18"/>
                <w:szCs w:val="18"/>
              </w:rPr>
              <w:t>24</w:t>
            </w:r>
            <w:r w:rsidR="00C34A23">
              <w:rPr>
                <w:rFonts w:ascii="宋体" w:hAnsi="宋体"/>
                <w:sz w:val="18"/>
                <w:szCs w:val="18"/>
              </w:rPr>
              <w:t>.0</w:t>
            </w:r>
          </w:p>
        </w:tc>
        <w:tc>
          <w:tcPr>
            <w:tcW w:w="1023" w:type="pct"/>
            <w:vAlign w:val="center"/>
          </w:tcPr>
          <w:p w14:paraId="303435FB" w14:textId="7D757899" w:rsidR="003135C4" w:rsidRPr="00684862" w:rsidRDefault="00A33076" w:rsidP="00D870CA">
            <w:pPr>
              <w:spacing w:line="240" w:lineRule="auto"/>
              <w:jc w:val="center"/>
              <w:rPr>
                <w:rFonts w:ascii="宋体" w:hAnsi="宋体"/>
                <w:sz w:val="18"/>
                <w:szCs w:val="18"/>
              </w:rPr>
            </w:pPr>
            <w:r>
              <w:rPr>
                <w:rFonts w:ascii="宋体" w:hAnsi="宋体"/>
                <w:sz w:val="18"/>
                <w:szCs w:val="18"/>
              </w:rPr>
              <w:t>19.5</w:t>
            </w:r>
            <w:r w:rsidR="00C34A23" w:rsidRPr="00684862">
              <w:rPr>
                <w:rFonts w:ascii="宋体" w:hAnsi="宋体" w:hint="eastAsia"/>
                <w:sz w:val="18"/>
                <w:szCs w:val="18"/>
              </w:rPr>
              <w:t>～</w:t>
            </w:r>
            <w:r>
              <w:rPr>
                <w:rFonts w:ascii="宋体" w:hAnsi="宋体"/>
                <w:sz w:val="18"/>
                <w:szCs w:val="18"/>
              </w:rPr>
              <w:t>20.5</w:t>
            </w:r>
          </w:p>
        </w:tc>
        <w:tc>
          <w:tcPr>
            <w:tcW w:w="897" w:type="pct"/>
            <w:vAlign w:val="center"/>
          </w:tcPr>
          <w:p w14:paraId="5E079E19" w14:textId="1974DE18" w:rsidR="003135C4" w:rsidRPr="00684862" w:rsidRDefault="00A33076" w:rsidP="00D870CA">
            <w:pPr>
              <w:spacing w:line="240" w:lineRule="auto"/>
              <w:jc w:val="center"/>
              <w:rPr>
                <w:rFonts w:ascii="宋体" w:hAnsi="宋体"/>
                <w:sz w:val="18"/>
                <w:szCs w:val="18"/>
              </w:rPr>
            </w:pPr>
            <w:r>
              <w:rPr>
                <w:rFonts w:ascii="宋体" w:hAnsi="宋体"/>
                <w:sz w:val="18"/>
                <w:szCs w:val="18"/>
              </w:rPr>
              <w:t>18</w:t>
            </w:r>
            <w:r w:rsidR="00C34A23">
              <w:rPr>
                <w:rFonts w:ascii="宋体" w:hAnsi="宋体"/>
                <w:sz w:val="18"/>
                <w:szCs w:val="18"/>
              </w:rPr>
              <w:t>.0</w:t>
            </w:r>
            <w:r w:rsidR="00C34A23" w:rsidRPr="00684862">
              <w:rPr>
                <w:rFonts w:ascii="宋体" w:hAnsi="宋体" w:hint="eastAsia"/>
                <w:sz w:val="18"/>
                <w:szCs w:val="18"/>
              </w:rPr>
              <w:t>～</w:t>
            </w:r>
            <w:r>
              <w:rPr>
                <w:rFonts w:ascii="宋体" w:hAnsi="宋体"/>
                <w:sz w:val="18"/>
                <w:szCs w:val="18"/>
              </w:rPr>
              <w:t>20</w:t>
            </w:r>
            <w:r w:rsidR="00C34A23">
              <w:rPr>
                <w:rFonts w:ascii="宋体" w:hAnsi="宋体"/>
                <w:sz w:val="18"/>
                <w:szCs w:val="18"/>
              </w:rPr>
              <w:t>.0</w:t>
            </w:r>
          </w:p>
        </w:tc>
        <w:tc>
          <w:tcPr>
            <w:tcW w:w="1035" w:type="pct"/>
            <w:tcBorders>
              <w:right w:val="single" w:sz="8" w:space="0" w:color="auto"/>
            </w:tcBorders>
            <w:vAlign w:val="center"/>
          </w:tcPr>
          <w:p w14:paraId="6548FC99" w14:textId="75FBBFD5" w:rsidR="003135C4" w:rsidRPr="00684862" w:rsidRDefault="00A33076" w:rsidP="00D870CA">
            <w:pPr>
              <w:spacing w:line="240" w:lineRule="auto"/>
              <w:jc w:val="center"/>
              <w:rPr>
                <w:rFonts w:ascii="宋体" w:hAnsi="宋体"/>
                <w:sz w:val="18"/>
                <w:szCs w:val="18"/>
              </w:rPr>
            </w:pPr>
            <w:r>
              <w:rPr>
                <w:rFonts w:ascii="宋体" w:hAnsi="宋体"/>
                <w:sz w:val="18"/>
                <w:szCs w:val="18"/>
              </w:rPr>
              <w:t>17.5</w:t>
            </w:r>
            <w:r w:rsidR="00C34A23" w:rsidRPr="00684862">
              <w:rPr>
                <w:rFonts w:ascii="宋体" w:hAnsi="宋体" w:hint="eastAsia"/>
                <w:sz w:val="18"/>
                <w:szCs w:val="18"/>
              </w:rPr>
              <w:t>～</w:t>
            </w:r>
            <w:r>
              <w:rPr>
                <w:rFonts w:ascii="宋体" w:hAnsi="宋体"/>
                <w:sz w:val="18"/>
                <w:szCs w:val="18"/>
              </w:rPr>
              <w:t>18.5</w:t>
            </w:r>
          </w:p>
        </w:tc>
      </w:tr>
      <w:tr w:rsidR="003135C4" w:rsidRPr="00684862" w14:paraId="5AB1FA26" w14:textId="77777777" w:rsidTr="00D870CA">
        <w:trPr>
          <w:trHeight w:val="58"/>
          <w:jc w:val="center"/>
        </w:trPr>
        <w:tc>
          <w:tcPr>
            <w:tcW w:w="1061" w:type="pct"/>
            <w:tcBorders>
              <w:left w:val="single" w:sz="8" w:space="0" w:color="auto"/>
            </w:tcBorders>
            <w:vAlign w:val="center"/>
          </w:tcPr>
          <w:p w14:paraId="33E61D90" w14:textId="77777777"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钙</w:t>
            </w:r>
          </w:p>
        </w:tc>
        <w:tc>
          <w:tcPr>
            <w:tcW w:w="982" w:type="pct"/>
            <w:vAlign w:val="center"/>
          </w:tcPr>
          <w:p w14:paraId="1E08DFED" w14:textId="253E0606" w:rsidR="003135C4" w:rsidRPr="00684862" w:rsidRDefault="00A33076" w:rsidP="00D870CA">
            <w:pPr>
              <w:spacing w:line="240" w:lineRule="auto"/>
              <w:jc w:val="center"/>
              <w:rPr>
                <w:rFonts w:ascii="宋体" w:hAnsi="宋体"/>
                <w:sz w:val="18"/>
                <w:szCs w:val="18"/>
              </w:rPr>
            </w:pPr>
            <w:r>
              <w:rPr>
                <w:rFonts w:ascii="宋体" w:hAnsi="宋体"/>
                <w:sz w:val="18"/>
                <w:szCs w:val="18"/>
              </w:rPr>
              <w:t>0.9</w:t>
            </w:r>
            <w:r w:rsidR="00C34A23">
              <w:rPr>
                <w:rFonts w:ascii="宋体" w:hAnsi="宋体"/>
                <w:sz w:val="18"/>
                <w:szCs w:val="18"/>
              </w:rPr>
              <w:t>0</w:t>
            </w:r>
            <w:r w:rsidR="00C34A23" w:rsidRPr="00684862">
              <w:rPr>
                <w:rFonts w:ascii="宋体" w:hAnsi="宋体" w:hint="eastAsia"/>
                <w:sz w:val="18"/>
                <w:szCs w:val="18"/>
              </w:rPr>
              <w:t>～</w:t>
            </w:r>
            <w:r>
              <w:rPr>
                <w:rFonts w:ascii="宋体" w:hAnsi="宋体"/>
                <w:sz w:val="18"/>
                <w:szCs w:val="18"/>
              </w:rPr>
              <w:t>1.0</w:t>
            </w:r>
            <w:r w:rsidR="00C34A23">
              <w:rPr>
                <w:rFonts w:ascii="宋体" w:hAnsi="宋体"/>
                <w:sz w:val="18"/>
                <w:szCs w:val="18"/>
              </w:rPr>
              <w:t>0</w:t>
            </w:r>
          </w:p>
        </w:tc>
        <w:tc>
          <w:tcPr>
            <w:tcW w:w="1023" w:type="pct"/>
            <w:vAlign w:val="center"/>
          </w:tcPr>
          <w:p w14:paraId="55834CEE" w14:textId="597D983F" w:rsidR="003135C4" w:rsidRPr="00684862" w:rsidRDefault="00A33076" w:rsidP="00D870CA">
            <w:pPr>
              <w:spacing w:line="240" w:lineRule="auto"/>
              <w:jc w:val="center"/>
              <w:rPr>
                <w:rFonts w:ascii="宋体" w:hAnsi="宋体"/>
                <w:sz w:val="18"/>
                <w:szCs w:val="18"/>
              </w:rPr>
            </w:pPr>
            <w:r>
              <w:rPr>
                <w:rFonts w:ascii="宋体" w:hAnsi="宋体"/>
                <w:sz w:val="18"/>
                <w:szCs w:val="18"/>
              </w:rPr>
              <w:t>0.85</w:t>
            </w:r>
            <w:r w:rsidR="00C34A23" w:rsidRPr="00684862">
              <w:rPr>
                <w:rFonts w:ascii="宋体" w:hAnsi="宋体" w:hint="eastAsia"/>
                <w:sz w:val="18"/>
                <w:szCs w:val="18"/>
              </w:rPr>
              <w:t>～</w:t>
            </w:r>
            <w:r>
              <w:rPr>
                <w:rFonts w:ascii="宋体" w:hAnsi="宋体"/>
                <w:sz w:val="18"/>
                <w:szCs w:val="18"/>
              </w:rPr>
              <w:t>0.90</w:t>
            </w:r>
          </w:p>
        </w:tc>
        <w:tc>
          <w:tcPr>
            <w:tcW w:w="897" w:type="pct"/>
            <w:vAlign w:val="center"/>
          </w:tcPr>
          <w:p w14:paraId="292B2B64" w14:textId="74345E46"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0.</w:t>
            </w:r>
            <w:r w:rsidR="00A33076">
              <w:rPr>
                <w:rFonts w:ascii="宋体" w:hAnsi="宋体"/>
                <w:sz w:val="18"/>
                <w:szCs w:val="18"/>
              </w:rPr>
              <w:t>75</w:t>
            </w:r>
            <w:r w:rsidR="00C34A23" w:rsidRPr="00684862">
              <w:rPr>
                <w:rFonts w:ascii="宋体" w:hAnsi="宋体" w:hint="eastAsia"/>
                <w:sz w:val="18"/>
                <w:szCs w:val="18"/>
              </w:rPr>
              <w:t>～</w:t>
            </w:r>
            <w:r w:rsidR="00A33076">
              <w:rPr>
                <w:rFonts w:ascii="宋体" w:hAnsi="宋体"/>
                <w:sz w:val="18"/>
                <w:szCs w:val="18"/>
              </w:rPr>
              <w:t>0.85</w:t>
            </w:r>
          </w:p>
        </w:tc>
        <w:tc>
          <w:tcPr>
            <w:tcW w:w="1035" w:type="pct"/>
            <w:tcBorders>
              <w:right w:val="single" w:sz="8" w:space="0" w:color="auto"/>
            </w:tcBorders>
            <w:vAlign w:val="center"/>
          </w:tcPr>
          <w:p w14:paraId="782C6880" w14:textId="5F06F24D"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0.</w:t>
            </w:r>
            <w:r w:rsidR="00A33076">
              <w:rPr>
                <w:rFonts w:ascii="宋体" w:hAnsi="宋体"/>
                <w:sz w:val="18"/>
                <w:szCs w:val="18"/>
              </w:rPr>
              <w:t>75</w:t>
            </w:r>
            <w:r w:rsidR="00C34A23" w:rsidRPr="00684862">
              <w:rPr>
                <w:rFonts w:ascii="宋体" w:hAnsi="宋体" w:hint="eastAsia"/>
                <w:sz w:val="18"/>
                <w:szCs w:val="18"/>
              </w:rPr>
              <w:t>～</w:t>
            </w:r>
            <w:r w:rsidR="00A33076">
              <w:rPr>
                <w:rFonts w:ascii="宋体" w:hAnsi="宋体"/>
                <w:sz w:val="18"/>
                <w:szCs w:val="18"/>
              </w:rPr>
              <w:t>0.85</w:t>
            </w:r>
          </w:p>
        </w:tc>
      </w:tr>
      <w:tr w:rsidR="003135C4" w:rsidRPr="00684862" w14:paraId="2150E994" w14:textId="77777777" w:rsidTr="00D870CA">
        <w:trPr>
          <w:trHeight w:val="104"/>
          <w:jc w:val="center"/>
        </w:trPr>
        <w:tc>
          <w:tcPr>
            <w:tcW w:w="1061" w:type="pct"/>
            <w:tcBorders>
              <w:left w:val="single" w:sz="8" w:space="0" w:color="auto"/>
            </w:tcBorders>
            <w:vAlign w:val="center"/>
          </w:tcPr>
          <w:p w14:paraId="78D6632F" w14:textId="77777777" w:rsidR="003135C4" w:rsidRPr="00684862" w:rsidRDefault="003135C4" w:rsidP="00D870CA">
            <w:pPr>
              <w:spacing w:line="240" w:lineRule="auto"/>
              <w:jc w:val="center"/>
              <w:rPr>
                <w:rFonts w:ascii="宋体" w:hAnsi="宋体"/>
                <w:sz w:val="18"/>
                <w:szCs w:val="18"/>
              </w:rPr>
            </w:pPr>
            <w:r w:rsidRPr="00684862">
              <w:rPr>
                <w:rFonts w:ascii="宋体" w:hAnsi="宋体" w:hint="eastAsia"/>
                <w:sz w:val="18"/>
                <w:szCs w:val="18"/>
              </w:rPr>
              <w:t>可利用磷</w:t>
            </w:r>
          </w:p>
        </w:tc>
        <w:tc>
          <w:tcPr>
            <w:tcW w:w="982" w:type="pct"/>
            <w:vAlign w:val="center"/>
          </w:tcPr>
          <w:p w14:paraId="53A80B0B" w14:textId="5B7AEC43" w:rsidR="003135C4" w:rsidRPr="00684862" w:rsidRDefault="00A33076" w:rsidP="00D870CA">
            <w:pPr>
              <w:spacing w:line="240" w:lineRule="auto"/>
              <w:jc w:val="center"/>
              <w:rPr>
                <w:rFonts w:ascii="宋体" w:hAnsi="宋体"/>
                <w:sz w:val="18"/>
                <w:szCs w:val="18"/>
              </w:rPr>
            </w:pPr>
            <w:r>
              <w:rPr>
                <w:rFonts w:ascii="宋体" w:hAnsi="宋体"/>
                <w:sz w:val="18"/>
                <w:szCs w:val="18"/>
              </w:rPr>
              <w:t>0.46</w:t>
            </w:r>
            <w:r w:rsidR="00C34A23" w:rsidRPr="00684862">
              <w:rPr>
                <w:rFonts w:ascii="宋体" w:hAnsi="宋体" w:hint="eastAsia"/>
                <w:sz w:val="18"/>
                <w:szCs w:val="18"/>
              </w:rPr>
              <w:t>～</w:t>
            </w:r>
            <w:r>
              <w:rPr>
                <w:rFonts w:ascii="宋体" w:hAnsi="宋体"/>
                <w:sz w:val="18"/>
                <w:szCs w:val="18"/>
              </w:rPr>
              <w:t>0.50</w:t>
            </w:r>
          </w:p>
        </w:tc>
        <w:tc>
          <w:tcPr>
            <w:tcW w:w="1023" w:type="pct"/>
            <w:vAlign w:val="center"/>
          </w:tcPr>
          <w:p w14:paraId="70BC8055" w14:textId="6A337021" w:rsidR="003135C4" w:rsidRPr="00684862" w:rsidRDefault="00A33076" w:rsidP="00D870CA">
            <w:pPr>
              <w:spacing w:line="240" w:lineRule="auto"/>
              <w:jc w:val="center"/>
              <w:rPr>
                <w:rFonts w:ascii="宋体" w:hAnsi="宋体"/>
                <w:sz w:val="18"/>
                <w:szCs w:val="18"/>
              </w:rPr>
            </w:pPr>
            <w:r>
              <w:rPr>
                <w:rFonts w:ascii="宋体" w:hAnsi="宋体"/>
                <w:sz w:val="18"/>
                <w:szCs w:val="18"/>
              </w:rPr>
              <w:t>0.42</w:t>
            </w:r>
            <w:r w:rsidR="00C34A23" w:rsidRPr="00684862">
              <w:rPr>
                <w:rFonts w:ascii="宋体" w:hAnsi="宋体" w:hint="eastAsia"/>
                <w:sz w:val="18"/>
                <w:szCs w:val="18"/>
              </w:rPr>
              <w:t>～</w:t>
            </w:r>
            <w:r>
              <w:rPr>
                <w:rFonts w:ascii="宋体" w:hAnsi="宋体"/>
                <w:sz w:val="18"/>
                <w:szCs w:val="18"/>
              </w:rPr>
              <w:t>0.45</w:t>
            </w:r>
          </w:p>
        </w:tc>
        <w:tc>
          <w:tcPr>
            <w:tcW w:w="897" w:type="pct"/>
            <w:vAlign w:val="center"/>
          </w:tcPr>
          <w:p w14:paraId="0A9426D5" w14:textId="3F6BECE9" w:rsidR="003135C4" w:rsidRPr="00684862" w:rsidRDefault="00A33076" w:rsidP="00D870CA">
            <w:pPr>
              <w:spacing w:line="240" w:lineRule="auto"/>
              <w:jc w:val="center"/>
              <w:rPr>
                <w:rFonts w:ascii="宋体" w:hAnsi="宋体"/>
                <w:sz w:val="18"/>
                <w:szCs w:val="18"/>
              </w:rPr>
            </w:pPr>
            <w:r>
              <w:rPr>
                <w:rFonts w:ascii="宋体" w:hAnsi="宋体"/>
                <w:sz w:val="18"/>
                <w:szCs w:val="18"/>
              </w:rPr>
              <w:t>0.38</w:t>
            </w:r>
            <w:r w:rsidR="00C34A23" w:rsidRPr="00684862">
              <w:rPr>
                <w:rFonts w:ascii="宋体" w:hAnsi="宋体" w:hint="eastAsia"/>
                <w:sz w:val="18"/>
                <w:szCs w:val="18"/>
              </w:rPr>
              <w:t>～</w:t>
            </w:r>
            <w:r>
              <w:rPr>
                <w:rFonts w:ascii="宋体" w:hAnsi="宋体"/>
                <w:sz w:val="18"/>
                <w:szCs w:val="18"/>
              </w:rPr>
              <w:t>0.42</w:t>
            </w:r>
          </w:p>
        </w:tc>
        <w:tc>
          <w:tcPr>
            <w:tcW w:w="1035" w:type="pct"/>
            <w:tcBorders>
              <w:right w:val="single" w:sz="8" w:space="0" w:color="auto"/>
            </w:tcBorders>
            <w:vAlign w:val="center"/>
          </w:tcPr>
          <w:p w14:paraId="70A266DC" w14:textId="288EF421" w:rsidR="003135C4" w:rsidRPr="00684862" w:rsidRDefault="00A33076" w:rsidP="00D870CA">
            <w:pPr>
              <w:spacing w:line="240" w:lineRule="auto"/>
              <w:jc w:val="center"/>
              <w:rPr>
                <w:rFonts w:ascii="宋体" w:hAnsi="宋体"/>
                <w:sz w:val="18"/>
                <w:szCs w:val="18"/>
              </w:rPr>
            </w:pPr>
            <w:r>
              <w:rPr>
                <w:rFonts w:ascii="宋体" w:hAnsi="宋体"/>
                <w:sz w:val="18"/>
                <w:szCs w:val="18"/>
              </w:rPr>
              <w:t>0.38</w:t>
            </w:r>
            <w:r w:rsidR="00C34A23" w:rsidRPr="00684862">
              <w:rPr>
                <w:rFonts w:ascii="宋体" w:hAnsi="宋体" w:hint="eastAsia"/>
                <w:sz w:val="18"/>
                <w:szCs w:val="18"/>
              </w:rPr>
              <w:t>～</w:t>
            </w:r>
            <w:r>
              <w:rPr>
                <w:rFonts w:ascii="宋体" w:hAnsi="宋体"/>
                <w:sz w:val="18"/>
                <w:szCs w:val="18"/>
              </w:rPr>
              <w:t>0.42</w:t>
            </w:r>
          </w:p>
        </w:tc>
      </w:tr>
      <w:tr w:rsidR="00A33076" w:rsidRPr="00684862" w14:paraId="53412C56" w14:textId="77777777" w:rsidTr="00D870CA">
        <w:trPr>
          <w:trHeight w:val="137"/>
          <w:jc w:val="center"/>
        </w:trPr>
        <w:tc>
          <w:tcPr>
            <w:tcW w:w="1061" w:type="pct"/>
            <w:tcBorders>
              <w:left w:val="single" w:sz="8" w:space="0" w:color="auto"/>
              <w:bottom w:val="single" w:sz="4" w:space="0" w:color="auto"/>
            </w:tcBorders>
            <w:vAlign w:val="center"/>
          </w:tcPr>
          <w:p w14:paraId="381D9CB8" w14:textId="77777777" w:rsidR="00A33076" w:rsidRPr="00684862" w:rsidRDefault="00A33076" w:rsidP="00A33076">
            <w:pPr>
              <w:spacing w:line="240" w:lineRule="auto"/>
              <w:jc w:val="center"/>
              <w:rPr>
                <w:rFonts w:ascii="宋体" w:hAnsi="宋体"/>
                <w:sz w:val="18"/>
                <w:szCs w:val="18"/>
              </w:rPr>
            </w:pPr>
            <w:r w:rsidRPr="00684862">
              <w:rPr>
                <w:rFonts w:ascii="宋体" w:hAnsi="宋体" w:hint="eastAsia"/>
                <w:sz w:val="18"/>
                <w:szCs w:val="18"/>
              </w:rPr>
              <w:t>蛋氨酸</w:t>
            </w:r>
          </w:p>
        </w:tc>
        <w:tc>
          <w:tcPr>
            <w:tcW w:w="982" w:type="pct"/>
            <w:tcBorders>
              <w:bottom w:val="single" w:sz="4" w:space="0" w:color="auto"/>
            </w:tcBorders>
            <w:vAlign w:val="center"/>
          </w:tcPr>
          <w:p w14:paraId="63122365" w14:textId="690F5EFB" w:rsidR="00A33076" w:rsidRPr="00684862" w:rsidRDefault="00A33076" w:rsidP="00A33076">
            <w:pPr>
              <w:spacing w:line="240" w:lineRule="auto"/>
              <w:jc w:val="center"/>
              <w:rPr>
                <w:rFonts w:ascii="宋体" w:hAnsi="宋体"/>
                <w:sz w:val="18"/>
                <w:szCs w:val="18"/>
              </w:rPr>
            </w:pPr>
            <w:r>
              <w:rPr>
                <w:rFonts w:ascii="宋体" w:hAnsi="宋体"/>
                <w:sz w:val="18"/>
                <w:szCs w:val="18"/>
              </w:rPr>
              <w:t>0.48</w:t>
            </w:r>
            <w:r w:rsidR="00C34A23" w:rsidRPr="00684862">
              <w:rPr>
                <w:rFonts w:ascii="宋体" w:hAnsi="宋体" w:hint="eastAsia"/>
                <w:sz w:val="18"/>
                <w:szCs w:val="18"/>
              </w:rPr>
              <w:t>～</w:t>
            </w:r>
            <w:r>
              <w:rPr>
                <w:rFonts w:ascii="宋体" w:hAnsi="宋体"/>
                <w:sz w:val="18"/>
                <w:szCs w:val="18"/>
              </w:rPr>
              <w:t>0.55</w:t>
            </w:r>
          </w:p>
        </w:tc>
        <w:tc>
          <w:tcPr>
            <w:tcW w:w="1023" w:type="pct"/>
            <w:tcBorders>
              <w:bottom w:val="single" w:sz="4" w:space="0" w:color="auto"/>
            </w:tcBorders>
            <w:vAlign w:val="center"/>
          </w:tcPr>
          <w:p w14:paraId="49E4D0C1" w14:textId="1CD43061" w:rsidR="00A33076" w:rsidRPr="00684862" w:rsidRDefault="00A33076" w:rsidP="00A33076">
            <w:pPr>
              <w:spacing w:line="240" w:lineRule="auto"/>
              <w:jc w:val="center"/>
              <w:rPr>
                <w:rFonts w:ascii="宋体" w:hAnsi="宋体"/>
                <w:sz w:val="18"/>
                <w:szCs w:val="18"/>
              </w:rPr>
            </w:pPr>
            <w:r w:rsidRPr="00684862">
              <w:rPr>
                <w:rFonts w:ascii="宋体" w:hAnsi="宋体" w:hint="eastAsia"/>
                <w:sz w:val="18"/>
                <w:szCs w:val="18"/>
              </w:rPr>
              <w:t>0.</w:t>
            </w:r>
            <w:r>
              <w:rPr>
                <w:rFonts w:ascii="宋体" w:hAnsi="宋体"/>
                <w:sz w:val="18"/>
                <w:szCs w:val="18"/>
              </w:rPr>
              <w:t>47</w:t>
            </w:r>
            <w:r w:rsidR="00C34A23" w:rsidRPr="00684862">
              <w:rPr>
                <w:rFonts w:ascii="宋体" w:hAnsi="宋体" w:hint="eastAsia"/>
                <w:sz w:val="18"/>
                <w:szCs w:val="18"/>
              </w:rPr>
              <w:t>～</w:t>
            </w:r>
            <w:r>
              <w:rPr>
                <w:rFonts w:ascii="宋体" w:hAnsi="宋体"/>
                <w:sz w:val="18"/>
                <w:szCs w:val="18"/>
              </w:rPr>
              <w:t>0.50</w:t>
            </w:r>
          </w:p>
        </w:tc>
        <w:tc>
          <w:tcPr>
            <w:tcW w:w="897" w:type="pct"/>
            <w:tcBorders>
              <w:bottom w:val="single" w:sz="4" w:space="0" w:color="auto"/>
            </w:tcBorders>
            <w:vAlign w:val="center"/>
          </w:tcPr>
          <w:p w14:paraId="6A2947A4" w14:textId="17B60DC6" w:rsidR="00A33076" w:rsidRPr="00684862" w:rsidRDefault="00A33076" w:rsidP="00A33076">
            <w:pPr>
              <w:spacing w:line="240" w:lineRule="auto"/>
              <w:jc w:val="center"/>
              <w:rPr>
                <w:rFonts w:ascii="宋体" w:hAnsi="宋体"/>
                <w:sz w:val="18"/>
                <w:szCs w:val="18"/>
              </w:rPr>
            </w:pPr>
            <w:r w:rsidRPr="00684862">
              <w:rPr>
                <w:rFonts w:ascii="宋体" w:hAnsi="宋体" w:hint="eastAsia"/>
                <w:sz w:val="18"/>
                <w:szCs w:val="18"/>
              </w:rPr>
              <w:t>0.</w:t>
            </w:r>
            <w:r>
              <w:rPr>
                <w:rFonts w:ascii="宋体" w:hAnsi="宋体"/>
                <w:sz w:val="18"/>
                <w:szCs w:val="18"/>
              </w:rPr>
              <w:t>4</w:t>
            </w:r>
            <w:r w:rsidR="00C34A23">
              <w:rPr>
                <w:rFonts w:ascii="宋体" w:hAnsi="宋体"/>
                <w:sz w:val="18"/>
                <w:szCs w:val="18"/>
              </w:rPr>
              <w:t>0</w:t>
            </w:r>
            <w:r w:rsidR="00C34A23" w:rsidRPr="00684862">
              <w:rPr>
                <w:rFonts w:ascii="宋体" w:hAnsi="宋体" w:hint="eastAsia"/>
                <w:sz w:val="18"/>
                <w:szCs w:val="18"/>
              </w:rPr>
              <w:t>～</w:t>
            </w:r>
            <w:r>
              <w:rPr>
                <w:rFonts w:ascii="宋体" w:hAnsi="宋体"/>
                <w:sz w:val="18"/>
                <w:szCs w:val="18"/>
              </w:rPr>
              <w:t>0.5</w:t>
            </w:r>
            <w:r w:rsidR="00C34A23">
              <w:rPr>
                <w:rFonts w:ascii="宋体" w:hAnsi="宋体"/>
                <w:sz w:val="18"/>
                <w:szCs w:val="18"/>
              </w:rPr>
              <w:t>0</w:t>
            </w:r>
          </w:p>
        </w:tc>
        <w:tc>
          <w:tcPr>
            <w:tcW w:w="1035" w:type="pct"/>
            <w:tcBorders>
              <w:bottom w:val="single" w:sz="4" w:space="0" w:color="auto"/>
              <w:right w:val="single" w:sz="8" w:space="0" w:color="auto"/>
            </w:tcBorders>
            <w:vAlign w:val="center"/>
          </w:tcPr>
          <w:p w14:paraId="4CAE3C03" w14:textId="3BD5B294" w:rsidR="00A33076" w:rsidRPr="00684862" w:rsidRDefault="00A33076" w:rsidP="00A33076">
            <w:pPr>
              <w:spacing w:line="240" w:lineRule="auto"/>
              <w:jc w:val="center"/>
              <w:rPr>
                <w:rFonts w:ascii="宋体" w:hAnsi="宋体"/>
                <w:sz w:val="18"/>
                <w:szCs w:val="18"/>
              </w:rPr>
            </w:pPr>
            <w:r w:rsidRPr="00684862">
              <w:rPr>
                <w:rFonts w:ascii="宋体" w:hAnsi="宋体" w:hint="eastAsia"/>
                <w:sz w:val="18"/>
                <w:szCs w:val="18"/>
              </w:rPr>
              <w:t>0.</w:t>
            </w:r>
            <w:r>
              <w:rPr>
                <w:rFonts w:ascii="宋体" w:hAnsi="宋体"/>
                <w:sz w:val="18"/>
                <w:szCs w:val="18"/>
              </w:rPr>
              <w:t>4</w:t>
            </w:r>
            <w:r w:rsidR="00C34A23">
              <w:rPr>
                <w:rFonts w:ascii="宋体" w:hAnsi="宋体"/>
                <w:sz w:val="18"/>
                <w:szCs w:val="18"/>
              </w:rPr>
              <w:t>0</w:t>
            </w:r>
            <w:r w:rsidR="00C34A23" w:rsidRPr="00684862">
              <w:rPr>
                <w:rFonts w:ascii="宋体" w:hAnsi="宋体" w:hint="eastAsia"/>
                <w:sz w:val="18"/>
                <w:szCs w:val="18"/>
              </w:rPr>
              <w:t>～</w:t>
            </w:r>
            <w:r>
              <w:rPr>
                <w:rFonts w:ascii="宋体" w:hAnsi="宋体"/>
                <w:sz w:val="18"/>
                <w:szCs w:val="18"/>
              </w:rPr>
              <w:t>0.5</w:t>
            </w:r>
            <w:r w:rsidR="00C34A23">
              <w:rPr>
                <w:rFonts w:ascii="宋体" w:hAnsi="宋体"/>
                <w:sz w:val="18"/>
                <w:szCs w:val="18"/>
              </w:rPr>
              <w:t>0</w:t>
            </w:r>
          </w:p>
        </w:tc>
      </w:tr>
      <w:tr w:rsidR="00A33076" w:rsidRPr="00684862" w14:paraId="53143F7E" w14:textId="77777777" w:rsidTr="00D870CA">
        <w:trPr>
          <w:trHeight w:val="47"/>
          <w:jc w:val="center"/>
        </w:trPr>
        <w:tc>
          <w:tcPr>
            <w:tcW w:w="1061" w:type="pct"/>
            <w:tcBorders>
              <w:left w:val="single" w:sz="8" w:space="0" w:color="auto"/>
              <w:bottom w:val="single" w:sz="8" w:space="0" w:color="auto"/>
            </w:tcBorders>
            <w:vAlign w:val="center"/>
          </w:tcPr>
          <w:p w14:paraId="064EB2A4" w14:textId="77777777" w:rsidR="00A33076" w:rsidRPr="00684862" w:rsidRDefault="00A33076" w:rsidP="00A33076">
            <w:pPr>
              <w:spacing w:line="240" w:lineRule="auto"/>
              <w:jc w:val="center"/>
              <w:rPr>
                <w:rFonts w:ascii="宋体" w:hAnsi="宋体"/>
                <w:sz w:val="18"/>
                <w:szCs w:val="18"/>
              </w:rPr>
            </w:pPr>
            <w:r w:rsidRPr="00684862">
              <w:rPr>
                <w:rFonts w:ascii="宋体" w:hAnsi="宋体" w:hint="eastAsia"/>
                <w:sz w:val="18"/>
                <w:szCs w:val="18"/>
              </w:rPr>
              <w:t>赖氨酸</w:t>
            </w:r>
          </w:p>
        </w:tc>
        <w:tc>
          <w:tcPr>
            <w:tcW w:w="982" w:type="pct"/>
            <w:tcBorders>
              <w:bottom w:val="single" w:sz="8" w:space="0" w:color="auto"/>
            </w:tcBorders>
            <w:vAlign w:val="center"/>
          </w:tcPr>
          <w:p w14:paraId="1427F76D" w14:textId="20B0959D" w:rsidR="00A33076" w:rsidRPr="00684862" w:rsidRDefault="00A33076" w:rsidP="00A33076">
            <w:pPr>
              <w:spacing w:line="240" w:lineRule="auto"/>
              <w:jc w:val="center"/>
              <w:rPr>
                <w:rFonts w:ascii="宋体" w:hAnsi="宋体"/>
                <w:sz w:val="18"/>
                <w:szCs w:val="18"/>
              </w:rPr>
            </w:pPr>
            <w:r>
              <w:rPr>
                <w:rFonts w:ascii="宋体" w:hAnsi="宋体"/>
                <w:sz w:val="18"/>
                <w:szCs w:val="18"/>
              </w:rPr>
              <w:t>1.32</w:t>
            </w:r>
            <w:r w:rsidR="00C34A23" w:rsidRPr="00684862">
              <w:rPr>
                <w:rFonts w:ascii="宋体" w:hAnsi="宋体" w:hint="eastAsia"/>
                <w:sz w:val="18"/>
                <w:szCs w:val="18"/>
              </w:rPr>
              <w:t>～</w:t>
            </w:r>
            <w:r>
              <w:rPr>
                <w:rFonts w:ascii="宋体" w:hAnsi="宋体"/>
                <w:sz w:val="18"/>
                <w:szCs w:val="18"/>
              </w:rPr>
              <w:t>1.40</w:t>
            </w:r>
          </w:p>
        </w:tc>
        <w:tc>
          <w:tcPr>
            <w:tcW w:w="1023" w:type="pct"/>
            <w:tcBorders>
              <w:bottom w:val="single" w:sz="8" w:space="0" w:color="auto"/>
            </w:tcBorders>
            <w:vAlign w:val="center"/>
          </w:tcPr>
          <w:p w14:paraId="5C4BCCC4" w14:textId="7514AADA" w:rsidR="00A33076" w:rsidRPr="00684862" w:rsidRDefault="00A33076" w:rsidP="00A33076">
            <w:pPr>
              <w:spacing w:line="240" w:lineRule="auto"/>
              <w:jc w:val="center"/>
              <w:rPr>
                <w:rFonts w:ascii="宋体" w:hAnsi="宋体"/>
                <w:sz w:val="18"/>
                <w:szCs w:val="18"/>
              </w:rPr>
            </w:pPr>
            <w:r>
              <w:rPr>
                <w:rFonts w:ascii="宋体" w:hAnsi="宋体"/>
                <w:sz w:val="18"/>
                <w:szCs w:val="18"/>
              </w:rPr>
              <w:t>1.20</w:t>
            </w:r>
            <w:r w:rsidR="00C34A23" w:rsidRPr="00684862">
              <w:rPr>
                <w:rFonts w:ascii="宋体" w:hAnsi="宋体" w:hint="eastAsia"/>
                <w:sz w:val="18"/>
                <w:szCs w:val="18"/>
              </w:rPr>
              <w:t>～</w:t>
            </w:r>
            <w:r>
              <w:rPr>
                <w:rFonts w:ascii="宋体" w:hAnsi="宋体"/>
                <w:sz w:val="18"/>
                <w:szCs w:val="18"/>
              </w:rPr>
              <w:t>1.25</w:t>
            </w:r>
          </w:p>
        </w:tc>
        <w:tc>
          <w:tcPr>
            <w:tcW w:w="897" w:type="pct"/>
            <w:tcBorders>
              <w:bottom w:val="single" w:sz="8" w:space="0" w:color="auto"/>
            </w:tcBorders>
            <w:vAlign w:val="center"/>
          </w:tcPr>
          <w:p w14:paraId="62FB4F92" w14:textId="7BD1175E" w:rsidR="00A33076" w:rsidRPr="00684862" w:rsidRDefault="00A33076" w:rsidP="00A33076">
            <w:pPr>
              <w:spacing w:line="240" w:lineRule="auto"/>
              <w:jc w:val="center"/>
              <w:rPr>
                <w:rFonts w:ascii="宋体" w:hAnsi="宋体"/>
                <w:sz w:val="18"/>
                <w:szCs w:val="18"/>
              </w:rPr>
            </w:pPr>
            <w:r>
              <w:rPr>
                <w:rFonts w:ascii="宋体" w:hAnsi="宋体"/>
                <w:sz w:val="18"/>
                <w:szCs w:val="18"/>
              </w:rPr>
              <w:t>1</w:t>
            </w:r>
            <w:r w:rsidR="00C34A23">
              <w:rPr>
                <w:rFonts w:ascii="宋体" w:hAnsi="宋体"/>
                <w:sz w:val="18"/>
                <w:szCs w:val="18"/>
              </w:rPr>
              <w:t>.00</w:t>
            </w:r>
            <w:r w:rsidR="00C34A23" w:rsidRPr="00684862">
              <w:rPr>
                <w:rFonts w:ascii="宋体" w:hAnsi="宋体" w:hint="eastAsia"/>
                <w:sz w:val="18"/>
                <w:szCs w:val="18"/>
              </w:rPr>
              <w:t>～</w:t>
            </w:r>
            <w:r>
              <w:rPr>
                <w:rFonts w:ascii="宋体" w:hAnsi="宋体"/>
                <w:sz w:val="18"/>
                <w:szCs w:val="18"/>
              </w:rPr>
              <w:t>1.2</w:t>
            </w:r>
            <w:r w:rsidR="00C34A23">
              <w:rPr>
                <w:rFonts w:ascii="宋体" w:hAnsi="宋体"/>
                <w:sz w:val="18"/>
                <w:szCs w:val="18"/>
              </w:rPr>
              <w:t>0</w:t>
            </w:r>
          </w:p>
        </w:tc>
        <w:tc>
          <w:tcPr>
            <w:tcW w:w="1035" w:type="pct"/>
            <w:tcBorders>
              <w:bottom w:val="single" w:sz="8" w:space="0" w:color="auto"/>
              <w:right w:val="single" w:sz="8" w:space="0" w:color="auto"/>
            </w:tcBorders>
            <w:vAlign w:val="center"/>
          </w:tcPr>
          <w:p w14:paraId="5E28821B" w14:textId="375AA780" w:rsidR="00A33076" w:rsidRPr="00684862" w:rsidRDefault="00A33076" w:rsidP="00A33076">
            <w:pPr>
              <w:spacing w:line="240" w:lineRule="auto"/>
              <w:jc w:val="center"/>
              <w:rPr>
                <w:rFonts w:ascii="宋体" w:hAnsi="宋体"/>
                <w:sz w:val="18"/>
                <w:szCs w:val="18"/>
              </w:rPr>
            </w:pPr>
            <w:r>
              <w:rPr>
                <w:rFonts w:ascii="宋体" w:hAnsi="宋体"/>
                <w:sz w:val="18"/>
                <w:szCs w:val="18"/>
              </w:rPr>
              <w:t>1</w:t>
            </w:r>
            <w:r w:rsidR="00C34A23">
              <w:rPr>
                <w:rFonts w:ascii="宋体" w:hAnsi="宋体"/>
                <w:sz w:val="18"/>
                <w:szCs w:val="18"/>
              </w:rPr>
              <w:t>.00</w:t>
            </w:r>
            <w:r w:rsidR="00C34A23" w:rsidRPr="00684862">
              <w:rPr>
                <w:rFonts w:ascii="宋体" w:hAnsi="宋体" w:hint="eastAsia"/>
                <w:sz w:val="18"/>
                <w:szCs w:val="18"/>
              </w:rPr>
              <w:t>～</w:t>
            </w:r>
            <w:r>
              <w:rPr>
                <w:rFonts w:ascii="宋体" w:hAnsi="宋体"/>
                <w:sz w:val="18"/>
                <w:szCs w:val="18"/>
              </w:rPr>
              <w:t>1.2</w:t>
            </w:r>
            <w:r w:rsidR="00C34A23">
              <w:rPr>
                <w:rFonts w:ascii="宋体" w:hAnsi="宋体"/>
                <w:sz w:val="18"/>
                <w:szCs w:val="18"/>
              </w:rPr>
              <w:t>0</w:t>
            </w:r>
          </w:p>
        </w:tc>
      </w:tr>
    </w:tbl>
    <w:p w14:paraId="4AD49E03" w14:textId="77777777" w:rsidR="002C5466" w:rsidRDefault="002C5466" w:rsidP="003135C4">
      <w:pPr>
        <w:pStyle w:val="afffff9"/>
        <w:ind w:firstLine="420"/>
        <w:sectPr w:rsidR="002C5466" w:rsidSect="003135C4">
          <w:pgSz w:w="11906" w:h="16838"/>
          <w:pgMar w:top="1928" w:right="1134" w:bottom="1134" w:left="1134" w:header="1418" w:footer="1134" w:gutter="284"/>
          <w:cols w:space="425"/>
          <w:formProt w:val="0"/>
          <w:docGrid w:linePitch="312"/>
        </w:sectPr>
      </w:pPr>
    </w:p>
    <w:p w14:paraId="59BEBFBE" w14:textId="77777777" w:rsidR="003135C4" w:rsidRDefault="003135C4" w:rsidP="002C5466">
      <w:pPr>
        <w:pStyle w:val="afa"/>
      </w:pPr>
    </w:p>
    <w:p w14:paraId="05CEB006" w14:textId="77777777" w:rsidR="002C5466" w:rsidRDefault="002C5466" w:rsidP="002C5466">
      <w:pPr>
        <w:pStyle w:val="aff0"/>
      </w:pPr>
    </w:p>
    <w:p w14:paraId="65437B0B" w14:textId="77777777" w:rsidR="002C5466" w:rsidRDefault="002C5466" w:rsidP="002C5466">
      <w:pPr>
        <w:pStyle w:val="aff5"/>
        <w:spacing w:after="120"/>
      </w:pPr>
      <w:r>
        <w:br/>
      </w:r>
      <w:r>
        <w:rPr>
          <w:rFonts w:hint="eastAsia"/>
        </w:rPr>
        <w:t>（资料性）</w:t>
      </w:r>
      <w:r>
        <w:br/>
      </w:r>
      <w:r>
        <w:rPr>
          <w:rFonts w:hint="eastAsia"/>
        </w:rPr>
        <w:t>慢速优质型肉鸡出栏活鸡体重推荐表</w:t>
      </w:r>
    </w:p>
    <w:p w14:paraId="68D43CEB" w14:textId="77777777" w:rsidR="002C5466" w:rsidRDefault="002C5466" w:rsidP="002C5466">
      <w:pPr>
        <w:pStyle w:val="afffff9"/>
        <w:ind w:firstLine="420"/>
      </w:pPr>
      <w:r>
        <w:rPr>
          <w:rFonts w:hint="eastAsia"/>
          <w:color w:val="000000" w:themeColor="text1"/>
        </w:rPr>
        <w:t>慢</w:t>
      </w:r>
      <w:r>
        <w:rPr>
          <w:color w:val="000000" w:themeColor="text1"/>
        </w:rPr>
        <w:t>速</w:t>
      </w:r>
      <w:r>
        <w:rPr>
          <w:rFonts w:hint="eastAsia"/>
          <w:color w:val="000000" w:themeColor="text1"/>
        </w:rPr>
        <w:t>优质型肉鸡</w:t>
      </w:r>
      <w:r w:rsidRPr="00B41EEE">
        <w:rPr>
          <w:rFonts w:hint="eastAsia"/>
        </w:rPr>
        <w:t>出栏活鸡体重推荐表见</w:t>
      </w:r>
      <w:r>
        <w:rPr>
          <w:rFonts w:hint="eastAsia"/>
        </w:rPr>
        <w:t>表</w:t>
      </w:r>
      <w:r w:rsidRPr="00B41EEE">
        <w:rPr>
          <w:rFonts w:hint="eastAsia"/>
        </w:rPr>
        <w:t>B</w:t>
      </w:r>
      <w:r>
        <w:t>.1</w:t>
      </w:r>
      <w:r w:rsidRPr="00B41EEE">
        <w:rPr>
          <w:rFonts w:hint="eastAsia"/>
        </w:rPr>
        <w:t>。</w:t>
      </w:r>
    </w:p>
    <w:p w14:paraId="3132011A" w14:textId="6EE64263" w:rsidR="002C5466" w:rsidRDefault="002C5466" w:rsidP="00F07499">
      <w:pPr>
        <w:pStyle w:val="aff1"/>
        <w:spacing w:before="120" w:after="120"/>
        <w:ind w:left="0"/>
      </w:pPr>
      <w:r>
        <w:rPr>
          <w:rFonts w:hint="eastAsia"/>
        </w:rPr>
        <w:t>慢</w:t>
      </w:r>
      <w:r>
        <w:t>速</w:t>
      </w:r>
      <w:r>
        <w:rPr>
          <w:rFonts w:hint="eastAsia"/>
        </w:rPr>
        <w:t>优质型肉鸡</w:t>
      </w:r>
      <w:r w:rsidRPr="00B41EEE">
        <w:rPr>
          <w:rFonts w:hint="eastAsia"/>
        </w:rPr>
        <w:t>出栏活鸡体重推荐表</w:t>
      </w:r>
    </w:p>
    <w:p w14:paraId="66611457" w14:textId="39CD220F" w:rsidR="002C5466" w:rsidRPr="002C5466" w:rsidRDefault="002C5466" w:rsidP="002C5466">
      <w:pPr>
        <w:pStyle w:val="afffff9"/>
        <w:ind w:firstLine="360"/>
        <w:jc w:val="right"/>
        <w:rPr>
          <w:sz w:val="18"/>
          <w:szCs w:val="18"/>
        </w:rPr>
      </w:pPr>
      <w:r w:rsidRPr="002C5466">
        <w:rPr>
          <w:rFonts w:hint="eastAsia"/>
          <w:sz w:val="18"/>
          <w:szCs w:val="18"/>
        </w:rPr>
        <w:t>单位</w:t>
      </w:r>
      <w:r w:rsidRPr="002C5466">
        <w:rPr>
          <w:sz w:val="18"/>
          <w:szCs w:val="18"/>
        </w:rPr>
        <w:t>为</w:t>
      </w:r>
      <w:r w:rsidR="00A86578">
        <w:rPr>
          <w:rFonts w:hint="eastAsia"/>
          <w:sz w:val="18"/>
          <w:szCs w:val="18"/>
        </w:rPr>
        <w:t>kg</w:t>
      </w:r>
    </w:p>
    <w:tbl>
      <w:tblPr>
        <w:tblStyle w:val="affffb"/>
        <w:tblW w:w="5000" w:type="pct"/>
        <w:jc w:val="center"/>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2C5466" w:rsidRPr="00443530" w14:paraId="0F04982F" w14:textId="77777777" w:rsidTr="00D870CA">
        <w:trPr>
          <w:trHeight w:val="61"/>
          <w:tblHeader/>
          <w:jc w:val="center"/>
        </w:trPr>
        <w:tc>
          <w:tcPr>
            <w:tcW w:w="1666" w:type="pct"/>
            <w:tcBorders>
              <w:bottom w:val="single" w:sz="8" w:space="0" w:color="auto"/>
            </w:tcBorders>
            <w:shd w:val="clear" w:color="auto" w:fill="auto"/>
            <w:vAlign w:val="center"/>
          </w:tcPr>
          <w:p w14:paraId="35563BE7"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品种</w:t>
            </w:r>
          </w:p>
        </w:tc>
        <w:tc>
          <w:tcPr>
            <w:tcW w:w="1667" w:type="pct"/>
            <w:tcBorders>
              <w:bottom w:val="single" w:sz="8" w:space="0" w:color="auto"/>
            </w:tcBorders>
            <w:shd w:val="clear" w:color="auto" w:fill="auto"/>
            <w:vAlign w:val="center"/>
          </w:tcPr>
          <w:p w14:paraId="4844CEC8" w14:textId="6942CA83" w:rsidR="002C5466" w:rsidRPr="00443530" w:rsidRDefault="002C5466" w:rsidP="00B162DC">
            <w:pPr>
              <w:pStyle w:val="afffffffffd"/>
              <w:rPr>
                <w:rFonts w:hAnsi="宋体"/>
                <w:color w:val="000000" w:themeColor="text1"/>
              </w:rPr>
            </w:pPr>
            <w:r w:rsidRPr="00443530">
              <w:rPr>
                <w:rFonts w:hAnsi="宋体" w:hint="eastAsia"/>
                <w:color w:val="000000" w:themeColor="text1"/>
              </w:rPr>
              <w:t>母鸡</w:t>
            </w:r>
            <w:r w:rsidR="00A86578">
              <w:rPr>
                <w:rFonts w:hAnsi="宋体" w:hint="eastAsia"/>
                <w:color w:val="000000" w:themeColor="text1"/>
              </w:rPr>
              <w:t>（1</w:t>
            </w:r>
            <w:r w:rsidR="00A86578">
              <w:rPr>
                <w:rFonts w:hAnsi="宋体"/>
                <w:color w:val="000000" w:themeColor="text1"/>
              </w:rPr>
              <w:t>10</w:t>
            </w:r>
            <w:r w:rsidR="00B162DC" w:rsidRPr="00B162DC">
              <w:rPr>
                <w:rFonts w:hAnsi="宋体"/>
                <w:color w:val="000000" w:themeColor="text1"/>
                <w:vertAlign w:val="subscript"/>
              </w:rPr>
              <w:t xml:space="preserve"> </w:t>
            </w:r>
            <w:r w:rsidR="00B162DC">
              <w:rPr>
                <w:rFonts w:hAnsi="宋体" w:hint="eastAsia"/>
                <w:color w:val="000000" w:themeColor="text1"/>
              </w:rPr>
              <w:t>d</w:t>
            </w:r>
            <w:r w:rsidR="00A86578">
              <w:rPr>
                <w:rFonts w:hAnsi="宋体" w:hint="eastAsia"/>
                <w:color w:val="000000" w:themeColor="text1"/>
              </w:rPr>
              <w:t>）</w:t>
            </w:r>
          </w:p>
        </w:tc>
        <w:tc>
          <w:tcPr>
            <w:tcW w:w="1667" w:type="pct"/>
            <w:tcBorders>
              <w:bottom w:val="single" w:sz="8" w:space="0" w:color="auto"/>
            </w:tcBorders>
            <w:shd w:val="clear" w:color="auto" w:fill="auto"/>
            <w:vAlign w:val="center"/>
          </w:tcPr>
          <w:p w14:paraId="12BD9B89" w14:textId="56A0A274" w:rsidR="002C5466" w:rsidRPr="00443530" w:rsidRDefault="002C5466" w:rsidP="00087D7F">
            <w:pPr>
              <w:pStyle w:val="afffffffffd"/>
              <w:rPr>
                <w:rFonts w:hAnsi="宋体"/>
                <w:color w:val="000000" w:themeColor="text1"/>
              </w:rPr>
            </w:pPr>
            <w:r w:rsidRPr="00087D7F">
              <w:rPr>
                <w:rFonts w:hAnsi="宋体" w:hint="eastAsia"/>
                <w:color w:val="000000" w:themeColor="text1"/>
              </w:rPr>
              <w:t>阉鸡</w:t>
            </w:r>
            <w:r w:rsidR="00A86578" w:rsidRPr="00087D7F">
              <w:rPr>
                <w:rFonts w:hAnsi="宋体" w:hint="eastAsia"/>
                <w:color w:val="000000" w:themeColor="text1"/>
              </w:rPr>
              <w:t>（</w:t>
            </w:r>
            <w:r w:rsidR="00087D7F" w:rsidRPr="00087D7F">
              <w:rPr>
                <w:rFonts w:hAnsi="宋体"/>
                <w:color w:val="000000" w:themeColor="text1"/>
              </w:rPr>
              <w:t>150</w:t>
            </w:r>
            <w:r w:rsidR="00B162DC" w:rsidRPr="00087D7F">
              <w:rPr>
                <w:rFonts w:hAnsi="宋体"/>
                <w:color w:val="000000" w:themeColor="text1"/>
                <w:vertAlign w:val="subscript"/>
              </w:rPr>
              <w:t xml:space="preserve"> </w:t>
            </w:r>
            <w:r w:rsidR="00B162DC" w:rsidRPr="00087D7F">
              <w:rPr>
                <w:rFonts w:hAnsi="宋体" w:hint="eastAsia"/>
                <w:color w:val="000000" w:themeColor="text1"/>
              </w:rPr>
              <w:t>d</w:t>
            </w:r>
            <w:r w:rsidR="00A86578" w:rsidRPr="00087D7F">
              <w:rPr>
                <w:rFonts w:hAnsi="宋体" w:hint="eastAsia"/>
                <w:color w:val="000000" w:themeColor="text1"/>
              </w:rPr>
              <w:t>）</w:t>
            </w:r>
          </w:p>
        </w:tc>
      </w:tr>
      <w:tr w:rsidR="002C5466" w:rsidRPr="00443530" w14:paraId="56E4FFEA" w14:textId="77777777" w:rsidTr="00D870CA">
        <w:trPr>
          <w:trHeight w:val="94"/>
          <w:jc w:val="center"/>
        </w:trPr>
        <w:tc>
          <w:tcPr>
            <w:tcW w:w="1666" w:type="pct"/>
            <w:tcBorders>
              <w:top w:val="single" w:sz="8" w:space="0" w:color="auto"/>
              <w:left w:val="single" w:sz="8" w:space="0" w:color="auto"/>
              <w:bottom w:val="single" w:sz="4" w:space="0" w:color="auto"/>
            </w:tcBorders>
            <w:shd w:val="clear" w:color="auto" w:fill="auto"/>
            <w:vAlign w:val="center"/>
          </w:tcPr>
          <w:p w14:paraId="3E4F0C81" w14:textId="242D4466" w:rsidR="002C5466" w:rsidRPr="00443530" w:rsidRDefault="002C5466" w:rsidP="00D870CA">
            <w:pPr>
              <w:pStyle w:val="afffffffffd"/>
              <w:rPr>
                <w:rFonts w:hAnsi="宋体"/>
                <w:color w:val="000000" w:themeColor="text1"/>
              </w:rPr>
            </w:pPr>
            <w:r w:rsidRPr="00443530">
              <w:rPr>
                <w:rFonts w:hAnsi="宋体" w:hint="eastAsia"/>
                <w:color w:val="000000" w:themeColor="text1"/>
              </w:rPr>
              <w:t>广西</w:t>
            </w:r>
            <w:r w:rsidRPr="00443530">
              <w:rPr>
                <w:rFonts w:hAnsi="宋体"/>
                <w:color w:val="000000" w:themeColor="text1"/>
              </w:rPr>
              <w:t>三黄鸡</w:t>
            </w:r>
            <w:r w:rsidR="00B162DC">
              <w:rPr>
                <w:rFonts w:hAnsi="宋体" w:hint="eastAsia"/>
                <w:color w:val="000000" w:themeColor="text1"/>
              </w:rPr>
              <w:t>(中型)</w:t>
            </w:r>
          </w:p>
        </w:tc>
        <w:tc>
          <w:tcPr>
            <w:tcW w:w="1667" w:type="pct"/>
            <w:tcBorders>
              <w:top w:val="single" w:sz="8" w:space="0" w:color="auto"/>
              <w:bottom w:val="single" w:sz="4" w:space="0" w:color="auto"/>
            </w:tcBorders>
            <w:shd w:val="clear" w:color="auto" w:fill="auto"/>
            <w:vAlign w:val="center"/>
          </w:tcPr>
          <w:p w14:paraId="799F8B00" w14:textId="57C9D6FB" w:rsidR="002C5466" w:rsidRPr="00270B2A" w:rsidRDefault="00A86578" w:rsidP="000A1C0E">
            <w:pPr>
              <w:pStyle w:val="afffffffffd"/>
              <w:rPr>
                <w:rFonts w:hAnsi="宋体"/>
                <w:color w:val="000000" w:themeColor="text1"/>
                <w:szCs w:val="21"/>
              </w:rPr>
            </w:pPr>
            <w:r w:rsidRPr="00270B2A">
              <w:rPr>
                <w:rFonts w:hAnsi="宋体" w:hint="eastAsia"/>
                <w:color w:val="000000" w:themeColor="text1"/>
              </w:rPr>
              <w:t>1</w:t>
            </w:r>
            <w:r w:rsidRPr="00270B2A">
              <w:rPr>
                <w:rFonts w:hAnsi="宋体"/>
                <w:color w:val="000000" w:themeColor="text1"/>
              </w:rPr>
              <w:t>.</w:t>
            </w:r>
            <w:r w:rsidR="000A1C0E" w:rsidRPr="00270B2A">
              <w:rPr>
                <w:rFonts w:hAnsi="宋体"/>
                <w:color w:val="000000" w:themeColor="text1"/>
              </w:rPr>
              <w:t>2</w:t>
            </w:r>
            <w:r w:rsidR="002C5466" w:rsidRPr="00270B2A">
              <w:rPr>
                <w:rFonts w:hAnsi="宋体"/>
                <w:color w:val="000000" w:themeColor="text1"/>
              </w:rPr>
              <w:t>～</w:t>
            </w:r>
            <w:r w:rsidRPr="00270B2A">
              <w:rPr>
                <w:rFonts w:hAnsi="宋体" w:hint="eastAsia"/>
                <w:color w:val="000000" w:themeColor="text1"/>
              </w:rPr>
              <w:t>1</w:t>
            </w:r>
            <w:r w:rsidRPr="00270B2A">
              <w:rPr>
                <w:rFonts w:hAnsi="宋体"/>
                <w:color w:val="000000" w:themeColor="text1"/>
              </w:rPr>
              <w:t>.</w:t>
            </w:r>
            <w:r w:rsidR="000A1C0E" w:rsidRPr="00270B2A">
              <w:rPr>
                <w:rFonts w:hAnsi="宋体"/>
                <w:color w:val="000000" w:themeColor="text1"/>
              </w:rPr>
              <w:t>7</w:t>
            </w:r>
          </w:p>
        </w:tc>
        <w:tc>
          <w:tcPr>
            <w:tcW w:w="1667" w:type="pct"/>
            <w:tcBorders>
              <w:top w:val="single" w:sz="8" w:space="0" w:color="auto"/>
              <w:bottom w:val="single" w:sz="4" w:space="0" w:color="auto"/>
              <w:right w:val="single" w:sz="8" w:space="0" w:color="auto"/>
            </w:tcBorders>
            <w:shd w:val="clear" w:color="auto" w:fill="auto"/>
            <w:vAlign w:val="center"/>
          </w:tcPr>
          <w:p w14:paraId="78A46C8B" w14:textId="24100B72"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.7</w:t>
            </w:r>
            <w:r w:rsidR="00A86578" w:rsidRPr="00443530">
              <w:rPr>
                <w:rFonts w:hAnsi="宋体"/>
                <w:color w:val="000000" w:themeColor="text1"/>
              </w:rPr>
              <w:t>～</w:t>
            </w:r>
            <w:r>
              <w:rPr>
                <w:rFonts w:hAnsi="宋体"/>
                <w:color w:val="000000" w:themeColor="text1"/>
              </w:rPr>
              <w:t>3.5</w:t>
            </w:r>
          </w:p>
        </w:tc>
      </w:tr>
      <w:tr w:rsidR="002C5466" w:rsidRPr="00443530" w14:paraId="297ED362" w14:textId="77777777" w:rsidTr="00D870CA">
        <w:trPr>
          <w:trHeight w:val="125"/>
          <w:jc w:val="center"/>
        </w:trPr>
        <w:tc>
          <w:tcPr>
            <w:tcW w:w="1666" w:type="pct"/>
            <w:tcBorders>
              <w:top w:val="single" w:sz="4" w:space="0" w:color="auto"/>
              <w:left w:val="single" w:sz="8" w:space="0" w:color="auto"/>
              <w:bottom w:val="single" w:sz="4" w:space="0" w:color="auto"/>
            </w:tcBorders>
            <w:shd w:val="clear" w:color="auto" w:fill="auto"/>
            <w:vAlign w:val="center"/>
          </w:tcPr>
          <w:p w14:paraId="2A3A91BF"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广西</w:t>
            </w:r>
            <w:r w:rsidRPr="00443530">
              <w:rPr>
                <w:rFonts w:hAnsi="宋体"/>
                <w:color w:val="000000" w:themeColor="text1"/>
              </w:rPr>
              <w:t>麻鸡</w:t>
            </w:r>
          </w:p>
        </w:tc>
        <w:tc>
          <w:tcPr>
            <w:tcW w:w="1667" w:type="pct"/>
            <w:tcBorders>
              <w:top w:val="single" w:sz="4" w:space="0" w:color="auto"/>
              <w:bottom w:val="single" w:sz="4" w:space="0" w:color="auto"/>
            </w:tcBorders>
            <w:shd w:val="clear" w:color="auto" w:fill="auto"/>
            <w:vAlign w:val="center"/>
          </w:tcPr>
          <w:p w14:paraId="23F608C8" w14:textId="32653380" w:rsidR="002C5466" w:rsidRPr="00270B2A" w:rsidRDefault="00A86578" w:rsidP="000A1C0E">
            <w:pPr>
              <w:pStyle w:val="afffffffffd"/>
              <w:rPr>
                <w:rFonts w:hAnsi="宋体"/>
                <w:color w:val="000000" w:themeColor="text1"/>
                <w:szCs w:val="21"/>
              </w:rPr>
            </w:pPr>
            <w:r w:rsidRPr="00270B2A">
              <w:rPr>
                <w:rFonts w:hAnsi="宋体" w:hint="eastAsia"/>
                <w:color w:val="000000" w:themeColor="text1"/>
              </w:rPr>
              <w:t>1</w:t>
            </w:r>
            <w:r w:rsidRPr="00270B2A">
              <w:rPr>
                <w:rFonts w:hAnsi="宋体"/>
                <w:color w:val="000000" w:themeColor="text1"/>
              </w:rPr>
              <w:t>.</w:t>
            </w:r>
            <w:r w:rsidR="000A1C0E" w:rsidRPr="00270B2A">
              <w:rPr>
                <w:rFonts w:hAnsi="宋体"/>
                <w:color w:val="000000" w:themeColor="text1"/>
              </w:rPr>
              <w:t>4</w:t>
            </w:r>
            <w:r w:rsidRPr="00270B2A">
              <w:rPr>
                <w:rFonts w:hAnsi="宋体"/>
                <w:color w:val="000000" w:themeColor="text1"/>
              </w:rPr>
              <w:t>～</w:t>
            </w:r>
            <w:r w:rsidR="000A1C0E" w:rsidRPr="00270B2A">
              <w:rPr>
                <w:rFonts w:hAnsi="宋体"/>
                <w:color w:val="000000" w:themeColor="text1"/>
              </w:rPr>
              <w:t>2</w:t>
            </w:r>
            <w:r w:rsidRPr="00270B2A">
              <w:rPr>
                <w:rFonts w:hAnsi="宋体"/>
                <w:color w:val="000000" w:themeColor="text1"/>
              </w:rPr>
              <w:t>.</w:t>
            </w:r>
            <w:r w:rsidR="000A1C0E" w:rsidRPr="00270B2A">
              <w:rPr>
                <w:rFonts w:hAnsi="宋体"/>
                <w:color w:val="000000" w:themeColor="text1"/>
              </w:rPr>
              <w:t>2</w:t>
            </w:r>
          </w:p>
        </w:tc>
        <w:tc>
          <w:tcPr>
            <w:tcW w:w="1667" w:type="pct"/>
            <w:tcBorders>
              <w:top w:val="single" w:sz="4" w:space="0" w:color="auto"/>
              <w:bottom w:val="single" w:sz="4" w:space="0" w:color="auto"/>
              <w:right w:val="single" w:sz="8" w:space="0" w:color="auto"/>
            </w:tcBorders>
            <w:shd w:val="clear" w:color="auto" w:fill="auto"/>
            <w:vAlign w:val="center"/>
          </w:tcPr>
          <w:p w14:paraId="30BBA392" w14:textId="7F5C094A"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.7</w:t>
            </w:r>
            <w:r w:rsidRPr="00443530">
              <w:rPr>
                <w:rFonts w:hAnsi="宋体"/>
                <w:color w:val="000000" w:themeColor="text1"/>
              </w:rPr>
              <w:t>～</w:t>
            </w:r>
            <w:r>
              <w:rPr>
                <w:rFonts w:hAnsi="宋体"/>
                <w:color w:val="000000" w:themeColor="text1"/>
              </w:rPr>
              <w:t>3.5</w:t>
            </w:r>
          </w:p>
        </w:tc>
      </w:tr>
      <w:tr w:rsidR="002C5466" w:rsidRPr="00443530" w14:paraId="4F32F2B5" w14:textId="77777777" w:rsidTr="00D870CA">
        <w:trPr>
          <w:trHeight w:val="50"/>
          <w:jc w:val="center"/>
        </w:trPr>
        <w:tc>
          <w:tcPr>
            <w:tcW w:w="1666" w:type="pct"/>
            <w:tcBorders>
              <w:top w:val="single" w:sz="4" w:space="0" w:color="auto"/>
              <w:left w:val="single" w:sz="8" w:space="0" w:color="auto"/>
              <w:bottom w:val="single" w:sz="4" w:space="0" w:color="auto"/>
            </w:tcBorders>
            <w:shd w:val="clear" w:color="auto" w:fill="auto"/>
            <w:vAlign w:val="center"/>
          </w:tcPr>
          <w:p w14:paraId="01802B0D"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瑶</w:t>
            </w:r>
            <w:r w:rsidRPr="00443530">
              <w:rPr>
                <w:rFonts w:hAnsi="宋体"/>
                <w:color w:val="000000" w:themeColor="text1"/>
              </w:rPr>
              <w:t>鸡</w:t>
            </w:r>
          </w:p>
        </w:tc>
        <w:tc>
          <w:tcPr>
            <w:tcW w:w="1667" w:type="pct"/>
            <w:tcBorders>
              <w:top w:val="single" w:sz="4" w:space="0" w:color="auto"/>
              <w:bottom w:val="single" w:sz="4" w:space="0" w:color="auto"/>
            </w:tcBorders>
            <w:shd w:val="clear" w:color="auto" w:fill="auto"/>
            <w:vAlign w:val="center"/>
          </w:tcPr>
          <w:p w14:paraId="2D003A09" w14:textId="79978D49" w:rsidR="002C5466" w:rsidRPr="00270B2A" w:rsidRDefault="00A86578" w:rsidP="00B162DC">
            <w:pPr>
              <w:pStyle w:val="afffffffffd"/>
              <w:rPr>
                <w:rFonts w:hAnsi="宋体"/>
                <w:color w:val="000000" w:themeColor="text1"/>
                <w:szCs w:val="21"/>
              </w:rPr>
            </w:pPr>
            <w:r w:rsidRPr="00270B2A">
              <w:rPr>
                <w:rFonts w:hAnsi="宋体" w:hint="eastAsia"/>
                <w:color w:val="000000" w:themeColor="text1"/>
              </w:rPr>
              <w:t>1</w:t>
            </w:r>
            <w:r w:rsidR="00B162DC" w:rsidRPr="00270B2A">
              <w:rPr>
                <w:rFonts w:hAnsi="宋体" w:hint="eastAsia"/>
                <w:color w:val="000000" w:themeColor="text1"/>
              </w:rPr>
              <w:t>.</w:t>
            </w:r>
            <w:r w:rsidR="000A1C0E" w:rsidRPr="00270B2A">
              <w:rPr>
                <w:rFonts w:hAnsi="宋体"/>
                <w:color w:val="000000" w:themeColor="text1"/>
              </w:rPr>
              <w:t>3</w:t>
            </w:r>
            <w:r w:rsidRPr="00270B2A">
              <w:rPr>
                <w:rFonts w:hAnsi="宋体"/>
                <w:color w:val="000000" w:themeColor="text1"/>
              </w:rPr>
              <w:t>～</w:t>
            </w:r>
            <w:r w:rsidRPr="00270B2A">
              <w:rPr>
                <w:rFonts w:hAnsi="宋体" w:hint="eastAsia"/>
                <w:color w:val="000000" w:themeColor="text1"/>
              </w:rPr>
              <w:t>1</w:t>
            </w:r>
            <w:r w:rsidRPr="00270B2A">
              <w:rPr>
                <w:rFonts w:hAnsi="宋体"/>
                <w:color w:val="000000" w:themeColor="text1"/>
              </w:rPr>
              <w:t>.8</w:t>
            </w:r>
          </w:p>
        </w:tc>
        <w:tc>
          <w:tcPr>
            <w:tcW w:w="1667" w:type="pct"/>
            <w:tcBorders>
              <w:top w:val="single" w:sz="4" w:space="0" w:color="auto"/>
              <w:bottom w:val="single" w:sz="4" w:space="0" w:color="auto"/>
              <w:right w:val="single" w:sz="8" w:space="0" w:color="auto"/>
            </w:tcBorders>
            <w:shd w:val="clear" w:color="auto" w:fill="auto"/>
            <w:vAlign w:val="center"/>
          </w:tcPr>
          <w:p w14:paraId="7CBF3A77" w14:textId="7573794F"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.7</w:t>
            </w:r>
            <w:r w:rsidRPr="00443530">
              <w:rPr>
                <w:rFonts w:hAnsi="宋体"/>
                <w:color w:val="000000" w:themeColor="text1"/>
              </w:rPr>
              <w:t>～</w:t>
            </w:r>
            <w:r>
              <w:rPr>
                <w:rFonts w:hAnsi="宋体"/>
                <w:color w:val="000000" w:themeColor="text1"/>
              </w:rPr>
              <w:t>3.5</w:t>
            </w:r>
          </w:p>
        </w:tc>
      </w:tr>
      <w:tr w:rsidR="002C5466" w:rsidRPr="00443530" w14:paraId="789B6E31" w14:textId="77777777" w:rsidTr="00D870CA">
        <w:trPr>
          <w:trHeight w:val="50"/>
          <w:jc w:val="center"/>
        </w:trPr>
        <w:tc>
          <w:tcPr>
            <w:tcW w:w="1666" w:type="pct"/>
            <w:tcBorders>
              <w:top w:val="single" w:sz="4" w:space="0" w:color="auto"/>
              <w:left w:val="single" w:sz="8" w:space="0" w:color="auto"/>
              <w:bottom w:val="single" w:sz="4" w:space="0" w:color="auto"/>
            </w:tcBorders>
            <w:shd w:val="clear" w:color="auto" w:fill="auto"/>
            <w:vAlign w:val="center"/>
          </w:tcPr>
          <w:p w14:paraId="7095FB91"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广西</w:t>
            </w:r>
            <w:r w:rsidRPr="00443530">
              <w:rPr>
                <w:rFonts w:hAnsi="宋体"/>
                <w:color w:val="000000" w:themeColor="text1"/>
              </w:rPr>
              <w:t>乌鸡</w:t>
            </w:r>
          </w:p>
        </w:tc>
        <w:tc>
          <w:tcPr>
            <w:tcW w:w="1667" w:type="pct"/>
            <w:tcBorders>
              <w:top w:val="single" w:sz="4" w:space="0" w:color="auto"/>
              <w:bottom w:val="single" w:sz="4" w:space="0" w:color="auto"/>
            </w:tcBorders>
            <w:shd w:val="clear" w:color="auto" w:fill="auto"/>
            <w:vAlign w:val="center"/>
          </w:tcPr>
          <w:p w14:paraId="44E0E682" w14:textId="3DCA8127" w:rsidR="002C5466" w:rsidRPr="00270B2A" w:rsidRDefault="00C34A23" w:rsidP="00B162DC">
            <w:pPr>
              <w:pStyle w:val="afffffffffd"/>
              <w:rPr>
                <w:rFonts w:hAnsi="宋体"/>
                <w:color w:val="000000" w:themeColor="text1"/>
                <w:szCs w:val="21"/>
              </w:rPr>
            </w:pPr>
            <w:r w:rsidRPr="00270B2A">
              <w:rPr>
                <w:rFonts w:hAnsi="宋体"/>
              </w:rPr>
              <w:t>1</w:t>
            </w:r>
            <w:r w:rsidR="00B162DC" w:rsidRPr="00270B2A">
              <w:rPr>
                <w:rFonts w:hAnsi="宋体"/>
                <w:color w:val="000000" w:themeColor="text1"/>
              </w:rPr>
              <w:t>.</w:t>
            </w:r>
            <w:r w:rsidR="00B162DC" w:rsidRPr="00270B2A">
              <w:rPr>
                <w:rFonts w:hAnsi="宋体"/>
              </w:rPr>
              <w:t>3</w:t>
            </w:r>
            <w:r w:rsidRPr="00270B2A">
              <w:rPr>
                <w:rFonts w:hAnsi="宋体"/>
              </w:rPr>
              <w:t>～1</w:t>
            </w:r>
            <w:r w:rsidR="00B162DC" w:rsidRPr="00270B2A">
              <w:rPr>
                <w:rFonts w:hAnsi="宋体"/>
                <w:color w:val="000000" w:themeColor="text1"/>
              </w:rPr>
              <w:t>.</w:t>
            </w:r>
            <w:r w:rsidR="00B162DC" w:rsidRPr="00270B2A">
              <w:rPr>
                <w:rFonts w:hAnsi="宋体"/>
              </w:rPr>
              <w:t>8</w:t>
            </w:r>
          </w:p>
        </w:tc>
        <w:tc>
          <w:tcPr>
            <w:tcW w:w="1667" w:type="pct"/>
            <w:tcBorders>
              <w:top w:val="single" w:sz="4" w:space="0" w:color="auto"/>
              <w:bottom w:val="single" w:sz="4" w:space="0" w:color="auto"/>
              <w:right w:val="single" w:sz="8" w:space="0" w:color="auto"/>
            </w:tcBorders>
            <w:shd w:val="clear" w:color="auto" w:fill="auto"/>
            <w:vAlign w:val="center"/>
          </w:tcPr>
          <w:p w14:paraId="02F7D462" w14:textId="1081E616"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.5</w:t>
            </w:r>
            <w:r w:rsidRPr="00443530">
              <w:rPr>
                <w:rFonts w:hAnsi="宋体"/>
                <w:color w:val="000000" w:themeColor="text1"/>
              </w:rPr>
              <w:t>～</w:t>
            </w:r>
            <w:r>
              <w:rPr>
                <w:rFonts w:hAnsi="宋体"/>
                <w:color w:val="000000" w:themeColor="text1"/>
              </w:rPr>
              <w:t>3.0</w:t>
            </w:r>
          </w:p>
        </w:tc>
      </w:tr>
      <w:tr w:rsidR="002C5466" w:rsidRPr="00443530" w14:paraId="1E504A76" w14:textId="77777777" w:rsidTr="00D870CA">
        <w:trPr>
          <w:trHeight w:val="50"/>
          <w:jc w:val="center"/>
        </w:trPr>
        <w:tc>
          <w:tcPr>
            <w:tcW w:w="1666" w:type="pct"/>
            <w:tcBorders>
              <w:top w:val="single" w:sz="4" w:space="0" w:color="auto"/>
              <w:left w:val="single" w:sz="8" w:space="0" w:color="auto"/>
              <w:bottom w:val="single" w:sz="4" w:space="0" w:color="auto"/>
            </w:tcBorders>
            <w:shd w:val="clear" w:color="auto" w:fill="auto"/>
            <w:vAlign w:val="center"/>
          </w:tcPr>
          <w:p w14:paraId="7DDF4FA7"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霞</w:t>
            </w:r>
            <w:r w:rsidRPr="00443530">
              <w:rPr>
                <w:rFonts w:hAnsi="宋体"/>
                <w:color w:val="000000" w:themeColor="text1"/>
              </w:rPr>
              <w:t>烟鸡</w:t>
            </w:r>
          </w:p>
        </w:tc>
        <w:tc>
          <w:tcPr>
            <w:tcW w:w="1667" w:type="pct"/>
            <w:tcBorders>
              <w:top w:val="single" w:sz="4" w:space="0" w:color="auto"/>
              <w:bottom w:val="single" w:sz="4" w:space="0" w:color="auto"/>
            </w:tcBorders>
            <w:shd w:val="clear" w:color="auto" w:fill="auto"/>
            <w:vAlign w:val="center"/>
          </w:tcPr>
          <w:p w14:paraId="7AFFA231" w14:textId="14F01025" w:rsidR="002C5466" w:rsidRPr="00270B2A" w:rsidRDefault="00A86578" w:rsidP="00C34A23">
            <w:pPr>
              <w:pStyle w:val="afffffffffd"/>
              <w:rPr>
                <w:rFonts w:hAnsi="宋体"/>
                <w:color w:val="000000" w:themeColor="text1"/>
                <w:szCs w:val="21"/>
              </w:rPr>
            </w:pPr>
            <w:r w:rsidRPr="00270B2A">
              <w:rPr>
                <w:rFonts w:hAnsi="宋体" w:hint="eastAsia"/>
                <w:color w:val="000000" w:themeColor="text1"/>
              </w:rPr>
              <w:t>1</w:t>
            </w:r>
            <w:r w:rsidRPr="00270B2A">
              <w:rPr>
                <w:rFonts w:hAnsi="宋体"/>
                <w:color w:val="000000" w:themeColor="text1"/>
              </w:rPr>
              <w:t>.</w:t>
            </w:r>
            <w:r w:rsidR="00C34A23" w:rsidRPr="00270B2A">
              <w:rPr>
                <w:rFonts w:hAnsi="宋体"/>
                <w:color w:val="000000" w:themeColor="text1"/>
              </w:rPr>
              <w:t>2</w:t>
            </w:r>
            <w:r w:rsidRPr="00270B2A">
              <w:rPr>
                <w:rFonts w:hAnsi="宋体"/>
                <w:color w:val="000000" w:themeColor="text1"/>
              </w:rPr>
              <w:t>～</w:t>
            </w:r>
            <w:r w:rsidRPr="00270B2A">
              <w:rPr>
                <w:rFonts w:hAnsi="宋体" w:hint="eastAsia"/>
                <w:color w:val="000000" w:themeColor="text1"/>
              </w:rPr>
              <w:t>1</w:t>
            </w:r>
            <w:r w:rsidRPr="00270B2A">
              <w:rPr>
                <w:rFonts w:hAnsi="宋体"/>
                <w:color w:val="000000" w:themeColor="text1"/>
              </w:rPr>
              <w:t>.8</w:t>
            </w:r>
          </w:p>
        </w:tc>
        <w:tc>
          <w:tcPr>
            <w:tcW w:w="1667" w:type="pct"/>
            <w:tcBorders>
              <w:top w:val="single" w:sz="4" w:space="0" w:color="auto"/>
              <w:bottom w:val="single" w:sz="4" w:space="0" w:color="auto"/>
              <w:right w:val="single" w:sz="8" w:space="0" w:color="auto"/>
            </w:tcBorders>
            <w:shd w:val="clear" w:color="auto" w:fill="auto"/>
            <w:vAlign w:val="center"/>
          </w:tcPr>
          <w:p w14:paraId="3BFE1AA0" w14:textId="614A44DB"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.7</w:t>
            </w:r>
            <w:r w:rsidRPr="00443530">
              <w:rPr>
                <w:rFonts w:hAnsi="宋体"/>
                <w:color w:val="000000" w:themeColor="text1"/>
              </w:rPr>
              <w:t>～</w:t>
            </w:r>
            <w:r>
              <w:rPr>
                <w:rFonts w:hAnsi="宋体"/>
                <w:color w:val="000000" w:themeColor="text1"/>
              </w:rPr>
              <w:t>3.5</w:t>
            </w:r>
          </w:p>
        </w:tc>
      </w:tr>
      <w:tr w:rsidR="002C5466" w:rsidRPr="00443530" w14:paraId="1C16487E" w14:textId="77777777" w:rsidTr="00D870CA">
        <w:trPr>
          <w:trHeight w:val="252"/>
          <w:jc w:val="center"/>
        </w:trPr>
        <w:tc>
          <w:tcPr>
            <w:tcW w:w="1666" w:type="pct"/>
            <w:tcBorders>
              <w:top w:val="single" w:sz="4" w:space="0" w:color="auto"/>
              <w:left w:val="single" w:sz="8" w:space="0" w:color="auto"/>
              <w:bottom w:val="single" w:sz="4" w:space="0" w:color="auto"/>
            </w:tcBorders>
            <w:shd w:val="clear" w:color="auto" w:fill="auto"/>
            <w:vAlign w:val="center"/>
          </w:tcPr>
          <w:p w14:paraId="09455EA5"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龙胜</w:t>
            </w:r>
            <w:r w:rsidRPr="00443530">
              <w:rPr>
                <w:rFonts w:hAnsi="宋体"/>
                <w:color w:val="000000" w:themeColor="text1"/>
              </w:rPr>
              <w:t>凤鸡</w:t>
            </w:r>
          </w:p>
        </w:tc>
        <w:tc>
          <w:tcPr>
            <w:tcW w:w="1667" w:type="pct"/>
            <w:tcBorders>
              <w:top w:val="single" w:sz="4" w:space="0" w:color="auto"/>
              <w:bottom w:val="single" w:sz="4" w:space="0" w:color="auto"/>
            </w:tcBorders>
            <w:shd w:val="clear" w:color="auto" w:fill="auto"/>
            <w:vAlign w:val="center"/>
          </w:tcPr>
          <w:p w14:paraId="454CA83F" w14:textId="60771DF4" w:rsidR="002C5466" w:rsidRPr="00270B2A" w:rsidRDefault="00A86578" w:rsidP="00D870CA">
            <w:pPr>
              <w:pStyle w:val="afffffffffd"/>
              <w:rPr>
                <w:rFonts w:hAnsi="宋体"/>
                <w:color w:val="000000" w:themeColor="text1"/>
                <w:szCs w:val="21"/>
              </w:rPr>
            </w:pPr>
            <w:r w:rsidRPr="00270B2A">
              <w:rPr>
                <w:rFonts w:hAnsi="宋体" w:hint="eastAsia"/>
                <w:color w:val="000000" w:themeColor="text1"/>
              </w:rPr>
              <w:t>1</w:t>
            </w:r>
            <w:r w:rsidRPr="00270B2A">
              <w:rPr>
                <w:rFonts w:hAnsi="宋体"/>
                <w:color w:val="000000" w:themeColor="text1"/>
              </w:rPr>
              <w:t>.6～</w:t>
            </w:r>
            <w:r w:rsidRPr="00270B2A">
              <w:rPr>
                <w:rFonts w:hAnsi="宋体" w:hint="eastAsia"/>
                <w:color w:val="000000" w:themeColor="text1"/>
              </w:rPr>
              <w:t>1</w:t>
            </w:r>
            <w:r w:rsidRPr="00270B2A">
              <w:rPr>
                <w:rFonts w:hAnsi="宋体"/>
                <w:color w:val="000000" w:themeColor="text1"/>
              </w:rPr>
              <w:t>.8</w:t>
            </w:r>
          </w:p>
        </w:tc>
        <w:tc>
          <w:tcPr>
            <w:tcW w:w="1667" w:type="pct"/>
            <w:tcBorders>
              <w:top w:val="single" w:sz="4" w:space="0" w:color="auto"/>
              <w:bottom w:val="single" w:sz="4" w:space="0" w:color="auto"/>
              <w:right w:val="single" w:sz="8" w:space="0" w:color="auto"/>
            </w:tcBorders>
            <w:shd w:val="clear" w:color="auto" w:fill="auto"/>
            <w:vAlign w:val="center"/>
          </w:tcPr>
          <w:p w14:paraId="28DF5D98" w14:textId="16655061"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.7</w:t>
            </w:r>
            <w:r w:rsidRPr="00443530">
              <w:rPr>
                <w:rFonts w:hAnsi="宋体"/>
                <w:color w:val="000000" w:themeColor="text1"/>
              </w:rPr>
              <w:t>～</w:t>
            </w:r>
            <w:r>
              <w:rPr>
                <w:rFonts w:hAnsi="宋体"/>
                <w:color w:val="000000" w:themeColor="text1"/>
              </w:rPr>
              <w:t>3.5</w:t>
            </w:r>
          </w:p>
        </w:tc>
      </w:tr>
      <w:tr w:rsidR="002C5466" w:rsidRPr="00443530" w14:paraId="2B3408A3" w14:textId="77777777" w:rsidTr="00D870CA">
        <w:trPr>
          <w:trHeight w:val="50"/>
          <w:jc w:val="center"/>
        </w:trPr>
        <w:tc>
          <w:tcPr>
            <w:tcW w:w="1666" w:type="pct"/>
            <w:tcBorders>
              <w:top w:val="single" w:sz="4" w:space="0" w:color="auto"/>
              <w:left w:val="single" w:sz="8" w:space="0" w:color="auto"/>
              <w:bottom w:val="single" w:sz="4" w:space="0" w:color="auto"/>
            </w:tcBorders>
            <w:shd w:val="clear" w:color="auto" w:fill="auto"/>
            <w:vAlign w:val="center"/>
          </w:tcPr>
          <w:p w14:paraId="1DE7CD10"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七</w:t>
            </w:r>
            <w:r w:rsidRPr="00443530">
              <w:rPr>
                <w:rFonts w:hAnsi="宋体"/>
                <w:color w:val="000000" w:themeColor="text1"/>
              </w:rPr>
              <w:t>百弄鸡</w:t>
            </w:r>
          </w:p>
        </w:tc>
        <w:tc>
          <w:tcPr>
            <w:tcW w:w="1667" w:type="pct"/>
            <w:tcBorders>
              <w:top w:val="single" w:sz="4" w:space="0" w:color="auto"/>
              <w:bottom w:val="single" w:sz="4" w:space="0" w:color="auto"/>
            </w:tcBorders>
            <w:shd w:val="clear" w:color="auto" w:fill="auto"/>
            <w:vAlign w:val="center"/>
          </w:tcPr>
          <w:p w14:paraId="60B296A2" w14:textId="3D935D93" w:rsidR="002C5466" w:rsidRPr="00270B2A" w:rsidRDefault="00A86578" w:rsidP="00B162DC">
            <w:pPr>
              <w:pStyle w:val="afffffffffd"/>
              <w:rPr>
                <w:rFonts w:hAnsi="宋体"/>
                <w:color w:val="000000" w:themeColor="text1"/>
                <w:szCs w:val="21"/>
              </w:rPr>
            </w:pPr>
            <w:r w:rsidRPr="00270B2A">
              <w:rPr>
                <w:rFonts w:hAnsi="宋体" w:hint="eastAsia"/>
                <w:color w:val="000000" w:themeColor="text1"/>
              </w:rPr>
              <w:t>1</w:t>
            </w:r>
            <w:r w:rsidRPr="00270B2A">
              <w:rPr>
                <w:rFonts w:hAnsi="宋体"/>
                <w:color w:val="000000" w:themeColor="text1"/>
              </w:rPr>
              <w:t>.</w:t>
            </w:r>
            <w:r w:rsidR="00B162DC" w:rsidRPr="00270B2A">
              <w:rPr>
                <w:rFonts w:hAnsi="宋体"/>
                <w:color w:val="000000" w:themeColor="text1"/>
              </w:rPr>
              <w:t>4</w:t>
            </w:r>
            <w:r w:rsidRPr="00270B2A">
              <w:rPr>
                <w:rFonts w:hAnsi="宋体"/>
                <w:color w:val="000000" w:themeColor="text1"/>
              </w:rPr>
              <w:t>～</w:t>
            </w:r>
            <w:r w:rsidRPr="00270B2A">
              <w:rPr>
                <w:rFonts w:hAnsi="宋体" w:hint="eastAsia"/>
                <w:color w:val="000000" w:themeColor="text1"/>
              </w:rPr>
              <w:t>1</w:t>
            </w:r>
            <w:r w:rsidRPr="00270B2A">
              <w:rPr>
                <w:rFonts w:hAnsi="宋体"/>
                <w:color w:val="000000" w:themeColor="text1"/>
              </w:rPr>
              <w:t>.8</w:t>
            </w:r>
          </w:p>
        </w:tc>
        <w:tc>
          <w:tcPr>
            <w:tcW w:w="1667" w:type="pct"/>
            <w:tcBorders>
              <w:top w:val="single" w:sz="4" w:space="0" w:color="auto"/>
              <w:bottom w:val="single" w:sz="4" w:space="0" w:color="auto"/>
              <w:right w:val="single" w:sz="8" w:space="0" w:color="auto"/>
            </w:tcBorders>
            <w:shd w:val="clear" w:color="auto" w:fill="auto"/>
            <w:vAlign w:val="center"/>
          </w:tcPr>
          <w:p w14:paraId="3E49AB0E" w14:textId="77AE893D"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.7</w:t>
            </w:r>
            <w:r w:rsidRPr="00443530">
              <w:rPr>
                <w:rFonts w:hAnsi="宋体"/>
                <w:color w:val="000000" w:themeColor="text1"/>
              </w:rPr>
              <w:t>～</w:t>
            </w:r>
            <w:r>
              <w:rPr>
                <w:rFonts w:hAnsi="宋体"/>
                <w:color w:val="000000" w:themeColor="text1"/>
              </w:rPr>
              <w:t>3.5</w:t>
            </w:r>
          </w:p>
        </w:tc>
      </w:tr>
      <w:tr w:rsidR="002C5466" w:rsidRPr="00443530" w14:paraId="0F44FA6F" w14:textId="77777777" w:rsidTr="00D870CA">
        <w:trPr>
          <w:trHeight w:val="147"/>
          <w:jc w:val="center"/>
        </w:trPr>
        <w:tc>
          <w:tcPr>
            <w:tcW w:w="1666" w:type="pct"/>
            <w:tcBorders>
              <w:top w:val="single" w:sz="4" w:space="0" w:color="auto"/>
              <w:left w:val="single" w:sz="8" w:space="0" w:color="auto"/>
              <w:bottom w:val="single" w:sz="8" w:space="0" w:color="auto"/>
            </w:tcBorders>
            <w:shd w:val="clear" w:color="auto" w:fill="auto"/>
            <w:vAlign w:val="center"/>
          </w:tcPr>
          <w:p w14:paraId="063C12CF" w14:textId="77777777" w:rsidR="002C5466" w:rsidRPr="00443530" w:rsidRDefault="002C5466" w:rsidP="00D870CA">
            <w:pPr>
              <w:pStyle w:val="afffffffffd"/>
              <w:rPr>
                <w:rFonts w:hAnsi="宋体"/>
                <w:color w:val="000000" w:themeColor="text1"/>
              </w:rPr>
            </w:pPr>
            <w:r w:rsidRPr="00443530">
              <w:rPr>
                <w:rFonts w:hAnsi="宋体" w:hint="eastAsia"/>
                <w:color w:val="000000" w:themeColor="text1"/>
              </w:rPr>
              <w:t>上</w:t>
            </w:r>
            <w:r w:rsidRPr="00443530">
              <w:rPr>
                <w:rFonts w:hAnsi="宋体"/>
                <w:color w:val="000000" w:themeColor="text1"/>
              </w:rPr>
              <w:t>思大路鸡</w:t>
            </w:r>
          </w:p>
        </w:tc>
        <w:tc>
          <w:tcPr>
            <w:tcW w:w="1667" w:type="pct"/>
            <w:tcBorders>
              <w:top w:val="single" w:sz="4" w:space="0" w:color="auto"/>
              <w:bottom w:val="single" w:sz="8" w:space="0" w:color="auto"/>
            </w:tcBorders>
            <w:shd w:val="clear" w:color="auto" w:fill="auto"/>
            <w:vAlign w:val="center"/>
          </w:tcPr>
          <w:p w14:paraId="49AA4E83" w14:textId="4F41CD13" w:rsidR="002C5466" w:rsidRPr="00270B2A" w:rsidRDefault="00A86578" w:rsidP="00B162DC">
            <w:pPr>
              <w:pStyle w:val="afffffffffd"/>
              <w:rPr>
                <w:rFonts w:hAnsi="宋体"/>
                <w:color w:val="000000" w:themeColor="text1"/>
                <w:szCs w:val="21"/>
              </w:rPr>
            </w:pPr>
            <w:r w:rsidRPr="00270B2A">
              <w:rPr>
                <w:rFonts w:hAnsi="宋体" w:hint="eastAsia"/>
                <w:color w:val="000000" w:themeColor="text1"/>
              </w:rPr>
              <w:t>1</w:t>
            </w:r>
            <w:r w:rsidRPr="00270B2A">
              <w:rPr>
                <w:rFonts w:hAnsi="宋体"/>
                <w:color w:val="000000" w:themeColor="text1"/>
              </w:rPr>
              <w:t>.</w:t>
            </w:r>
            <w:r w:rsidR="00B162DC" w:rsidRPr="00270B2A">
              <w:rPr>
                <w:rFonts w:hAnsi="宋体"/>
                <w:color w:val="000000" w:themeColor="text1"/>
              </w:rPr>
              <w:t>4</w:t>
            </w:r>
            <w:r w:rsidRPr="00270B2A">
              <w:rPr>
                <w:rFonts w:hAnsi="宋体"/>
                <w:color w:val="000000" w:themeColor="text1"/>
              </w:rPr>
              <w:t>～</w:t>
            </w:r>
            <w:r w:rsidRPr="00270B2A">
              <w:rPr>
                <w:rFonts w:hAnsi="宋体" w:hint="eastAsia"/>
                <w:color w:val="000000" w:themeColor="text1"/>
              </w:rPr>
              <w:t>1</w:t>
            </w:r>
            <w:r w:rsidRPr="00270B2A">
              <w:rPr>
                <w:rFonts w:hAnsi="宋体"/>
                <w:color w:val="000000" w:themeColor="text1"/>
              </w:rPr>
              <w:t>.8</w:t>
            </w:r>
          </w:p>
        </w:tc>
        <w:tc>
          <w:tcPr>
            <w:tcW w:w="1667" w:type="pct"/>
            <w:tcBorders>
              <w:top w:val="single" w:sz="4" w:space="0" w:color="auto"/>
              <w:bottom w:val="single" w:sz="8" w:space="0" w:color="auto"/>
              <w:right w:val="single" w:sz="8" w:space="0" w:color="auto"/>
            </w:tcBorders>
            <w:shd w:val="clear" w:color="auto" w:fill="auto"/>
            <w:vAlign w:val="center"/>
          </w:tcPr>
          <w:p w14:paraId="2592E417" w14:textId="6A4EF70A" w:rsidR="002C5466" w:rsidRPr="00443530" w:rsidRDefault="00A33076" w:rsidP="00D870CA">
            <w:pPr>
              <w:pStyle w:val="afffffffffd"/>
              <w:rPr>
                <w:rFonts w:hAnsi="宋体"/>
                <w:color w:val="000000" w:themeColor="text1"/>
                <w:szCs w:val="21"/>
              </w:rPr>
            </w:pPr>
            <w:r>
              <w:rPr>
                <w:rFonts w:hAnsi="宋体" w:hint="eastAsia"/>
                <w:color w:val="000000" w:themeColor="text1"/>
              </w:rPr>
              <w:t>2</w:t>
            </w:r>
            <w:r>
              <w:rPr>
                <w:rFonts w:hAnsi="宋体"/>
                <w:color w:val="000000" w:themeColor="text1"/>
              </w:rPr>
              <w:t>.7</w:t>
            </w:r>
            <w:r w:rsidRPr="00443530">
              <w:rPr>
                <w:rFonts w:hAnsi="宋体"/>
                <w:color w:val="000000" w:themeColor="text1"/>
              </w:rPr>
              <w:t>～</w:t>
            </w:r>
            <w:r>
              <w:rPr>
                <w:rFonts w:hAnsi="宋体"/>
                <w:color w:val="000000" w:themeColor="text1"/>
              </w:rPr>
              <w:t>3.5</w:t>
            </w:r>
          </w:p>
        </w:tc>
      </w:tr>
    </w:tbl>
    <w:p w14:paraId="64483104" w14:textId="77777777" w:rsidR="002C5466" w:rsidRPr="002C5466" w:rsidRDefault="002C5466" w:rsidP="002C5466">
      <w:pPr>
        <w:pStyle w:val="afffff9"/>
        <w:ind w:firstLine="420"/>
      </w:pPr>
    </w:p>
    <w:p w14:paraId="408D453D" w14:textId="77777777" w:rsidR="002C5466" w:rsidRDefault="002C5466" w:rsidP="003135C4">
      <w:pPr>
        <w:pStyle w:val="afffff9"/>
        <w:ind w:firstLine="420"/>
        <w:sectPr w:rsidR="002C5466" w:rsidSect="003135C4">
          <w:pgSz w:w="11906" w:h="16838"/>
          <w:pgMar w:top="1928" w:right="1134" w:bottom="1134" w:left="1134" w:header="1418" w:footer="1134" w:gutter="284"/>
          <w:cols w:space="425"/>
          <w:formProt w:val="0"/>
          <w:docGrid w:linePitch="312"/>
        </w:sectPr>
      </w:pPr>
    </w:p>
    <w:p w14:paraId="06A60663" w14:textId="77777777" w:rsidR="002C5466" w:rsidRDefault="002C5466" w:rsidP="002C5466">
      <w:pPr>
        <w:pStyle w:val="afa"/>
      </w:pPr>
    </w:p>
    <w:p w14:paraId="2A4FB38C" w14:textId="77777777" w:rsidR="002C5466" w:rsidRDefault="002C5466" w:rsidP="002C5466">
      <w:pPr>
        <w:pStyle w:val="aff0"/>
      </w:pPr>
    </w:p>
    <w:p w14:paraId="4EA7C272" w14:textId="77777777" w:rsidR="002C5466" w:rsidRDefault="002C5466" w:rsidP="002C5466">
      <w:pPr>
        <w:pStyle w:val="aff5"/>
        <w:spacing w:after="120"/>
      </w:pPr>
      <w:r>
        <w:br/>
      </w:r>
      <w:r>
        <w:rPr>
          <w:rFonts w:hint="eastAsia"/>
        </w:rPr>
        <w:t>（资料性）</w:t>
      </w:r>
      <w:r>
        <w:br/>
      </w:r>
      <w:r>
        <w:rPr>
          <w:rFonts w:hint="eastAsia"/>
        </w:rPr>
        <w:t>慢速优质型肉鸡免疫程序</w:t>
      </w:r>
    </w:p>
    <w:p w14:paraId="14DB7F49" w14:textId="77777777" w:rsidR="002C5466" w:rsidRDefault="002C5466" w:rsidP="002C5466">
      <w:pPr>
        <w:pStyle w:val="afffff9"/>
        <w:ind w:firstLine="420"/>
      </w:pPr>
      <w:r>
        <w:rPr>
          <w:rFonts w:hint="eastAsia"/>
        </w:rPr>
        <w:t>慢</w:t>
      </w:r>
      <w:r>
        <w:t>速</w:t>
      </w:r>
      <w:r>
        <w:rPr>
          <w:rFonts w:hint="eastAsia"/>
        </w:rPr>
        <w:t>优质型肉鸡</w:t>
      </w:r>
      <w:r>
        <w:t>免疫程序</w:t>
      </w:r>
      <w:r>
        <w:rPr>
          <w:rFonts w:hint="eastAsia"/>
        </w:rPr>
        <w:t>见</w:t>
      </w:r>
      <w:r>
        <w:t>表</w:t>
      </w:r>
      <w:r>
        <w:rPr>
          <w:rFonts w:hint="eastAsia"/>
        </w:rPr>
        <w:t>C.1。</w:t>
      </w:r>
    </w:p>
    <w:p w14:paraId="43AECE43" w14:textId="77777777" w:rsidR="002C5466" w:rsidRDefault="002C5466" w:rsidP="00F07499">
      <w:pPr>
        <w:pStyle w:val="aff1"/>
        <w:spacing w:before="120" w:after="120"/>
        <w:ind w:left="0"/>
      </w:pPr>
      <w:r>
        <w:rPr>
          <w:rFonts w:hint="eastAsia"/>
        </w:rPr>
        <w:t>慢</w:t>
      </w:r>
      <w:r>
        <w:t>速</w:t>
      </w:r>
      <w:r>
        <w:rPr>
          <w:rFonts w:hint="eastAsia"/>
        </w:rPr>
        <w:t>优质型肉鸡</w:t>
      </w:r>
      <w:r>
        <w:t>免疫程序</w:t>
      </w:r>
    </w:p>
    <w:tbl>
      <w:tblPr>
        <w:tblW w:w="9150" w:type="dxa"/>
        <w:tblInd w:w="93" w:type="dxa"/>
        <w:tblLook w:val="04A0" w:firstRow="1" w:lastRow="0" w:firstColumn="1" w:lastColumn="0" w:noHBand="0" w:noVBand="1"/>
      </w:tblPr>
      <w:tblGrid>
        <w:gridCol w:w="1440"/>
        <w:gridCol w:w="3881"/>
        <w:gridCol w:w="2019"/>
        <w:gridCol w:w="1810"/>
      </w:tblGrid>
      <w:tr w:rsidR="002C5466" w14:paraId="4F5ECD01" w14:textId="77777777" w:rsidTr="002C5466">
        <w:trPr>
          <w:trHeight w:val="226"/>
        </w:trPr>
        <w:tc>
          <w:tcPr>
            <w:tcW w:w="1440" w:type="dxa"/>
            <w:tcBorders>
              <w:top w:val="single" w:sz="8" w:space="0" w:color="auto"/>
              <w:left w:val="single" w:sz="8" w:space="0" w:color="auto"/>
              <w:bottom w:val="single" w:sz="8" w:space="0" w:color="auto"/>
              <w:right w:val="single" w:sz="4" w:space="0" w:color="000000"/>
            </w:tcBorders>
            <w:shd w:val="clear" w:color="auto" w:fill="auto"/>
            <w:vAlign w:val="center"/>
          </w:tcPr>
          <w:p w14:paraId="242BC9C4"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免疫日龄</w:t>
            </w:r>
          </w:p>
        </w:tc>
        <w:tc>
          <w:tcPr>
            <w:tcW w:w="3881" w:type="dxa"/>
            <w:tcBorders>
              <w:top w:val="single" w:sz="8" w:space="0" w:color="auto"/>
              <w:left w:val="single" w:sz="4" w:space="0" w:color="000000"/>
              <w:bottom w:val="single" w:sz="8" w:space="0" w:color="auto"/>
              <w:right w:val="single" w:sz="4" w:space="0" w:color="000000"/>
            </w:tcBorders>
            <w:shd w:val="clear" w:color="auto" w:fill="auto"/>
            <w:vAlign w:val="center"/>
          </w:tcPr>
          <w:p w14:paraId="3EE82D7C"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疫苗种类</w:t>
            </w:r>
          </w:p>
        </w:tc>
        <w:tc>
          <w:tcPr>
            <w:tcW w:w="2019" w:type="dxa"/>
            <w:tcBorders>
              <w:top w:val="single" w:sz="8" w:space="0" w:color="auto"/>
              <w:left w:val="single" w:sz="4" w:space="0" w:color="000000"/>
              <w:bottom w:val="single" w:sz="8" w:space="0" w:color="auto"/>
              <w:right w:val="single" w:sz="4" w:space="0" w:color="000000"/>
            </w:tcBorders>
            <w:shd w:val="clear" w:color="auto" w:fill="auto"/>
            <w:vAlign w:val="center"/>
          </w:tcPr>
          <w:p w14:paraId="6C25BA3F"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免疫方法</w:t>
            </w:r>
          </w:p>
        </w:tc>
        <w:tc>
          <w:tcPr>
            <w:tcW w:w="1810" w:type="dxa"/>
            <w:tcBorders>
              <w:top w:val="single" w:sz="8" w:space="0" w:color="auto"/>
              <w:left w:val="single" w:sz="4" w:space="0" w:color="000000"/>
              <w:bottom w:val="single" w:sz="8" w:space="0" w:color="auto"/>
              <w:right w:val="single" w:sz="8" w:space="0" w:color="auto"/>
            </w:tcBorders>
            <w:shd w:val="clear" w:color="auto" w:fill="auto"/>
            <w:vAlign w:val="center"/>
          </w:tcPr>
          <w:p w14:paraId="7E66F8AC"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免疫剂量</w:t>
            </w:r>
          </w:p>
        </w:tc>
      </w:tr>
      <w:tr w:rsidR="002C5466" w14:paraId="5B26FFB0" w14:textId="77777777" w:rsidTr="002C5466">
        <w:trPr>
          <w:trHeight w:val="90"/>
        </w:trPr>
        <w:tc>
          <w:tcPr>
            <w:tcW w:w="1440" w:type="dxa"/>
            <w:vMerge w:val="restart"/>
            <w:tcBorders>
              <w:top w:val="single" w:sz="8" w:space="0" w:color="auto"/>
              <w:left w:val="single" w:sz="8" w:space="0" w:color="auto"/>
              <w:right w:val="single" w:sz="4" w:space="0" w:color="000000"/>
            </w:tcBorders>
            <w:shd w:val="clear" w:color="auto" w:fill="auto"/>
            <w:vAlign w:val="center"/>
          </w:tcPr>
          <w:p w14:paraId="02EB7636"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w:t>
            </w:r>
          </w:p>
        </w:tc>
        <w:tc>
          <w:tcPr>
            <w:tcW w:w="3881" w:type="dxa"/>
            <w:tcBorders>
              <w:top w:val="single" w:sz="8" w:space="0" w:color="auto"/>
              <w:left w:val="single" w:sz="4" w:space="0" w:color="000000"/>
              <w:bottom w:val="single" w:sz="4" w:space="0" w:color="000000"/>
              <w:right w:val="single" w:sz="4" w:space="0" w:color="000000"/>
            </w:tcBorders>
            <w:shd w:val="clear" w:color="auto" w:fill="auto"/>
            <w:vAlign w:val="center"/>
          </w:tcPr>
          <w:p w14:paraId="1E2296BD"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马立克氏病活疫苗</w:t>
            </w:r>
          </w:p>
        </w:tc>
        <w:tc>
          <w:tcPr>
            <w:tcW w:w="2019" w:type="dxa"/>
            <w:tcBorders>
              <w:top w:val="single" w:sz="8" w:space="0" w:color="auto"/>
              <w:left w:val="single" w:sz="4" w:space="0" w:color="000000"/>
              <w:bottom w:val="single" w:sz="4" w:space="0" w:color="000000"/>
              <w:right w:val="single" w:sz="4" w:space="0" w:color="000000"/>
            </w:tcBorders>
            <w:shd w:val="clear" w:color="auto" w:fill="auto"/>
            <w:vAlign w:val="center"/>
          </w:tcPr>
          <w:p w14:paraId="2FFD8F14"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颈部皮下注射</w:t>
            </w:r>
          </w:p>
        </w:tc>
        <w:tc>
          <w:tcPr>
            <w:tcW w:w="1810" w:type="dxa"/>
            <w:tcBorders>
              <w:top w:val="single" w:sz="8" w:space="0" w:color="auto"/>
              <w:left w:val="single" w:sz="4" w:space="0" w:color="000000"/>
              <w:bottom w:val="single" w:sz="4" w:space="0" w:color="000000"/>
              <w:right w:val="single" w:sz="8" w:space="0" w:color="auto"/>
            </w:tcBorders>
            <w:shd w:val="clear" w:color="auto" w:fill="auto"/>
            <w:vAlign w:val="center"/>
          </w:tcPr>
          <w:p w14:paraId="2D66C882"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1羽份</w:t>
            </w:r>
          </w:p>
        </w:tc>
      </w:tr>
      <w:tr w:rsidR="002C5466" w14:paraId="1E4857C5" w14:textId="77777777" w:rsidTr="002C5466">
        <w:trPr>
          <w:trHeight w:val="270"/>
        </w:trPr>
        <w:tc>
          <w:tcPr>
            <w:tcW w:w="1440" w:type="dxa"/>
            <w:vMerge/>
            <w:tcBorders>
              <w:left w:val="single" w:sz="8" w:space="0" w:color="auto"/>
              <w:right w:val="single" w:sz="4" w:space="0" w:color="000000"/>
            </w:tcBorders>
            <w:shd w:val="clear" w:color="auto" w:fill="auto"/>
            <w:vAlign w:val="center"/>
          </w:tcPr>
          <w:p w14:paraId="022BE253"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64664"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新支流法灭活疫苗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76C07"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颈部皮下注射</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6598497E"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0.2</w:t>
            </w:r>
            <w:r w:rsidRPr="002C5466">
              <w:rPr>
                <w:rFonts w:ascii="宋体" w:hAnsi="宋体" w:cs="宋体" w:hint="eastAsia"/>
                <w:color w:val="000000" w:themeColor="text1"/>
                <w:kern w:val="0"/>
                <w:sz w:val="18"/>
                <w:szCs w:val="18"/>
                <w:vertAlign w:val="subscript"/>
              </w:rPr>
              <w:t xml:space="preserve"> </w:t>
            </w:r>
            <w:r w:rsidRPr="002C5466">
              <w:rPr>
                <w:rFonts w:ascii="宋体" w:hAnsi="宋体" w:cs="宋体" w:hint="eastAsia"/>
                <w:color w:val="000000" w:themeColor="text1"/>
                <w:kern w:val="0"/>
                <w:sz w:val="18"/>
                <w:szCs w:val="18"/>
              </w:rPr>
              <w:t>ml</w:t>
            </w:r>
          </w:p>
        </w:tc>
      </w:tr>
      <w:tr w:rsidR="002C5466" w14:paraId="20D7D472" w14:textId="77777777" w:rsidTr="002C5466">
        <w:trPr>
          <w:trHeight w:val="270"/>
        </w:trPr>
        <w:tc>
          <w:tcPr>
            <w:tcW w:w="1440" w:type="dxa"/>
            <w:vMerge/>
            <w:tcBorders>
              <w:left w:val="single" w:sz="8" w:space="0" w:color="auto"/>
              <w:bottom w:val="single" w:sz="4" w:space="0" w:color="000000"/>
              <w:right w:val="single" w:sz="4" w:space="0" w:color="000000"/>
            </w:tcBorders>
            <w:shd w:val="clear" w:color="auto" w:fill="auto"/>
            <w:vAlign w:val="center"/>
          </w:tcPr>
          <w:p w14:paraId="585BD0BF"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4015B"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新支二联活疫苗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F551"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喷雾</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05942EE6"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1羽份</w:t>
            </w:r>
          </w:p>
        </w:tc>
      </w:tr>
      <w:tr w:rsidR="002C5466" w14:paraId="46CD4121" w14:textId="77777777" w:rsidTr="002C5466">
        <w:trPr>
          <w:trHeight w:val="270"/>
        </w:trPr>
        <w:tc>
          <w:tcPr>
            <w:tcW w:w="1440" w:type="dxa"/>
            <w:tcBorders>
              <w:top w:val="single" w:sz="4" w:space="0" w:color="000000"/>
              <w:left w:val="single" w:sz="8" w:space="0" w:color="auto"/>
              <w:bottom w:val="single" w:sz="4" w:space="0" w:color="000000"/>
              <w:right w:val="single" w:sz="4" w:space="0" w:color="000000"/>
            </w:tcBorders>
            <w:shd w:val="clear" w:color="auto" w:fill="auto"/>
            <w:vAlign w:val="center"/>
          </w:tcPr>
          <w:p w14:paraId="12FDD74F"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11</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A686"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禽流感（H5+H7亚型）三价灭活疫苗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63EB1"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肌肉或皮下注射</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578FE83D"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0.5</w:t>
            </w:r>
            <w:r w:rsidRPr="002C5466">
              <w:rPr>
                <w:rFonts w:ascii="宋体" w:hAnsi="宋体" w:cs="宋体" w:hint="eastAsia"/>
                <w:color w:val="000000" w:themeColor="text1"/>
                <w:kern w:val="0"/>
                <w:sz w:val="18"/>
                <w:szCs w:val="18"/>
                <w:vertAlign w:val="subscript"/>
              </w:rPr>
              <w:t xml:space="preserve"> </w:t>
            </w:r>
            <w:r w:rsidRPr="002C5466">
              <w:rPr>
                <w:rFonts w:ascii="宋体" w:hAnsi="宋体" w:cs="宋体" w:hint="eastAsia"/>
                <w:color w:val="000000" w:themeColor="text1"/>
                <w:kern w:val="0"/>
                <w:sz w:val="18"/>
                <w:szCs w:val="18"/>
              </w:rPr>
              <w:t>ml</w:t>
            </w:r>
          </w:p>
        </w:tc>
      </w:tr>
      <w:tr w:rsidR="002C5466" w14:paraId="5AD6C63C" w14:textId="77777777" w:rsidTr="002C5466">
        <w:trPr>
          <w:trHeight w:val="270"/>
        </w:trPr>
        <w:tc>
          <w:tcPr>
            <w:tcW w:w="1440" w:type="dxa"/>
            <w:tcBorders>
              <w:top w:val="single" w:sz="4" w:space="0" w:color="000000"/>
              <w:left w:val="single" w:sz="8" w:space="0" w:color="auto"/>
              <w:bottom w:val="single" w:sz="4" w:space="0" w:color="000000"/>
              <w:right w:val="single" w:sz="4" w:space="0" w:color="000000"/>
            </w:tcBorders>
            <w:shd w:val="clear" w:color="auto" w:fill="auto"/>
            <w:vAlign w:val="center"/>
          </w:tcPr>
          <w:p w14:paraId="4B486814"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18</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D9FFB"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新支二联活疫苗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F3C6B"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点眼或滴鼻</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163DC5B7"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1羽份</w:t>
            </w:r>
          </w:p>
        </w:tc>
      </w:tr>
      <w:tr w:rsidR="002C5466" w14:paraId="5B505724" w14:textId="77777777" w:rsidTr="002C5466">
        <w:trPr>
          <w:trHeight w:val="270"/>
        </w:trPr>
        <w:tc>
          <w:tcPr>
            <w:tcW w:w="1440"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tcPr>
          <w:p w14:paraId="7C7FD3F2"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28</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2D72F"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禽流感（H5+H7亚型）三价灭活疫苗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6120B"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肌肉或皮下注射</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165F2663"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0.5</w:t>
            </w:r>
            <w:r w:rsidRPr="002C5466">
              <w:rPr>
                <w:rFonts w:ascii="宋体" w:hAnsi="宋体" w:cs="宋体" w:hint="eastAsia"/>
                <w:color w:val="000000" w:themeColor="text1"/>
                <w:kern w:val="0"/>
                <w:sz w:val="18"/>
                <w:szCs w:val="18"/>
                <w:vertAlign w:val="subscript"/>
              </w:rPr>
              <w:t xml:space="preserve"> </w:t>
            </w:r>
            <w:r w:rsidRPr="002C5466">
              <w:rPr>
                <w:rFonts w:ascii="宋体" w:hAnsi="宋体" w:cs="宋体" w:hint="eastAsia"/>
                <w:color w:val="000000" w:themeColor="text1"/>
                <w:kern w:val="0"/>
                <w:sz w:val="18"/>
                <w:szCs w:val="18"/>
              </w:rPr>
              <w:t>ml</w:t>
            </w:r>
          </w:p>
        </w:tc>
      </w:tr>
      <w:tr w:rsidR="002C5466" w14:paraId="6528D8FD" w14:textId="77777777" w:rsidTr="002C5466">
        <w:trPr>
          <w:trHeight w:val="270"/>
        </w:trPr>
        <w:tc>
          <w:tcPr>
            <w:tcW w:w="1440" w:type="dxa"/>
            <w:vMerge/>
            <w:tcBorders>
              <w:top w:val="single" w:sz="4" w:space="0" w:color="000000"/>
              <w:left w:val="single" w:sz="8" w:space="0" w:color="auto"/>
              <w:bottom w:val="single" w:sz="4" w:space="0" w:color="000000"/>
              <w:right w:val="single" w:sz="4" w:space="0" w:color="000000"/>
            </w:tcBorders>
            <w:shd w:val="clear" w:color="auto" w:fill="auto"/>
            <w:vAlign w:val="center"/>
          </w:tcPr>
          <w:p w14:paraId="342BDC3E" w14:textId="77777777" w:rsidR="002C5466" w:rsidRPr="002C5466" w:rsidRDefault="002C5466" w:rsidP="002C5466">
            <w:pPr>
              <w:spacing w:line="240" w:lineRule="auto"/>
              <w:jc w:val="center"/>
              <w:rPr>
                <w:rFonts w:ascii="宋体" w:hAnsi="宋体" w:cs="宋体"/>
                <w:color w:val="000000" w:themeColor="text1"/>
                <w:sz w:val="18"/>
                <w:szCs w:val="18"/>
              </w:rPr>
            </w:pP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CFA09"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新支流三联灭活疫苗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0F7FF"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肌肉或皮下注射</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2436CB7A"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0.5</w:t>
            </w:r>
            <w:r w:rsidRPr="002C5466">
              <w:rPr>
                <w:rFonts w:ascii="宋体" w:hAnsi="宋体" w:cs="宋体" w:hint="eastAsia"/>
                <w:color w:val="000000" w:themeColor="text1"/>
                <w:kern w:val="0"/>
                <w:sz w:val="18"/>
                <w:szCs w:val="18"/>
                <w:vertAlign w:val="subscript"/>
              </w:rPr>
              <w:t xml:space="preserve"> </w:t>
            </w:r>
            <w:r w:rsidRPr="002C5466">
              <w:rPr>
                <w:rFonts w:ascii="宋体" w:hAnsi="宋体" w:cs="宋体" w:hint="eastAsia"/>
                <w:color w:val="000000" w:themeColor="text1"/>
                <w:kern w:val="0"/>
                <w:sz w:val="18"/>
                <w:szCs w:val="18"/>
              </w:rPr>
              <w:t>ml</w:t>
            </w:r>
          </w:p>
        </w:tc>
      </w:tr>
      <w:tr w:rsidR="002C5466" w14:paraId="28E20729" w14:textId="77777777" w:rsidTr="002C5466">
        <w:trPr>
          <w:trHeight w:val="270"/>
        </w:trPr>
        <w:tc>
          <w:tcPr>
            <w:tcW w:w="1440" w:type="dxa"/>
            <w:tcBorders>
              <w:top w:val="single" w:sz="4" w:space="0" w:color="000000"/>
              <w:left w:val="single" w:sz="8" w:space="0" w:color="auto"/>
              <w:bottom w:val="single" w:sz="4" w:space="0" w:color="000000"/>
              <w:right w:val="single" w:sz="4" w:space="0" w:color="000000"/>
            </w:tcBorders>
            <w:shd w:val="clear" w:color="auto" w:fill="auto"/>
            <w:vAlign w:val="center"/>
          </w:tcPr>
          <w:p w14:paraId="6B1961A9"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35</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84FC"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传染性喉气管炎冻干苗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E834C"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点眼或滴鼻</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686FECF3"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1羽份</w:t>
            </w:r>
          </w:p>
        </w:tc>
      </w:tr>
      <w:tr w:rsidR="002C5466" w14:paraId="7A120226" w14:textId="77777777" w:rsidTr="002C5466">
        <w:trPr>
          <w:trHeight w:val="270"/>
        </w:trPr>
        <w:tc>
          <w:tcPr>
            <w:tcW w:w="1440" w:type="dxa"/>
            <w:tcBorders>
              <w:top w:val="single" w:sz="4" w:space="0" w:color="000000"/>
              <w:left w:val="single" w:sz="8" w:space="0" w:color="auto"/>
              <w:bottom w:val="single" w:sz="4" w:space="0" w:color="000000"/>
              <w:right w:val="single" w:sz="4" w:space="0" w:color="000000"/>
            </w:tcBorders>
            <w:shd w:val="clear" w:color="auto" w:fill="auto"/>
            <w:vAlign w:val="center"/>
          </w:tcPr>
          <w:p w14:paraId="0239846B"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45</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9AC26"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新支二联活疫苗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E1F3F"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点眼或滴鼻</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40B1A4F4"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1羽份</w:t>
            </w:r>
          </w:p>
        </w:tc>
      </w:tr>
      <w:tr w:rsidR="002C5466" w14:paraId="285FFF92" w14:textId="77777777" w:rsidTr="002C5466">
        <w:trPr>
          <w:trHeight w:val="270"/>
        </w:trPr>
        <w:tc>
          <w:tcPr>
            <w:tcW w:w="1440"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tcPr>
          <w:p w14:paraId="1FE96005"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70</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56F2A"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禽流感（H5+H7亚型）三价灭活疫苗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685CE"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肌肉或皮下注射</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4E583116"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0.5</w:t>
            </w:r>
            <w:r w:rsidRPr="002C5466">
              <w:rPr>
                <w:rFonts w:ascii="宋体" w:hAnsi="宋体" w:cs="宋体" w:hint="eastAsia"/>
                <w:color w:val="000000" w:themeColor="text1"/>
                <w:kern w:val="0"/>
                <w:sz w:val="18"/>
                <w:szCs w:val="18"/>
                <w:vertAlign w:val="subscript"/>
              </w:rPr>
              <w:t xml:space="preserve"> </w:t>
            </w:r>
            <w:r w:rsidRPr="002C5466">
              <w:rPr>
                <w:rFonts w:ascii="宋体" w:hAnsi="宋体" w:cs="宋体" w:hint="eastAsia"/>
                <w:color w:val="000000" w:themeColor="text1"/>
                <w:kern w:val="0"/>
                <w:sz w:val="18"/>
                <w:szCs w:val="18"/>
              </w:rPr>
              <w:t>ml</w:t>
            </w:r>
          </w:p>
        </w:tc>
      </w:tr>
      <w:tr w:rsidR="002C5466" w14:paraId="6A385E08" w14:textId="77777777" w:rsidTr="002C5466">
        <w:trPr>
          <w:trHeight w:val="270"/>
        </w:trPr>
        <w:tc>
          <w:tcPr>
            <w:tcW w:w="1440" w:type="dxa"/>
            <w:vMerge/>
            <w:tcBorders>
              <w:top w:val="single" w:sz="4" w:space="0" w:color="000000"/>
              <w:left w:val="single" w:sz="8" w:space="0" w:color="auto"/>
              <w:bottom w:val="single" w:sz="4" w:space="0" w:color="000000"/>
              <w:right w:val="single" w:sz="4" w:space="0" w:color="000000"/>
            </w:tcBorders>
            <w:shd w:val="clear" w:color="auto" w:fill="auto"/>
            <w:vAlign w:val="center"/>
          </w:tcPr>
          <w:p w14:paraId="05DC5112" w14:textId="77777777" w:rsidR="002C5466" w:rsidRPr="002C5466" w:rsidRDefault="002C5466" w:rsidP="002C5466">
            <w:pPr>
              <w:spacing w:line="240" w:lineRule="auto"/>
              <w:jc w:val="center"/>
              <w:rPr>
                <w:rFonts w:ascii="宋体" w:hAnsi="宋体" w:cs="宋体"/>
                <w:color w:val="000000" w:themeColor="text1"/>
                <w:sz w:val="18"/>
                <w:szCs w:val="18"/>
              </w:rPr>
            </w:pP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EC886"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新支流三联灭活疫苗</w:t>
            </w:r>
          </w:p>
        </w:tc>
        <w:tc>
          <w:tcPr>
            <w:tcW w:w="2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FA43A"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肌肉或皮下注射</w:t>
            </w:r>
          </w:p>
        </w:tc>
        <w:tc>
          <w:tcPr>
            <w:tcW w:w="1810" w:type="dxa"/>
            <w:tcBorders>
              <w:top w:val="single" w:sz="4" w:space="0" w:color="000000"/>
              <w:left w:val="single" w:sz="4" w:space="0" w:color="000000"/>
              <w:bottom w:val="single" w:sz="4" w:space="0" w:color="000000"/>
              <w:right w:val="single" w:sz="8" w:space="0" w:color="auto"/>
            </w:tcBorders>
            <w:shd w:val="clear" w:color="auto" w:fill="auto"/>
            <w:vAlign w:val="center"/>
          </w:tcPr>
          <w:p w14:paraId="554C4678"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0.5</w:t>
            </w:r>
            <w:r w:rsidRPr="002C5466">
              <w:rPr>
                <w:rFonts w:ascii="宋体" w:hAnsi="宋体" w:cs="宋体" w:hint="eastAsia"/>
                <w:color w:val="000000" w:themeColor="text1"/>
                <w:kern w:val="0"/>
                <w:sz w:val="18"/>
                <w:szCs w:val="18"/>
                <w:vertAlign w:val="subscript"/>
              </w:rPr>
              <w:t xml:space="preserve"> </w:t>
            </w:r>
            <w:r w:rsidRPr="002C5466">
              <w:rPr>
                <w:rFonts w:ascii="宋体" w:hAnsi="宋体" w:cs="宋体" w:hint="eastAsia"/>
                <w:color w:val="000000" w:themeColor="text1"/>
                <w:kern w:val="0"/>
                <w:sz w:val="18"/>
                <w:szCs w:val="18"/>
              </w:rPr>
              <w:t>ml</w:t>
            </w:r>
          </w:p>
        </w:tc>
      </w:tr>
      <w:tr w:rsidR="002C5466" w14:paraId="6F38AE8D" w14:textId="77777777" w:rsidTr="002C5466">
        <w:trPr>
          <w:trHeight w:val="270"/>
        </w:trPr>
        <w:tc>
          <w:tcPr>
            <w:tcW w:w="1440" w:type="dxa"/>
            <w:tcBorders>
              <w:top w:val="single" w:sz="4" w:space="0" w:color="000000"/>
              <w:left w:val="single" w:sz="8" w:space="0" w:color="auto"/>
              <w:bottom w:val="single" w:sz="8" w:space="0" w:color="auto"/>
              <w:right w:val="single" w:sz="4" w:space="0" w:color="000000"/>
            </w:tcBorders>
            <w:shd w:val="clear" w:color="auto" w:fill="auto"/>
            <w:vAlign w:val="center"/>
          </w:tcPr>
          <w:p w14:paraId="0F7C3D17"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80</w:t>
            </w:r>
          </w:p>
        </w:tc>
        <w:tc>
          <w:tcPr>
            <w:tcW w:w="3881" w:type="dxa"/>
            <w:tcBorders>
              <w:top w:val="single" w:sz="4" w:space="0" w:color="000000"/>
              <w:left w:val="single" w:sz="4" w:space="0" w:color="000000"/>
              <w:bottom w:val="single" w:sz="8" w:space="0" w:color="auto"/>
              <w:right w:val="single" w:sz="4" w:space="0" w:color="000000"/>
            </w:tcBorders>
            <w:shd w:val="clear" w:color="auto" w:fill="auto"/>
            <w:vAlign w:val="center"/>
          </w:tcPr>
          <w:p w14:paraId="2C404937"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新支二联活疫苗</w:t>
            </w:r>
          </w:p>
        </w:tc>
        <w:tc>
          <w:tcPr>
            <w:tcW w:w="2019" w:type="dxa"/>
            <w:tcBorders>
              <w:top w:val="single" w:sz="4" w:space="0" w:color="000000"/>
              <w:left w:val="single" w:sz="4" w:space="0" w:color="000000"/>
              <w:bottom w:val="single" w:sz="8" w:space="0" w:color="auto"/>
              <w:right w:val="single" w:sz="4" w:space="0" w:color="000000"/>
            </w:tcBorders>
            <w:shd w:val="clear" w:color="auto" w:fill="auto"/>
            <w:vAlign w:val="center"/>
          </w:tcPr>
          <w:p w14:paraId="39457CC0"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点眼或滴鼻</w:t>
            </w:r>
          </w:p>
        </w:tc>
        <w:tc>
          <w:tcPr>
            <w:tcW w:w="1810" w:type="dxa"/>
            <w:tcBorders>
              <w:top w:val="single" w:sz="4" w:space="0" w:color="000000"/>
              <w:left w:val="single" w:sz="4" w:space="0" w:color="000000"/>
              <w:bottom w:val="single" w:sz="8" w:space="0" w:color="auto"/>
              <w:right w:val="single" w:sz="8" w:space="0" w:color="auto"/>
            </w:tcBorders>
            <w:shd w:val="clear" w:color="auto" w:fill="auto"/>
            <w:vAlign w:val="center"/>
          </w:tcPr>
          <w:p w14:paraId="39CFAD50" w14:textId="77777777" w:rsidR="002C5466" w:rsidRPr="002C5466" w:rsidRDefault="002C5466" w:rsidP="002C5466">
            <w:pPr>
              <w:widowControl/>
              <w:spacing w:line="240" w:lineRule="auto"/>
              <w:jc w:val="center"/>
              <w:textAlignment w:val="center"/>
              <w:rPr>
                <w:rFonts w:ascii="宋体" w:hAnsi="宋体" w:cs="宋体"/>
                <w:color w:val="000000" w:themeColor="text1"/>
                <w:sz w:val="18"/>
                <w:szCs w:val="18"/>
              </w:rPr>
            </w:pPr>
            <w:r w:rsidRPr="002C5466">
              <w:rPr>
                <w:rFonts w:ascii="宋体" w:hAnsi="宋体" w:cs="宋体" w:hint="eastAsia"/>
                <w:color w:val="000000" w:themeColor="text1"/>
                <w:kern w:val="0"/>
                <w:sz w:val="18"/>
                <w:szCs w:val="18"/>
              </w:rPr>
              <w:t>1羽份</w:t>
            </w:r>
          </w:p>
        </w:tc>
      </w:tr>
    </w:tbl>
    <w:p w14:paraId="6C8D44EA" w14:textId="77777777" w:rsidR="002C5466" w:rsidRDefault="002C5466" w:rsidP="003135C4">
      <w:pPr>
        <w:pStyle w:val="afffff9"/>
        <w:ind w:firstLine="420"/>
      </w:pPr>
    </w:p>
    <w:p w14:paraId="0299C238" w14:textId="77777777" w:rsidR="002C5466" w:rsidRDefault="002C5466" w:rsidP="003135C4">
      <w:pPr>
        <w:pStyle w:val="afffff9"/>
        <w:ind w:firstLine="420"/>
        <w:sectPr w:rsidR="002C5466" w:rsidSect="003135C4">
          <w:pgSz w:w="11906" w:h="16838"/>
          <w:pgMar w:top="1928" w:right="1134" w:bottom="1134" w:left="1134" w:header="1418" w:footer="1134" w:gutter="284"/>
          <w:cols w:space="425"/>
          <w:formProt w:val="0"/>
          <w:docGrid w:linePitch="312"/>
        </w:sectPr>
      </w:pPr>
      <w:bookmarkStart w:id="54" w:name="BookMark6"/>
      <w:bookmarkEnd w:id="53"/>
    </w:p>
    <w:p w14:paraId="5FBC7F89" w14:textId="77777777" w:rsidR="002C5466" w:rsidRDefault="002C5466" w:rsidP="002C5466">
      <w:pPr>
        <w:pStyle w:val="affffff0"/>
        <w:spacing w:after="120"/>
      </w:pPr>
      <w:r w:rsidRPr="002C5466">
        <w:rPr>
          <w:rFonts w:hint="eastAsia"/>
          <w:spacing w:val="105"/>
        </w:rPr>
        <w:lastRenderedPageBreak/>
        <w:t>参考文</w:t>
      </w:r>
      <w:r>
        <w:rPr>
          <w:rFonts w:hint="eastAsia"/>
        </w:rPr>
        <w:t>献</w:t>
      </w:r>
    </w:p>
    <w:p w14:paraId="5D759684" w14:textId="77777777" w:rsidR="002C5466" w:rsidRPr="00601839" w:rsidRDefault="002C5466" w:rsidP="002C5466">
      <w:pPr>
        <w:pStyle w:val="afffff9"/>
        <w:ind w:firstLine="420"/>
        <w:rPr>
          <w:color w:val="000000" w:themeColor="text1"/>
        </w:rPr>
      </w:pPr>
      <w:r w:rsidRPr="00601839">
        <w:rPr>
          <w:rFonts w:hint="eastAsia"/>
          <w:color w:val="000000" w:themeColor="text1"/>
        </w:rPr>
        <w:t>[1]</w:t>
      </w:r>
      <w:r>
        <w:rPr>
          <w:color w:val="000000" w:themeColor="text1"/>
        </w:rPr>
        <w:t xml:space="preserve">  </w:t>
      </w:r>
      <w:r w:rsidRPr="00601839">
        <w:rPr>
          <w:rFonts w:hint="eastAsia"/>
          <w:color w:val="000000" w:themeColor="text1"/>
        </w:rPr>
        <w:t>病死及病害动物无害化处理技术规范(农医发〔2017〕25号)</w:t>
      </w:r>
    </w:p>
    <w:p w14:paraId="031C3E71" w14:textId="77777777" w:rsidR="002C5466" w:rsidRDefault="002C5466" w:rsidP="002C5466">
      <w:pPr>
        <w:pStyle w:val="afffff9"/>
        <w:ind w:firstLineChars="0" w:firstLine="0"/>
        <w:jc w:val="center"/>
      </w:pPr>
      <w:bookmarkStart w:id="55" w:name="BookMark8"/>
      <w:bookmarkEnd w:id="54"/>
      <w:r>
        <w:rPr>
          <w:noProof/>
        </w:rPr>
        <w:drawing>
          <wp:inline distT="0" distB="0" distL="0" distR="0" wp14:anchorId="31209104" wp14:editId="49681D4B">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2C5466" w:rsidSect="003135C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8891D" w14:textId="77777777" w:rsidR="007B0B7C" w:rsidRDefault="007B0B7C">
      <w:pPr>
        <w:spacing w:line="240" w:lineRule="auto"/>
      </w:pPr>
      <w:r>
        <w:separator/>
      </w:r>
    </w:p>
  </w:endnote>
  <w:endnote w:type="continuationSeparator" w:id="0">
    <w:p w14:paraId="2E9AE569" w14:textId="77777777" w:rsidR="007B0B7C" w:rsidRDefault="007B0B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1B04" w14:textId="77777777" w:rsidR="00C00BAF" w:rsidRDefault="00110C1B">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DB1E6" w14:textId="77777777" w:rsidR="003135C4" w:rsidRDefault="003135C4">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EEDDD" w14:textId="77777777" w:rsidR="00C00BAF" w:rsidRDefault="00C00BAF">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D56BA" w14:textId="24A6829E" w:rsidR="00C00BAF" w:rsidRDefault="00110C1B">
    <w:pPr>
      <w:pStyle w:val="afffff6"/>
    </w:pPr>
    <w:r>
      <w:fldChar w:fldCharType="begin"/>
    </w:r>
    <w:r>
      <w:instrText>PAGE   \* MERGEFORMAT</w:instrText>
    </w:r>
    <w:r>
      <w:fldChar w:fldCharType="separate"/>
    </w:r>
    <w:r w:rsidR="00566D56" w:rsidRPr="00566D56">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FC7B6" w14:textId="77777777" w:rsidR="007B0B7C" w:rsidRDefault="007B0B7C">
      <w:pPr>
        <w:spacing w:line="240" w:lineRule="auto"/>
      </w:pPr>
      <w:r>
        <w:separator/>
      </w:r>
    </w:p>
  </w:footnote>
  <w:footnote w:type="continuationSeparator" w:id="0">
    <w:p w14:paraId="6EB8EB94" w14:textId="77777777" w:rsidR="007B0B7C" w:rsidRDefault="007B0B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A182B" w14:textId="77777777" w:rsidR="003135C4" w:rsidRDefault="003135C4">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361D1" w14:textId="77777777" w:rsidR="00C00BAF" w:rsidRDefault="00110C1B">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BE328" w14:textId="77777777" w:rsidR="00C00BAF" w:rsidRDefault="00C00BAF">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C48A1" w14:textId="77777777" w:rsidR="00C00BAF" w:rsidRDefault="00110C1B">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78F7E" w14:textId="50950792" w:rsidR="00C00BAF" w:rsidRDefault="00110C1B">
    <w:pPr>
      <w:pStyle w:val="afffffe"/>
    </w:pPr>
    <w:r>
      <w:fldChar w:fldCharType="begin"/>
    </w:r>
    <w:r>
      <w:instrText xml:space="preserve"> STYLEREF  标准文件_文件编号  \* MERGEFORMAT </w:instrText>
    </w:r>
    <w:r>
      <w:fldChar w:fldCharType="separate"/>
    </w:r>
    <w:r w:rsidR="00566D56">
      <w:rPr>
        <w:noProof/>
      </w:rPr>
      <w:t>T/GXAS XXXX</w:t>
    </w:r>
    <w:r w:rsidR="00566D56">
      <w:rPr>
        <w:noProof/>
      </w:rPr>
      <w:t>—</w:t>
    </w:r>
    <w:r w:rsidR="00566D56">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pStyle w:val="ae"/>
      <w:lvlText w:val="%3."/>
      <w:lvlJc w:val="right"/>
      <w:pPr>
        <w:tabs>
          <w:tab w:val="left" w:pos="1260"/>
        </w:tabs>
        <w:ind w:left="1260" w:hanging="420"/>
      </w:pPr>
    </w:lvl>
    <w:lvl w:ilvl="3">
      <w:start w:val="1"/>
      <w:numFmt w:val="decimal"/>
      <w:pStyle w:val="af"/>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96E4D7B"/>
    <w:multiLevelType w:val="multilevel"/>
    <w:tmpl w:val="496E4D7B"/>
    <w:lvl w:ilvl="0">
      <w:start w:val="1"/>
      <w:numFmt w:val="none"/>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326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141"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567"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ZDVjM2I4NjJjZDhjNWM5ZjIxMDJkMGI3ODU0YTIifQ=="/>
    <w:docVar w:name="KSO_WPS_MARK_KEY" w:val="6f9de68f-cedc-4b7d-8ef1-e30b1f7ac653"/>
  </w:docVars>
  <w:rsids>
    <w:rsidRoot w:val="0022456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77B7D"/>
    <w:rsid w:val="00080A1C"/>
    <w:rsid w:val="00082317"/>
    <w:rsid w:val="00083D2C"/>
    <w:rsid w:val="00086AA1"/>
    <w:rsid w:val="00087A77"/>
    <w:rsid w:val="00087D7F"/>
    <w:rsid w:val="00090CA6"/>
    <w:rsid w:val="00092B8A"/>
    <w:rsid w:val="00092FB0"/>
    <w:rsid w:val="000934C5"/>
    <w:rsid w:val="00093D25"/>
    <w:rsid w:val="00093DAB"/>
    <w:rsid w:val="00094D73"/>
    <w:rsid w:val="00096D63"/>
    <w:rsid w:val="000A0B60"/>
    <w:rsid w:val="000A0EB8"/>
    <w:rsid w:val="000A19FC"/>
    <w:rsid w:val="000A1C0E"/>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0C1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17B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3FB"/>
    <w:rsid w:val="001852C9"/>
    <w:rsid w:val="00185436"/>
    <w:rsid w:val="00187A0B"/>
    <w:rsid w:val="00190087"/>
    <w:rsid w:val="001913C4"/>
    <w:rsid w:val="0019348F"/>
    <w:rsid w:val="00193A07"/>
    <w:rsid w:val="00194C95"/>
    <w:rsid w:val="00195C34"/>
    <w:rsid w:val="00196EF5"/>
    <w:rsid w:val="00197266"/>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77D"/>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561"/>
    <w:rsid w:val="002253A1"/>
    <w:rsid w:val="00225CF8"/>
    <w:rsid w:val="0022794E"/>
    <w:rsid w:val="00233D64"/>
    <w:rsid w:val="0023482A"/>
    <w:rsid w:val="002359CB"/>
    <w:rsid w:val="00237A2F"/>
    <w:rsid w:val="00242523"/>
    <w:rsid w:val="00243540"/>
    <w:rsid w:val="0024497B"/>
    <w:rsid w:val="0024515B"/>
    <w:rsid w:val="00246021"/>
    <w:rsid w:val="0024666E"/>
    <w:rsid w:val="00247F52"/>
    <w:rsid w:val="00250B25"/>
    <w:rsid w:val="00250BBE"/>
    <w:rsid w:val="002515C2"/>
    <w:rsid w:val="0025194F"/>
    <w:rsid w:val="002613B1"/>
    <w:rsid w:val="0026148A"/>
    <w:rsid w:val="00262696"/>
    <w:rsid w:val="00263D25"/>
    <w:rsid w:val="002643C3"/>
    <w:rsid w:val="00264A0C"/>
    <w:rsid w:val="00266EEB"/>
    <w:rsid w:val="00267EF4"/>
    <w:rsid w:val="00270B2A"/>
    <w:rsid w:val="00270CB8"/>
    <w:rsid w:val="00272B08"/>
    <w:rsid w:val="0028019F"/>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976"/>
    <w:rsid w:val="002A757F"/>
    <w:rsid w:val="002A7F44"/>
    <w:rsid w:val="002B0C40"/>
    <w:rsid w:val="002B1966"/>
    <w:rsid w:val="002B4508"/>
    <w:rsid w:val="002B5779"/>
    <w:rsid w:val="002B7332"/>
    <w:rsid w:val="002B7F51"/>
    <w:rsid w:val="002C09E7"/>
    <w:rsid w:val="002C1E06"/>
    <w:rsid w:val="002C3F07"/>
    <w:rsid w:val="002C5278"/>
    <w:rsid w:val="002C5466"/>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5C4"/>
    <w:rsid w:val="00313B85"/>
    <w:rsid w:val="00317988"/>
    <w:rsid w:val="003221B4"/>
    <w:rsid w:val="0032258D"/>
    <w:rsid w:val="00322E62"/>
    <w:rsid w:val="00324D13"/>
    <w:rsid w:val="00324EDD"/>
    <w:rsid w:val="003317CF"/>
    <w:rsid w:val="003331E4"/>
    <w:rsid w:val="00336C64"/>
    <w:rsid w:val="00337162"/>
    <w:rsid w:val="0034194F"/>
    <w:rsid w:val="00344605"/>
    <w:rsid w:val="003474AA"/>
    <w:rsid w:val="00350D1D"/>
    <w:rsid w:val="00352C83"/>
    <w:rsid w:val="00352F1A"/>
    <w:rsid w:val="003536FB"/>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15"/>
    <w:rsid w:val="00397CC5"/>
    <w:rsid w:val="003A11D1"/>
    <w:rsid w:val="003A1582"/>
    <w:rsid w:val="003A3D9C"/>
    <w:rsid w:val="003A4077"/>
    <w:rsid w:val="003A4AA7"/>
    <w:rsid w:val="003B09AD"/>
    <w:rsid w:val="003B1F18"/>
    <w:rsid w:val="003B2B69"/>
    <w:rsid w:val="003B4950"/>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AEF"/>
    <w:rsid w:val="0041477A"/>
    <w:rsid w:val="004167A3"/>
    <w:rsid w:val="00432DAA"/>
    <w:rsid w:val="00434305"/>
    <w:rsid w:val="00435DF7"/>
    <w:rsid w:val="0044083F"/>
    <w:rsid w:val="00441AE7"/>
    <w:rsid w:val="00443530"/>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6C85"/>
    <w:rsid w:val="004905E4"/>
    <w:rsid w:val="00490A89"/>
    <w:rsid w:val="00490AB4"/>
    <w:rsid w:val="004915B0"/>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0D1F"/>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A2B"/>
    <w:rsid w:val="005479DA"/>
    <w:rsid w:val="00547BCC"/>
    <w:rsid w:val="0055013B"/>
    <w:rsid w:val="00551F6F"/>
    <w:rsid w:val="00555044"/>
    <w:rsid w:val="00561475"/>
    <w:rsid w:val="00562308"/>
    <w:rsid w:val="0056487B"/>
    <w:rsid w:val="00564FB9"/>
    <w:rsid w:val="00566D56"/>
    <w:rsid w:val="00573D9E"/>
    <w:rsid w:val="005801E3"/>
    <w:rsid w:val="00581802"/>
    <w:rsid w:val="005836A8"/>
    <w:rsid w:val="0058409C"/>
    <w:rsid w:val="00584262"/>
    <w:rsid w:val="00586630"/>
    <w:rsid w:val="00587ADD"/>
    <w:rsid w:val="00593A49"/>
    <w:rsid w:val="00593F96"/>
    <w:rsid w:val="00595725"/>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844"/>
    <w:rsid w:val="005D6A95"/>
    <w:rsid w:val="005D6B2C"/>
    <w:rsid w:val="005D6D9C"/>
    <w:rsid w:val="005E2335"/>
    <w:rsid w:val="005E34CA"/>
    <w:rsid w:val="005E3C18"/>
    <w:rsid w:val="005E4250"/>
    <w:rsid w:val="005E6812"/>
    <w:rsid w:val="005E7881"/>
    <w:rsid w:val="005E78E0"/>
    <w:rsid w:val="005F09B2"/>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862"/>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232"/>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683"/>
    <w:rsid w:val="00745773"/>
    <w:rsid w:val="00746800"/>
    <w:rsid w:val="007501A8"/>
    <w:rsid w:val="00750D61"/>
    <w:rsid w:val="00750EE1"/>
    <w:rsid w:val="00752B4D"/>
    <w:rsid w:val="00755402"/>
    <w:rsid w:val="00756B26"/>
    <w:rsid w:val="00756EDF"/>
    <w:rsid w:val="007600E3"/>
    <w:rsid w:val="00765C43"/>
    <w:rsid w:val="00765EFB"/>
    <w:rsid w:val="00766376"/>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B7C"/>
    <w:rsid w:val="007B0D4F"/>
    <w:rsid w:val="007B5A3D"/>
    <w:rsid w:val="007B5B95"/>
    <w:rsid w:val="007B6032"/>
    <w:rsid w:val="007B68EA"/>
    <w:rsid w:val="007B7453"/>
    <w:rsid w:val="007C2D89"/>
    <w:rsid w:val="007C4593"/>
    <w:rsid w:val="007C5309"/>
    <w:rsid w:val="007C6069"/>
    <w:rsid w:val="007C7F73"/>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50E"/>
    <w:rsid w:val="00811792"/>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207"/>
    <w:rsid w:val="00842A47"/>
    <w:rsid w:val="00843C13"/>
    <w:rsid w:val="00843DEF"/>
    <w:rsid w:val="008454DC"/>
    <w:rsid w:val="008454F8"/>
    <w:rsid w:val="0085173A"/>
    <w:rsid w:val="008603CE"/>
    <w:rsid w:val="008620FC"/>
    <w:rsid w:val="008627A5"/>
    <w:rsid w:val="00863E05"/>
    <w:rsid w:val="00865ACA"/>
    <w:rsid w:val="00865D28"/>
    <w:rsid w:val="00865F85"/>
    <w:rsid w:val="00867C10"/>
    <w:rsid w:val="00870439"/>
    <w:rsid w:val="00870DA1"/>
    <w:rsid w:val="0087301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F61"/>
    <w:rsid w:val="008A57E6"/>
    <w:rsid w:val="008A6F81"/>
    <w:rsid w:val="008A769A"/>
    <w:rsid w:val="008B0C9C"/>
    <w:rsid w:val="008B166D"/>
    <w:rsid w:val="008B17F4"/>
    <w:rsid w:val="008B3615"/>
    <w:rsid w:val="008B4AC4"/>
    <w:rsid w:val="008B50C8"/>
    <w:rsid w:val="008B5281"/>
    <w:rsid w:val="008B7E05"/>
    <w:rsid w:val="008C0224"/>
    <w:rsid w:val="008C0FAF"/>
    <w:rsid w:val="008C1797"/>
    <w:rsid w:val="008C219C"/>
    <w:rsid w:val="008C475E"/>
    <w:rsid w:val="008C619A"/>
    <w:rsid w:val="008D0CE8"/>
    <w:rsid w:val="008D2D1D"/>
    <w:rsid w:val="008D453D"/>
    <w:rsid w:val="008D4B2E"/>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CDA"/>
    <w:rsid w:val="008F70BD"/>
    <w:rsid w:val="008F788F"/>
    <w:rsid w:val="008F7EA2"/>
    <w:rsid w:val="00902722"/>
    <w:rsid w:val="009027BC"/>
    <w:rsid w:val="009062E6"/>
    <w:rsid w:val="00911299"/>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62C4"/>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6FE8"/>
    <w:rsid w:val="009E0F62"/>
    <w:rsid w:val="009E4A58"/>
    <w:rsid w:val="009E5A2D"/>
    <w:rsid w:val="009E5AB2"/>
    <w:rsid w:val="009E6219"/>
    <w:rsid w:val="009F03B3"/>
    <w:rsid w:val="009F22DB"/>
    <w:rsid w:val="009F5375"/>
    <w:rsid w:val="00A0096C"/>
    <w:rsid w:val="00A01757"/>
    <w:rsid w:val="00A028C0"/>
    <w:rsid w:val="00A02BAE"/>
    <w:rsid w:val="00A06A6B"/>
    <w:rsid w:val="00A07E47"/>
    <w:rsid w:val="00A108B3"/>
    <w:rsid w:val="00A129D0"/>
    <w:rsid w:val="00A12C33"/>
    <w:rsid w:val="00A138BA"/>
    <w:rsid w:val="00A14C8E"/>
    <w:rsid w:val="00A153D9"/>
    <w:rsid w:val="00A15F09"/>
    <w:rsid w:val="00A169B6"/>
    <w:rsid w:val="00A2271D"/>
    <w:rsid w:val="00A237D5"/>
    <w:rsid w:val="00A30EFC"/>
    <w:rsid w:val="00A31984"/>
    <w:rsid w:val="00A3285D"/>
    <w:rsid w:val="00A32D73"/>
    <w:rsid w:val="00A33076"/>
    <w:rsid w:val="00A3367B"/>
    <w:rsid w:val="00A33C67"/>
    <w:rsid w:val="00A3597D"/>
    <w:rsid w:val="00A36DD1"/>
    <w:rsid w:val="00A4006C"/>
    <w:rsid w:val="00A40091"/>
    <w:rsid w:val="00A4030F"/>
    <w:rsid w:val="00A410F9"/>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257"/>
    <w:rsid w:val="00A723F8"/>
    <w:rsid w:val="00A77CCB"/>
    <w:rsid w:val="00A83D8D"/>
    <w:rsid w:val="00A8446B"/>
    <w:rsid w:val="00A8473F"/>
    <w:rsid w:val="00A862D6"/>
    <w:rsid w:val="00A86578"/>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AF"/>
    <w:rsid w:val="00AE5EB4"/>
    <w:rsid w:val="00AF0C18"/>
    <w:rsid w:val="00AF47C5"/>
    <w:rsid w:val="00AF5398"/>
    <w:rsid w:val="00B049AF"/>
    <w:rsid w:val="00B07242"/>
    <w:rsid w:val="00B10534"/>
    <w:rsid w:val="00B113DB"/>
    <w:rsid w:val="00B11D8A"/>
    <w:rsid w:val="00B12981"/>
    <w:rsid w:val="00B147DD"/>
    <w:rsid w:val="00B156FD"/>
    <w:rsid w:val="00B162DC"/>
    <w:rsid w:val="00B21F61"/>
    <w:rsid w:val="00B246B2"/>
    <w:rsid w:val="00B261F1"/>
    <w:rsid w:val="00B265BC"/>
    <w:rsid w:val="00B31FB1"/>
    <w:rsid w:val="00B33952"/>
    <w:rsid w:val="00B33C5E"/>
    <w:rsid w:val="00B342F4"/>
    <w:rsid w:val="00B34369"/>
    <w:rsid w:val="00B34DC2"/>
    <w:rsid w:val="00B378E5"/>
    <w:rsid w:val="00B41EEE"/>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018"/>
    <w:rsid w:val="00B758BF"/>
    <w:rsid w:val="00B77EC8"/>
    <w:rsid w:val="00B827A6"/>
    <w:rsid w:val="00B831CE"/>
    <w:rsid w:val="00B86677"/>
    <w:rsid w:val="00B87131"/>
    <w:rsid w:val="00B913F0"/>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BAF"/>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A23"/>
    <w:rsid w:val="00C34C20"/>
    <w:rsid w:val="00C35A3E"/>
    <w:rsid w:val="00C37364"/>
    <w:rsid w:val="00C42130"/>
    <w:rsid w:val="00C423A4"/>
    <w:rsid w:val="00C423E3"/>
    <w:rsid w:val="00C44BF5"/>
    <w:rsid w:val="00C521D6"/>
    <w:rsid w:val="00C55232"/>
    <w:rsid w:val="00C553A4"/>
    <w:rsid w:val="00C55A06"/>
    <w:rsid w:val="00C55D03"/>
    <w:rsid w:val="00C601BC"/>
    <w:rsid w:val="00C629BC"/>
    <w:rsid w:val="00C6329F"/>
    <w:rsid w:val="00C63340"/>
    <w:rsid w:val="00C643F9"/>
    <w:rsid w:val="00C64E95"/>
    <w:rsid w:val="00C71372"/>
    <w:rsid w:val="00C72410"/>
    <w:rsid w:val="00C7287F"/>
    <w:rsid w:val="00C73568"/>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F32"/>
    <w:rsid w:val="00CE30EA"/>
    <w:rsid w:val="00CE57A4"/>
    <w:rsid w:val="00CF048A"/>
    <w:rsid w:val="00CF155A"/>
    <w:rsid w:val="00CF2947"/>
    <w:rsid w:val="00CF686F"/>
    <w:rsid w:val="00CF6E60"/>
    <w:rsid w:val="00CF7BCA"/>
    <w:rsid w:val="00CF7E2D"/>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9E3"/>
    <w:rsid w:val="00DA7A02"/>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9C7"/>
    <w:rsid w:val="00DE0A4B"/>
    <w:rsid w:val="00DE2410"/>
    <w:rsid w:val="00DE2939"/>
    <w:rsid w:val="00DE5998"/>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5D78"/>
    <w:rsid w:val="00E364F9"/>
    <w:rsid w:val="00E365FA"/>
    <w:rsid w:val="00E36789"/>
    <w:rsid w:val="00E4399F"/>
    <w:rsid w:val="00E44A83"/>
    <w:rsid w:val="00E502C1"/>
    <w:rsid w:val="00E502DD"/>
    <w:rsid w:val="00E50D3A"/>
    <w:rsid w:val="00E51387"/>
    <w:rsid w:val="00E51E68"/>
    <w:rsid w:val="00E52EFD"/>
    <w:rsid w:val="00E5408A"/>
    <w:rsid w:val="00E56800"/>
    <w:rsid w:val="00E568E4"/>
    <w:rsid w:val="00E60C63"/>
    <w:rsid w:val="00E62FF9"/>
    <w:rsid w:val="00E635D6"/>
    <w:rsid w:val="00E639BC"/>
    <w:rsid w:val="00E664CC"/>
    <w:rsid w:val="00E70388"/>
    <w:rsid w:val="00E70F92"/>
    <w:rsid w:val="00E740C4"/>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30"/>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4D8"/>
    <w:rsid w:val="00ED7F90"/>
    <w:rsid w:val="00EE0350"/>
    <w:rsid w:val="00EE0719"/>
    <w:rsid w:val="00EE0E80"/>
    <w:rsid w:val="00EE613F"/>
    <w:rsid w:val="00EE7043"/>
    <w:rsid w:val="00EE7295"/>
    <w:rsid w:val="00EE7869"/>
    <w:rsid w:val="00EF054A"/>
    <w:rsid w:val="00EF3235"/>
    <w:rsid w:val="00EF68DD"/>
    <w:rsid w:val="00EF7E72"/>
    <w:rsid w:val="00F06D37"/>
    <w:rsid w:val="00F07499"/>
    <w:rsid w:val="00F07B9D"/>
    <w:rsid w:val="00F07E68"/>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6EB"/>
    <w:rsid w:val="00F963ED"/>
    <w:rsid w:val="00F966CF"/>
    <w:rsid w:val="00F96CAE"/>
    <w:rsid w:val="00F97C99"/>
    <w:rsid w:val="00FA662D"/>
    <w:rsid w:val="00FA73B1"/>
    <w:rsid w:val="00FA786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5AC146A"/>
    <w:rsid w:val="1720665E"/>
    <w:rsid w:val="218F682F"/>
    <w:rsid w:val="44AA33FA"/>
    <w:rsid w:val="4A076CAA"/>
    <w:rsid w:val="4D0772D0"/>
    <w:rsid w:val="53961D1E"/>
    <w:rsid w:val="6ABA7372"/>
    <w:rsid w:val="7CAA0B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162B428"/>
  <w15:docId w15:val="{78193483-0EE8-4724-9D7F-829C3C70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1">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Document Map"/>
    <w:basedOn w:val="afff7"/>
    <w:link w:val="afffd"/>
    <w:uiPriority w:val="99"/>
    <w:semiHidden/>
    <w:unhideWhenUsed/>
    <w:qFormat/>
    <w:rPr>
      <w:rFonts w:ascii="宋体"/>
      <w:sz w:val="18"/>
      <w:szCs w:val="18"/>
    </w:rPr>
  </w:style>
  <w:style w:type="paragraph" w:styleId="afffe">
    <w:name w:val="Body Text"/>
    <w:basedOn w:val="afff7"/>
    <w:link w:val="affff"/>
    <w:qFormat/>
    <w:pPr>
      <w:spacing w:after="120"/>
    </w:pPr>
  </w:style>
  <w:style w:type="paragraph" w:styleId="51">
    <w:name w:val="toc 5"/>
    <w:basedOn w:val="afff7"/>
    <w:next w:val="afff7"/>
    <w:uiPriority w:val="39"/>
    <w:unhideWhenUsed/>
    <w:qFormat/>
    <w:pPr>
      <w:ind w:left="839"/>
    </w:pPr>
    <w:rPr>
      <w:rFonts w:ascii="宋体"/>
    </w:rPr>
  </w:style>
  <w:style w:type="paragraph" w:styleId="31">
    <w:name w:val="toc 3"/>
    <w:basedOn w:val="afff7"/>
    <w:next w:val="afff7"/>
    <w:uiPriority w:val="39"/>
    <w:unhideWhenUsed/>
    <w:qFormat/>
    <w:pPr>
      <w:spacing w:line="300" w:lineRule="exact"/>
      <w:ind w:left="420"/>
    </w:pPr>
    <w:rPr>
      <w:rFonts w:ascii="宋体"/>
    </w:rPr>
  </w:style>
  <w:style w:type="paragraph" w:styleId="affff0">
    <w:name w:val="Balloon Text"/>
    <w:basedOn w:val="afff7"/>
    <w:link w:val="affff1"/>
    <w:uiPriority w:val="99"/>
    <w:semiHidden/>
    <w:unhideWhenUsed/>
    <w:qFormat/>
    <w:rPr>
      <w:sz w:val="18"/>
      <w:szCs w:val="18"/>
    </w:rPr>
  </w:style>
  <w:style w:type="paragraph" w:styleId="affff2">
    <w:name w:val="footer"/>
    <w:basedOn w:val="afff7"/>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7"/>
    <w:link w:val="affff5"/>
    <w:uiPriority w:val="99"/>
    <w:qFormat/>
    <w:pPr>
      <w:tabs>
        <w:tab w:val="center" w:pos="4153"/>
        <w:tab w:val="right" w:pos="8306"/>
      </w:tabs>
      <w:adjustRightInd/>
      <w:snapToGrid w:val="0"/>
      <w:jc w:val="center"/>
    </w:pPr>
    <w:rPr>
      <w:sz w:val="18"/>
      <w:szCs w:val="18"/>
    </w:rPr>
  </w:style>
  <w:style w:type="paragraph" w:styleId="11">
    <w:name w:val="toc 1"/>
    <w:basedOn w:val="afff7"/>
    <w:next w:val="afff7"/>
    <w:uiPriority w:val="39"/>
    <w:unhideWhenUsed/>
    <w:qFormat/>
    <w:rPr>
      <w:rFonts w:ascii="宋体"/>
    </w:rPr>
  </w:style>
  <w:style w:type="paragraph" w:styleId="41">
    <w:name w:val="toc 4"/>
    <w:basedOn w:val="afff7"/>
    <w:next w:val="afff7"/>
    <w:uiPriority w:val="39"/>
    <w:unhideWhenUsed/>
    <w:qFormat/>
    <w:pPr>
      <w:tabs>
        <w:tab w:val="right" w:leader="dot" w:pos="9344"/>
      </w:tabs>
      <w:spacing w:line="300" w:lineRule="exact"/>
      <w:ind w:left="629"/>
    </w:pPr>
    <w:rPr>
      <w:rFonts w:ascii="宋体"/>
    </w:rPr>
  </w:style>
  <w:style w:type="paragraph" w:styleId="affff6">
    <w:name w:val="footnote text"/>
    <w:basedOn w:val="afff7"/>
    <w:next w:val="afff7"/>
    <w:link w:val="affff7"/>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7"/>
    <w:next w:val="afff7"/>
    <w:uiPriority w:val="39"/>
    <w:unhideWhenUsed/>
    <w:qFormat/>
    <w:pPr>
      <w:spacing w:line="300" w:lineRule="exact"/>
      <w:ind w:left="1049"/>
    </w:pPr>
    <w:rPr>
      <w:rFonts w:ascii="宋体"/>
    </w:rPr>
  </w:style>
  <w:style w:type="paragraph" w:styleId="affff8">
    <w:name w:val="table of figures"/>
    <w:basedOn w:val="afff7"/>
    <w:next w:val="afff7"/>
    <w:semiHidden/>
    <w:qFormat/>
    <w:pPr>
      <w:adjustRightInd/>
      <w:spacing w:line="240" w:lineRule="auto"/>
      <w:jc w:val="left"/>
    </w:pPr>
    <w:rPr>
      <w:szCs w:val="24"/>
    </w:rPr>
  </w:style>
  <w:style w:type="paragraph" w:styleId="24">
    <w:name w:val="toc 2"/>
    <w:basedOn w:val="afff7"/>
    <w:next w:val="afff7"/>
    <w:uiPriority w:val="39"/>
    <w:unhideWhenUsed/>
    <w:qFormat/>
    <w:pPr>
      <w:tabs>
        <w:tab w:val="right" w:leader="dot" w:pos="9344"/>
      </w:tabs>
      <w:spacing w:line="300" w:lineRule="exact"/>
      <w:ind w:left="210"/>
    </w:pPr>
    <w:rPr>
      <w:rFonts w:ascii="宋体"/>
    </w:rPr>
  </w:style>
  <w:style w:type="paragraph" w:styleId="affff9">
    <w:name w:val="Title"/>
    <w:basedOn w:val="afff7"/>
    <w:link w:val="affffa"/>
    <w:qFormat/>
    <w:pPr>
      <w:spacing w:before="240" w:after="60"/>
      <w:jc w:val="center"/>
      <w:outlineLvl w:val="0"/>
    </w:pPr>
    <w:rPr>
      <w:rFonts w:ascii="Arial" w:hAnsi="Arial" w:cs="Arial"/>
      <w:b/>
      <w:bCs/>
      <w:sz w:val="32"/>
      <w:szCs w:val="32"/>
    </w:rPr>
  </w:style>
  <w:style w:type="table" w:styleId="affffb">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1">
    <w:name w:val="Quote"/>
    <w:basedOn w:val="afff7"/>
    <w:next w:val="afff7"/>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3">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4">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5">
    <w:name w:val="标准文件_页脚偶数页"/>
    <w:qFormat/>
    <w:pPr>
      <w:ind w:left="198"/>
    </w:pPr>
    <w:rPr>
      <w:rFonts w:ascii="宋体" w:hAnsi="Times New Roman"/>
      <w:sz w:val="18"/>
    </w:rPr>
  </w:style>
  <w:style w:type="paragraph" w:customStyle="1" w:styleId="afffff6">
    <w:name w:val="标准文件_页脚奇数页"/>
    <w:qFormat/>
    <w:pPr>
      <w:ind w:right="227"/>
      <w:jc w:val="right"/>
    </w:pPr>
    <w:rPr>
      <w:rFonts w:ascii="宋体" w:hAnsi="Times New Roman"/>
      <w:sz w:val="18"/>
    </w:rPr>
  </w:style>
  <w:style w:type="paragraph" w:customStyle="1" w:styleId="afffff7">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8">
    <w:name w:val="标准文件_标准正文"/>
    <w:basedOn w:val="afff7"/>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hAnsi="Times New Roman"/>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7"/>
    <w:qFormat/>
    <w:pPr>
      <w:jc w:val="center"/>
    </w:pPr>
    <w:rPr>
      <w:rFonts w:ascii="黑体" w:eastAsia="黑体"/>
      <w:kern w:val="0"/>
      <w:sz w:val="44"/>
    </w:rPr>
  </w:style>
  <w:style w:type="paragraph" w:customStyle="1" w:styleId="afffffc">
    <w:name w:val="标准文件_标准代替"/>
    <w:basedOn w:val="afff7"/>
    <w:next w:val="afff7"/>
    <w:qFormat/>
    <w:pPr>
      <w:spacing w:line="310" w:lineRule="exact"/>
      <w:jc w:val="right"/>
    </w:pPr>
    <w:rPr>
      <w:rFonts w:ascii="宋体" w:hAnsi="宋体"/>
      <w:kern w:val="0"/>
    </w:rPr>
  </w:style>
  <w:style w:type="paragraph" w:customStyle="1" w:styleId="afffffd">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7"/>
    <w:qFormat/>
    <w:pPr>
      <w:jc w:val="left"/>
    </w:pPr>
  </w:style>
  <w:style w:type="paragraph" w:customStyle="1" w:styleId="affffff0">
    <w:name w:val="标准文件_参考文献标题"/>
    <w:basedOn w:val="afff7"/>
    <w:next w:val="afff7"/>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7"/>
    <w:next w:val="afffffc"/>
    <w:qFormat/>
    <w:pPr>
      <w:spacing w:line="310" w:lineRule="exact"/>
      <w:jc w:val="right"/>
    </w:pPr>
    <w:rPr>
      <w:rFonts w:ascii="黑体" w:eastAsia="黑体"/>
      <w:kern w:val="0"/>
      <w:sz w:val="28"/>
    </w:rPr>
  </w:style>
  <w:style w:type="paragraph" w:customStyle="1" w:styleId="affffff3">
    <w:name w:val="标准文件_封面标准分类号"/>
    <w:basedOn w:val="afff7"/>
    <w:qFormat/>
    <w:rPr>
      <w:rFonts w:ascii="黑体" w:eastAsia="黑体"/>
      <w:b/>
      <w:kern w:val="0"/>
      <w:sz w:val="28"/>
    </w:rPr>
  </w:style>
  <w:style w:type="paragraph" w:customStyle="1" w:styleId="affffff4">
    <w:name w:val="标准文件_封面标准名称"/>
    <w:basedOn w:val="afff7"/>
    <w:qFormat/>
    <w:pPr>
      <w:spacing w:line="240" w:lineRule="auto"/>
      <w:jc w:val="center"/>
    </w:pPr>
    <w:rPr>
      <w:rFonts w:ascii="黑体" w:eastAsia="黑体"/>
      <w:kern w:val="0"/>
      <w:sz w:val="52"/>
    </w:rPr>
  </w:style>
  <w:style w:type="paragraph" w:customStyle="1" w:styleId="affffff5">
    <w:name w:val="标准文件_封面标准英文名称"/>
    <w:basedOn w:val="afff7"/>
    <w:qFormat/>
    <w:pPr>
      <w:spacing w:line="240" w:lineRule="auto"/>
      <w:jc w:val="center"/>
    </w:pPr>
    <w:rPr>
      <w:rFonts w:ascii="黑体" w:eastAsia="黑体"/>
      <w:b/>
      <w:sz w:val="28"/>
    </w:rPr>
  </w:style>
  <w:style w:type="paragraph" w:customStyle="1" w:styleId="affffff6">
    <w:name w:val="标准文件_封面发布日期"/>
    <w:basedOn w:val="afff7"/>
    <w:qFormat/>
    <w:pPr>
      <w:spacing w:line="310" w:lineRule="exact"/>
    </w:pPr>
    <w:rPr>
      <w:rFonts w:ascii="黑体" w:eastAsia="黑体"/>
      <w:kern w:val="0"/>
      <w:sz w:val="28"/>
    </w:rPr>
  </w:style>
  <w:style w:type="paragraph" w:customStyle="1" w:styleId="affffff7">
    <w:name w:val="标准文件_封面密级"/>
    <w:basedOn w:val="afff7"/>
    <w:qFormat/>
    <w:rPr>
      <w:rFonts w:eastAsia="黑体"/>
      <w:sz w:val="32"/>
    </w:rPr>
  </w:style>
  <w:style w:type="paragraph" w:customStyle="1" w:styleId="affffff8">
    <w:name w:val="标准文件_封面实施日期"/>
    <w:basedOn w:val="afff7"/>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9"/>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1">
    <w:name w:val="标准文件_附录表标题"/>
    <w:next w:val="afffff9"/>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6">
    <w:name w:val="标准文件_附录一级条标题"/>
    <w:next w:val="afffff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f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f9"/>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a">
    <w:name w:val="标准文件_附录五级条标题"/>
    <w:next w:val="afffff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2">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d">
    <w:name w:val="标准文件_目次、标准名称标题"/>
    <w:basedOn w:val="a6"/>
    <w:next w:val="afffff9"/>
    <w:qFormat/>
    <w:pPr>
      <w:spacing w:line="460" w:lineRule="exact"/>
      <w:ind w:left="0" w:firstLine="0"/>
    </w:pPr>
  </w:style>
  <w:style w:type="paragraph" w:customStyle="1" w:styleId="affffffe">
    <w:name w:val="标准文件_目录标题"/>
    <w:basedOn w:val="afff7"/>
    <w:qFormat/>
    <w:pPr>
      <w:spacing w:before="480" w:afterLines="150" w:line="240" w:lineRule="auto"/>
      <w:jc w:val="center"/>
    </w:pPr>
    <w:rPr>
      <w:rFonts w:ascii="黑体" w:eastAsia="黑体"/>
      <w:sz w:val="32"/>
    </w:rPr>
  </w:style>
  <w:style w:type="paragraph" w:customStyle="1" w:styleId="af3">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3"/>
    <w:qFormat/>
    <w:pPr>
      <w:numPr>
        <w:numId w:val="10"/>
      </w:numPr>
    </w:pPr>
  </w:style>
  <w:style w:type="paragraph" w:customStyle="1" w:styleId="afff1">
    <w:name w:val="标准文件_三级条标题"/>
    <w:basedOn w:val="afff0"/>
    <w:next w:val="afffff9"/>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9"/>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qFormat/>
    <w:rPr>
      <w:rFonts w:ascii="宋体"/>
      <w:kern w:val="2"/>
      <w:sz w:val="18"/>
      <w:szCs w:val="18"/>
    </w:rPr>
  </w:style>
  <w:style w:type="paragraph" w:customStyle="1" w:styleId="afffffff0">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9"/>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9"/>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f9"/>
    <w:qFormat/>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f9"/>
    <w:qFormat/>
    <w:pPr>
      <w:numPr>
        <w:ilvl w:val="2"/>
      </w:numPr>
      <w:spacing w:beforeLines="50" w:afterLines="50"/>
      <w:outlineLvl w:val="1"/>
    </w:pPr>
  </w:style>
  <w:style w:type="paragraph" w:customStyle="1" w:styleId="afffffff2">
    <w:name w:val="标准文件_一致程度"/>
    <w:basedOn w:val="afff7"/>
    <w:pPr>
      <w:spacing w:line="440" w:lineRule="exact"/>
      <w:jc w:val="center"/>
    </w:pPr>
    <w:rPr>
      <w:sz w:val="28"/>
    </w:rPr>
  </w:style>
  <w:style w:type="paragraph" w:customStyle="1" w:styleId="afffffff3">
    <w:name w:val="标准文件_引言标题"/>
    <w:next w:val="afff7"/>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hAnsi="Times New Roman"/>
      <w:sz w:val="21"/>
    </w:rPr>
  </w:style>
  <w:style w:type="paragraph" w:customStyle="1" w:styleId="af1">
    <w:name w:val="标准文件_英文注："/>
    <w:basedOn w:val="afff7"/>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9"/>
    <w:pPr>
      <w:numPr>
        <w:numId w:val="16"/>
      </w:numPr>
      <w:tabs>
        <w:tab w:val="left" w:pos="0"/>
      </w:tabs>
      <w:spacing w:beforeLines="50" w:afterLines="50"/>
      <w:jc w:val="center"/>
    </w:pPr>
    <w:rPr>
      <w:rFonts w:ascii="黑体" w:eastAsia="黑体" w:hAnsi="Times New Roman"/>
      <w:sz w:val="21"/>
    </w:rPr>
  </w:style>
  <w:style w:type="paragraph" w:customStyle="1" w:styleId="afffffff5">
    <w:name w:val="标准文件_正文公式"/>
    <w:basedOn w:val="afff7"/>
    <w:next w:val="afffff8"/>
    <w:pPr>
      <w:tabs>
        <w:tab w:val="center" w:pos="4678"/>
        <w:tab w:val="right" w:leader="middleDot" w:pos="9356"/>
      </w:tabs>
      <w:spacing w:line="240" w:lineRule="auto"/>
    </w:pPr>
    <w:rPr>
      <w:rFonts w:ascii="宋体" w:hAnsi="宋体"/>
    </w:rPr>
  </w:style>
  <w:style w:type="paragraph" w:customStyle="1" w:styleId="aff">
    <w:name w:val="标准文件_正文图标题"/>
    <w:next w:val="afffff9"/>
    <w:qFormat/>
    <w:pPr>
      <w:numPr>
        <w:numId w:val="17"/>
      </w:numPr>
      <w:spacing w:beforeLines="50" w:afterLines="50"/>
      <w:jc w:val="center"/>
    </w:pPr>
    <w:rPr>
      <w:rFonts w:ascii="黑体" w:eastAsia="黑体" w:hAnsi="Times New Roman"/>
      <w:sz w:val="21"/>
    </w:rPr>
  </w:style>
  <w:style w:type="paragraph" w:customStyle="1" w:styleId="afff5">
    <w:name w:val="标准文件_正文英文表标题"/>
    <w:next w:val="afffff9"/>
    <w:qFormat/>
    <w:pPr>
      <w:numPr>
        <w:numId w:val="18"/>
      </w:numPr>
      <w:jc w:val="center"/>
    </w:pPr>
    <w:rPr>
      <w:rFonts w:ascii="黑体" w:eastAsia="黑体" w:hAnsi="Times New Roman"/>
      <w:sz w:val="21"/>
    </w:rPr>
  </w:style>
  <w:style w:type="paragraph" w:customStyle="1" w:styleId="afd">
    <w:name w:val="标准文件_正文英文图标题"/>
    <w:next w:val="afffff9"/>
    <w:qFormat/>
    <w:pPr>
      <w:numPr>
        <w:numId w:val="19"/>
      </w:numPr>
      <w:jc w:val="center"/>
    </w:pPr>
    <w:rPr>
      <w:rFonts w:ascii="黑体" w:eastAsia="黑体" w:hAnsi="Times New Roman"/>
      <w:sz w:val="21"/>
    </w:rPr>
  </w:style>
  <w:style w:type="paragraph" w:customStyle="1" w:styleId="af9">
    <w:name w:val="标准文件_编号列项（三级）"/>
    <w:qFormat/>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7">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8">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a">
    <w:name w:val="封面标准文稿编辑信息"/>
    <w:qFormat/>
    <w:pPr>
      <w:spacing w:before="180" w:line="180" w:lineRule="exact"/>
      <w:jc w:val="center"/>
    </w:pPr>
    <w:rPr>
      <w:rFonts w:ascii="宋体" w:hAnsi="Times New Roman"/>
      <w:sz w:val="21"/>
    </w:rPr>
  </w:style>
  <w:style w:type="paragraph" w:customStyle="1" w:styleId="afffffffb">
    <w:name w:val="封面标准文稿类别"/>
    <w:pPr>
      <w:spacing w:before="440" w:line="400" w:lineRule="exact"/>
      <w:jc w:val="center"/>
    </w:pPr>
    <w:rPr>
      <w:rFonts w:ascii="宋体" w:hAnsi="Times New Roman"/>
      <w:sz w:val="24"/>
    </w:rPr>
  </w:style>
  <w:style w:type="paragraph" w:customStyle="1" w:styleId="afffffffc">
    <w:name w:val="封面标准英文名称"/>
    <w:qFormat/>
    <w:pPr>
      <w:widowControl w:val="0"/>
      <w:spacing w:line="360" w:lineRule="exact"/>
      <w:jc w:val="center"/>
    </w:pPr>
    <w:rPr>
      <w:rFonts w:ascii="Times New Roman" w:hAnsi="Times New Roman"/>
      <w:sz w:val="28"/>
    </w:rPr>
  </w:style>
  <w:style w:type="paragraph" w:customStyle="1" w:styleId="afffffffd">
    <w:name w:val="封面一致性程度标识"/>
    <w:pPr>
      <w:spacing w:before="440" w:line="440" w:lineRule="exact"/>
      <w:jc w:val="center"/>
    </w:pPr>
    <w:rPr>
      <w:rFonts w:ascii="Times New Roman" w:hAnsi="Times New Roman"/>
      <w:sz w:val="28"/>
    </w:rPr>
  </w:style>
  <w:style w:type="paragraph" w:customStyle="1" w:styleId="afffffffe">
    <w:name w:val="封面正文"/>
    <w:qFormat/>
    <w:pPr>
      <w:jc w:val="both"/>
    </w:pPr>
    <w:rPr>
      <w:rFonts w:ascii="Times New Roman" w:hAnsi="Times New Roman"/>
    </w:rPr>
  </w:style>
  <w:style w:type="paragraph" w:customStyle="1" w:styleId="affffffff">
    <w:name w:val="附录二级无标题条"/>
    <w:basedOn w:val="afff7"/>
    <w:next w:val="affff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qFormat/>
    <w:pPr>
      <w:numPr>
        <w:numId w:val="21"/>
      </w:numPr>
    </w:pPr>
    <w:rPr>
      <w:rFonts w:ascii="宋体" w:hAnsi="Times New Roman"/>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7"/>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hAnsi="Times New Roman"/>
      <w:sz w:val="18"/>
    </w:rPr>
  </w:style>
  <w:style w:type="paragraph" w:customStyle="1" w:styleId="afff6">
    <w:name w:val="列项——"/>
    <w:pPr>
      <w:widowControl w:val="0"/>
      <w:numPr>
        <w:numId w:val="22"/>
      </w:numPr>
      <w:jc w:val="both"/>
    </w:pPr>
    <w:rPr>
      <w:rFonts w:ascii="宋体" w:hAnsi="宋体"/>
      <w:sz w:val="21"/>
    </w:rPr>
  </w:style>
  <w:style w:type="paragraph" w:customStyle="1" w:styleId="affffffff9">
    <w:name w:val="列项·"/>
    <w:basedOn w:val="afffff9"/>
    <w:pPr>
      <w:tabs>
        <w:tab w:val="left" w:pos="840"/>
      </w:tabs>
    </w:pPr>
  </w:style>
  <w:style w:type="paragraph" w:customStyle="1" w:styleId="affffffffa">
    <w:name w:val="目次、索引正文"/>
    <w:qFormat/>
    <w:pPr>
      <w:spacing w:line="320" w:lineRule="exact"/>
      <w:jc w:val="both"/>
    </w:pPr>
    <w:rPr>
      <w:rFonts w:ascii="宋体" w:hAnsi="Times New Roman"/>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0">
    <w:name w:val="目录 31"/>
    <w:basedOn w:val="afff7"/>
    <w:next w:val="afff7"/>
    <w:semiHidden/>
    <w:qFormat/>
    <w:pPr>
      <w:spacing w:line="240" w:lineRule="auto"/>
    </w:pPr>
    <w:rPr>
      <w:rFonts w:ascii="宋体" w:hAnsi="宋体"/>
      <w:iCs/>
    </w:rPr>
  </w:style>
  <w:style w:type="paragraph" w:customStyle="1" w:styleId="410">
    <w:name w:val="目录 41"/>
    <w:basedOn w:val="afff7"/>
    <w:next w:val="afff7"/>
    <w:semiHidden/>
    <w:qFormat/>
    <w:pPr>
      <w:adjustRightInd/>
      <w:spacing w:line="240" w:lineRule="auto"/>
      <w:jc w:val="left"/>
    </w:pPr>
  </w:style>
  <w:style w:type="paragraph" w:customStyle="1" w:styleId="510">
    <w:name w:val="目录 51"/>
    <w:basedOn w:val="afff7"/>
    <w:next w:val="afff7"/>
    <w:semiHidden/>
    <w:qFormat/>
    <w:pPr>
      <w:spacing w:line="240" w:lineRule="auto"/>
    </w:pPr>
    <w:rPr>
      <w:rFonts w:ascii="宋体" w:hAnsi="宋体"/>
    </w:rPr>
  </w:style>
  <w:style w:type="paragraph" w:customStyle="1" w:styleId="610">
    <w:name w:val="目录 61"/>
    <w:basedOn w:val="afff7"/>
    <w:next w:val="afff7"/>
    <w:semiHidden/>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pPr>
      <w:ind w:left="1470"/>
    </w:pPr>
  </w:style>
  <w:style w:type="paragraph" w:customStyle="1" w:styleId="91">
    <w:name w:val="目录 91"/>
    <w:basedOn w:val="81"/>
    <w:semiHidden/>
    <w:qFormat/>
    <w:pPr>
      <w:ind w:left="1680"/>
    </w:pPr>
  </w:style>
  <w:style w:type="paragraph" w:customStyle="1" w:styleId="affffffffb">
    <w:name w:val="其他标准称谓"/>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9"/>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pPr>
      <w:ind w:leftChars="0" w:left="1406" w:firstLineChars="0" w:hanging="499"/>
    </w:pPr>
  </w:style>
  <w:style w:type="paragraph" w:customStyle="1" w:styleId="afffffffff2">
    <w:name w:val="标准文件_一级无标题"/>
    <w:basedOn w:val="afff"/>
    <w:qFormat/>
    <w:pPr>
      <w:spacing w:beforeLines="0" w:afterLines="0"/>
      <w:outlineLvl w:val="9"/>
    </w:pPr>
    <w:rPr>
      <w:rFonts w:ascii="宋体" w:eastAsia="宋体"/>
    </w:rPr>
  </w:style>
  <w:style w:type="paragraph" w:customStyle="1" w:styleId="afffffffff3">
    <w:name w:val="标准文件_五级无标题"/>
    <w:basedOn w:val="afff3"/>
    <w:qFormat/>
    <w:pPr>
      <w:spacing w:beforeLines="0" w:afterLines="0"/>
      <w:outlineLvl w:val="9"/>
    </w:pPr>
    <w:rPr>
      <w:rFonts w:ascii="宋体" w:eastAsia="宋体"/>
    </w:rPr>
  </w:style>
  <w:style w:type="paragraph" w:customStyle="1" w:styleId="afffffffff4">
    <w:name w:val="标准文件_三级无标题"/>
    <w:basedOn w:val="afff1"/>
    <w:qFormat/>
    <w:pPr>
      <w:spacing w:beforeLines="0" w:afterLines="0"/>
      <w:outlineLvl w:val="9"/>
    </w:pPr>
    <w:rPr>
      <w:rFonts w:ascii="宋体" w:eastAsia="宋体"/>
    </w:rPr>
  </w:style>
  <w:style w:type="paragraph" w:customStyle="1" w:styleId="afffffffff5">
    <w:name w:val="标准文件_二级无标题"/>
    <w:basedOn w:val="afff0"/>
    <w:qFormat/>
    <w:pPr>
      <w:spacing w:beforeLines="0" w:afterLines="0"/>
      <w:outlineLvl w:val="9"/>
    </w:pPr>
    <w:rPr>
      <w:rFonts w:ascii="宋体" w:eastAsia="宋体"/>
    </w:rPr>
  </w:style>
  <w:style w:type="paragraph" w:customStyle="1" w:styleId="afffffffff6">
    <w:name w:val="标准_四级无标题"/>
    <w:basedOn w:val="afff2"/>
    <w:next w:val="afffff9"/>
    <w:qFormat/>
    <w:rPr>
      <w:rFonts w:eastAsia="宋体"/>
    </w:rPr>
  </w:style>
  <w:style w:type="paragraph" w:customStyle="1" w:styleId="afffffffff7">
    <w:name w:val="标准文件_四级无标题"/>
    <w:basedOn w:val="afff2"/>
    <w:qFormat/>
    <w:pPr>
      <w:spacing w:beforeLines="0" w:afterLines="0"/>
      <w:outlineLvl w:val="9"/>
    </w:pPr>
    <w:rPr>
      <w:rFonts w:ascii="宋体" w:eastAsia="宋体" w:hAnsi="黑体"/>
      <w:szCs w:val="52"/>
    </w:rPr>
  </w:style>
  <w:style w:type="paragraph" w:customStyle="1" w:styleId="aff3">
    <w:name w:val="标准文件_大写罗马数字编号列项"/>
    <w:basedOn w:val="afffff9"/>
    <w:pPr>
      <w:numPr>
        <w:numId w:val="23"/>
      </w:numPr>
      <w:ind w:firstLineChars="0" w:firstLine="0"/>
    </w:pPr>
    <w:rPr>
      <w:rFonts w:ascii="Times New Roman" w:cs="Arial"/>
      <w:szCs w:val="28"/>
    </w:rPr>
  </w:style>
  <w:style w:type="paragraph" w:customStyle="1" w:styleId="af0">
    <w:name w:val="标准文件_小写罗马数字编号列项"/>
    <w:basedOn w:val="afffff9"/>
    <w:pPr>
      <w:numPr>
        <w:numId w:val="24"/>
      </w:numPr>
      <w:ind w:firstLineChars="0" w:firstLine="0"/>
    </w:pPr>
    <w:rPr>
      <w:rFonts w:cs="Arial"/>
      <w:szCs w:val="28"/>
    </w:rPr>
  </w:style>
  <w:style w:type="paragraph" w:customStyle="1" w:styleId="afffffffff8">
    <w:name w:val="标准文件_附录标题"/>
    <w:basedOn w:val="aff5"/>
    <w:qFormat/>
    <w:pPr>
      <w:numPr>
        <w:numId w:val="0"/>
      </w:numPr>
      <w:spacing w:after="280"/>
      <w:outlineLvl w:val="9"/>
    </w:pPr>
  </w:style>
  <w:style w:type="paragraph" w:customStyle="1" w:styleId="afffffffff9">
    <w:name w:val="标准文件_二级项"/>
    <w:rPr>
      <w:rFonts w:ascii="宋体" w:hAnsi="Times New Roman"/>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9"/>
    <w:pPr>
      <w:numPr>
        <w:numId w:val="25"/>
      </w:numPr>
      <w:adjustRightInd/>
      <w:spacing w:line="240" w:lineRule="auto"/>
    </w:pPr>
    <w:rPr>
      <w:rFonts w:ascii="宋体" w:hAnsi="Times New Roman"/>
      <w:sz w:val="18"/>
      <w:szCs w:val="18"/>
    </w:rPr>
  </w:style>
  <w:style w:type="paragraph" w:customStyle="1" w:styleId="af7">
    <w:name w:val="标准文件_字母编号列项（一级）"/>
    <w:pPr>
      <w:numPr>
        <w:numId w:val="13"/>
      </w:numPr>
      <w:jc w:val="both"/>
    </w:pPr>
    <w:rPr>
      <w:rFonts w:ascii="宋体" w:hAnsi="Times New Roman"/>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4">
    <w:name w:val="标准文件_注："/>
    <w:next w:val="afffff9"/>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e"/>
    <w:qFormat/>
    <w:pPr>
      <w:widowControl w:val="0"/>
      <w:numPr>
        <w:numId w:val="28"/>
      </w:numPr>
      <w:jc w:val="both"/>
    </w:pPr>
    <w:rPr>
      <w:rFonts w:ascii="宋体" w:hAnsi="Times New Roman"/>
      <w:sz w:val="18"/>
      <w:szCs w:val="18"/>
    </w:rPr>
  </w:style>
  <w:style w:type="paragraph" w:customStyle="1" w:styleId="afffffffffe">
    <w:name w:val="标准文件_示例内容"/>
    <w:basedOn w:val="afffff9"/>
    <w:qFormat/>
    <w:pPr>
      <w:ind w:firstLine="420"/>
    </w:pPr>
    <w:rPr>
      <w:sz w:val="18"/>
    </w:rPr>
  </w:style>
  <w:style w:type="paragraph" w:customStyle="1" w:styleId="afc">
    <w:name w:val="标准文件_示例×："/>
    <w:basedOn w:val="afff7"/>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8"/>
    <w:uiPriority w:val="99"/>
    <w:semiHidden/>
    <w:qFormat/>
    <w:rPr>
      <w:color w:val="808080"/>
    </w:rPr>
  </w:style>
  <w:style w:type="paragraph" w:customStyle="1" w:styleId="2">
    <w:name w:val="标准文件_二级项2"/>
    <w:basedOn w:val="afffff9"/>
    <w:qFormat/>
    <w:pPr>
      <w:numPr>
        <w:ilvl w:val="1"/>
        <w:numId w:val="21"/>
      </w:numPr>
      <w:ind w:firstLineChars="0" w:firstLine="0"/>
    </w:pPr>
  </w:style>
  <w:style w:type="paragraph" w:customStyle="1" w:styleId="21">
    <w:name w:val="标准文件_三级项2"/>
    <w:basedOn w:val="afffff9"/>
    <w:qFormat/>
    <w:pPr>
      <w:numPr>
        <w:numId w:val="30"/>
      </w:numPr>
      <w:spacing w:line="300" w:lineRule="exact"/>
      <w:ind w:firstLineChars="0"/>
    </w:pPr>
    <w:rPr>
      <w:rFonts w:ascii="Times New Roman"/>
    </w:rPr>
  </w:style>
  <w:style w:type="paragraph" w:customStyle="1" w:styleId="20">
    <w:name w:val="标准文件_一级项2"/>
    <w:basedOn w:val="afffff9"/>
    <w:qFormat/>
    <w:pPr>
      <w:numPr>
        <w:numId w:val="31"/>
      </w:numPr>
      <w:spacing w:line="300" w:lineRule="exact"/>
      <w:ind w:firstLineChars="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8"/>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6"/>
    <w:qFormat/>
    <w:pPr>
      <w:spacing w:beforeLines="0" w:afterLines="0" w:line="276" w:lineRule="auto"/>
      <w:outlineLvl w:val="9"/>
    </w:pPr>
    <w:rPr>
      <w:rFonts w:ascii="宋体" w:eastAsia="宋体"/>
    </w:rPr>
  </w:style>
  <w:style w:type="paragraph" w:customStyle="1" w:styleId="affffffffffd">
    <w:name w:val="标准文件_附录二级无标题"/>
    <w:basedOn w:val="aff7"/>
    <w:pPr>
      <w:spacing w:beforeLines="0" w:afterLines="0" w:line="276" w:lineRule="auto"/>
      <w:outlineLvl w:val="9"/>
    </w:pPr>
    <w:rPr>
      <w:rFonts w:ascii="宋体" w:eastAsia="宋体"/>
    </w:rPr>
  </w:style>
  <w:style w:type="paragraph" w:customStyle="1" w:styleId="affffffffffe">
    <w:name w:val="标准文件_附录三级无标题"/>
    <w:basedOn w:val="aff8"/>
    <w:qFormat/>
    <w:pPr>
      <w:spacing w:beforeLines="0" w:afterLines="0" w:line="276" w:lineRule="auto"/>
      <w:outlineLvl w:val="9"/>
    </w:pPr>
    <w:rPr>
      <w:rFonts w:ascii="宋体" w:eastAsia="宋体"/>
    </w:rPr>
  </w:style>
  <w:style w:type="paragraph" w:customStyle="1" w:styleId="afffffffffff">
    <w:name w:val="标准文件_附录四级无标题"/>
    <w:basedOn w:val="aff9"/>
    <w:qFormat/>
    <w:pPr>
      <w:spacing w:beforeLines="0" w:afterLines="0" w:line="276" w:lineRule="auto"/>
      <w:outlineLvl w:val="9"/>
    </w:pPr>
    <w:rPr>
      <w:rFonts w:ascii="宋体" w:eastAsia="宋体"/>
    </w:rPr>
  </w:style>
  <w:style w:type="paragraph" w:customStyle="1" w:styleId="afffffffffff0">
    <w:name w:val="标准文件_附录五级无标题"/>
    <w:basedOn w:val="affa"/>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d">
    <w:name w:val="发布"/>
    <w:basedOn w:val="afff8"/>
    <w:qFormat/>
    <w:rPr>
      <w:rFonts w:ascii="黑体" w:eastAsia="黑体"/>
      <w:spacing w:val="85"/>
      <w:w w:val="100"/>
      <w:position w:val="3"/>
      <w:sz w:val="28"/>
      <w:szCs w:val="28"/>
    </w:rPr>
  </w:style>
  <w:style w:type="character" w:customStyle="1" w:styleId="afffd">
    <w:name w:val="文档结构图 字符"/>
    <w:basedOn w:val="afff8"/>
    <w:link w:val="afffc"/>
    <w:uiPriority w:val="99"/>
    <w:semiHidden/>
    <w:qFormat/>
    <w:rPr>
      <w:rFonts w:ascii="宋体"/>
      <w:kern w:val="2"/>
      <w:sz w:val="18"/>
      <w:szCs w:val="18"/>
    </w:rPr>
  </w:style>
  <w:style w:type="character" w:customStyle="1" w:styleId="font31">
    <w:name w:val="font31"/>
    <w:basedOn w:val="afff8"/>
    <w:qFormat/>
    <w:rPr>
      <w:rFonts w:ascii="Times New Roman" w:hAnsi="Times New Roman" w:cs="Times New Roman" w:hint="default"/>
      <w:color w:val="000000"/>
      <w:sz w:val="18"/>
      <w:szCs w:val="18"/>
      <w:u w:val="none"/>
    </w:rPr>
  </w:style>
  <w:style w:type="paragraph" w:customStyle="1" w:styleId="ae">
    <w:name w:val="一级条标题"/>
    <w:next w:val="afff7"/>
    <w:rsid w:val="00811792"/>
    <w:pPr>
      <w:numPr>
        <w:ilvl w:val="2"/>
        <w:numId w:val="3"/>
      </w:numPr>
      <w:ind w:left="0"/>
      <w:outlineLvl w:val="2"/>
    </w:pPr>
    <w:rPr>
      <w:rFonts w:ascii="Times New Roman" w:eastAsia="黑体" w:hAnsi="Times New Roman"/>
      <w:sz w:val="21"/>
    </w:rPr>
  </w:style>
  <w:style w:type="paragraph" w:customStyle="1" w:styleId="af">
    <w:name w:val="二级条标题"/>
    <w:basedOn w:val="ae"/>
    <w:next w:val="afff7"/>
    <w:rsid w:val="00811792"/>
    <w:pPr>
      <w:numPr>
        <w:ilvl w:val="3"/>
      </w:numPr>
      <w:ind w:left="0"/>
      <w:outlineLvl w:val="3"/>
    </w:pPr>
  </w:style>
  <w:style w:type="paragraph" w:customStyle="1" w:styleId="afffffffffffe">
    <w:name w:val="段"/>
    <w:qFormat/>
    <w:rsid w:val="00CF7E2D"/>
    <w:pPr>
      <w:autoSpaceDE w:val="0"/>
      <w:autoSpaceDN w:val="0"/>
      <w:ind w:firstLineChars="200" w:firstLine="20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370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62ED4E903764CBFA8BF2A0B09115DC1"/>
        <w:category>
          <w:name w:val="常规"/>
          <w:gallery w:val="placeholder"/>
        </w:category>
        <w:types>
          <w:type w:val="bbPlcHdr"/>
        </w:types>
        <w:behaviors>
          <w:behavior w:val="content"/>
        </w:behaviors>
        <w:guid w:val="{9C7108DF-D5F3-4029-AC08-A7971DFE1D98}"/>
      </w:docPartPr>
      <w:docPartBody>
        <w:p w:rsidR="0051227E" w:rsidRDefault="005B70F3">
          <w:pPr>
            <w:pStyle w:val="162ED4E903764CBFA8BF2A0B09115DC1"/>
          </w:pPr>
          <w:r>
            <w:rPr>
              <w:rStyle w:val="a3"/>
              <w:rFonts w:hint="eastAsia"/>
            </w:rPr>
            <w:t>单击或点击此处输入文字。</w:t>
          </w:r>
        </w:p>
      </w:docPartBody>
    </w:docPart>
    <w:docPart>
      <w:docPartPr>
        <w:name w:val="CEE9000E9F7B4574A0A5B6A8F7EAD559"/>
        <w:category>
          <w:name w:val="常规"/>
          <w:gallery w:val="placeholder"/>
        </w:category>
        <w:types>
          <w:type w:val="bbPlcHdr"/>
        </w:types>
        <w:behaviors>
          <w:behavior w:val="content"/>
        </w:behaviors>
        <w:guid w:val="{1CFF1511-3542-4A82-BDE1-69BA4BCDB842}"/>
      </w:docPartPr>
      <w:docPartBody>
        <w:p w:rsidR="0051227E" w:rsidRDefault="005B70F3">
          <w:pPr>
            <w:pStyle w:val="CEE9000E9F7B4574A0A5B6A8F7EAD559"/>
          </w:pPr>
          <w:r>
            <w:rPr>
              <w:rStyle w:val="a3"/>
              <w:rFonts w:hint="eastAsia"/>
            </w:rPr>
            <w:t>选择一项。</w:t>
          </w:r>
        </w:p>
      </w:docPartBody>
    </w:docPart>
    <w:docPart>
      <w:docPartPr>
        <w:name w:val="C6C76D982AE84D7BA3058A9070541DD7"/>
        <w:category>
          <w:name w:val="常规"/>
          <w:gallery w:val="placeholder"/>
        </w:category>
        <w:types>
          <w:type w:val="bbPlcHdr"/>
        </w:types>
        <w:behaviors>
          <w:behavior w:val="content"/>
        </w:behaviors>
        <w:guid w:val="{B4F61D8A-1A54-4BCB-8064-920740B15050}"/>
      </w:docPartPr>
      <w:docPartBody>
        <w:p w:rsidR="0051227E" w:rsidRDefault="005B70F3">
          <w:pPr>
            <w:pStyle w:val="C6C76D982AE84D7BA3058A9070541DD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15B9D"/>
    <w:rsid w:val="00133A8A"/>
    <w:rsid w:val="00215B9D"/>
    <w:rsid w:val="003A0A9B"/>
    <w:rsid w:val="003E16A6"/>
    <w:rsid w:val="0051227E"/>
    <w:rsid w:val="005B70F3"/>
    <w:rsid w:val="005F7BEB"/>
    <w:rsid w:val="006A5F5E"/>
    <w:rsid w:val="00790372"/>
    <w:rsid w:val="007A2F69"/>
    <w:rsid w:val="008D4A6E"/>
    <w:rsid w:val="00BB0668"/>
    <w:rsid w:val="00DE561E"/>
    <w:rsid w:val="00DF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62ED4E903764CBFA8BF2A0B09115DC1">
    <w:name w:val="162ED4E903764CBFA8BF2A0B09115DC1"/>
    <w:pPr>
      <w:widowControl w:val="0"/>
      <w:jc w:val="both"/>
    </w:pPr>
    <w:rPr>
      <w:kern w:val="2"/>
      <w:sz w:val="21"/>
      <w:szCs w:val="22"/>
    </w:rPr>
  </w:style>
  <w:style w:type="paragraph" w:customStyle="1" w:styleId="CEE9000E9F7B4574A0A5B6A8F7EAD559">
    <w:name w:val="CEE9000E9F7B4574A0A5B6A8F7EAD559"/>
    <w:qFormat/>
    <w:pPr>
      <w:widowControl w:val="0"/>
      <w:jc w:val="both"/>
    </w:pPr>
    <w:rPr>
      <w:kern w:val="2"/>
      <w:sz w:val="21"/>
      <w:szCs w:val="22"/>
    </w:rPr>
  </w:style>
  <w:style w:type="paragraph" w:customStyle="1" w:styleId="C6C76D982AE84D7BA3058A9070541DD7">
    <w:name w:val="C6C76D982AE84D7BA3058A9070541DD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1401C-0AC4-41AC-97E8-54AA7F5FF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1019</TotalTime>
  <Pages>10</Pages>
  <Words>660</Words>
  <Characters>3767</Characters>
  <Application>Microsoft Office Word</Application>
  <DocSecurity>0</DocSecurity>
  <Lines>31</Lines>
  <Paragraphs>8</Paragraphs>
  <ScaleCrop>false</ScaleCrop>
  <Company>PCMI</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总办</dc:creator>
  <dc:description>&lt;config cover="true" show_menu="true" version="1.0.0" doctype="SDKXY"&gt;_x000d_
&lt;/config&gt;</dc:description>
  <cp:lastModifiedBy>微软中国</cp:lastModifiedBy>
  <cp:revision>39</cp:revision>
  <cp:lastPrinted>2021-02-02T08:22:00Z</cp:lastPrinted>
  <dcterms:created xsi:type="dcterms:W3CDTF">2024-04-23T10:51:00Z</dcterms:created>
  <dcterms:modified xsi:type="dcterms:W3CDTF">2024-11-18T07:15:00Z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A17A1AA65F2D4FE883E5876107C37CD4_13</vt:lpwstr>
  </property>
</Properties>
</file>