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74E89" w:rsidRPr="00874E89">
        <w:tc>
          <w:tcPr>
            <w:tcW w:w="509" w:type="dxa"/>
          </w:tcPr>
          <w:p w:rsidR="00B47598" w:rsidRPr="00874E89" w:rsidRDefault="00911048">
            <w:pPr>
              <w:pStyle w:val="afffe"/>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bookmarkStart w:id="0" w:name="_GoBack"/>
            <w:bookmarkEnd w:id="0"/>
            <w:r w:rsidRPr="00874E89">
              <w:rPr>
                <w:rFonts w:ascii="Times New Roman" w:eastAsia="黑体" w:hAnsi="Times New Roman"/>
                <w:color w:val="000000" w:themeColor="text1"/>
                <w:sz w:val="21"/>
                <w:szCs w:val="21"/>
              </w:rPr>
              <w:t>ICS</w:t>
            </w:r>
            <w:r w:rsidRPr="00874E89">
              <w:rPr>
                <w:rFonts w:ascii="黑体" w:eastAsia="黑体" w:hAnsi="黑体"/>
                <w:color w:val="000000" w:themeColor="text1"/>
                <w:sz w:val="21"/>
                <w:szCs w:val="21"/>
              </w:rPr>
              <w:t xml:space="preserve">  </w:t>
            </w:r>
          </w:p>
        </w:tc>
        <w:tc>
          <w:tcPr>
            <w:tcW w:w="8855" w:type="dxa"/>
          </w:tcPr>
          <w:p w:rsidR="00B47598" w:rsidRPr="00874E89" w:rsidRDefault="00911048">
            <w:pPr>
              <w:pStyle w:val="afffe"/>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874E89">
              <w:rPr>
                <w:rFonts w:ascii="黑体" w:eastAsia="黑体" w:hAnsi="黑体" w:hint="eastAsia"/>
                <w:color w:val="000000" w:themeColor="text1"/>
                <w:sz w:val="21"/>
                <w:szCs w:val="21"/>
              </w:rPr>
              <w:t>67.160.10</w:t>
            </w:r>
          </w:p>
        </w:tc>
      </w:tr>
      <w:tr w:rsidR="00874E89" w:rsidRPr="00874E89">
        <w:tc>
          <w:tcPr>
            <w:tcW w:w="509" w:type="dxa"/>
          </w:tcPr>
          <w:p w:rsidR="00B47598" w:rsidRPr="00874E89" w:rsidRDefault="00911048">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874E89">
              <w:rPr>
                <w:rFonts w:ascii="Times New Roman" w:eastAsia="黑体" w:hAnsi="Times New Roman"/>
                <w:color w:val="000000" w:themeColor="text1"/>
                <w:sz w:val="21"/>
                <w:szCs w:val="21"/>
              </w:rPr>
              <w:t xml:space="preserve">CCS </w:t>
            </w:r>
            <w:r w:rsidRPr="00874E89">
              <w:rPr>
                <w:rFonts w:ascii="黑体" w:eastAsia="黑体" w:hAnsi="黑体"/>
                <w:color w:val="000000" w:themeColor="text1"/>
                <w:sz w:val="21"/>
                <w:szCs w:val="21"/>
              </w:rPr>
              <w:t xml:space="preserve"> </w:t>
            </w:r>
          </w:p>
        </w:tc>
        <w:tc>
          <w:tcPr>
            <w:tcW w:w="8855" w:type="dxa"/>
          </w:tcPr>
          <w:tbl>
            <w:tblPr>
              <w:tblStyle w:val="affff3"/>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74E89" w:rsidRPr="00874E89">
              <w:trPr>
                <w:trHeight w:hRule="exact" w:val="1021"/>
              </w:trPr>
              <w:tc>
                <w:tcPr>
                  <w:tcW w:w="9242" w:type="dxa"/>
                  <w:vAlign w:val="center"/>
                </w:tcPr>
                <w:p w:rsidR="00B47598" w:rsidRPr="00874E89" w:rsidRDefault="00911048" w:rsidP="003237A4">
                  <w:pPr>
                    <w:pStyle w:val="affffa"/>
                    <w:framePr w:w="0" w:hRule="auto" w:wrap="auto" w:hAnchor="text" w:xAlign="left" w:yAlign="inline" w:anchorLock="0"/>
                    <w:ind w:left="420" w:right="624"/>
                    <w:rPr>
                      <w:rFonts w:ascii="宋体" w:hAnsi="宋体"/>
                      <w:color w:val="000000" w:themeColor="text1"/>
                      <w:sz w:val="28"/>
                      <w:szCs w:val="28"/>
                    </w:rPr>
                  </w:pPr>
                  <w:r w:rsidRPr="00874E89">
                    <w:rPr>
                      <w:noProof/>
                      <w:color w:val="000000" w:themeColor="text1"/>
                    </w:rPr>
                    <w:drawing>
                      <wp:inline distT="0" distB="0" distL="0" distR="0" wp14:anchorId="2AEA89CF" wp14:editId="02B5A3A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874E89">
                    <w:rPr>
                      <w:noProof/>
                      <w:color w:val="000000" w:themeColor="text1"/>
                    </w:rPr>
                    <w:drawing>
                      <wp:inline distT="0" distB="0" distL="0" distR="0" wp14:anchorId="0D5485F4" wp14:editId="7EA3A945">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874E89">
                    <w:rPr>
                      <w:color w:val="000000" w:themeColor="text1"/>
                    </w:rPr>
                    <w:fldChar w:fldCharType="begin">
                      <w:ffData>
                        <w:name w:val="c1"/>
                        <w:enabled/>
                        <w:calcOnExit w:val="0"/>
                        <w:textInput>
                          <w:maxLength w:val="7"/>
                        </w:textInput>
                      </w:ffData>
                    </w:fldChar>
                  </w:r>
                  <w:bookmarkStart w:id="1" w:name="c1"/>
                  <w:r w:rsidRPr="00874E89">
                    <w:rPr>
                      <w:color w:val="000000" w:themeColor="text1"/>
                    </w:rPr>
                    <w:instrText xml:space="preserve"> FORMTEXT </w:instrText>
                  </w:r>
                  <w:r w:rsidRPr="00874E89">
                    <w:rPr>
                      <w:color w:val="000000" w:themeColor="text1"/>
                    </w:rPr>
                  </w:r>
                  <w:r w:rsidRPr="00874E89">
                    <w:rPr>
                      <w:color w:val="000000" w:themeColor="text1"/>
                    </w:rPr>
                    <w:fldChar w:fldCharType="separate"/>
                  </w:r>
                  <w:r w:rsidRPr="00874E89">
                    <w:rPr>
                      <w:rFonts w:hint="eastAsia"/>
                      <w:color w:val="000000" w:themeColor="text1"/>
                    </w:rPr>
                    <w:t>GXAS</w:t>
                  </w:r>
                  <w:r w:rsidRPr="00874E89">
                    <w:rPr>
                      <w:color w:val="000000" w:themeColor="text1"/>
                    </w:rPr>
                    <w:fldChar w:fldCharType="end"/>
                  </w:r>
                  <w:bookmarkEnd w:id="1"/>
                </w:p>
              </w:tc>
            </w:tr>
          </w:tbl>
          <w:p w:rsidR="00B47598" w:rsidRPr="00874E89" w:rsidRDefault="00911048">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874E89">
              <w:rPr>
                <w:rFonts w:ascii="黑体" w:eastAsia="黑体" w:hAnsi="黑体" w:hint="eastAsia"/>
                <w:color w:val="000000" w:themeColor="text1"/>
                <w:sz w:val="21"/>
                <w:szCs w:val="21"/>
              </w:rPr>
              <w:t>X 61</w:t>
            </w:r>
          </w:p>
        </w:tc>
      </w:tr>
    </w:tbl>
    <w:p w:rsidR="00B47598" w:rsidRPr="00874E89" w:rsidRDefault="00911048">
      <w:pPr>
        <w:pStyle w:val="affffb"/>
        <w:framePr w:w="9639" w:h="624" w:hRule="exact" w:hSpace="181" w:vSpace="181" w:wrap="around" w:hAnchor="page" w:x="1305" w:y="2269"/>
        <w:rPr>
          <w:rFonts w:ascii="黑体" w:eastAsia="黑体" w:hAnsi="黑体"/>
          <w:b w:val="0"/>
          <w:bCs w:val="0"/>
          <w:color w:val="000000" w:themeColor="text1"/>
          <w:w w:val="100"/>
          <w:sz w:val="48"/>
          <w:szCs w:val="48"/>
        </w:rPr>
      </w:pPr>
      <w:bookmarkStart w:id="2" w:name="_Hlk26473981"/>
      <w:r w:rsidRPr="00874E89">
        <w:rPr>
          <w:rFonts w:ascii="黑体" w:eastAsia="黑体" w:hint="eastAsia"/>
          <w:b w:val="0"/>
          <w:color w:val="000000" w:themeColor="text1"/>
          <w:w w:val="100"/>
          <w:sz w:val="48"/>
        </w:rPr>
        <w:t>团体</w:t>
      </w:r>
      <w:r w:rsidRPr="00874E89">
        <w:rPr>
          <w:rFonts w:ascii="黑体" w:eastAsia="黑体" w:hAnsi="黑体" w:hint="eastAsia"/>
          <w:b w:val="0"/>
          <w:bCs w:val="0"/>
          <w:color w:val="000000" w:themeColor="text1"/>
          <w:w w:val="100"/>
          <w:sz w:val="48"/>
          <w:szCs w:val="48"/>
        </w:rPr>
        <w:t>标准</w:t>
      </w:r>
    </w:p>
    <w:bookmarkEnd w:id="2"/>
    <w:p w:rsidR="00B47598" w:rsidRPr="00874E89" w:rsidRDefault="00911048">
      <w:pPr>
        <w:pStyle w:val="afffffffffd"/>
        <w:framePr w:wrap="around"/>
        <w:rPr>
          <w:color w:val="000000" w:themeColor="text1"/>
        </w:rPr>
      </w:pPr>
      <w:r w:rsidRPr="00874E89">
        <w:rPr>
          <w:color w:val="000000" w:themeColor="text1"/>
        </w:rPr>
        <w:t>T/</w:t>
      </w:r>
      <w:r w:rsidRPr="00874E89">
        <w:rPr>
          <w:color w:val="000000" w:themeColor="text1"/>
        </w:rPr>
        <w:fldChar w:fldCharType="begin">
          <w:ffData>
            <w:name w:val="文字1"/>
            <w:enabled/>
            <w:calcOnExit w:val="0"/>
            <w:textInput>
              <w:default w:val="XXX"/>
            </w:textInput>
          </w:ffData>
        </w:fldChar>
      </w:r>
      <w:bookmarkStart w:id="3" w:name="文字1"/>
      <w:r w:rsidRPr="00874E89">
        <w:rPr>
          <w:color w:val="000000" w:themeColor="text1"/>
        </w:rPr>
        <w:instrText xml:space="preserve"> FORMTEXT </w:instrText>
      </w:r>
      <w:r w:rsidRPr="00874E89">
        <w:rPr>
          <w:color w:val="000000" w:themeColor="text1"/>
        </w:rPr>
      </w:r>
      <w:r w:rsidRPr="00874E89">
        <w:rPr>
          <w:color w:val="000000" w:themeColor="text1"/>
        </w:rPr>
        <w:fldChar w:fldCharType="separate"/>
      </w:r>
      <w:r w:rsidRPr="00874E89">
        <w:rPr>
          <w:rFonts w:hint="eastAsia"/>
          <w:color w:val="000000" w:themeColor="text1"/>
        </w:rPr>
        <w:t>GXAS</w:t>
      </w:r>
      <w:r w:rsidRPr="00874E89">
        <w:rPr>
          <w:color w:val="000000" w:themeColor="text1"/>
        </w:rPr>
        <w:fldChar w:fldCharType="end"/>
      </w:r>
      <w:bookmarkEnd w:id="3"/>
      <w:r w:rsidRPr="00874E89">
        <w:rPr>
          <w:color w:val="000000" w:themeColor="text1"/>
        </w:rPr>
        <w:t xml:space="preserve"> </w:t>
      </w:r>
      <w:r w:rsidRPr="00874E89">
        <w:rPr>
          <w:color w:val="000000" w:themeColor="text1"/>
        </w:rPr>
        <w:fldChar w:fldCharType="begin">
          <w:ffData>
            <w:name w:val="NSTD_CODE_F"/>
            <w:enabled/>
            <w:calcOnExit w:val="0"/>
            <w:textInput>
              <w:default w:val="XXXX"/>
            </w:textInput>
          </w:ffData>
        </w:fldChar>
      </w:r>
      <w:bookmarkStart w:id="4" w:name="NSTD_CODE_F"/>
      <w:r w:rsidRPr="00874E89">
        <w:rPr>
          <w:color w:val="000000" w:themeColor="text1"/>
        </w:rPr>
        <w:instrText xml:space="preserve"> FORMTEXT </w:instrText>
      </w:r>
      <w:r w:rsidRPr="00874E89">
        <w:rPr>
          <w:color w:val="000000" w:themeColor="text1"/>
        </w:rPr>
      </w:r>
      <w:r w:rsidRPr="00874E89">
        <w:rPr>
          <w:color w:val="000000" w:themeColor="text1"/>
        </w:rPr>
        <w:fldChar w:fldCharType="separate"/>
      </w:r>
      <w:r w:rsidRPr="00874E89">
        <w:rPr>
          <w:color w:val="000000" w:themeColor="text1"/>
        </w:rPr>
        <w:t>XXXX</w:t>
      </w:r>
      <w:r w:rsidRPr="00874E89">
        <w:rPr>
          <w:color w:val="000000" w:themeColor="text1"/>
        </w:rPr>
        <w:fldChar w:fldCharType="end"/>
      </w:r>
      <w:bookmarkEnd w:id="4"/>
      <w:r w:rsidRPr="00874E89">
        <w:rPr>
          <w:rFonts w:hAnsi="黑体"/>
          <w:color w:val="000000" w:themeColor="text1"/>
        </w:rPr>
        <w:t>—</w:t>
      </w:r>
      <w:r w:rsidRPr="00874E89">
        <w:rPr>
          <w:color w:val="000000" w:themeColor="text1"/>
        </w:rPr>
        <w:fldChar w:fldCharType="begin">
          <w:ffData>
            <w:name w:val="NSTD_CODE_B"/>
            <w:enabled/>
            <w:calcOnExit w:val="0"/>
            <w:textInput>
              <w:default w:val="XXXX"/>
            </w:textInput>
          </w:ffData>
        </w:fldChar>
      </w:r>
      <w:bookmarkStart w:id="5" w:name="NSTD_CODE_B"/>
      <w:r w:rsidRPr="00874E89">
        <w:rPr>
          <w:color w:val="000000" w:themeColor="text1"/>
        </w:rPr>
        <w:instrText xml:space="preserve"> FORMTEXT </w:instrText>
      </w:r>
      <w:r w:rsidRPr="00874E89">
        <w:rPr>
          <w:color w:val="000000" w:themeColor="text1"/>
        </w:rPr>
      </w:r>
      <w:r w:rsidRPr="00874E89">
        <w:rPr>
          <w:color w:val="000000" w:themeColor="text1"/>
        </w:rPr>
        <w:fldChar w:fldCharType="separate"/>
      </w:r>
      <w:r w:rsidRPr="00874E89">
        <w:rPr>
          <w:color w:val="000000" w:themeColor="text1"/>
        </w:rPr>
        <w:t>XXXX</w:t>
      </w:r>
      <w:r w:rsidRPr="00874E89">
        <w:rPr>
          <w:color w:val="000000" w:themeColor="text1"/>
        </w:rPr>
        <w:fldChar w:fldCharType="end"/>
      </w:r>
      <w:bookmarkEnd w:id="5"/>
    </w:p>
    <w:p w:rsidR="00B47598" w:rsidRPr="00874E89" w:rsidRDefault="00911048">
      <w:pPr>
        <w:pStyle w:val="afffffffffe"/>
        <w:framePr w:wrap="around"/>
        <w:rPr>
          <w:rFonts w:hAnsi="黑体"/>
          <w:color w:val="000000" w:themeColor="text1"/>
        </w:rPr>
      </w:pPr>
      <w:r w:rsidRPr="00874E89">
        <w:rPr>
          <w:rFonts w:hAnsi="黑体"/>
          <w:color w:val="000000" w:themeColor="text1"/>
        </w:rPr>
        <w:fldChar w:fldCharType="begin">
          <w:ffData>
            <w:name w:val="OSTD_CODE"/>
            <w:enabled/>
            <w:calcOnExit w:val="0"/>
            <w:textInput/>
          </w:ffData>
        </w:fldChar>
      </w:r>
      <w:bookmarkStart w:id="6" w:name="OSTD_CODE"/>
      <w:r w:rsidRPr="00874E89">
        <w:rPr>
          <w:rFonts w:hAnsi="黑体"/>
          <w:color w:val="000000" w:themeColor="text1"/>
        </w:rPr>
        <w:instrText xml:space="preserve"> FORMTEXT </w:instrText>
      </w:r>
      <w:r w:rsidRPr="00874E89">
        <w:rPr>
          <w:rFonts w:hAnsi="黑体"/>
          <w:color w:val="000000" w:themeColor="text1"/>
        </w:rPr>
      </w:r>
      <w:r w:rsidRPr="00874E89">
        <w:rPr>
          <w:rFonts w:hAnsi="黑体"/>
          <w:color w:val="000000" w:themeColor="text1"/>
        </w:rPr>
        <w:fldChar w:fldCharType="separate"/>
      </w:r>
      <w:r w:rsidRPr="00874E89">
        <w:rPr>
          <w:rFonts w:hAnsi="黑体"/>
          <w:color w:val="000000" w:themeColor="text1"/>
        </w:rPr>
        <w:t>     </w:t>
      </w:r>
      <w:r w:rsidRPr="00874E89">
        <w:rPr>
          <w:rFonts w:hAnsi="黑体"/>
          <w:color w:val="000000" w:themeColor="text1"/>
        </w:rPr>
        <w:fldChar w:fldCharType="end"/>
      </w:r>
      <w:bookmarkEnd w:id="6"/>
    </w:p>
    <w:p w:rsidR="00B47598" w:rsidRPr="00874E89" w:rsidRDefault="00911048">
      <w:pPr>
        <w:spacing w:line="240" w:lineRule="auto"/>
        <w:rPr>
          <w:rFonts w:ascii="黑体" w:eastAsia="黑体" w:hAnsi="黑体"/>
          <w:color w:val="000000" w:themeColor="text1"/>
          <w:kern w:val="0"/>
          <w:sz w:val="10"/>
          <w:szCs w:val="10"/>
        </w:rPr>
      </w:pPr>
      <w:r w:rsidRPr="00874E89">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14:anchorId="67A1C5C6" wp14:editId="442D287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rsidR="00B47598" w:rsidRPr="00874E89" w:rsidRDefault="00B47598">
      <w:pPr>
        <w:pStyle w:val="affffb"/>
        <w:framePr w:w="9639" w:h="6976" w:hRule="exact" w:hSpace="0" w:vSpace="0" w:wrap="around" w:hAnchor="page" w:y="6408"/>
        <w:jc w:val="center"/>
        <w:rPr>
          <w:rFonts w:ascii="黑体" w:eastAsia="黑体" w:hAnsi="黑体"/>
          <w:b w:val="0"/>
          <w:bCs w:val="0"/>
          <w:color w:val="000000" w:themeColor="text1"/>
          <w:w w:val="100"/>
        </w:rPr>
      </w:pPr>
    </w:p>
    <w:p w:rsidR="00B47598" w:rsidRPr="00874E89" w:rsidRDefault="00911048">
      <w:pPr>
        <w:pStyle w:val="affffffffff"/>
        <w:framePr w:h="6974" w:hRule="exact" w:wrap="around" w:x="1419" w:anchorLock="1"/>
        <w:rPr>
          <w:color w:val="000000" w:themeColor="text1"/>
        </w:rPr>
      </w:pPr>
      <w:r w:rsidRPr="00874E89">
        <w:rPr>
          <w:color w:val="000000" w:themeColor="text1"/>
        </w:rPr>
        <w:fldChar w:fldCharType="begin">
          <w:ffData>
            <w:name w:val="CSTD_NAME"/>
            <w:enabled/>
            <w:calcOnExit w:val="0"/>
            <w:textInput>
              <w:default w:val="点击此处添加标准名称"/>
            </w:textInput>
          </w:ffData>
        </w:fldChar>
      </w:r>
      <w:bookmarkStart w:id="7" w:name="CSTD_NAME"/>
      <w:r w:rsidRPr="00874E89">
        <w:rPr>
          <w:color w:val="000000" w:themeColor="text1"/>
        </w:rPr>
        <w:instrText xml:space="preserve"> FORMTEXT </w:instrText>
      </w:r>
      <w:r w:rsidRPr="00874E89">
        <w:rPr>
          <w:color w:val="000000" w:themeColor="text1"/>
        </w:rPr>
      </w:r>
      <w:r w:rsidRPr="00874E89">
        <w:rPr>
          <w:color w:val="000000" w:themeColor="text1"/>
        </w:rPr>
        <w:fldChar w:fldCharType="separate"/>
      </w:r>
      <w:r w:rsidRPr="00874E89">
        <w:rPr>
          <w:color w:val="000000" w:themeColor="text1"/>
        </w:rPr>
        <w:t>茉莉花酒</w:t>
      </w:r>
      <w:r w:rsidRPr="00874E89">
        <w:rPr>
          <w:color w:val="000000" w:themeColor="text1"/>
        </w:rPr>
        <w:fldChar w:fldCharType="end"/>
      </w:r>
      <w:bookmarkEnd w:id="7"/>
    </w:p>
    <w:p w:rsidR="00B47598" w:rsidRPr="00874E89" w:rsidRDefault="00B47598">
      <w:pPr>
        <w:framePr w:w="9639" w:h="6974" w:hRule="exact" w:wrap="around" w:vAnchor="page" w:hAnchor="page" w:x="1419" w:y="6408" w:anchorLock="1"/>
        <w:ind w:left="-1418"/>
        <w:rPr>
          <w:color w:val="000000" w:themeColor="text1"/>
        </w:rPr>
      </w:pPr>
    </w:p>
    <w:p w:rsidR="00B47598" w:rsidRPr="00874E89" w:rsidRDefault="00911048">
      <w:pPr>
        <w:pStyle w:val="afffffff3"/>
        <w:framePr w:w="9639" w:h="6974" w:hRule="exact" w:wrap="around" w:vAnchor="page" w:hAnchor="page" w:x="1419" w:y="6408" w:anchorLock="1"/>
        <w:textAlignment w:val="bottom"/>
        <w:rPr>
          <w:rFonts w:ascii="黑体" w:eastAsia="黑体" w:hAnsi="黑体"/>
          <w:color w:val="000000" w:themeColor="text1"/>
          <w:szCs w:val="28"/>
        </w:rPr>
      </w:pPr>
      <w:r w:rsidRPr="00874E89">
        <w:rPr>
          <w:rFonts w:eastAsia="黑体"/>
          <w:color w:val="000000" w:themeColor="text1"/>
          <w:szCs w:val="28"/>
        </w:rPr>
        <w:fldChar w:fldCharType="begin">
          <w:ffData>
            <w:name w:val="ESTD_NAME"/>
            <w:enabled/>
            <w:calcOnExit w:val="0"/>
            <w:textInput>
              <w:default w:val="点击此处添加标准名称的英文译名"/>
            </w:textInput>
          </w:ffData>
        </w:fldChar>
      </w:r>
      <w:bookmarkStart w:id="8" w:name="ESTD_NAME"/>
      <w:r w:rsidRPr="00874E89">
        <w:rPr>
          <w:rFonts w:eastAsia="黑体"/>
          <w:color w:val="000000" w:themeColor="text1"/>
          <w:szCs w:val="28"/>
        </w:rPr>
        <w:instrText xml:space="preserve"> FORMTEXT </w:instrText>
      </w:r>
      <w:r w:rsidRPr="00874E89">
        <w:rPr>
          <w:rFonts w:eastAsia="黑体"/>
          <w:color w:val="000000" w:themeColor="text1"/>
          <w:szCs w:val="28"/>
        </w:rPr>
      </w:r>
      <w:r w:rsidRPr="00874E89">
        <w:rPr>
          <w:rFonts w:eastAsia="黑体"/>
          <w:color w:val="000000" w:themeColor="text1"/>
          <w:szCs w:val="28"/>
        </w:rPr>
        <w:fldChar w:fldCharType="separate"/>
      </w:r>
      <w:r w:rsidRPr="00874E89">
        <w:rPr>
          <w:rFonts w:ascii="黑体" w:eastAsia="黑体" w:hAnsi="黑体"/>
          <w:color w:val="000000" w:themeColor="text1"/>
          <w:szCs w:val="28"/>
        </w:rPr>
        <w:t>Jasmine wine</w:t>
      </w:r>
      <w:r w:rsidRPr="00874E89">
        <w:rPr>
          <w:rFonts w:ascii="黑体" w:eastAsia="黑体" w:hAnsi="黑体"/>
          <w:color w:val="000000" w:themeColor="text1"/>
          <w:szCs w:val="28"/>
        </w:rPr>
        <w:fldChar w:fldCharType="end"/>
      </w:r>
      <w:bookmarkEnd w:id="8"/>
    </w:p>
    <w:p w:rsidR="00B47598" w:rsidRPr="00874E89" w:rsidRDefault="00B47598">
      <w:pPr>
        <w:framePr w:w="9639" w:h="6974" w:hRule="exact" w:wrap="around" w:vAnchor="page" w:hAnchor="page" w:x="1419" w:y="6408" w:anchorLock="1"/>
        <w:spacing w:line="760" w:lineRule="exact"/>
        <w:ind w:left="-1418"/>
        <w:rPr>
          <w:color w:val="000000" w:themeColor="text1"/>
        </w:rPr>
      </w:pPr>
    </w:p>
    <w:p w:rsidR="00B47598" w:rsidRPr="00874E89" w:rsidRDefault="00B47598">
      <w:pPr>
        <w:pStyle w:val="afffffff3"/>
        <w:framePr w:w="9639" w:h="6974" w:hRule="exact" w:wrap="around" w:vAnchor="page" w:hAnchor="page" w:x="1419" w:y="6408" w:anchorLock="1"/>
        <w:textAlignment w:val="bottom"/>
        <w:rPr>
          <w:rFonts w:eastAsia="黑体"/>
          <w:color w:val="000000" w:themeColor="text1"/>
          <w:szCs w:val="28"/>
        </w:rPr>
      </w:pPr>
    </w:p>
    <w:p w:rsidR="00B47598" w:rsidRPr="00874E89" w:rsidRDefault="00911048">
      <w:pPr>
        <w:pStyle w:val="afffffff3"/>
        <w:framePr w:w="9639" w:h="6974" w:hRule="exact" w:wrap="around" w:vAnchor="page" w:hAnchor="page" w:x="1419" w:y="6408" w:anchorLock="1"/>
        <w:spacing w:before="440" w:after="160"/>
        <w:textAlignment w:val="bottom"/>
        <w:rPr>
          <w:color w:val="000000" w:themeColor="text1"/>
          <w:sz w:val="24"/>
          <w:szCs w:val="28"/>
        </w:rPr>
      </w:pPr>
      <w:r w:rsidRPr="00874E89">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Pr="00874E89">
        <w:rPr>
          <w:color w:val="000000" w:themeColor="text1"/>
          <w:sz w:val="24"/>
          <w:szCs w:val="28"/>
        </w:rPr>
        <w:instrText xml:space="preserve"> FORMDROPDOWN </w:instrText>
      </w:r>
      <w:r w:rsidRPr="00874E89">
        <w:rPr>
          <w:color w:val="000000" w:themeColor="text1"/>
          <w:sz w:val="24"/>
          <w:szCs w:val="28"/>
        </w:rPr>
      </w:r>
      <w:r w:rsidRPr="00874E89">
        <w:rPr>
          <w:color w:val="000000" w:themeColor="text1"/>
          <w:sz w:val="24"/>
          <w:szCs w:val="28"/>
        </w:rPr>
        <w:fldChar w:fldCharType="end"/>
      </w:r>
      <w:bookmarkEnd w:id="9"/>
    </w:p>
    <w:p w:rsidR="00B47598" w:rsidRPr="00874E89" w:rsidRDefault="00911048">
      <w:pPr>
        <w:pStyle w:val="afffffff3"/>
        <w:framePr w:w="9639" w:h="6974" w:hRule="exact" w:wrap="around" w:vAnchor="page" w:hAnchor="page" w:x="1419" w:y="6408" w:anchorLock="1"/>
        <w:spacing w:before="180" w:line="240" w:lineRule="atLeast"/>
        <w:textAlignment w:val="bottom"/>
        <w:rPr>
          <w:color w:val="000000" w:themeColor="text1"/>
          <w:sz w:val="21"/>
          <w:szCs w:val="28"/>
        </w:rPr>
      </w:pPr>
      <w:r w:rsidRPr="00874E89">
        <w:rPr>
          <w:color w:val="000000" w:themeColor="text1"/>
          <w:sz w:val="21"/>
          <w:szCs w:val="28"/>
        </w:rPr>
        <w:fldChar w:fldCharType="begin">
          <w:ffData>
            <w:name w:val="CMPLSH_DATE"/>
            <w:enabled/>
            <w:calcOnExit w:val="0"/>
            <w:textInput/>
          </w:ffData>
        </w:fldChar>
      </w:r>
      <w:bookmarkStart w:id="10" w:name="CMPLSH_DATE"/>
      <w:r w:rsidRPr="00874E89">
        <w:rPr>
          <w:color w:val="000000" w:themeColor="text1"/>
          <w:sz w:val="21"/>
          <w:szCs w:val="28"/>
        </w:rPr>
        <w:instrText xml:space="preserve"> FORMTEXT </w:instrText>
      </w:r>
      <w:r w:rsidRPr="00874E89">
        <w:rPr>
          <w:color w:val="000000" w:themeColor="text1"/>
          <w:sz w:val="21"/>
          <w:szCs w:val="28"/>
        </w:rPr>
      </w:r>
      <w:r w:rsidRPr="00874E89">
        <w:rPr>
          <w:color w:val="000000" w:themeColor="text1"/>
          <w:sz w:val="21"/>
          <w:szCs w:val="28"/>
        </w:rPr>
        <w:fldChar w:fldCharType="separate"/>
      </w:r>
      <w:r w:rsidRPr="00874E89">
        <w:rPr>
          <w:color w:val="000000" w:themeColor="text1"/>
          <w:sz w:val="21"/>
          <w:szCs w:val="28"/>
        </w:rPr>
        <w:t>     </w:t>
      </w:r>
      <w:r w:rsidRPr="00874E89">
        <w:rPr>
          <w:color w:val="000000" w:themeColor="text1"/>
          <w:sz w:val="21"/>
          <w:szCs w:val="28"/>
        </w:rPr>
        <w:fldChar w:fldCharType="end"/>
      </w:r>
      <w:bookmarkEnd w:id="10"/>
    </w:p>
    <w:p w:rsidR="00B47598" w:rsidRPr="00874E89" w:rsidRDefault="00911048">
      <w:pPr>
        <w:pStyle w:val="afffffff3"/>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874E89">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Pr="00874E89">
        <w:rPr>
          <w:b/>
          <w:color w:val="000000" w:themeColor="text1"/>
          <w:sz w:val="21"/>
          <w:szCs w:val="28"/>
        </w:rPr>
        <w:instrText xml:space="preserve"> FORMDROPDOWN </w:instrText>
      </w:r>
      <w:r w:rsidRPr="00874E89">
        <w:rPr>
          <w:b/>
          <w:color w:val="000000" w:themeColor="text1"/>
          <w:sz w:val="21"/>
          <w:szCs w:val="28"/>
        </w:rPr>
      </w:r>
      <w:r w:rsidRPr="00874E89">
        <w:rPr>
          <w:b/>
          <w:color w:val="000000" w:themeColor="text1"/>
          <w:sz w:val="21"/>
          <w:szCs w:val="28"/>
        </w:rPr>
        <w:fldChar w:fldCharType="end"/>
      </w:r>
      <w:bookmarkEnd w:id="11"/>
    </w:p>
    <w:p w:rsidR="00B47598" w:rsidRPr="00874E89" w:rsidRDefault="00911048">
      <w:pPr>
        <w:pStyle w:val="afffffffffb"/>
        <w:framePr w:wrap="around" w:y="14176"/>
        <w:rPr>
          <w:color w:val="000000" w:themeColor="text1"/>
        </w:rPr>
      </w:pPr>
      <w:r w:rsidRPr="00874E89">
        <w:rPr>
          <w:rFonts w:ascii="黑体"/>
          <w:color w:val="000000" w:themeColor="text1"/>
        </w:rPr>
        <w:fldChar w:fldCharType="begin">
          <w:ffData>
            <w:name w:val="PLSH_DATE_Y"/>
            <w:enabled/>
            <w:calcOnExit w:val="0"/>
            <w:textInput>
              <w:default w:val="XXXX"/>
              <w:maxLength w:val="4"/>
            </w:textInput>
          </w:ffData>
        </w:fldChar>
      </w:r>
      <w:bookmarkStart w:id="12" w:name="PLSH_DATE_Y"/>
      <w:r w:rsidRPr="00874E89">
        <w:rPr>
          <w:rFonts w:ascii="黑体"/>
          <w:color w:val="000000" w:themeColor="text1"/>
        </w:rPr>
        <w:instrText xml:space="preserve"> FORMTEXT </w:instrText>
      </w:r>
      <w:r w:rsidRPr="00874E89">
        <w:rPr>
          <w:rFonts w:ascii="黑体"/>
          <w:color w:val="000000" w:themeColor="text1"/>
        </w:rPr>
      </w:r>
      <w:r w:rsidRPr="00874E89">
        <w:rPr>
          <w:rFonts w:ascii="黑体"/>
          <w:color w:val="000000" w:themeColor="text1"/>
        </w:rPr>
        <w:fldChar w:fldCharType="separate"/>
      </w:r>
      <w:r w:rsidRPr="00874E89">
        <w:rPr>
          <w:rFonts w:ascii="黑体"/>
          <w:color w:val="000000" w:themeColor="text1"/>
        </w:rPr>
        <w:t>XXXX</w:t>
      </w:r>
      <w:r w:rsidRPr="00874E89">
        <w:rPr>
          <w:rFonts w:ascii="黑体"/>
          <w:color w:val="000000" w:themeColor="text1"/>
        </w:rPr>
        <w:fldChar w:fldCharType="end"/>
      </w:r>
      <w:bookmarkEnd w:id="12"/>
      <w:r w:rsidRPr="00874E89">
        <w:rPr>
          <w:color w:val="000000" w:themeColor="text1"/>
        </w:rPr>
        <w:t xml:space="preserve"> </w:t>
      </w:r>
      <w:r w:rsidRPr="00874E89">
        <w:rPr>
          <w:rFonts w:ascii="黑体"/>
          <w:color w:val="000000" w:themeColor="text1"/>
        </w:rPr>
        <w:t>-</w:t>
      </w:r>
      <w:r w:rsidRPr="00874E89">
        <w:rPr>
          <w:color w:val="000000" w:themeColor="text1"/>
        </w:rPr>
        <w:t xml:space="preserve"> </w:t>
      </w:r>
      <w:r w:rsidRPr="00874E89">
        <w:rPr>
          <w:rFonts w:ascii="黑体"/>
          <w:color w:val="000000" w:themeColor="text1"/>
        </w:rPr>
        <w:fldChar w:fldCharType="begin">
          <w:ffData>
            <w:name w:val="PLSH_DATE_M"/>
            <w:enabled/>
            <w:calcOnExit w:val="0"/>
            <w:textInput>
              <w:default w:val="XX"/>
              <w:maxLength w:val="2"/>
            </w:textInput>
          </w:ffData>
        </w:fldChar>
      </w:r>
      <w:bookmarkStart w:id="13" w:name="PLSH_DATE_M"/>
      <w:r w:rsidRPr="00874E89">
        <w:rPr>
          <w:rFonts w:ascii="黑体"/>
          <w:color w:val="000000" w:themeColor="text1"/>
        </w:rPr>
        <w:instrText xml:space="preserve"> FORMTEXT </w:instrText>
      </w:r>
      <w:r w:rsidRPr="00874E89">
        <w:rPr>
          <w:rFonts w:ascii="黑体"/>
          <w:color w:val="000000" w:themeColor="text1"/>
        </w:rPr>
      </w:r>
      <w:r w:rsidRPr="00874E89">
        <w:rPr>
          <w:rFonts w:ascii="黑体"/>
          <w:color w:val="000000" w:themeColor="text1"/>
        </w:rPr>
        <w:fldChar w:fldCharType="separate"/>
      </w:r>
      <w:r w:rsidRPr="00874E89">
        <w:rPr>
          <w:rFonts w:ascii="黑体"/>
          <w:color w:val="000000" w:themeColor="text1"/>
        </w:rPr>
        <w:t>XX</w:t>
      </w:r>
      <w:r w:rsidRPr="00874E89">
        <w:rPr>
          <w:rFonts w:ascii="黑体"/>
          <w:color w:val="000000" w:themeColor="text1"/>
        </w:rPr>
        <w:fldChar w:fldCharType="end"/>
      </w:r>
      <w:bookmarkEnd w:id="13"/>
      <w:r w:rsidRPr="00874E89">
        <w:rPr>
          <w:color w:val="000000" w:themeColor="text1"/>
        </w:rPr>
        <w:t xml:space="preserve"> </w:t>
      </w:r>
      <w:r w:rsidRPr="00874E89">
        <w:rPr>
          <w:rFonts w:ascii="黑体"/>
          <w:color w:val="000000" w:themeColor="text1"/>
        </w:rPr>
        <w:t>-</w:t>
      </w:r>
      <w:r w:rsidRPr="00874E89">
        <w:rPr>
          <w:color w:val="000000" w:themeColor="text1"/>
        </w:rPr>
        <w:t xml:space="preserve"> </w:t>
      </w:r>
      <w:r w:rsidRPr="00874E89">
        <w:rPr>
          <w:rFonts w:ascii="黑体"/>
          <w:color w:val="000000" w:themeColor="text1"/>
        </w:rPr>
        <w:fldChar w:fldCharType="begin">
          <w:ffData>
            <w:name w:val="PLSH_DATE_D"/>
            <w:enabled/>
            <w:calcOnExit w:val="0"/>
            <w:textInput>
              <w:default w:val="XX"/>
              <w:maxLength w:val="2"/>
            </w:textInput>
          </w:ffData>
        </w:fldChar>
      </w:r>
      <w:bookmarkStart w:id="14" w:name="PLSH_DATE_D"/>
      <w:r w:rsidRPr="00874E89">
        <w:rPr>
          <w:rFonts w:ascii="黑体"/>
          <w:color w:val="000000" w:themeColor="text1"/>
        </w:rPr>
        <w:instrText xml:space="preserve"> FORMTEXT </w:instrText>
      </w:r>
      <w:r w:rsidRPr="00874E89">
        <w:rPr>
          <w:rFonts w:ascii="黑体"/>
          <w:color w:val="000000" w:themeColor="text1"/>
        </w:rPr>
      </w:r>
      <w:r w:rsidRPr="00874E89">
        <w:rPr>
          <w:rFonts w:ascii="黑体"/>
          <w:color w:val="000000" w:themeColor="text1"/>
        </w:rPr>
        <w:fldChar w:fldCharType="separate"/>
      </w:r>
      <w:r w:rsidRPr="00874E89">
        <w:rPr>
          <w:rFonts w:ascii="黑体"/>
          <w:color w:val="000000" w:themeColor="text1"/>
        </w:rPr>
        <w:t>XX</w:t>
      </w:r>
      <w:r w:rsidRPr="00874E89">
        <w:rPr>
          <w:rFonts w:ascii="黑体"/>
          <w:color w:val="000000" w:themeColor="text1"/>
        </w:rPr>
        <w:fldChar w:fldCharType="end"/>
      </w:r>
      <w:bookmarkEnd w:id="14"/>
      <w:r w:rsidRPr="00874E89">
        <w:rPr>
          <w:rFonts w:hint="eastAsia"/>
          <w:color w:val="000000" w:themeColor="text1"/>
        </w:rPr>
        <w:t>发布</w:t>
      </w:r>
    </w:p>
    <w:p w:rsidR="00B47598" w:rsidRPr="00874E89" w:rsidRDefault="00911048">
      <w:pPr>
        <w:pStyle w:val="afffffffffc"/>
        <w:framePr w:wrap="around" w:y="14176"/>
        <w:rPr>
          <w:color w:val="000000" w:themeColor="text1"/>
        </w:rPr>
      </w:pPr>
      <w:r w:rsidRPr="00874E89">
        <w:rPr>
          <w:rFonts w:ascii="黑体"/>
          <w:color w:val="000000" w:themeColor="text1"/>
        </w:rPr>
        <w:fldChar w:fldCharType="begin">
          <w:ffData>
            <w:name w:val="CROT_DATE_Y"/>
            <w:enabled/>
            <w:calcOnExit w:val="0"/>
            <w:textInput>
              <w:default w:val="XXXX"/>
              <w:maxLength w:val="4"/>
            </w:textInput>
          </w:ffData>
        </w:fldChar>
      </w:r>
      <w:bookmarkStart w:id="15" w:name="CROT_DATE_Y"/>
      <w:r w:rsidRPr="00874E89">
        <w:rPr>
          <w:rFonts w:ascii="黑体"/>
          <w:color w:val="000000" w:themeColor="text1"/>
        </w:rPr>
        <w:instrText xml:space="preserve"> FORMTEXT </w:instrText>
      </w:r>
      <w:r w:rsidRPr="00874E89">
        <w:rPr>
          <w:rFonts w:ascii="黑体"/>
          <w:color w:val="000000" w:themeColor="text1"/>
        </w:rPr>
      </w:r>
      <w:r w:rsidRPr="00874E89">
        <w:rPr>
          <w:rFonts w:ascii="黑体"/>
          <w:color w:val="000000" w:themeColor="text1"/>
        </w:rPr>
        <w:fldChar w:fldCharType="separate"/>
      </w:r>
      <w:r w:rsidRPr="00874E89">
        <w:rPr>
          <w:rFonts w:ascii="黑体"/>
          <w:color w:val="000000" w:themeColor="text1"/>
        </w:rPr>
        <w:t>XXXX</w:t>
      </w:r>
      <w:r w:rsidRPr="00874E89">
        <w:rPr>
          <w:rFonts w:ascii="黑体"/>
          <w:color w:val="000000" w:themeColor="text1"/>
        </w:rPr>
        <w:fldChar w:fldCharType="end"/>
      </w:r>
      <w:bookmarkEnd w:id="15"/>
      <w:r w:rsidRPr="00874E89">
        <w:rPr>
          <w:color w:val="000000" w:themeColor="text1"/>
        </w:rPr>
        <w:t xml:space="preserve"> </w:t>
      </w:r>
      <w:r w:rsidRPr="00874E89">
        <w:rPr>
          <w:rFonts w:ascii="黑体"/>
          <w:color w:val="000000" w:themeColor="text1"/>
        </w:rPr>
        <w:t>-</w:t>
      </w:r>
      <w:r w:rsidRPr="00874E89">
        <w:rPr>
          <w:color w:val="000000" w:themeColor="text1"/>
        </w:rPr>
        <w:t xml:space="preserve"> </w:t>
      </w:r>
      <w:r w:rsidRPr="00874E89">
        <w:rPr>
          <w:rFonts w:ascii="黑体"/>
          <w:color w:val="000000" w:themeColor="text1"/>
        </w:rPr>
        <w:fldChar w:fldCharType="begin">
          <w:ffData>
            <w:name w:val="CROT_DATE_M"/>
            <w:enabled/>
            <w:calcOnExit w:val="0"/>
            <w:textInput>
              <w:default w:val="XX"/>
              <w:maxLength w:val="2"/>
            </w:textInput>
          </w:ffData>
        </w:fldChar>
      </w:r>
      <w:bookmarkStart w:id="16" w:name="CROT_DATE_M"/>
      <w:r w:rsidRPr="00874E89">
        <w:rPr>
          <w:rFonts w:ascii="黑体"/>
          <w:color w:val="000000" w:themeColor="text1"/>
        </w:rPr>
        <w:instrText xml:space="preserve"> FORMTEXT </w:instrText>
      </w:r>
      <w:r w:rsidRPr="00874E89">
        <w:rPr>
          <w:rFonts w:ascii="黑体"/>
          <w:color w:val="000000" w:themeColor="text1"/>
        </w:rPr>
      </w:r>
      <w:r w:rsidRPr="00874E89">
        <w:rPr>
          <w:rFonts w:ascii="黑体"/>
          <w:color w:val="000000" w:themeColor="text1"/>
        </w:rPr>
        <w:fldChar w:fldCharType="separate"/>
      </w:r>
      <w:r w:rsidRPr="00874E89">
        <w:rPr>
          <w:rFonts w:ascii="黑体"/>
          <w:color w:val="000000" w:themeColor="text1"/>
        </w:rPr>
        <w:t>XX</w:t>
      </w:r>
      <w:r w:rsidRPr="00874E89">
        <w:rPr>
          <w:rFonts w:ascii="黑体"/>
          <w:color w:val="000000" w:themeColor="text1"/>
        </w:rPr>
        <w:fldChar w:fldCharType="end"/>
      </w:r>
      <w:bookmarkEnd w:id="16"/>
      <w:r w:rsidRPr="00874E89">
        <w:rPr>
          <w:color w:val="000000" w:themeColor="text1"/>
        </w:rPr>
        <w:t xml:space="preserve"> </w:t>
      </w:r>
      <w:r w:rsidRPr="00874E89">
        <w:rPr>
          <w:rFonts w:ascii="黑体"/>
          <w:color w:val="000000" w:themeColor="text1"/>
        </w:rPr>
        <w:t>-</w:t>
      </w:r>
      <w:r w:rsidRPr="00874E89">
        <w:rPr>
          <w:color w:val="000000" w:themeColor="text1"/>
        </w:rPr>
        <w:t xml:space="preserve"> </w:t>
      </w:r>
      <w:r w:rsidRPr="00874E89">
        <w:rPr>
          <w:rFonts w:ascii="黑体"/>
          <w:color w:val="000000" w:themeColor="text1"/>
        </w:rPr>
        <w:fldChar w:fldCharType="begin">
          <w:ffData>
            <w:name w:val="CROT_DATE_D"/>
            <w:enabled/>
            <w:calcOnExit w:val="0"/>
            <w:textInput>
              <w:default w:val="XX"/>
              <w:maxLength w:val="2"/>
            </w:textInput>
          </w:ffData>
        </w:fldChar>
      </w:r>
      <w:bookmarkStart w:id="17" w:name="CROT_DATE_D"/>
      <w:r w:rsidRPr="00874E89">
        <w:rPr>
          <w:rFonts w:ascii="黑体"/>
          <w:color w:val="000000" w:themeColor="text1"/>
        </w:rPr>
        <w:instrText xml:space="preserve"> FORMTEXT </w:instrText>
      </w:r>
      <w:r w:rsidRPr="00874E89">
        <w:rPr>
          <w:rFonts w:ascii="黑体"/>
          <w:color w:val="000000" w:themeColor="text1"/>
        </w:rPr>
      </w:r>
      <w:r w:rsidRPr="00874E89">
        <w:rPr>
          <w:rFonts w:ascii="黑体"/>
          <w:color w:val="000000" w:themeColor="text1"/>
        </w:rPr>
        <w:fldChar w:fldCharType="separate"/>
      </w:r>
      <w:r w:rsidRPr="00874E89">
        <w:rPr>
          <w:rFonts w:ascii="黑体"/>
          <w:color w:val="000000" w:themeColor="text1"/>
        </w:rPr>
        <w:t>XX</w:t>
      </w:r>
      <w:r w:rsidRPr="00874E89">
        <w:rPr>
          <w:rFonts w:ascii="黑体"/>
          <w:color w:val="000000" w:themeColor="text1"/>
        </w:rPr>
        <w:fldChar w:fldCharType="end"/>
      </w:r>
      <w:bookmarkEnd w:id="17"/>
      <w:r w:rsidRPr="00874E89">
        <w:rPr>
          <w:rFonts w:hint="eastAsia"/>
          <w:color w:val="000000" w:themeColor="text1"/>
        </w:rPr>
        <w:t>实施</w:t>
      </w:r>
    </w:p>
    <w:p w:rsidR="00B47598" w:rsidRPr="00874E89" w:rsidRDefault="00911048">
      <w:pPr>
        <w:pStyle w:val="affffffff3"/>
        <w:framePr w:h="584" w:hRule="exact" w:hSpace="181" w:vSpace="181" w:wrap="around" w:y="14800"/>
        <w:rPr>
          <w:rFonts w:hAnsi="黑体"/>
          <w:color w:val="000000" w:themeColor="text1"/>
        </w:rPr>
      </w:pPr>
      <w:r w:rsidRPr="00874E89">
        <w:rPr>
          <w:rFonts w:hAnsi="黑体"/>
          <w:color w:val="000000" w:themeColor="text1"/>
          <w:w w:val="100"/>
          <w:sz w:val="28"/>
        </w:rPr>
        <w:fldChar w:fldCharType="begin">
          <w:ffData>
            <w:name w:val="fm"/>
            <w:enabled/>
            <w:calcOnExit w:val="0"/>
            <w:textInput/>
          </w:ffData>
        </w:fldChar>
      </w:r>
      <w:bookmarkStart w:id="18" w:name="fm"/>
      <w:r w:rsidRPr="00874E89">
        <w:rPr>
          <w:rFonts w:hAnsi="黑体"/>
          <w:color w:val="000000" w:themeColor="text1"/>
          <w:w w:val="100"/>
          <w:sz w:val="28"/>
        </w:rPr>
        <w:instrText xml:space="preserve"> FORMTEXT </w:instrText>
      </w:r>
      <w:r w:rsidRPr="00874E89">
        <w:rPr>
          <w:rFonts w:hAnsi="黑体"/>
          <w:color w:val="000000" w:themeColor="text1"/>
          <w:w w:val="100"/>
          <w:sz w:val="28"/>
        </w:rPr>
      </w:r>
      <w:r w:rsidRPr="00874E89">
        <w:rPr>
          <w:rFonts w:hAnsi="黑体"/>
          <w:color w:val="000000" w:themeColor="text1"/>
          <w:w w:val="100"/>
          <w:sz w:val="28"/>
        </w:rPr>
        <w:fldChar w:fldCharType="separate"/>
      </w:r>
      <w:r w:rsidRPr="00874E89">
        <w:rPr>
          <w:rFonts w:hAnsi="黑体" w:hint="eastAsia"/>
          <w:color w:val="000000" w:themeColor="text1"/>
          <w:w w:val="100"/>
          <w:sz w:val="28"/>
        </w:rPr>
        <w:t>广西标准化协会</w:t>
      </w:r>
      <w:r w:rsidRPr="00874E89">
        <w:rPr>
          <w:rFonts w:hAnsi="黑体"/>
          <w:color w:val="000000" w:themeColor="text1"/>
          <w:w w:val="100"/>
          <w:sz w:val="28"/>
        </w:rPr>
        <w:fldChar w:fldCharType="end"/>
      </w:r>
      <w:bookmarkEnd w:id="18"/>
      <w:r w:rsidRPr="00874E89">
        <w:rPr>
          <w:rFonts w:ascii="Times New Roman"/>
          <w:color w:val="000000" w:themeColor="text1"/>
          <w:w w:val="100"/>
          <w:sz w:val="28"/>
        </w:rPr>
        <w:t>  </w:t>
      </w:r>
      <w:r w:rsidRPr="00874E89">
        <w:rPr>
          <w:rStyle w:val="afffffffffff4"/>
          <w:rFonts w:hAnsi="黑体" w:hint="eastAsia"/>
          <w:color w:val="000000" w:themeColor="text1"/>
          <w:position w:val="0"/>
        </w:rPr>
        <w:t>发</w:t>
      </w:r>
      <w:r w:rsidRPr="00874E89">
        <w:rPr>
          <w:rStyle w:val="afffffffffff4"/>
          <w:rFonts w:hAnsi="黑体" w:hint="eastAsia"/>
          <w:color w:val="000000" w:themeColor="text1"/>
          <w:spacing w:val="0"/>
          <w:position w:val="0"/>
        </w:rPr>
        <w:t>布</w:t>
      </w:r>
    </w:p>
    <w:p w:rsidR="00B47598" w:rsidRPr="00874E89" w:rsidRDefault="00911048">
      <w:pPr>
        <w:rPr>
          <w:rFonts w:ascii="宋体" w:hAnsi="宋体"/>
          <w:color w:val="000000" w:themeColor="text1"/>
          <w:sz w:val="28"/>
          <w:szCs w:val="28"/>
        </w:rPr>
        <w:sectPr w:rsidR="00B47598" w:rsidRPr="00874E89" w:rsidSect="005A520A">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sidRPr="00874E89">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14:anchorId="1375B6B8" wp14:editId="25EF7CB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rsidR="005A520A" w:rsidRPr="00874E89" w:rsidRDefault="005A520A" w:rsidP="005A520A">
      <w:pPr>
        <w:pStyle w:val="affffff5"/>
        <w:spacing w:after="360"/>
        <w:rPr>
          <w:color w:val="000000" w:themeColor="text1"/>
        </w:rPr>
      </w:pPr>
      <w:bookmarkStart w:id="19" w:name="BookMark1"/>
      <w:bookmarkStart w:id="20" w:name="_Toc173689222"/>
      <w:bookmarkStart w:id="21" w:name="_Toc171605881"/>
      <w:bookmarkStart w:id="22" w:name="_Toc175127101"/>
      <w:bookmarkStart w:id="23" w:name="_Toc174717497"/>
      <w:bookmarkStart w:id="24" w:name="_Toc175158463"/>
      <w:bookmarkStart w:id="25" w:name="_Toc175158964"/>
      <w:r w:rsidRPr="00874E89">
        <w:rPr>
          <w:rFonts w:hint="eastAsia"/>
          <w:color w:val="000000" w:themeColor="text1"/>
          <w:spacing w:val="320"/>
        </w:rPr>
        <w:lastRenderedPageBreak/>
        <w:t>目</w:t>
      </w:r>
      <w:r w:rsidRPr="00874E89">
        <w:rPr>
          <w:rFonts w:hint="eastAsia"/>
          <w:color w:val="000000" w:themeColor="text1"/>
        </w:rPr>
        <w:t>次</w:t>
      </w:r>
    </w:p>
    <w:p w:rsidR="005A520A" w:rsidRPr="00874E89" w:rsidRDefault="005A520A">
      <w:pPr>
        <w:pStyle w:val="10"/>
        <w:tabs>
          <w:tab w:val="right" w:leader="dot" w:pos="9344"/>
        </w:tabs>
        <w:rPr>
          <w:rFonts w:asciiTheme="minorHAnsi" w:eastAsiaTheme="minorEastAsia" w:hAnsiTheme="minorHAnsi" w:cstheme="minorBidi"/>
          <w:noProof/>
          <w:color w:val="000000" w:themeColor="text1"/>
          <w:szCs w:val="22"/>
        </w:rPr>
      </w:pPr>
      <w:r w:rsidRPr="00874E89">
        <w:rPr>
          <w:color w:val="000000" w:themeColor="text1"/>
        </w:rPr>
        <w:fldChar w:fldCharType="begin"/>
      </w:r>
      <w:r w:rsidRPr="00874E89">
        <w:rPr>
          <w:color w:val="000000" w:themeColor="text1"/>
        </w:rPr>
        <w:instrText xml:space="preserve"> TOC \o "1-1" \h \t "标准文件_一级条标题,2,标准文件_附录一级条标题,2," </w:instrText>
      </w:r>
      <w:r w:rsidRPr="00874E89">
        <w:rPr>
          <w:color w:val="000000" w:themeColor="text1"/>
        </w:rPr>
        <w:fldChar w:fldCharType="separate"/>
      </w:r>
      <w:hyperlink w:anchor="_Toc178244641" w:history="1">
        <w:r w:rsidRPr="00874E89">
          <w:rPr>
            <w:rStyle w:val="affff7"/>
            <w:rFonts w:hint="eastAsia"/>
            <w:noProof/>
            <w:color w:val="000000" w:themeColor="text1"/>
          </w:rPr>
          <w:t>前言</w:t>
        </w:r>
        <w:r w:rsidRPr="00874E89">
          <w:rPr>
            <w:noProof/>
            <w:color w:val="000000" w:themeColor="text1"/>
          </w:rPr>
          <w:tab/>
        </w:r>
        <w:r w:rsidRPr="00874E89">
          <w:rPr>
            <w:noProof/>
            <w:color w:val="000000" w:themeColor="text1"/>
          </w:rPr>
          <w:fldChar w:fldCharType="begin"/>
        </w:r>
        <w:r w:rsidRPr="00874E89">
          <w:rPr>
            <w:noProof/>
            <w:color w:val="000000" w:themeColor="text1"/>
          </w:rPr>
          <w:instrText xml:space="preserve"> PAGEREF _Toc178244641 \h </w:instrText>
        </w:r>
        <w:r w:rsidRPr="00874E89">
          <w:rPr>
            <w:noProof/>
            <w:color w:val="000000" w:themeColor="text1"/>
          </w:rPr>
        </w:r>
        <w:r w:rsidRPr="00874E89">
          <w:rPr>
            <w:noProof/>
            <w:color w:val="000000" w:themeColor="text1"/>
          </w:rPr>
          <w:fldChar w:fldCharType="separate"/>
        </w:r>
        <w:r w:rsidR="003825A0">
          <w:rPr>
            <w:noProof/>
            <w:color w:val="000000" w:themeColor="text1"/>
          </w:rPr>
          <w:t>II</w:t>
        </w:r>
        <w:r w:rsidRPr="00874E89">
          <w:rPr>
            <w:noProof/>
            <w:color w:val="000000" w:themeColor="text1"/>
          </w:rPr>
          <w:fldChar w:fldCharType="end"/>
        </w:r>
      </w:hyperlink>
    </w:p>
    <w:p w:rsidR="005A520A" w:rsidRPr="00874E89" w:rsidRDefault="008633C0">
      <w:pPr>
        <w:pStyle w:val="10"/>
        <w:tabs>
          <w:tab w:val="right" w:leader="dot" w:pos="9344"/>
        </w:tabs>
        <w:rPr>
          <w:rFonts w:asciiTheme="minorHAnsi" w:eastAsiaTheme="minorEastAsia" w:hAnsiTheme="minorHAnsi" w:cstheme="minorBidi"/>
          <w:noProof/>
          <w:color w:val="000000" w:themeColor="text1"/>
          <w:szCs w:val="22"/>
        </w:rPr>
      </w:pPr>
      <w:hyperlink w:anchor="_Toc178244642" w:history="1">
        <w:r w:rsidR="005A520A" w:rsidRPr="00874E89">
          <w:rPr>
            <w:rStyle w:val="affff7"/>
            <w:noProof/>
            <w:color w:val="000000" w:themeColor="text1"/>
          </w:rPr>
          <w:t xml:space="preserve">1 </w:t>
        </w:r>
        <w:r w:rsidR="005A520A" w:rsidRPr="00874E89">
          <w:rPr>
            <w:rStyle w:val="affff7"/>
            <w:rFonts w:hint="eastAsia"/>
            <w:noProof/>
            <w:color w:val="000000" w:themeColor="text1"/>
          </w:rPr>
          <w:t xml:space="preserve"> 范围</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_Toc178244642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1</w:t>
        </w:r>
        <w:r w:rsidR="005A520A" w:rsidRPr="00874E89">
          <w:rPr>
            <w:noProof/>
            <w:color w:val="000000" w:themeColor="text1"/>
          </w:rPr>
          <w:fldChar w:fldCharType="end"/>
        </w:r>
      </w:hyperlink>
    </w:p>
    <w:p w:rsidR="005A520A" w:rsidRPr="00874E89" w:rsidRDefault="008633C0">
      <w:pPr>
        <w:pStyle w:val="10"/>
        <w:tabs>
          <w:tab w:val="right" w:leader="dot" w:pos="9344"/>
        </w:tabs>
        <w:rPr>
          <w:rFonts w:asciiTheme="minorHAnsi" w:eastAsiaTheme="minorEastAsia" w:hAnsiTheme="minorHAnsi" w:cstheme="minorBidi"/>
          <w:noProof/>
          <w:color w:val="000000" w:themeColor="text1"/>
          <w:szCs w:val="22"/>
        </w:rPr>
      </w:pPr>
      <w:hyperlink w:anchor="_Toc178244643" w:history="1">
        <w:r w:rsidR="005A520A" w:rsidRPr="00874E89">
          <w:rPr>
            <w:rStyle w:val="affff7"/>
            <w:noProof/>
            <w:color w:val="000000" w:themeColor="text1"/>
          </w:rPr>
          <w:t xml:space="preserve">2 </w:t>
        </w:r>
        <w:r w:rsidR="005A520A" w:rsidRPr="00874E89">
          <w:rPr>
            <w:rStyle w:val="affff7"/>
            <w:rFonts w:hint="eastAsia"/>
            <w:noProof/>
            <w:color w:val="000000" w:themeColor="text1"/>
          </w:rPr>
          <w:t xml:space="preserve"> 规范性引用文件</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_Toc178244643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1</w:t>
        </w:r>
        <w:r w:rsidR="005A520A" w:rsidRPr="00874E89">
          <w:rPr>
            <w:noProof/>
            <w:color w:val="000000" w:themeColor="text1"/>
          </w:rPr>
          <w:fldChar w:fldCharType="end"/>
        </w:r>
      </w:hyperlink>
    </w:p>
    <w:p w:rsidR="005A520A" w:rsidRPr="00874E89" w:rsidRDefault="008633C0">
      <w:pPr>
        <w:pStyle w:val="10"/>
        <w:tabs>
          <w:tab w:val="right" w:leader="dot" w:pos="9344"/>
        </w:tabs>
        <w:rPr>
          <w:rFonts w:asciiTheme="minorHAnsi" w:eastAsiaTheme="minorEastAsia" w:hAnsiTheme="minorHAnsi" w:cstheme="minorBidi"/>
          <w:noProof/>
          <w:color w:val="000000" w:themeColor="text1"/>
          <w:szCs w:val="22"/>
        </w:rPr>
      </w:pPr>
      <w:hyperlink w:anchor="_Toc178244644" w:history="1">
        <w:r w:rsidR="005A520A" w:rsidRPr="00874E89">
          <w:rPr>
            <w:rStyle w:val="affff7"/>
            <w:noProof/>
            <w:color w:val="000000" w:themeColor="text1"/>
          </w:rPr>
          <w:t xml:space="preserve">3 </w:t>
        </w:r>
        <w:r w:rsidR="005A520A" w:rsidRPr="00874E89">
          <w:rPr>
            <w:rStyle w:val="affff7"/>
            <w:rFonts w:hint="eastAsia"/>
            <w:noProof/>
            <w:color w:val="000000" w:themeColor="text1"/>
          </w:rPr>
          <w:t xml:space="preserve"> 术语和定义</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_Toc178244644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1</w:t>
        </w:r>
        <w:r w:rsidR="005A520A" w:rsidRPr="00874E89">
          <w:rPr>
            <w:noProof/>
            <w:color w:val="000000" w:themeColor="text1"/>
          </w:rPr>
          <w:fldChar w:fldCharType="end"/>
        </w:r>
      </w:hyperlink>
    </w:p>
    <w:p w:rsidR="005A520A" w:rsidRPr="00874E89" w:rsidRDefault="008633C0">
      <w:pPr>
        <w:pStyle w:val="10"/>
        <w:tabs>
          <w:tab w:val="right" w:leader="dot" w:pos="9344"/>
        </w:tabs>
        <w:rPr>
          <w:rFonts w:asciiTheme="minorHAnsi" w:eastAsiaTheme="minorEastAsia" w:hAnsiTheme="minorHAnsi" w:cstheme="minorBidi"/>
          <w:noProof/>
          <w:color w:val="000000" w:themeColor="text1"/>
          <w:szCs w:val="22"/>
        </w:rPr>
      </w:pPr>
      <w:hyperlink w:anchor="_Toc178244645" w:history="1">
        <w:r w:rsidR="005A520A" w:rsidRPr="00874E89">
          <w:rPr>
            <w:rStyle w:val="affff7"/>
            <w:noProof/>
            <w:color w:val="000000" w:themeColor="text1"/>
          </w:rPr>
          <w:t xml:space="preserve">4 </w:t>
        </w:r>
        <w:r w:rsidR="005A520A" w:rsidRPr="00874E89">
          <w:rPr>
            <w:rStyle w:val="affff7"/>
            <w:rFonts w:hint="eastAsia"/>
            <w:noProof/>
            <w:color w:val="000000" w:themeColor="text1"/>
          </w:rPr>
          <w:t xml:space="preserve"> 产品分类</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_Toc178244645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1</w:t>
        </w:r>
        <w:r w:rsidR="005A520A" w:rsidRPr="00874E89">
          <w:rPr>
            <w:noProof/>
            <w:color w:val="000000" w:themeColor="text1"/>
          </w:rPr>
          <w:fldChar w:fldCharType="end"/>
        </w:r>
      </w:hyperlink>
    </w:p>
    <w:p w:rsidR="005A520A" w:rsidRPr="00874E89" w:rsidRDefault="008633C0">
      <w:pPr>
        <w:pStyle w:val="10"/>
        <w:tabs>
          <w:tab w:val="right" w:leader="dot" w:pos="9344"/>
        </w:tabs>
        <w:rPr>
          <w:rFonts w:asciiTheme="minorHAnsi" w:eastAsiaTheme="minorEastAsia" w:hAnsiTheme="minorHAnsi" w:cstheme="minorBidi"/>
          <w:noProof/>
          <w:color w:val="000000" w:themeColor="text1"/>
          <w:szCs w:val="22"/>
        </w:rPr>
      </w:pPr>
      <w:hyperlink w:anchor="_Toc178244646" w:history="1">
        <w:r w:rsidR="005A520A" w:rsidRPr="00874E89">
          <w:rPr>
            <w:rStyle w:val="affff7"/>
            <w:noProof/>
            <w:color w:val="000000" w:themeColor="text1"/>
          </w:rPr>
          <w:t xml:space="preserve">5 </w:t>
        </w:r>
        <w:r w:rsidR="005A520A" w:rsidRPr="00874E89">
          <w:rPr>
            <w:rStyle w:val="affff7"/>
            <w:rFonts w:hint="eastAsia"/>
            <w:noProof/>
            <w:color w:val="000000" w:themeColor="text1"/>
          </w:rPr>
          <w:t xml:space="preserve"> 要求</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_Toc178244646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1</w:t>
        </w:r>
        <w:r w:rsidR="005A520A" w:rsidRPr="00874E89">
          <w:rPr>
            <w:noProof/>
            <w:color w:val="000000" w:themeColor="text1"/>
          </w:rPr>
          <w:fldChar w:fldCharType="end"/>
        </w:r>
      </w:hyperlink>
    </w:p>
    <w:p w:rsidR="005A520A" w:rsidRPr="00874E89" w:rsidRDefault="008633C0">
      <w:pPr>
        <w:pStyle w:val="23"/>
        <w:rPr>
          <w:rFonts w:asciiTheme="minorHAnsi" w:eastAsiaTheme="minorEastAsia" w:hAnsiTheme="minorHAnsi" w:cstheme="minorBidi"/>
          <w:noProof/>
          <w:color w:val="000000" w:themeColor="text1"/>
          <w:szCs w:val="22"/>
        </w:rPr>
      </w:pPr>
      <w:hyperlink w:anchor="_Toc178244647" w:history="1">
        <w:r w:rsidR="005A520A" w:rsidRPr="00874E89">
          <w:rPr>
            <w:rStyle w:val="affff7"/>
            <w:noProof/>
            <w:color w:val="000000" w:themeColor="text1"/>
            <w14:scene3d>
              <w14:camera w14:prst="orthographicFront"/>
              <w14:lightRig w14:rig="threePt" w14:dir="t">
                <w14:rot w14:lat="0" w14:lon="0" w14:rev="0"/>
              </w14:lightRig>
            </w14:scene3d>
          </w:rPr>
          <w:t xml:space="preserve">5.1 </w:t>
        </w:r>
        <w:r w:rsidR="005A520A" w:rsidRPr="00874E89">
          <w:rPr>
            <w:rStyle w:val="affff7"/>
            <w:rFonts w:hint="eastAsia"/>
            <w:noProof/>
            <w:color w:val="000000" w:themeColor="text1"/>
          </w:rPr>
          <w:t xml:space="preserve"> 原辅料要求</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_Toc178244647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1</w:t>
        </w:r>
        <w:r w:rsidR="005A520A" w:rsidRPr="00874E89">
          <w:rPr>
            <w:noProof/>
            <w:color w:val="000000" w:themeColor="text1"/>
          </w:rPr>
          <w:fldChar w:fldCharType="end"/>
        </w:r>
      </w:hyperlink>
    </w:p>
    <w:p w:rsidR="005A520A" w:rsidRPr="00874E89" w:rsidRDefault="008633C0">
      <w:pPr>
        <w:pStyle w:val="23"/>
        <w:rPr>
          <w:rFonts w:asciiTheme="minorHAnsi" w:eastAsiaTheme="minorEastAsia" w:hAnsiTheme="minorHAnsi" w:cstheme="minorBidi"/>
          <w:noProof/>
          <w:color w:val="000000" w:themeColor="text1"/>
          <w:szCs w:val="22"/>
        </w:rPr>
      </w:pPr>
      <w:hyperlink w:anchor="_Toc178244648" w:history="1">
        <w:r w:rsidR="005A520A" w:rsidRPr="00874E89">
          <w:rPr>
            <w:rStyle w:val="affff7"/>
            <w:noProof/>
            <w:color w:val="000000" w:themeColor="text1"/>
            <w14:scene3d>
              <w14:camera w14:prst="orthographicFront"/>
              <w14:lightRig w14:rig="threePt" w14:dir="t">
                <w14:rot w14:lat="0" w14:lon="0" w14:rev="0"/>
              </w14:lightRig>
            </w14:scene3d>
          </w:rPr>
          <w:t xml:space="preserve">5.2 </w:t>
        </w:r>
        <w:r w:rsidR="005A520A" w:rsidRPr="00874E89">
          <w:rPr>
            <w:rStyle w:val="affff7"/>
            <w:rFonts w:hint="eastAsia"/>
            <w:noProof/>
            <w:color w:val="000000" w:themeColor="text1"/>
          </w:rPr>
          <w:t xml:space="preserve"> 质量要求</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_Toc178244648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2</w:t>
        </w:r>
        <w:r w:rsidR="005A520A" w:rsidRPr="00874E89">
          <w:rPr>
            <w:noProof/>
            <w:color w:val="000000" w:themeColor="text1"/>
          </w:rPr>
          <w:fldChar w:fldCharType="end"/>
        </w:r>
      </w:hyperlink>
    </w:p>
    <w:p w:rsidR="005A520A" w:rsidRPr="00874E89" w:rsidRDefault="008633C0">
      <w:pPr>
        <w:pStyle w:val="10"/>
        <w:tabs>
          <w:tab w:val="right" w:leader="dot" w:pos="9344"/>
        </w:tabs>
        <w:rPr>
          <w:rFonts w:asciiTheme="minorHAnsi" w:eastAsiaTheme="minorEastAsia" w:hAnsiTheme="minorHAnsi" w:cstheme="minorBidi"/>
          <w:noProof/>
          <w:color w:val="000000" w:themeColor="text1"/>
          <w:szCs w:val="22"/>
        </w:rPr>
      </w:pPr>
      <w:hyperlink w:anchor="_Toc178244649" w:history="1">
        <w:r w:rsidR="005A520A" w:rsidRPr="00874E89">
          <w:rPr>
            <w:rStyle w:val="affff7"/>
            <w:noProof/>
            <w:color w:val="000000" w:themeColor="text1"/>
          </w:rPr>
          <w:t xml:space="preserve">6 </w:t>
        </w:r>
        <w:r w:rsidR="005A520A" w:rsidRPr="00874E89">
          <w:rPr>
            <w:rStyle w:val="affff7"/>
            <w:rFonts w:hint="eastAsia"/>
            <w:noProof/>
            <w:color w:val="000000" w:themeColor="text1"/>
          </w:rPr>
          <w:t xml:space="preserve"> 检验方法</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_Toc178244649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2</w:t>
        </w:r>
        <w:r w:rsidR="005A520A" w:rsidRPr="00874E89">
          <w:rPr>
            <w:noProof/>
            <w:color w:val="000000" w:themeColor="text1"/>
          </w:rPr>
          <w:fldChar w:fldCharType="end"/>
        </w:r>
      </w:hyperlink>
    </w:p>
    <w:p w:rsidR="005A520A" w:rsidRPr="00874E89" w:rsidRDefault="008633C0">
      <w:pPr>
        <w:pStyle w:val="23"/>
        <w:rPr>
          <w:rFonts w:asciiTheme="minorHAnsi" w:eastAsiaTheme="minorEastAsia" w:hAnsiTheme="minorHAnsi" w:cstheme="minorBidi"/>
          <w:noProof/>
          <w:color w:val="000000" w:themeColor="text1"/>
          <w:szCs w:val="22"/>
        </w:rPr>
      </w:pPr>
      <w:hyperlink w:anchor="_Toc178244650" w:history="1">
        <w:r w:rsidR="005A520A" w:rsidRPr="00874E89">
          <w:rPr>
            <w:rStyle w:val="affff7"/>
            <w:noProof/>
            <w:color w:val="000000" w:themeColor="text1"/>
            <w14:scene3d>
              <w14:camera w14:prst="orthographicFront"/>
              <w14:lightRig w14:rig="threePt" w14:dir="t">
                <w14:rot w14:lat="0" w14:lon="0" w14:rev="0"/>
              </w14:lightRig>
            </w14:scene3d>
          </w:rPr>
          <w:t xml:space="preserve">6.1 </w:t>
        </w:r>
        <w:r w:rsidR="005A520A" w:rsidRPr="00874E89">
          <w:rPr>
            <w:rStyle w:val="affff7"/>
            <w:rFonts w:hint="eastAsia"/>
            <w:noProof/>
            <w:color w:val="000000" w:themeColor="text1"/>
          </w:rPr>
          <w:t xml:space="preserve"> 感官要求</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_Toc178244650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2</w:t>
        </w:r>
        <w:r w:rsidR="005A520A" w:rsidRPr="00874E89">
          <w:rPr>
            <w:noProof/>
            <w:color w:val="000000" w:themeColor="text1"/>
          </w:rPr>
          <w:fldChar w:fldCharType="end"/>
        </w:r>
      </w:hyperlink>
    </w:p>
    <w:p w:rsidR="005A520A" w:rsidRPr="00874E89" w:rsidRDefault="008633C0">
      <w:pPr>
        <w:pStyle w:val="23"/>
        <w:rPr>
          <w:rFonts w:asciiTheme="minorHAnsi" w:eastAsiaTheme="minorEastAsia" w:hAnsiTheme="minorHAnsi" w:cstheme="minorBidi"/>
          <w:noProof/>
          <w:color w:val="000000" w:themeColor="text1"/>
          <w:szCs w:val="22"/>
        </w:rPr>
      </w:pPr>
      <w:hyperlink w:anchor="_Toc178244651" w:history="1">
        <w:r w:rsidR="005A520A" w:rsidRPr="00874E89">
          <w:rPr>
            <w:rStyle w:val="affff7"/>
            <w:noProof/>
            <w:color w:val="000000" w:themeColor="text1"/>
            <w14:scene3d>
              <w14:camera w14:prst="orthographicFront"/>
              <w14:lightRig w14:rig="threePt" w14:dir="t">
                <w14:rot w14:lat="0" w14:lon="0" w14:rev="0"/>
              </w14:lightRig>
            </w14:scene3d>
          </w:rPr>
          <w:t xml:space="preserve">6.2 </w:t>
        </w:r>
        <w:r w:rsidR="005A520A" w:rsidRPr="00874E89">
          <w:rPr>
            <w:rStyle w:val="affff7"/>
            <w:rFonts w:hint="eastAsia"/>
            <w:noProof/>
            <w:color w:val="000000" w:themeColor="text1"/>
          </w:rPr>
          <w:t xml:space="preserve"> 理化指标</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_Toc178244651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2</w:t>
        </w:r>
        <w:r w:rsidR="005A520A" w:rsidRPr="00874E89">
          <w:rPr>
            <w:noProof/>
            <w:color w:val="000000" w:themeColor="text1"/>
          </w:rPr>
          <w:fldChar w:fldCharType="end"/>
        </w:r>
      </w:hyperlink>
    </w:p>
    <w:p w:rsidR="005A520A" w:rsidRPr="00874E89" w:rsidRDefault="008633C0">
      <w:pPr>
        <w:pStyle w:val="23"/>
        <w:rPr>
          <w:rFonts w:asciiTheme="minorHAnsi" w:eastAsiaTheme="minorEastAsia" w:hAnsiTheme="minorHAnsi" w:cstheme="minorBidi"/>
          <w:noProof/>
          <w:color w:val="000000" w:themeColor="text1"/>
          <w:szCs w:val="22"/>
        </w:rPr>
      </w:pPr>
      <w:hyperlink w:anchor="_Toc178244652" w:history="1">
        <w:r w:rsidR="005A520A" w:rsidRPr="00874E89">
          <w:rPr>
            <w:rStyle w:val="affff7"/>
            <w:noProof/>
            <w:color w:val="000000" w:themeColor="text1"/>
            <w14:scene3d>
              <w14:camera w14:prst="orthographicFront"/>
              <w14:lightRig w14:rig="threePt" w14:dir="t">
                <w14:rot w14:lat="0" w14:lon="0" w14:rev="0"/>
              </w14:lightRig>
            </w14:scene3d>
          </w:rPr>
          <w:t xml:space="preserve">6.3 </w:t>
        </w:r>
        <w:r w:rsidR="005A520A" w:rsidRPr="00874E89">
          <w:rPr>
            <w:rStyle w:val="affff7"/>
            <w:rFonts w:hint="eastAsia"/>
            <w:noProof/>
            <w:color w:val="000000" w:themeColor="text1"/>
          </w:rPr>
          <w:t xml:space="preserve"> 净含量</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_Toc178244652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3</w:t>
        </w:r>
        <w:r w:rsidR="005A520A" w:rsidRPr="00874E89">
          <w:rPr>
            <w:noProof/>
            <w:color w:val="000000" w:themeColor="text1"/>
          </w:rPr>
          <w:fldChar w:fldCharType="end"/>
        </w:r>
      </w:hyperlink>
    </w:p>
    <w:p w:rsidR="005A520A" w:rsidRPr="00874E89" w:rsidRDefault="008633C0">
      <w:pPr>
        <w:pStyle w:val="10"/>
        <w:tabs>
          <w:tab w:val="right" w:leader="dot" w:pos="9344"/>
        </w:tabs>
        <w:rPr>
          <w:rFonts w:asciiTheme="minorHAnsi" w:eastAsiaTheme="minorEastAsia" w:hAnsiTheme="minorHAnsi" w:cstheme="minorBidi"/>
          <w:noProof/>
          <w:color w:val="000000" w:themeColor="text1"/>
          <w:szCs w:val="22"/>
        </w:rPr>
      </w:pPr>
      <w:hyperlink w:anchor="_Toc178244653" w:history="1">
        <w:r w:rsidR="005A520A" w:rsidRPr="00874E89">
          <w:rPr>
            <w:rStyle w:val="affff7"/>
            <w:noProof/>
            <w:color w:val="000000" w:themeColor="text1"/>
          </w:rPr>
          <w:t xml:space="preserve">7 </w:t>
        </w:r>
        <w:r w:rsidR="005A520A" w:rsidRPr="00874E89">
          <w:rPr>
            <w:rStyle w:val="affff7"/>
            <w:rFonts w:hint="eastAsia"/>
            <w:noProof/>
            <w:color w:val="000000" w:themeColor="text1"/>
          </w:rPr>
          <w:t xml:space="preserve"> 检验规则</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_Toc178244653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3</w:t>
        </w:r>
        <w:r w:rsidR="005A520A" w:rsidRPr="00874E89">
          <w:rPr>
            <w:noProof/>
            <w:color w:val="000000" w:themeColor="text1"/>
          </w:rPr>
          <w:fldChar w:fldCharType="end"/>
        </w:r>
      </w:hyperlink>
    </w:p>
    <w:p w:rsidR="005A520A" w:rsidRPr="00874E89" w:rsidRDefault="008633C0">
      <w:pPr>
        <w:pStyle w:val="23"/>
        <w:rPr>
          <w:rFonts w:asciiTheme="minorHAnsi" w:eastAsiaTheme="minorEastAsia" w:hAnsiTheme="minorHAnsi" w:cstheme="minorBidi"/>
          <w:noProof/>
          <w:color w:val="000000" w:themeColor="text1"/>
          <w:szCs w:val="22"/>
        </w:rPr>
      </w:pPr>
      <w:hyperlink w:anchor="_Toc178244654" w:history="1">
        <w:r w:rsidR="005A520A" w:rsidRPr="00874E89">
          <w:rPr>
            <w:rStyle w:val="affff7"/>
            <w:noProof/>
            <w:color w:val="000000" w:themeColor="text1"/>
            <w14:scene3d>
              <w14:camera w14:prst="orthographicFront"/>
              <w14:lightRig w14:rig="threePt" w14:dir="t">
                <w14:rot w14:lat="0" w14:lon="0" w14:rev="0"/>
              </w14:lightRig>
            </w14:scene3d>
          </w:rPr>
          <w:t xml:space="preserve">7.1 </w:t>
        </w:r>
        <w:r w:rsidR="005A520A" w:rsidRPr="00874E89">
          <w:rPr>
            <w:rStyle w:val="affff7"/>
            <w:rFonts w:hint="eastAsia"/>
            <w:noProof/>
            <w:color w:val="000000" w:themeColor="text1"/>
          </w:rPr>
          <w:t xml:space="preserve"> 组批</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_Toc178244654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3</w:t>
        </w:r>
        <w:r w:rsidR="005A520A" w:rsidRPr="00874E89">
          <w:rPr>
            <w:noProof/>
            <w:color w:val="000000" w:themeColor="text1"/>
          </w:rPr>
          <w:fldChar w:fldCharType="end"/>
        </w:r>
      </w:hyperlink>
    </w:p>
    <w:p w:rsidR="005A520A" w:rsidRPr="00874E89" w:rsidRDefault="008633C0">
      <w:pPr>
        <w:pStyle w:val="23"/>
        <w:rPr>
          <w:rFonts w:asciiTheme="minorHAnsi" w:eastAsiaTheme="minorEastAsia" w:hAnsiTheme="minorHAnsi" w:cstheme="minorBidi"/>
          <w:noProof/>
          <w:color w:val="000000" w:themeColor="text1"/>
          <w:szCs w:val="22"/>
        </w:rPr>
      </w:pPr>
      <w:hyperlink w:anchor="_Toc178244655" w:history="1">
        <w:r w:rsidR="005A520A" w:rsidRPr="00874E89">
          <w:rPr>
            <w:rStyle w:val="affff7"/>
            <w:noProof/>
            <w:color w:val="000000" w:themeColor="text1"/>
            <w14:scene3d>
              <w14:camera w14:prst="orthographicFront"/>
              <w14:lightRig w14:rig="threePt" w14:dir="t">
                <w14:rot w14:lat="0" w14:lon="0" w14:rev="0"/>
              </w14:lightRig>
            </w14:scene3d>
          </w:rPr>
          <w:t xml:space="preserve">7.2 </w:t>
        </w:r>
        <w:r w:rsidR="005A520A" w:rsidRPr="00874E89">
          <w:rPr>
            <w:rStyle w:val="affff7"/>
            <w:rFonts w:hint="eastAsia"/>
            <w:noProof/>
            <w:color w:val="000000" w:themeColor="text1"/>
          </w:rPr>
          <w:t xml:space="preserve"> 抽样</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_Toc178244655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3</w:t>
        </w:r>
        <w:r w:rsidR="005A520A" w:rsidRPr="00874E89">
          <w:rPr>
            <w:noProof/>
            <w:color w:val="000000" w:themeColor="text1"/>
          </w:rPr>
          <w:fldChar w:fldCharType="end"/>
        </w:r>
      </w:hyperlink>
    </w:p>
    <w:p w:rsidR="005A520A" w:rsidRPr="00874E89" w:rsidRDefault="008633C0">
      <w:pPr>
        <w:pStyle w:val="23"/>
        <w:rPr>
          <w:rFonts w:asciiTheme="minorHAnsi" w:eastAsiaTheme="minorEastAsia" w:hAnsiTheme="minorHAnsi" w:cstheme="minorBidi"/>
          <w:noProof/>
          <w:color w:val="000000" w:themeColor="text1"/>
          <w:szCs w:val="22"/>
        </w:rPr>
      </w:pPr>
      <w:hyperlink w:anchor="_Toc178244656" w:history="1">
        <w:r w:rsidR="005A520A" w:rsidRPr="00874E89">
          <w:rPr>
            <w:rStyle w:val="affff7"/>
            <w:noProof/>
            <w:color w:val="000000" w:themeColor="text1"/>
            <w14:scene3d>
              <w14:camera w14:prst="orthographicFront"/>
              <w14:lightRig w14:rig="threePt" w14:dir="t">
                <w14:rot w14:lat="0" w14:lon="0" w14:rev="0"/>
              </w14:lightRig>
            </w14:scene3d>
          </w:rPr>
          <w:t xml:space="preserve">7.3 </w:t>
        </w:r>
        <w:r w:rsidR="005A520A" w:rsidRPr="00874E89">
          <w:rPr>
            <w:rStyle w:val="affff7"/>
            <w:rFonts w:hint="eastAsia"/>
            <w:noProof/>
            <w:color w:val="000000" w:themeColor="text1"/>
          </w:rPr>
          <w:t xml:space="preserve"> 检验分类</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_Toc178244656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3</w:t>
        </w:r>
        <w:r w:rsidR="005A520A" w:rsidRPr="00874E89">
          <w:rPr>
            <w:noProof/>
            <w:color w:val="000000" w:themeColor="text1"/>
          </w:rPr>
          <w:fldChar w:fldCharType="end"/>
        </w:r>
      </w:hyperlink>
    </w:p>
    <w:p w:rsidR="005A520A" w:rsidRPr="00874E89" w:rsidRDefault="008633C0">
      <w:pPr>
        <w:pStyle w:val="23"/>
        <w:rPr>
          <w:rFonts w:asciiTheme="minorHAnsi" w:eastAsiaTheme="minorEastAsia" w:hAnsiTheme="minorHAnsi" w:cstheme="minorBidi"/>
          <w:noProof/>
          <w:color w:val="000000" w:themeColor="text1"/>
          <w:szCs w:val="22"/>
        </w:rPr>
      </w:pPr>
      <w:hyperlink w:anchor="_Toc178244657" w:history="1">
        <w:r w:rsidR="005A520A" w:rsidRPr="00874E89">
          <w:rPr>
            <w:rStyle w:val="affff7"/>
            <w:noProof/>
            <w:color w:val="000000" w:themeColor="text1"/>
            <w14:scene3d>
              <w14:camera w14:prst="orthographicFront"/>
              <w14:lightRig w14:rig="threePt" w14:dir="t">
                <w14:rot w14:lat="0" w14:lon="0" w14:rev="0"/>
              </w14:lightRig>
            </w14:scene3d>
          </w:rPr>
          <w:t xml:space="preserve">7.4 </w:t>
        </w:r>
        <w:r w:rsidR="005A520A" w:rsidRPr="00874E89">
          <w:rPr>
            <w:rStyle w:val="affff7"/>
            <w:rFonts w:hint="eastAsia"/>
            <w:noProof/>
            <w:color w:val="000000" w:themeColor="text1"/>
          </w:rPr>
          <w:t xml:space="preserve"> 判定规则</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_Toc178244657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3</w:t>
        </w:r>
        <w:r w:rsidR="005A520A" w:rsidRPr="00874E89">
          <w:rPr>
            <w:noProof/>
            <w:color w:val="000000" w:themeColor="text1"/>
          </w:rPr>
          <w:fldChar w:fldCharType="end"/>
        </w:r>
      </w:hyperlink>
    </w:p>
    <w:p w:rsidR="005A520A" w:rsidRPr="00874E89" w:rsidRDefault="008633C0">
      <w:pPr>
        <w:pStyle w:val="10"/>
        <w:tabs>
          <w:tab w:val="right" w:leader="dot" w:pos="9344"/>
        </w:tabs>
        <w:rPr>
          <w:rFonts w:asciiTheme="minorHAnsi" w:eastAsiaTheme="minorEastAsia" w:hAnsiTheme="minorHAnsi" w:cstheme="minorBidi"/>
          <w:noProof/>
          <w:color w:val="000000" w:themeColor="text1"/>
          <w:szCs w:val="22"/>
        </w:rPr>
      </w:pPr>
      <w:hyperlink w:anchor="_Toc178244658" w:history="1">
        <w:r w:rsidR="005A520A" w:rsidRPr="00874E89">
          <w:rPr>
            <w:rStyle w:val="affff7"/>
            <w:noProof/>
            <w:color w:val="000000" w:themeColor="text1"/>
          </w:rPr>
          <w:t xml:space="preserve">8 </w:t>
        </w:r>
        <w:r w:rsidR="005A520A" w:rsidRPr="00874E89">
          <w:rPr>
            <w:rStyle w:val="affff7"/>
            <w:rFonts w:hint="eastAsia"/>
            <w:noProof/>
            <w:color w:val="000000" w:themeColor="text1"/>
          </w:rPr>
          <w:t xml:space="preserve"> 标签、标志、包装、运输、贮存和保质期</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_Toc178244658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4</w:t>
        </w:r>
        <w:r w:rsidR="005A520A" w:rsidRPr="00874E89">
          <w:rPr>
            <w:noProof/>
            <w:color w:val="000000" w:themeColor="text1"/>
          </w:rPr>
          <w:fldChar w:fldCharType="end"/>
        </w:r>
      </w:hyperlink>
    </w:p>
    <w:p w:rsidR="005A520A" w:rsidRPr="00874E89" w:rsidRDefault="008633C0">
      <w:pPr>
        <w:pStyle w:val="23"/>
        <w:rPr>
          <w:rFonts w:asciiTheme="minorHAnsi" w:eastAsiaTheme="minorEastAsia" w:hAnsiTheme="minorHAnsi" w:cstheme="minorBidi"/>
          <w:noProof/>
          <w:color w:val="000000" w:themeColor="text1"/>
          <w:szCs w:val="22"/>
        </w:rPr>
      </w:pPr>
      <w:hyperlink w:anchor="_Toc178244659" w:history="1">
        <w:r w:rsidR="005A520A" w:rsidRPr="00874E89">
          <w:rPr>
            <w:rStyle w:val="affff7"/>
            <w:noProof/>
            <w:color w:val="000000" w:themeColor="text1"/>
            <w14:scene3d>
              <w14:camera w14:prst="orthographicFront"/>
              <w14:lightRig w14:rig="threePt" w14:dir="t">
                <w14:rot w14:lat="0" w14:lon="0" w14:rev="0"/>
              </w14:lightRig>
            </w14:scene3d>
          </w:rPr>
          <w:t xml:space="preserve">8.1 </w:t>
        </w:r>
        <w:r w:rsidR="005A520A" w:rsidRPr="00874E89">
          <w:rPr>
            <w:rStyle w:val="affff7"/>
            <w:rFonts w:hint="eastAsia"/>
            <w:noProof/>
            <w:color w:val="000000" w:themeColor="text1"/>
          </w:rPr>
          <w:t xml:space="preserve"> 标签、标志</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_Toc178244659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4</w:t>
        </w:r>
        <w:r w:rsidR="005A520A" w:rsidRPr="00874E89">
          <w:rPr>
            <w:noProof/>
            <w:color w:val="000000" w:themeColor="text1"/>
          </w:rPr>
          <w:fldChar w:fldCharType="end"/>
        </w:r>
      </w:hyperlink>
    </w:p>
    <w:p w:rsidR="005A520A" w:rsidRPr="00874E89" w:rsidRDefault="008633C0">
      <w:pPr>
        <w:pStyle w:val="23"/>
        <w:rPr>
          <w:rFonts w:asciiTheme="minorHAnsi" w:eastAsiaTheme="minorEastAsia" w:hAnsiTheme="minorHAnsi" w:cstheme="minorBidi"/>
          <w:noProof/>
          <w:color w:val="000000" w:themeColor="text1"/>
          <w:szCs w:val="22"/>
        </w:rPr>
      </w:pPr>
      <w:hyperlink w:anchor="_Toc178244660" w:history="1">
        <w:r w:rsidR="005A520A" w:rsidRPr="00874E89">
          <w:rPr>
            <w:rStyle w:val="affff7"/>
            <w:noProof/>
            <w:color w:val="000000" w:themeColor="text1"/>
            <w14:scene3d>
              <w14:camera w14:prst="orthographicFront"/>
              <w14:lightRig w14:rig="threePt" w14:dir="t">
                <w14:rot w14:lat="0" w14:lon="0" w14:rev="0"/>
              </w14:lightRig>
            </w14:scene3d>
          </w:rPr>
          <w:t xml:space="preserve">8.2 </w:t>
        </w:r>
        <w:r w:rsidR="005A520A" w:rsidRPr="00874E89">
          <w:rPr>
            <w:rStyle w:val="affff7"/>
            <w:rFonts w:hint="eastAsia"/>
            <w:noProof/>
            <w:color w:val="000000" w:themeColor="text1"/>
          </w:rPr>
          <w:t xml:space="preserve"> 包装</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_Toc178244660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4</w:t>
        </w:r>
        <w:r w:rsidR="005A520A" w:rsidRPr="00874E89">
          <w:rPr>
            <w:noProof/>
            <w:color w:val="000000" w:themeColor="text1"/>
          </w:rPr>
          <w:fldChar w:fldCharType="end"/>
        </w:r>
      </w:hyperlink>
    </w:p>
    <w:p w:rsidR="005A520A" w:rsidRPr="00874E89" w:rsidRDefault="008633C0">
      <w:pPr>
        <w:pStyle w:val="23"/>
        <w:rPr>
          <w:rFonts w:asciiTheme="minorHAnsi" w:eastAsiaTheme="minorEastAsia" w:hAnsiTheme="minorHAnsi" w:cstheme="minorBidi"/>
          <w:noProof/>
          <w:color w:val="000000" w:themeColor="text1"/>
          <w:szCs w:val="22"/>
        </w:rPr>
      </w:pPr>
      <w:hyperlink w:anchor="_Toc178244661" w:history="1">
        <w:r w:rsidR="005A520A" w:rsidRPr="00874E89">
          <w:rPr>
            <w:rStyle w:val="affff7"/>
            <w:noProof/>
            <w:color w:val="000000" w:themeColor="text1"/>
            <w14:scene3d>
              <w14:camera w14:prst="orthographicFront"/>
              <w14:lightRig w14:rig="threePt" w14:dir="t">
                <w14:rot w14:lat="0" w14:lon="0" w14:rev="0"/>
              </w14:lightRig>
            </w14:scene3d>
          </w:rPr>
          <w:t xml:space="preserve">8.3 </w:t>
        </w:r>
        <w:r w:rsidR="005A520A" w:rsidRPr="00874E89">
          <w:rPr>
            <w:rStyle w:val="affff7"/>
            <w:rFonts w:hint="eastAsia"/>
            <w:noProof/>
            <w:color w:val="000000" w:themeColor="text1"/>
          </w:rPr>
          <w:t xml:space="preserve"> 运输</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_Toc178244661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4</w:t>
        </w:r>
        <w:r w:rsidR="005A520A" w:rsidRPr="00874E89">
          <w:rPr>
            <w:noProof/>
            <w:color w:val="000000" w:themeColor="text1"/>
          </w:rPr>
          <w:fldChar w:fldCharType="end"/>
        </w:r>
      </w:hyperlink>
    </w:p>
    <w:p w:rsidR="005A520A" w:rsidRPr="00874E89" w:rsidRDefault="008633C0">
      <w:pPr>
        <w:pStyle w:val="23"/>
        <w:rPr>
          <w:rFonts w:asciiTheme="minorHAnsi" w:eastAsiaTheme="minorEastAsia" w:hAnsiTheme="minorHAnsi" w:cstheme="minorBidi"/>
          <w:noProof/>
          <w:color w:val="000000" w:themeColor="text1"/>
          <w:szCs w:val="22"/>
        </w:rPr>
      </w:pPr>
      <w:hyperlink w:anchor="_Toc178244662" w:history="1">
        <w:r w:rsidR="005A520A" w:rsidRPr="00874E89">
          <w:rPr>
            <w:rStyle w:val="affff7"/>
            <w:noProof/>
            <w:color w:val="000000" w:themeColor="text1"/>
            <w14:scene3d>
              <w14:camera w14:prst="orthographicFront"/>
              <w14:lightRig w14:rig="threePt" w14:dir="t">
                <w14:rot w14:lat="0" w14:lon="0" w14:rev="0"/>
              </w14:lightRig>
            </w14:scene3d>
          </w:rPr>
          <w:t xml:space="preserve">8.4 </w:t>
        </w:r>
        <w:r w:rsidR="005A520A" w:rsidRPr="00874E89">
          <w:rPr>
            <w:rStyle w:val="affff7"/>
            <w:rFonts w:hint="eastAsia"/>
            <w:noProof/>
            <w:color w:val="000000" w:themeColor="text1"/>
          </w:rPr>
          <w:t xml:space="preserve"> 贮存</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_Toc178244662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4</w:t>
        </w:r>
        <w:r w:rsidR="005A520A" w:rsidRPr="00874E89">
          <w:rPr>
            <w:noProof/>
            <w:color w:val="000000" w:themeColor="text1"/>
          </w:rPr>
          <w:fldChar w:fldCharType="end"/>
        </w:r>
      </w:hyperlink>
    </w:p>
    <w:p w:rsidR="005A520A" w:rsidRPr="00874E89" w:rsidRDefault="008633C0">
      <w:pPr>
        <w:pStyle w:val="23"/>
        <w:rPr>
          <w:rFonts w:asciiTheme="minorHAnsi" w:eastAsiaTheme="minorEastAsia" w:hAnsiTheme="minorHAnsi" w:cstheme="minorBidi"/>
          <w:noProof/>
          <w:color w:val="000000" w:themeColor="text1"/>
          <w:szCs w:val="22"/>
        </w:rPr>
      </w:pPr>
      <w:hyperlink w:anchor="_Toc178244663" w:history="1">
        <w:r w:rsidR="005A520A" w:rsidRPr="00874E89">
          <w:rPr>
            <w:rStyle w:val="affff7"/>
            <w:noProof/>
            <w:color w:val="000000" w:themeColor="text1"/>
            <w14:scene3d>
              <w14:camera w14:prst="orthographicFront"/>
              <w14:lightRig w14:rig="threePt" w14:dir="t">
                <w14:rot w14:lat="0" w14:lon="0" w14:rev="0"/>
              </w14:lightRig>
            </w14:scene3d>
          </w:rPr>
          <w:t xml:space="preserve">8.5 </w:t>
        </w:r>
        <w:r w:rsidR="005A520A" w:rsidRPr="00874E89">
          <w:rPr>
            <w:rStyle w:val="affff7"/>
            <w:rFonts w:hint="eastAsia"/>
            <w:noProof/>
            <w:color w:val="000000" w:themeColor="text1"/>
          </w:rPr>
          <w:t xml:space="preserve"> 保质期</w:t>
        </w:r>
        <w:r w:rsidR="005A520A" w:rsidRPr="00874E89">
          <w:rPr>
            <w:noProof/>
            <w:color w:val="000000" w:themeColor="text1"/>
          </w:rPr>
          <w:tab/>
        </w:r>
        <w:r w:rsidR="005A520A" w:rsidRPr="00874E89">
          <w:rPr>
            <w:noProof/>
            <w:color w:val="000000" w:themeColor="text1"/>
          </w:rPr>
          <w:fldChar w:fldCharType="begin"/>
        </w:r>
        <w:r w:rsidR="005A520A" w:rsidRPr="00874E89">
          <w:rPr>
            <w:noProof/>
            <w:color w:val="000000" w:themeColor="text1"/>
          </w:rPr>
          <w:instrText xml:space="preserve"> PAGEREF _Toc178244663 \h </w:instrText>
        </w:r>
        <w:r w:rsidR="005A520A" w:rsidRPr="00874E89">
          <w:rPr>
            <w:noProof/>
            <w:color w:val="000000" w:themeColor="text1"/>
          </w:rPr>
        </w:r>
        <w:r w:rsidR="005A520A" w:rsidRPr="00874E89">
          <w:rPr>
            <w:noProof/>
            <w:color w:val="000000" w:themeColor="text1"/>
          </w:rPr>
          <w:fldChar w:fldCharType="separate"/>
        </w:r>
        <w:r w:rsidR="003825A0">
          <w:rPr>
            <w:noProof/>
            <w:color w:val="000000" w:themeColor="text1"/>
          </w:rPr>
          <w:t>4</w:t>
        </w:r>
        <w:r w:rsidR="005A520A" w:rsidRPr="00874E89">
          <w:rPr>
            <w:noProof/>
            <w:color w:val="000000" w:themeColor="text1"/>
          </w:rPr>
          <w:fldChar w:fldCharType="end"/>
        </w:r>
      </w:hyperlink>
    </w:p>
    <w:p w:rsidR="005A520A" w:rsidRPr="00874E89" w:rsidRDefault="005A520A" w:rsidP="005A520A">
      <w:pPr>
        <w:pStyle w:val="affffff5"/>
        <w:spacing w:after="360"/>
        <w:rPr>
          <w:color w:val="000000" w:themeColor="text1"/>
        </w:rPr>
        <w:sectPr w:rsidR="005A520A" w:rsidRPr="00874E89" w:rsidSect="005A520A">
          <w:headerReference w:type="even" r:id="rId18"/>
          <w:headerReference w:type="default" r:id="rId19"/>
          <w:footerReference w:type="even" r:id="rId20"/>
          <w:footerReference w:type="default" r:id="rId21"/>
          <w:pgSz w:w="11906" w:h="16838"/>
          <w:pgMar w:top="2410" w:right="1134" w:bottom="1134" w:left="1134" w:header="1418" w:footer="1134" w:gutter="284"/>
          <w:pgNumType w:fmt="upperRoman" w:start="1"/>
          <w:cols w:space="425"/>
          <w:formProt w:val="0"/>
          <w:docGrid w:linePitch="312"/>
        </w:sectPr>
      </w:pPr>
      <w:r w:rsidRPr="00874E89">
        <w:rPr>
          <w:color w:val="000000" w:themeColor="text1"/>
        </w:rPr>
        <w:fldChar w:fldCharType="end"/>
      </w:r>
    </w:p>
    <w:p w:rsidR="00B47598" w:rsidRPr="00874E89" w:rsidRDefault="00911048">
      <w:pPr>
        <w:pStyle w:val="a6"/>
        <w:spacing w:after="360"/>
        <w:rPr>
          <w:color w:val="000000" w:themeColor="text1"/>
        </w:rPr>
      </w:pPr>
      <w:bookmarkStart w:id="26" w:name="_Toc178244641"/>
      <w:bookmarkStart w:id="27" w:name="BookMark2"/>
      <w:bookmarkEnd w:id="19"/>
      <w:r w:rsidRPr="00874E89">
        <w:rPr>
          <w:color w:val="000000" w:themeColor="text1"/>
          <w:spacing w:val="320"/>
        </w:rPr>
        <w:lastRenderedPageBreak/>
        <w:t>前</w:t>
      </w:r>
      <w:r w:rsidRPr="00874E89">
        <w:rPr>
          <w:color w:val="000000" w:themeColor="text1"/>
        </w:rPr>
        <w:t>言</w:t>
      </w:r>
      <w:bookmarkEnd w:id="20"/>
      <w:bookmarkEnd w:id="21"/>
      <w:bookmarkEnd w:id="22"/>
      <w:bookmarkEnd w:id="23"/>
      <w:bookmarkEnd w:id="24"/>
      <w:bookmarkEnd w:id="25"/>
      <w:bookmarkEnd w:id="26"/>
    </w:p>
    <w:p w:rsidR="00B47598" w:rsidRPr="00874E89" w:rsidRDefault="00911048">
      <w:pPr>
        <w:pStyle w:val="afffff0"/>
        <w:ind w:firstLine="420"/>
        <w:rPr>
          <w:color w:val="000000" w:themeColor="text1"/>
        </w:rPr>
      </w:pPr>
      <w:r w:rsidRPr="00874E89">
        <w:rPr>
          <w:rFonts w:hint="eastAsia"/>
          <w:color w:val="000000" w:themeColor="text1"/>
        </w:rPr>
        <w:t>本文件参照GB/T 1.1—2020《标准化工作导则  第1部分：标准化文件的结构和起草规则》的规定起草。</w:t>
      </w:r>
    </w:p>
    <w:p w:rsidR="00B47598" w:rsidRPr="00874E89" w:rsidRDefault="00911048">
      <w:pPr>
        <w:pStyle w:val="afffff0"/>
        <w:ind w:firstLine="420"/>
        <w:rPr>
          <w:color w:val="000000" w:themeColor="text1"/>
        </w:rPr>
      </w:pPr>
      <w:r w:rsidRPr="00874E89">
        <w:rPr>
          <w:rFonts w:hint="eastAsia"/>
          <w:color w:val="000000" w:themeColor="text1"/>
        </w:rPr>
        <w:t>请注意本文件的某些内容可能涉及专利。本文件的发布机构不承担识别专利的责任。</w:t>
      </w:r>
    </w:p>
    <w:p w:rsidR="00B47598" w:rsidRPr="00874E89" w:rsidRDefault="00911048">
      <w:pPr>
        <w:pStyle w:val="afffff0"/>
        <w:ind w:firstLine="420"/>
        <w:rPr>
          <w:color w:val="000000" w:themeColor="text1"/>
        </w:rPr>
      </w:pPr>
      <w:r w:rsidRPr="00874E89">
        <w:rPr>
          <w:rFonts w:hint="eastAsia"/>
          <w:color w:val="000000" w:themeColor="text1"/>
        </w:rPr>
        <w:t>本文件由广西标准化协会提出、归口并宣贯。</w:t>
      </w:r>
    </w:p>
    <w:p w:rsidR="00B47598" w:rsidRPr="00874E89" w:rsidRDefault="00911048">
      <w:pPr>
        <w:pStyle w:val="afffff0"/>
        <w:ind w:firstLine="420"/>
        <w:rPr>
          <w:color w:val="000000" w:themeColor="text1"/>
        </w:rPr>
      </w:pPr>
      <w:r w:rsidRPr="00874E89">
        <w:rPr>
          <w:rFonts w:hint="eastAsia"/>
          <w:color w:val="000000" w:themeColor="text1"/>
        </w:rPr>
        <w:t>本文件起草单位：广西标准化协会、广西横县创志酒业有限公司、广西大学、广西-东盟食品检验检测中心、广西茉莉花(茶)产品质量监督检验中心、横州市茉莉花产业服务中心、广西职业技术学院、广西壮族自治区中国科学院广西植物研究所。</w:t>
      </w:r>
    </w:p>
    <w:p w:rsidR="00B47598" w:rsidRPr="00874E89" w:rsidRDefault="00911048">
      <w:pPr>
        <w:pStyle w:val="afffff0"/>
        <w:ind w:firstLine="420"/>
        <w:rPr>
          <w:color w:val="000000" w:themeColor="text1"/>
        </w:rPr>
      </w:pPr>
      <w:r w:rsidRPr="00874E89">
        <w:rPr>
          <w:rFonts w:hint="eastAsia"/>
          <w:color w:val="000000" w:themeColor="text1"/>
        </w:rPr>
        <w:t>本文件主要起草人：</w:t>
      </w:r>
      <w:r w:rsidR="000A3FD1" w:rsidRPr="000A3FD1">
        <w:rPr>
          <w:rFonts w:hint="eastAsia"/>
          <w:color w:val="000000" w:themeColor="text1"/>
        </w:rPr>
        <w:t>谢宏昭、黄林华、刘祁云、黄师贤、刘珈伶、陈永晶、雷顺新、史艳财、梁杰珍、韦映梅、陆阳、谢沐新、郑清雄、兰斌、韦树汉、何晓朦、凌玲、邓丽丽。</w:t>
      </w:r>
    </w:p>
    <w:p w:rsidR="00B47598" w:rsidRPr="00874E89" w:rsidRDefault="00B47598">
      <w:pPr>
        <w:pStyle w:val="afffff0"/>
        <w:ind w:firstLine="420"/>
        <w:rPr>
          <w:color w:val="000000" w:themeColor="text1"/>
        </w:rPr>
      </w:pPr>
    </w:p>
    <w:p w:rsidR="00B47598" w:rsidRPr="00874E89" w:rsidRDefault="00B47598">
      <w:pPr>
        <w:pStyle w:val="afffff0"/>
        <w:ind w:firstLine="420"/>
        <w:rPr>
          <w:color w:val="000000" w:themeColor="text1"/>
        </w:rPr>
        <w:sectPr w:rsidR="00B47598" w:rsidRPr="00874E89" w:rsidSect="005A520A">
          <w:headerReference w:type="even" r:id="rId22"/>
          <w:headerReference w:type="default" r:id="rId23"/>
          <w:footerReference w:type="even" r:id="rId24"/>
          <w:footerReference w:type="default" r:id="rId25"/>
          <w:pgSz w:w="11906" w:h="16838"/>
          <w:pgMar w:top="2410" w:right="1134" w:bottom="1134" w:left="1134" w:header="1418" w:footer="1134" w:gutter="284"/>
          <w:pgNumType w:fmt="upperRoman"/>
          <w:cols w:space="425"/>
          <w:formProt w:val="0"/>
          <w:docGrid w:linePitch="312"/>
        </w:sectPr>
      </w:pPr>
    </w:p>
    <w:p w:rsidR="00B47598" w:rsidRPr="00874E89" w:rsidRDefault="00B47598">
      <w:pPr>
        <w:spacing w:line="20" w:lineRule="exact"/>
        <w:jc w:val="center"/>
        <w:rPr>
          <w:rFonts w:ascii="黑体" w:eastAsia="黑体" w:hAnsi="黑体"/>
          <w:color w:val="000000" w:themeColor="text1"/>
          <w:sz w:val="32"/>
          <w:szCs w:val="32"/>
        </w:rPr>
      </w:pPr>
      <w:bookmarkStart w:id="28" w:name="BookMark4"/>
      <w:bookmarkEnd w:id="27"/>
    </w:p>
    <w:p w:rsidR="00B47598" w:rsidRPr="00874E89" w:rsidRDefault="00B47598">
      <w:pPr>
        <w:spacing w:line="20" w:lineRule="exact"/>
        <w:jc w:val="center"/>
        <w:rPr>
          <w:rFonts w:ascii="黑体" w:eastAsia="黑体" w:hAnsi="黑体"/>
          <w:color w:val="000000" w:themeColor="text1"/>
          <w:sz w:val="32"/>
          <w:szCs w:val="32"/>
        </w:rPr>
      </w:pPr>
    </w:p>
    <w:bookmarkStart w:id="29" w:name="NEW_STAND_NAME" w:displacedByCustomXml="next"/>
    <w:sdt>
      <w:sdtPr>
        <w:rPr>
          <w:color w:val="000000" w:themeColor="text1"/>
        </w:rPr>
        <w:tag w:val="NEW_STAND_NAME"/>
        <w:id w:val="595910757"/>
        <w:lock w:val="sdtLocked"/>
        <w:placeholder>
          <w:docPart w:val="862101B99DB94492B161247F4CCD72A1"/>
        </w:placeholder>
      </w:sdtPr>
      <w:sdtEndPr/>
      <w:sdtContent>
        <w:p w:rsidR="00B47598" w:rsidRPr="00874E89" w:rsidRDefault="00911048">
          <w:pPr>
            <w:pStyle w:val="afffffffff3"/>
            <w:spacing w:beforeLines="1" w:before="2" w:afterLines="220" w:after="528"/>
            <w:rPr>
              <w:color w:val="000000" w:themeColor="text1"/>
            </w:rPr>
          </w:pPr>
          <w:r w:rsidRPr="00874E89">
            <w:rPr>
              <w:rFonts w:hint="eastAsia"/>
              <w:color w:val="000000" w:themeColor="text1"/>
            </w:rPr>
            <w:t>茉莉花酒</w:t>
          </w:r>
        </w:p>
      </w:sdtContent>
    </w:sdt>
    <w:p w:rsidR="00B47598" w:rsidRPr="00874E89" w:rsidRDefault="00911048">
      <w:pPr>
        <w:pStyle w:val="affc"/>
        <w:spacing w:before="240" w:after="240"/>
        <w:rPr>
          <w:color w:val="000000" w:themeColor="text1"/>
        </w:rPr>
      </w:pPr>
      <w:bookmarkStart w:id="30" w:name="_Toc17233325"/>
      <w:bookmarkStart w:id="31" w:name="_Toc26718930"/>
      <w:bookmarkStart w:id="32" w:name="_Toc24884218"/>
      <w:bookmarkStart w:id="33" w:name="_Toc17233333"/>
      <w:bookmarkStart w:id="34" w:name="_Toc26986771"/>
      <w:bookmarkStart w:id="35" w:name="_Toc26648465"/>
      <w:bookmarkStart w:id="36" w:name="_Toc171605882"/>
      <w:bookmarkStart w:id="37" w:name="_Toc26986530"/>
      <w:bookmarkStart w:id="38" w:name="_Toc24884211"/>
      <w:bookmarkStart w:id="39" w:name="_Toc173689223"/>
      <w:bookmarkStart w:id="40" w:name="_Toc174717498"/>
      <w:bookmarkStart w:id="41" w:name="_Toc175127102"/>
      <w:bookmarkStart w:id="42" w:name="_Toc175158464"/>
      <w:bookmarkStart w:id="43" w:name="_Toc175158965"/>
      <w:bookmarkStart w:id="44" w:name="_Toc178244642"/>
      <w:bookmarkEnd w:id="29"/>
      <w:r w:rsidRPr="00874E89">
        <w:rPr>
          <w:rFonts w:hint="eastAsia"/>
          <w:color w:val="000000" w:themeColor="text1"/>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B47598" w:rsidRPr="00874E89" w:rsidRDefault="00911048">
      <w:pPr>
        <w:pStyle w:val="afffff0"/>
        <w:ind w:firstLine="420"/>
        <w:rPr>
          <w:color w:val="000000" w:themeColor="text1"/>
        </w:rPr>
      </w:pPr>
      <w:bookmarkStart w:id="45" w:name="_Toc24884219"/>
      <w:bookmarkStart w:id="46" w:name="_Toc24884212"/>
      <w:bookmarkStart w:id="47" w:name="_Toc26648466"/>
      <w:bookmarkStart w:id="48" w:name="_Toc17233334"/>
      <w:bookmarkStart w:id="49" w:name="_Toc17233326"/>
      <w:r w:rsidRPr="00874E89">
        <w:rPr>
          <w:rFonts w:hint="eastAsia"/>
          <w:color w:val="000000" w:themeColor="text1"/>
        </w:rPr>
        <w:t>本文件界定了茉莉花酒的术语和定义，规定了茉莉花酒的要求、标志、包装、运输、贮存和保质期的要求，描述了相应的检验方法和检验规则。</w:t>
      </w:r>
    </w:p>
    <w:p w:rsidR="00B47598" w:rsidRPr="00874E89" w:rsidRDefault="00911048">
      <w:pPr>
        <w:pStyle w:val="afffff0"/>
        <w:ind w:firstLine="420"/>
        <w:rPr>
          <w:color w:val="000000" w:themeColor="text1"/>
        </w:rPr>
      </w:pPr>
      <w:r w:rsidRPr="00874E89">
        <w:rPr>
          <w:rFonts w:hint="eastAsia"/>
          <w:color w:val="000000" w:themeColor="text1"/>
        </w:rPr>
        <w:t>本文件适用于茉莉花酒。</w:t>
      </w:r>
    </w:p>
    <w:p w:rsidR="00B47598" w:rsidRPr="00874E89" w:rsidRDefault="00911048">
      <w:pPr>
        <w:pStyle w:val="affc"/>
        <w:spacing w:before="240" w:after="240"/>
        <w:rPr>
          <w:color w:val="000000" w:themeColor="text1"/>
        </w:rPr>
      </w:pPr>
      <w:bookmarkStart w:id="50" w:name="_Toc26718931"/>
      <w:bookmarkStart w:id="51" w:name="_Toc26986531"/>
      <w:bookmarkStart w:id="52" w:name="_Toc171605883"/>
      <w:bookmarkStart w:id="53" w:name="_Toc26986772"/>
      <w:bookmarkStart w:id="54" w:name="_Toc173689224"/>
      <w:bookmarkStart w:id="55" w:name="_Toc174717499"/>
      <w:bookmarkStart w:id="56" w:name="_Toc175127103"/>
      <w:bookmarkStart w:id="57" w:name="_Toc175158465"/>
      <w:bookmarkStart w:id="58" w:name="_Toc175158966"/>
      <w:bookmarkStart w:id="59" w:name="_Toc178244643"/>
      <w:r w:rsidRPr="00874E89">
        <w:rPr>
          <w:rFonts w:hint="eastAsia"/>
          <w:color w:val="000000" w:themeColor="text1"/>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color w:val="000000" w:themeColor="text1"/>
        </w:rPr>
        <w:id w:val="715848253"/>
        <w:placeholder>
          <w:docPart w:val="842BCF7B6315488E9E367066E273BA0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47598" w:rsidRPr="00874E89" w:rsidRDefault="00911048">
          <w:pPr>
            <w:pStyle w:val="afffff0"/>
            <w:ind w:firstLine="420"/>
            <w:rPr>
              <w:color w:val="000000" w:themeColor="text1"/>
            </w:rPr>
          </w:pPr>
          <w:r w:rsidRPr="00874E89">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47598" w:rsidRPr="00874E89" w:rsidRDefault="00911048">
      <w:pPr>
        <w:pStyle w:val="afffff0"/>
        <w:ind w:firstLine="420"/>
        <w:rPr>
          <w:color w:val="000000" w:themeColor="text1"/>
        </w:rPr>
      </w:pPr>
      <w:r w:rsidRPr="00874E89">
        <w:rPr>
          <w:rFonts w:hint="eastAsia"/>
          <w:color w:val="000000" w:themeColor="text1"/>
        </w:rPr>
        <w:t>GB/T 191  包装储运图示标志</w:t>
      </w:r>
    </w:p>
    <w:p w:rsidR="00B47598" w:rsidRPr="00874E89" w:rsidRDefault="00911048">
      <w:pPr>
        <w:pStyle w:val="afffff0"/>
        <w:ind w:firstLine="420"/>
        <w:rPr>
          <w:color w:val="000000" w:themeColor="text1"/>
        </w:rPr>
      </w:pPr>
      <w:r w:rsidRPr="00874E89">
        <w:rPr>
          <w:rFonts w:hint="eastAsia"/>
          <w:color w:val="000000" w:themeColor="text1"/>
        </w:rPr>
        <w:t>GB 2757  食品安全国家标准  蒸馏酒及其配制酒</w:t>
      </w:r>
    </w:p>
    <w:p w:rsidR="00B47598" w:rsidRPr="00874E89" w:rsidRDefault="00911048">
      <w:pPr>
        <w:pStyle w:val="afffff0"/>
        <w:ind w:firstLine="420"/>
        <w:rPr>
          <w:color w:val="000000" w:themeColor="text1"/>
        </w:rPr>
      </w:pPr>
      <w:r w:rsidRPr="00874E89">
        <w:rPr>
          <w:rFonts w:hint="eastAsia"/>
          <w:color w:val="000000" w:themeColor="text1"/>
        </w:rPr>
        <w:t>GB 2758  食品安全国家标准  发酵酒及其配制酒</w:t>
      </w:r>
    </w:p>
    <w:p w:rsidR="00B47598" w:rsidRPr="00874E89" w:rsidRDefault="00911048">
      <w:pPr>
        <w:pStyle w:val="afffff0"/>
        <w:ind w:firstLine="420"/>
        <w:rPr>
          <w:color w:val="000000" w:themeColor="text1"/>
        </w:rPr>
      </w:pPr>
      <w:r w:rsidRPr="00874E89">
        <w:rPr>
          <w:rFonts w:hint="eastAsia"/>
          <w:color w:val="000000" w:themeColor="text1"/>
        </w:rPr>
        <w:t>GB 5749  生活饮用水卫生标准</w:t>
      </w:r>
    </w:p>
    <w:p w:rsidR="00B47598" w:rsidRPr="00874E89" w:rsidRDefault="00911048">
      <w:pPr>
        <w:pStyle w:val="afffff0"/>
        <w:ind w:firstLine="420"/>
        <w:rPr>
          <w:color w:val="000000" w:themeColor="text1"/>
        </w:rPr>
      </w:pPr>
      <w:r w:rsidRPr="00874E89">
        <w:rPr>
          <w:rFonts w:hint="eastAsia"/>
          <w:color w:val="000000" w:themeColor="text1"/>
        </w:rPr>
        <w:t>GB 7718  食品安全国家标准  预包装食品标签通则</w:t>
      </w:r>
    </w:p>
    <w:p w:rsidR="00B47598" w:rsidRPr="00874E89" w:rsidRDefault="00911048">
      <w:pPr>
        <w:pStyle w:val="afffff0"/>
        <w:ind w:firstLine="420"/>
        <w:rPr>
          <w:color w:val="000000" w:themeColor="text1"/>
        </w:rPr>
      </w:pPr>
      <w:r w:rsidRPr="00874E89">
        <w:rPr>
          <w:rFonts w:hint="eastAsia"/>
          <w:color w:val="000000" w:themeColor="text1"/>
        </w:rPr>
        <w:t>GB 8951  食品安全国家标准  蒸馏酒及其配制酒生产卫生规范</w:t>
      </w:r>
    </w:p>
    <w:p w:rsidR="00D157C4" w:rsidRPr="00874E89" w:rsidRDefault="00D157C4">
      <w:pPr>
        <w:pStyle w:val="afffff0"/>
        <w:ind w:firstLine="420"/>
        <w:rPr>
          <w:color w:val="000000" w:themeColor="text1"/>
        </w:rPr>
      </w:pPr>
      <w:r w:rsidRPr="00874E89">
        <w:rPr>
          <w:rFonts w:hint="eastAsia"/>
          <w:color w:val="000000" w:themeColor="text1"/>
        </w:rPr>
        <w:t>GB/T 10781.3</w:t>
      </w:r>
      <w:r w:rsidR="00B87E07" w:rsidRPr="00874E89">
        <w:rPr>
          <w:rFonts w:hint="eastAsia"/>
          <w:color w:val="000000" w:themeColor="text1"/>
        </w:rPr>
        <w:t xml:space="preserve"> </w:t>
      </w:r>
      <w:r w:rsidRPr="00874E89">
        <w:rPr>
          <w:rFonts w:hint="eastAsia"/>
          <w:color w:val="000000" w:themeColor="text1"/>
        </w:rPr>
        <w:t xml:space="preserve"> 米香型白酒</w:t>
      </w:r>
    </w:p>
    <w:p w:rsidR="00B47598" w:rsidRPr="00874E89" w:rsidRDefault="00911048">
      <w:pPr>
        <w:pStyle w:val="afffff0"/>
        <w:ind w:firstLine="420"/>
        <w:rPr>
          <w:color w:val="000000" w:themeColor="text1"/>
        </w:rPr>
      </w:pPr>
      <w:r w:rsidRPr="00874E89">
        <w:rPr>
          <w:rFonts w:hint="eastAsia"/>
          <w:color w:val="000000" w:themeColor="text1"/>
        </w:rPr>
        <w:t>GB 12696  食品安全国家标准  发酵酒及其配制酒生产卫生规范</w:t>
      </w:r>
    </w:p>
    <w:p w:rsidR="00B47598" w:rsidRPr="00874E89" w:rsidRDefault="00911048">
      <w:pPr>
        <w:pStyle w:val="afffff0"/>
        <w:ind w:firstLine="420"/>
        <w:rPr>
          <w:rFonts w:ascii="Segoe UI" w:hAnsi="Segoe UI" w:cs="Segoe UI"/>
          <w:color w:val="000000" w:themeColor="text1"/>
          <w:szCs w:val="21"/>
          <w:shd w:val="clear" w:color="auto" w:fill="FFFFFF"/>
        </w:rPr>
      </w:pPr>
      <w:r w:rsidRPr="00874E89">
        <w:rPr>
          <w:rFonts w:hint="eastAsia"/>
          <w:color w:val="000000" w:themeColor="text1"/>
        </w:rPr>
        <w:t xml:space="preserve">GB/T 15038  </w:t>
      </w:r>
      <w:r w:rsidRPr="00874E89">
        <w:rPr>
          <w:rFonts w:ascii="Segoe UI" w:hAnsi="Segoe UI" w:cs="Segoe UI"/>
          <w:color w:val="000000" w:themeColor="text1"/>
          <w:szCs w:val="21"/>
          <w:shd w:val="clear" w:color="auto" w:fill="FFFFFF"/>
        </w:rPr>
        <w:t>葡萄酒、果酒通用分析方法</w:t>
      </w:r>
    </w:p>
    <w:p w:rsidR="00B47598" w:rsidRPr="00874E89" w:rsidRDefault="00911048">
      <w:pPr>
        <w:pStyle w:val="afffff0"/>
        <w:ind w:firstLine="420"/>
        <w:rPr>
          <w:color w:val="000000" w:themeColor="text1"/>
        </w:rPr>
      </w:pPr>
      <w:r w:rsidRPr="00874E89">
        <w:rPr>
          <w:rFonts w:hint="eastAsia"/>
          <w:color w:val="000000" w:themeColor="text1"/>
        </w:rPr>
        <w:t>GB/T 27588  露酒</w:t>
      </w:r>
    </w:p>
    <w:p w:rsidR="00B47598" w:rsidRPr="00874E89" w:rsidRDefault="00911048">
      <w:pPr>
        <w:pStyle w:val="afffff0"/>
        <w:ind w:firstLine="420"/>
        <w:rPr>
          <w:color w:val="000000" w:themeColor="text1"/>
        </w:rPr>
      </w:pPr>
      <w:r w:rsidRPr="00874E89">
        <w:rPr>
          <w:rFonts w:hint="eastAsia"/>
          <w:color w:val="000000" w:themeColor="text1"/>
        </w:rPr>
        <w:t>JJF 1070  定量包装商品净含量计量检验规则</w:t>
      </w:r>
    </w:p>
    <w:p w:rsidR="00B47598" w:rsidRPr="00874E89" w:rsidRDefault="00911048">
      <w:pPr>
        <w:pStyle w:val="afffff0"/>
        <w:ind w:firstLine="420"/>
        <w:rPr>
          <w:color w:val="000000" w:themeColor="text1"/>
        </w:rPr>
      </w:pPr>
      <w:r w:rsidRPr="00874E89">
        <w:rPr>
          <w:rFonts w:hint="eastAsia"/>
          <w:color w:val="000000" w:themeColor="text1"/>
        </w:rPr>
        <w:t>DBS45/ 079  食品安全地方标准  茉莉花</w:t>
      </w:r>
    </w:p>
    <w:p w:rsidR="00B47598" w:rsidRPr="00874E89" w:rsidRDefault="00911048">
      <w:pPr>
        <w:pStyle w:val="affc"/>
        <w:spacing w:before="240" w:after="240"/>
        <w:rPr>
          <w:color w:val="000000" w:themeColor="text1"/>
        </w:rPr>
      </w:pPr>
      <w:bookmarkStart w:id="60" w:name="_Toc171605884"/>
      <w:bookmarkStart w:id="61" w:name="_Toc173689225"/>
      <w:bookmarkStart w:id="62" w:name="_Toc174717500"/>
      <w:bookmarkStart w:id="63" w:name="_Toc175127104"/>
      <w:bookmarkStart w:id="64" w:name="_Toc175158466"/>
      <w:bookmarkStart w:id="65" w:name="_Toc175158967"/>
      <w:bookmarkStart w:id="66" w:name="_Toc178244644"/>
      <w:r w:rsidRPr="00874E89">
        <w:rPr>
          <w:rFonts w:hint="eastAsia"/>
          <w:color w:val="000000" w:themeColor="text1"/>
          <w:szCs w:val="21"/>
        </w:rPr>
        <w:t>术语和定义</w:t>
      </w:r>
      <w:bookmarkEnd w:id="60"/>
      <w:bookmarkEnd w:id="61"/>
      <w:bookmarkEnd w:id="62"/>
      <w:bookmarkEnd w:id="63"/>
      <w:bookmarkEnd w:id="64"/>
      <w:bookmarkEnd w:id="65"/>
      <w:bookmarkEnd w:id="66"/>
    </w:p>
    <w:bookmarkStart w:id="67" w:name="_Toc26986532" w:displacedByCustomXml="next"/>
    <w:bookmarkEnd w:id="67" w:displacedByCustomXml="next"/>
    <w:sdt>
      <w:sdtPr>
        <w:rPr>
          <w:color w:val="000000" w:themeColor="text1"/>
        </w:rPr>
        <w:id w:val="-1909835108"/>
        <w:placeholder>
          <w:docPart w:val="2860FFA86E4D40DEA33D1E20BB0E345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47598" w:rsidRPr="00874E89" w:rsidRDefault="00911048">
          <w:pPr>
            <w:pStyle w:val="afffff0"/>
            <w:ind w:firstLine="420"/>
            <w:rPr>
              <w:color w:val="000000" w:themeColor="text1"/>
            </w:rPr>
          </w:pPr>
          <w:r w:rsidRPr="00874E89">
            <w:rPr>
              <w:color w:val="000000" w:themeColor="text1"/>
            </w:rPr>
            <w:t>下列术语和定义适用于本文件。</w:t>
          </w:r>
        </w:p>
      </w:sdtContent>
    </w:sdt>
    <w:p w:rsidR="00B47598" w:rsidRPr="00874E89" w:rsidRDefault="00911048">
      <w:pPr>
        <w:pStyle w:val="afffffffffff"/>
        <w:ind w:left="420" w:hangingChars="200" w:hanging="420"/>
        <w:rPr>
          <w:rFonts w:ascii="黑体" w:eastAsia="黑体" w:hAnsi="黑体"/>
          <w:color w:val="000000" w:themeColor="text1"/>
        </w:rPr>
      </w:pPr>
      <w:r w:rsidRPr="00874E89">
        <w:rPr>
          <w:rFonts w:ascii="黑体" w:eastAsia="黑体" w:hAnsi="黑体"/>
          <w:color w:val="000000" w:themeColor="text1"/>
        </w:rPr>
        <w:br/>
      </w:r>
      <w:r w:rsidRPr="00874E89">
        <w:rPr>
          <w:rFonts w:ascii="黑体" w:eastAsia="黑体" w:hAnsi="黑体" w:hint="eastAsia"/>
          <w:color w:val="000000" w:themeColor="text1"/>
        </w:rPr>
        <w:t>茉莉花酒  j</w:t>
      </w:r>
      <w:r w:rsidRPr="00874E89">
        <w:rPr>
          <w:rFonts w:ascii="黑体" w:eastAsia="黑体" w:hAnsi="黑体"/>
          <w:color w:val="000000" w:themeColor="text1"/>
        </w:rPr>
        <w:t>asmine wine</w:t>
      </w:r>
    </w:p>
    <w:p w:rsidR="00B47598" w:rsidRPr="00874E89" w:rsidRDefault="00911048">
      <w:pPr>
        <w:pStyle w:val="afffff0"/>
        <w:ind w:firstLine="420"/>
        <w:rPr>
          <w:rFonts w:hAnsi="宋体"/>
          <w:color w:val="000000" w:themeColor="text1"/>
        </w:rPr>
      </w:pPr>
      <w:r w:rsidRPr="00874E89">
        <w:rPr>
          <w:rFonts w:hAnsi="宋体" w:hint="eastAsia"/>
          <w:color w:val="000000" w:themeColor="text1"/>
        </w:rPr>
        <w:t>以糯米或大米为主要原料、茉莉花为香源，经再加工制成的具有独特茉莉花香的饮料酒。</w:t>
      </w:r>
    </w:p>
    <w:p w:rsidR="00B47598" w:rsidRPr="00874E89" w:rsidRDefault="00911048">
      <w:pPr>
        <w:pStyle w:val="affc"/>
        <w:spacing w:before="240" w:after="240"/>
        <w:rPr>
          <w:color w:val="000000" w:themeColor="text1"/>
        </w:rPr>
      </w:pPr>
      <w:bookmarkStart w:id="68" w:name="_Toc175158467"/>
      <w:bookmarkStart w:id="69" w:name="_Toc175158968"/>
      <w:bookmarkStart w:id="70" w:name="_Toc178244645"/>
      <w:r w:rsidRPr="00874E89">
        <w:rPr>
          <w:rFonts w:hint="eastAsia"/>
          <w:color w:val="000000" w:themeColor="text1"/>
        </w:rPr>
        <w:t>产品分类</w:t>
      </w:r>
      <w:bookmarkEnd w:id="68"/>
      <w:bookmarkEnd w:id="69"/>
      <w:bookmarkEnd w:id="70"/>
    </w:p>
    <w:p w:rsidR="00B47598" w:rsidRPr="00874E89" w:rsidRDefault="00911048">
      <w:pPr>
        <w:pStyle w:val="afffff0"/>
        <w:ind w:firstLine="420"/>
        <w:rPr>
          <w:color w:val="000000" w:themeColor="text1"/>
        </w:rPr>
      </w:pPr>
      <w:r w:rsidRPr="00874E89">
        <w:rPr>
          <w:rFonts w:hint="eastAsia"/>
          <w:color w:val="000000" w:themeColor="text1"/>
        </w:rPr>
        <w:t>按酿造工艺的不同可分为：发酵型茉莉花酒、浸泡型茉莉花酒和蒸馏型茉莉花酒。</w:t>
      </w:r>
    </w:p>
    <w:p w:rsidR="00B47598" w:rsidRPr="00874E89" w:rsidRDefault="00911048">
      <w:pPr>
        <w:pStyle w:val="affc"/>
        <w:spacing w:before="240" w:after="240"/>
        <w:rPr>
          <w:color w:val="000000" w:themeColor="text1"/>
        </w:rPr>
      </w:pPr>
      <w:bookmarkStart w:id="71" w:name="_Toc171605885"/>
      <w:bookmarkStart w:id="72" w:name="_Toc173689226"/>
      <w:bookmarkStart w:id="73" w:name="_Toc174717501"/>
      <w:bookmarkStart w:id="74" w:name="_Toc175127105"/>
      <w:bookmarkStart w:id="75" w:name="_Toc175158468"/>
      <w:bookmarkStart w:id="76" w:name="_Toc175158969"/>
      <w:bookmarkStart w:id="77" w:name="_Toc178244646"/>
      <w:r w:rsidRPr="00874E89">
        <w:rPr>
          <w:rFonts w:hint="eastAsia"/>
          <w:color w:val="000000" w:themeColor="text1"/>
        </w:rPr>
        <w:t>要求</w:t>
      </w:r>
      <w:bookmarkEnd w:id="71"/>
      <w:bookmarkEnd w:id="72"/>
      <w:bookmarkEnd w:id="73"/>
      <w:bookmarkEnd w:id="74"/>
      <w:bookmarkEnd w:id="75"/>
      <w:bookmarkEnd w:id="76"/>
      <w:bookmarkEnd w:id="77"/>
    </w:p>
    <w:p w:rsidR="00B47598" w:rsidRPr="00874E89" w:rsidRDefault="00911048">
      <w:pPr>
        <w:pStyle w:val="affd"/>
        <w:spacing w:before="120" w:after="120"/>
        <w:rPr>
          <w:color w:val="000000" w:themeColor="text1"/>
        </w:rPr>
      </w:pPr>
      <w:bookmarkStart w:id="78" w:name="_Toc171605886"/>
      <w:bookmarkStart w:id="79" w:name="_Toc173689227"/>
      <w:bookmarkStart w:id="80" w:name="_Toc174717502"/>
      <w:bookmarkStart w:id="81" w:name="_Toc175127106"/>
      <w:bookmarkStart w:id="82" w:name="_Toc175158469"/>
      <w:bookmarkStart w:id="83" w:name="_Toc175158970"/>
      <w:bookmarkStart w:id="84" w:name="_Toc178244647"/>
      <w:r w:rsidRPr="00874E89">
        <w:rPr>
          <w:rFonts w:hint="eastAsia"/>
          <w:color w:val="000000" w:themeColor="text1"/>
        </w:rPr>
        <w:t>原辅料要求</w:t>
      </w:r>
      <w:bookmarkEnd w:id="78"/>
      <w:bookmarkEnd w:id="79"/>
      <w:bookmarkEnd w:id="80"/>
      <w:bookmarkEnd w:id="81"/>
      <w:bookmarkEnd w:id="82"/>
      <w:bookmarkEnd w:id="83"/>
      <w:bookmarkEnd w:id="84"/>
    </w:p>
    <w:p w:rsidR="00B47598" w:rsidRPr="00874E89" w:rsidRDefault="00911048">
      <w:pPr>
        <w:pStyle w:val="affffffffc"/>
        <w:rPr>
          <w:color w:val="000000" w:themeColor="text1"/>
        </w:rPr>
      </w:pPr>
      <w:r w:rsidRPr="00874E89">
        <w:rPr>
          <w:rFonts w:hint="eastAsia"/>
          <w:color w:val="000000" w:themeColor="text1"/>
        </w:rPr>
        <w:t>茉莉花应符合</w:t>
      </w:r>
      <w:r w:rsidRPr="00874E89">
        <w:rPr>
          <w:color w:val="000000" w:themeColor="text1"/>
        </w:rPr>
        <w:t>DBS45/ 079</w:t>
      </w:r>
      <w:r w:rsidRPr="00874E89">
        <w:rPr>
          <w:rFonts w:hint="eastAsia"/>
          <w:color w:val="000000" w:themeColor="text1"/>
        </w:rPr>
        <w:t>的规定。</w:t>
      </w:r>
    </w:p>
    <w:p w:rsidR="00B47598" w:rsidRPr="00874E89" w:rsidRDefault="00911048">
      <w:pPr>
        <w:pStyle w:val="affffffffc"/>
        <w:rPr>
          <w:color w:val="000000" w:themeColor="text1"/>
        </w:rPr>
      </w:pPr>
      <w:r w:rsidRPr="00874E89">
        <w:rPr>
          <w:rFonts w:hint="eastAsia"/>
          <w:color w:val="000000" w:themeColor="text1"/>
        </w:rPr>
        <w:t>蒸馏酒应符合GB 2757的规定。</w:t>
      </w:r>
    </w:p>
    <w:p w:rsidR="00B47598" w:rsidRPr="00874E89" w:rsidRDefault="00911048">
      <w:pPr>
        <w:pStyle w:val="affffffffc"/>
        <w:rPr>
          <w:color w:val="000000" w:themeColor="text1"/>
        </w:rPr>
      </w:pPr>
      <w:r w:rsidRPr="00874E89">
        <w:rPr>
          <w:rFonts w:hint="eastAsia"/>
          <w:color w:val="000000" w:themeColor="text1"/>
        </w:rPr>
        <w:t>发酵酒应符合GB 2758的规定。</w:t>
      </w:r>
    </w:p>
    <w:p w:rsidR="00B47598" w:rsidRPr="00874E89" w:rsidRDefault="00911048">
      <w:pPr>
        <w:pStyle w:val="affffffffc"/>
        <w:rPr>
          <w:color w:val="000000" w:themeColor="text1"/>
        </w:rPr>
      </w:pPr>
      <w:r w:rsidRPr="00874E89">
        <w:rPr>
          <w:rFonts w:hint="eastAsia"/>
          <w:color w:val="000000" w:themeColor="text1"/>
        </w:rPr>
        <w:t>生产用水应符合GB 5749的规定。</w:t>
      </w:r>
    </w:p>
    <w:p w:rsidR="00B47598" w:rsidRPr="00874E89" w:rsidRDefault="00911048">
      <w:pPr>
        <w:pStyle w:val="affffffffc"/>
        <w:rPr>
          <w:color w:val="000000" w:themeColor="text1"/>
        </w:rPr>
      </w:pPr>
      <w:r w:rsidRPr="00874E89">
        <w:rPr>
          <w:rFonts w:hint="eastAsia"/>
          <w:color w:val="000000" w:themeColor="text1"/>
        </w:rPr>
        <w:t>其他辅料质量应符合国家相应的标准和有关规定。</w:t>
      </w:r>
    </w:p>
    <w:p w:rsidR="00B87E07" w:rsidRPr="00874E89" w:rsidRDefault="00B87E07" w:rsidP="00B87E07">
      <w:pPr>
        <w:pStyle w:val="affffffffc"/>
        <w:numPr>
          <w:ilvl w:val="0"/>
          <w:numId w:val="0"/>
        </w:numPr>
        <w:rPr>
          <w:color w:val="000000" w:themeColor="text1"/>
        </w:rPr>
      </w:pPr>
    </w:p>
    <w:p w:rsidR="00B47598" w:rsidRPr="00874E89" w:rsidRDefault="00911048">
      <w:pPr>
        <w:pStyle w:val="affd"/>
        <w:spacing w:before="120" w:after="120"/>
        <w:rPr>
          <w:color w:val="000000" w:themeColor="text1"/>
        </w:rPr>
      </w:pPr>
      <w:bookmarkStart w:id="85" w:name="_Toc171605887"/>
      <w:bookmarkStart w:id="86" w:name="_Toc173689228"/>
      <w:bookmarkStart w:id="87" w:name="_Toc174717503"/>
      <w:bookmarkStart w:id="88" w:name="_Toc175127107"/>
      <w:bookmarkStart w:id="89" w:name="_Toc175158470"/>
      <w:bookmarkStart w:id="90" w:name="_Toc175158971"/>
      <w:bookmarkStart w:id="91" w:name="_Toc178244648"/>
      <w:r w:rsidRPr="00874E89">
        <w:rPr>
          <w:rFonts w:hint="eastAsia"/>
          <w:color w:val="000000" w:themeColor="text1"/>
        </w:rPr>
        <w:lastRenderedPageBreak/>
        <w:t>质量要求</w:t>
      </w:r>
      <w:bookmarkEnd w:id="85"/>
      <w:bookmarkEnd w:id="86"/>
      <w:bookmarkEnd w:id="87"/>
      <w:bookmarkEnd w:id="88"/>
      <w:bookmarkEnd w:id="89"/>
      <w:bookmarkEnd w:id="90"/>
      <w:bookmarkEnd w:id="91"/>
    </w:p>
    <w:p w:rsidR="00B47598" w:rsidRPr="00874E89" w:rsidRDefault="00911048">
      <w:pPr>
        <w:pStyle w:val="affe"/>
        <w:spacing w:before="120" w:after="120"/>
        <w:rPr>
          <w:color w:val="000000" w:themeColor="text1"/>
        </w:rPr>
      </w:pPr>
      <w:r w:rsidRPr="00874E89">
        <w:rPr>
          <w:rFonts w:hint="eastAsia"/>
          <w:color w:val="000000" w:themeColor="text1"/>
        </w:rPr>
        <w:t>感官要求</w:t>
      </w:r>
    </w:p>
    <w:p w:rsidR="00B47598" w:rsidRPr="00874E89" w:rsidRDefault="00911048">
      <w:pPr>
        <w:pStyle w:val="afffff0"/>
        <w:ind w:firstLine="420"/>
        <w:rPr>
          <w:color w:val="000000" w:themeColor="text1"/>
        </w:rPr>
      </w:pPr>
      <w:r w:rsidRPr="00874E89">
        <w:rPr>
          <w:rFonts w:hint="eastAsia"/>
          <w:color w:val="000000" w:themeColor="text1"/>
        </w:rPr>
        <w:t>见表1。</w:t>
      </w:r>
    </w:p>
    <w:p w:rsidR="00B47598" w:rsidRPr="00874E89" w:rsidRDefault="00911048">
      <w:pPr>
        <w:pStyle w:val="aff2"/>
        <w:spacing w:before="120" w:after="120"/>
        <w:rPr>
          <w:color w:val="000000" w:themeColor="text1"/>
        </w:rPr>
      </w:pPr>
      <w:r w:rsidRPr="00874E89">
        <w:rPr>
          <w:rFonts w:hint="eastAsia"/>
          <w:color w:val="000000" w:themeColor="text1"/>
        </w:rPr>
        <w:t>感官要求</w:t>
      </w:r>
    </w:p>
    <w:tbl>
      <w:tblPr>
        <w:tblStyle w:val="affff3"/>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278"/>
        <w:gridCol w:w="2365"/>
        <w:gridCol w:w="2365"/>
        <w:gridCol w:w="2366"/>
      </w:tblGrid>
      <w:tr w:rsidR="00874E89" w:rsidRPr="00874E89" w:rsidTr="006F104C">
        <w:trPr>
          <w:trHeight w:val="283"/>
          <w:tblHeader/>
          <w:jc w:val="center"/>
        </w:trPr>
        <w:tc>
          <w:tcPr>
            <w:tcW w:w="2278"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B47598" w:rsidRPr="00874E89" w:rsidRDefault="00911048">
            <w:pPr>
              <w:pStyle w:val="afffffffff4"/>
              <w:rPr>
                <w:color w:val="000000" w:themeColor="text1"/>
              </w:rPr>
            </w:pPr>
            <w:r w:rsidRPr="00874E89">
              <w:rPr>
                <w:rFonts w:hint="eastAsia"/>
                <w:color w:val="000000" w:themeColor="text1"/>
              </w:rPr>
              <w:t>项    目</w:t>
            </w:r>
          </w:p>
        </w:tc>
        <w:tc>
          <w:tcPr>
            <w:tcW w:w="7096" w:type="dxa"/>
            <w:gridSpan w:val="3"/>
            <w:tcBorders>
              <w:top w:val="single" w:sz="8" w:space="0" w:color="auto"/>
              <w:left w:val="single" w:sz="4" w:space="0" w:color="auto"/>
              <w:bottom w:val="single" w:sz="4" w:space="0" w:color="auto"/>
              <w:right w:val="single" w:sz="8" w:space="0" w:color="auto"/>
            </w:tcBorders>
            <w:shd w:val="clear" w:color="auto" w:fill="auto"/>
            <w:vAlign w:val="center"/>
          </w:tcPr>
          <w:p w:rsidR="00B47598" w:rsidRPr="00874E89" w:rsidRDefault="00911048">
            <w:pPr>
              <w:pStyle w:val="afffffffff4"/>
              <w:rPr>
                <w:color w:val="000000" w:themeColor="text1"/>
              </w:rPr>
            </w:pPr>
            <w:r w:rsidRPr="00874E89">
              <w:rPr>
                <w:rFonts w:hint="eastAsia"/>
                <w:color w:val="000000" w:themeColor="text1"/>
              </w:rPr>
              <w:t>要    求</w:t>
            </w:r>
          </w:p>
        </w:tc>
      </w:tr>
      <w:tr w:rsidR="00874E89" w:rsidRPr="00874E89" w:rsidTr="006F104C">
        <w:trPr>
          <w:trHeight w:val="283"/>
          <w:jc w:val="center"/>
        </w:trPr>
        <w:tc>
          <w:tcPr>
            <w:tcW w:w="2278" w:type="dxa"/>
            <w:vMerge/>
            <w:tcBorders>
              <w:top w:val="single" w:sz="4" w:space="0" w:color="auto"/>
              <w:left w:val="single" w:sz="8" w:space="0" w:color="auto"/>
              <w:bottom w:val="single" w:sz="8" w:space="0" w:color="auto"/>
            </w:tcBorders>
            <w:shd w:val="clear" w:color="auto" w:fill="auto"/>
            <w:vAlign w:val="center"/>
          </w:tcPr>
          <w:p w:rsidR="00B47598" w:rsidRPr="00874E89" w:rsidRDefault="00B47598">
            <w:pPr>
              <w:pStyle w:val="afffffffff4"/>
              <w:rPr>
                <w:color w:val="000000" w:themeColor="text1"/>
              </w:rPr>
            </w:pPr>
          </w:p>
        </w:tc>
        <w:tc>
          <w:tcPr>
            <w:tcW w:w="2365" w:type="dxa"/>
            <w:tcBorders>
              <w:top w:val="single" w:sz="4" w:space="0" w:color="auto"/>
              <w:bottom w:val="single" w:sz="8" w:space="0" w:color="auto"/>
            </w:tcBorders>
            <w:shd w:val="clear" w:color="auto" w:fill="auto"/>
            <w:vAlign w:val="center"/>
          </w:tcPr>
          <w:p w:rsidR="00B47598" w:rsidRPr="00874E89" w:rsidRDefault="00911048">
            <w:pPr>
              <w:pStyle w:val="afffffffff4"/>
              <w:ind w:leftChars="100" w:left="210"/>
              <w:rPr>
                <w:color w:val="000000" w:themeColor="text1"/>
              </w:rPr>
            </w:pPr>
            <w:r w:rsidRPr="00874E89">
              <w:rPr>
                <w:rFonts w:hint="eastAsia"/>
                <w:color w:val="000000" w:themeColor="text1"/>
              </w:rPr>
              <w:t>发酵型</w:t>
            </w:r>
          </w:p>
        </w:tc>
        <w:tc>
          <w:tcPr>
            <w:tcW w:w="2365" w:type="dxa"/>
            <w:tcBorders>
              <w:top w:val="single" w:sz="4" w:space="0" w:color="auto"/>
              <w:bottom w:val="single" w:sz="8" w:space="0" w:color="auto"/>
            </w:tcBorders>
            <w:shd w:val="clear" w:color="auto" w:fill="auto"/>
            <w:vAlign w:val="center"/>
          </w:tcPr>
          <w:p w:rsidR="00B47598" w:rsidRPr="00874E89" w:rsidRDefault="00911048">
            <w:pPr>
              <w:pStyle w:val="afffffffff4"/>
              <w:ind w:leftChars="100" w:left="210"/>
              <w:rPr>
                <w:color w:val="000000" w:themeColor="text1"/>
              </w:rPr>
            </w:pPr>
            <w:r w:rsidRPr="00874E89">
              <w:rPr>
                <w:rFonts w:hint="eastAsia"/>
                <w:color w:val="000000" w:themeColor="text1"/>
              </w:rPr>
              <w:t>浸泡型</w:t>
            </w:r>
          </w:p>
        </w:tc>
        <w:tc>
          <w:tcPr>
            <w:tcW w:w="2366" w:type="dxa"/>
            <w:tcBorders>
              <w:top w:val="single" w:sz="4" w:space="0" w:color="auto"/>
              <w:bottom w:val="single" w:sz="8" w:space="0" w:color="auto"/>
              <w:right w:val="single" w:sz="8" w:space="0" w:color="auto"/>
            </w:tcBorders>
            <w:shd w:val="clear" w:color="auto" w:fill="auto"/>
            <w:vAlign w:val="center"/>
          </w:tcPr>
          <w:p w:rsidR="00B47598" w:rsidRPr="00874E89" w:rsidRDefault="00911048">
            <w:pPr>
              <w:pStyle w:val="afffffffff4"/>
              <w:ind w:leftChars="100" w:left="210"/>
              <w:rPr>
                <w:color w:val="000000" w:themeColor="text1"/>
              </w:rPr>
            </w:pPr>
            <w:r w:rsidRPr="00874E89">
              <w:rPr>
                <w:rFonts w:hint="eastAsia"/>
                <w:color w:val="000000" w:themeColor="text1"/>
              </w:rPr>
              <w:t>蒸馏型</w:t>
            </w:r>
          </w:p>
        </w:tc>
      </w:tr>
      <w:tr w:rsidR="00874E89" w:rsidRPr="00874E89" w:rsidTr="006F104C">
        <w:trPr>
          <w:trHeight w:val="283"/>
          <w:jc w:val="center"/>
        </w:trPr>
        <w:tc>
          <w:tcPr>
            <w:tcW w:w="2278" w:type="dxa"/>
            <w:tcBorders>
              <w:top w:val="single" w:sz="8" w:space="0" w:color="auto"/>
              <w:left w:val="single" w:sz="8" w:space="0" w:color="auto"/>
              <w:bottom w:val="single" w:sz="4" w:space="0" w:color="auto"/>
              <w:right w:val="single" w:sz="4" w:space="0" w:color="auto"/>
            </w:tcBorders>
            <w:shd w:val="clear" w:color="auto" w:fill="auto"/>
            <w:vAlign w:val="center"/>
          </w:tcPr>
          <w:p w:rsidR="00B47598" w:rsidRPr="00874E89" w:rsidRDefault="00911048">
            <w:pPr>
              <w:pStyle w:val="afffffffff4"/>
              <w:rPr>
                <w:color w:val="000000" w:themeColor="text1"/>
              </w:rPr>
            </w:pPr>
            <w:r w:rsidRPr="00874E89">
              <w:rPr>
                <w:rFonts w:hint="eastAsia"/>
                <w:color w:val="000000" w:themeColor="text1"/>
              </w:rPr>
              <w:t>外    观</w:t>
            </w:r>
          </w:p>
        </w:tc>
        <w:tc>
          <w:tcPr>
            <w:tcW w:w="7096" w:type="dxa"/>
            <w:gridSpan w:val="3"/>
            <w:tcBorders>
              <w:top w:val="single" w:sz="8" w:space="0" w:color="auto"/>
              <w:left w:val="single" w:sz="4" w:space="0" w:color="auto"/>
              <w:bottom w:val="single" w:sz="4" w:space="0" w:color="auto"/>
              <w:right w:val="single" w:sz="8" w:space="0" w:color="auto"/>
            </w:tcBorders>
            <w:shd w:val="clear" w:color="auto" w:fill="auto"/>
            <w:vAlign w:val="center"/>
          </w:tcPr>
          <w:p w:rsidR="00B47598" w:rsidRPr="00874E89" w:rsidRDefault="00911048">
            <w:pPr>
              <w:pStyle w:val="afffffffff4"/>
              <w:ind w:firstLineChars="50" w:firstLine="90"/>
              <w:jc w:val="both"/>
              <w:rPr>
                <w:color w:val="000000" w:themeColor="text1"/>
              </w:rPr>
            </w:pPr>
            <w:r w:rsidRPr="00874E89">
              <w:rPr>
                <w:rFonts w:hint="eastAsia"/>
                <w:color w:val="000000" w:themeColor="text1"/>
              </w:rPr>
              <w:t>清亮透明，无沉淀及悬浮物</w:t>
            </w:r>
          </w:p>
        </w:tc>
      </w:tr>
      <w:tr w:rsidR="00874E89" w:rsidRPr="00874E89" w:rsidTr="006F104C">
        <w:trPr>
          <w:trHeight w:val="283"/>
          <w:jc w:val="center"/>
        </w:trPr>
        <w:tc>
          <w:tcPr>
            <w:tcW w:w="2278" w:type="dxa"/>
            <w:tcBorders>
              <w:top w:val="single" w:sz="4" w:space="0" w:color="auto"/>
              <w:left w:val="single" w:sz="8" w:space="0" w:color="auto"/>
              <w:bottom w:val="single" w:sz="4" w:space="0" w:color="auto"/>
            </w:tcBorders>
            <w:shd w:val="clear" w:color="auto" w:fill="auto"/>
            <w:vAlign w:val="center"/>
          </w:tcPr>
          <w:p w:rsidR="00B47598" w:rsidRPr="00874E89" w:rsidRDefault="00911048">
            <w:pPr>
              <w:pStyle w:val="afffffffff4"/>
              <w:rPr>
                <w:color w:val="000000" w:themeColor="text1"/>
              </w:rPr>
            </w:pPr>
            <w:r w:rsidRPr="00874E89">
              <w:rPr>
                <w:rFonts w:hint="eastAsia"/>
                <w:color w:val="000000" w:themeColor="text1"/>
              </w:rPr>
              <w:t>色    泽</w:t>
            </w:r>
          </w:p>
        </w:tc>
        <w:tc>
          <w:tcPr>
            <w:tcW w:w="4730" w:type="dxa"/>
            <w:gridSpan w:val="2"/>
            <w:tcBorders>
              <w:top w:val="single" w:sz="4" w:space="0" w:color="auto"/>
              <w:bottom w:val="single" w:sz="4" w:space="0" w:color="auto"/>
            </w:tcBorders>
            <w:shd w:val="clear" w:color="auto" w:fill="auto"/>
            <w:vAlign w:val="center"/>
          </w:tcPr>
          <w:p w:rsidR="00B47598" w:rsidRPr="00874E89" w:rsidRDefault="00911048">
            <w:pPr>
              <w:pStyle w:val="afffffffff4"/>
              <w:ind w:firstLineChars="50" w:firstLine="90"/>
              <w:jc w:val="both"/>
              <w:rPr>
                <w:color w:val="000000" w:themeColor="text1"/>
              </w:rPr>
            </w:pPr>
            <w:r w:rsidRPr="00874E89">
              <w:rPr>
                <w:rFonts w:hint="eastAsia"/>
                <w:color w:val="000000" w:themeColor="text1"/>
              </w:rPr>
              <w:t>金黄色或棕黄色</w:t>
            </w:r>
          </w:p>
        </w:tc>
        <w:tc>
          <w:tcPr>
            <w:tcW w:w="2366" w:type="dxa"/>
            <w:tcBorders>
              <w:top w:val="single" w:sz="4" w:space="0" w:color="auto"/>
              <w:bottom w:val="single" w:sz="4" w:space="0" w:color="auto"/>
              <w:right w:val="single" w:sz="8" w:space="0" w:color="auto"/>
            </w:tcBorders>
            <w:shd w:val="clear" w:color="auto" w:fill="auto"/>
            <w:vAlign w:val="center"/>
          </w:tcPr>
          <w:p w:rsidR="00B47598" w:rsidRPr="00874E89" w:rsidRDefault="00911048">
            <w:pPr>
              <w:pStyle w:val="afffffffff4"/>
              <w:ind w:firstLineChars="50" w:firstLine="90"/>
              <w:jc w:val="both"/>
              <w:rPr>
                <w:color w:val="000000" w:themeColor="text1"/>
              </w:rPr>
            </w:pPr>
            <w:r w:rsidRPr="00874E89">
              <w:rPr>
                <w:rFonts w:hint="eastAsia"/>
                <w:color w:val="000000" w:themeColor="text1"/>
              </w:rPr>
              <w:t>微黄色</w:t>
            </w:r>
          </w:p>
        </w:tc>
      </w:tr>
      <w:tr w:rsidR="00874E89" w:rsidRPr="00874E89" w:rsidTr="006F104C">
        <w:trPr>
          <w:trHeight w:val="283"/>
          <w:jc w:val="center"/>
        </w:trPr>
        <w:tc>
          <w:tcPr>
            <w:tcW w:w="2278" w:type="dxa"/>
            <w:tcBorders>
              <w:top w:val="single" w:sz="4" w:space="0" w:color="auto"/>
              <w:left w:val="single" w:sz="8" w:space="0" w:color="auto"/>
              <w:bottom w:val="single" w:sz="4" w:space="0" w:color="auto"/>
            </w:tcBorders>
            <w:shd w:val="clear" w:color="auto" w:fill="auto"/>
            <w:vAlign w:val="center"/>
          </w:tcPr>
          <w:p w:rsidR="00B47598" w:rsidRPr="00874E89" w:rsidRDefault="00911048">
            <w:pPr>
              <w:pStyle w:val="afffffffff4"/>
              <w:rPr>
                <w:color w:val="000000" w:themeColor="text1"/>
              </w:rPr>
            </w:pPr>
            <w:r w:rsidRPr="00874E89">
              <w:rPr>
                <w:rFonts w:hint="eastAsia"/>
                <w:color w:val="000000" w:themeColor="text1"/>
              </w:rPr>
              <w:t>香    气</w:t>
            </w:r>
          </w:p>
        </w:tc>
        <w:tc>
          <w:tcPr>
            <w:tcW w:w="2365" w:type="dxa"/>
            <w:tcBorders>
              <w:top w:val="single" w:sz="4" w:space="0" w:color="auto"/>
              <w:bottom w:val="single" w:sz="4" w:space="0" w:color="auto"/>
            </w:tcBorders>
            <w:shd w:val="clear" w:color="auto" w:fill="auto"/>
            <w:vAlign w:val="center"/>
          </w:tcPr>
          <w:p w:rsidR="00B47598" w:rsidRPr="00874E89" w:rsidRDefault="00911048" w:rsidP="0033113F">
            <w:pPr>
              <w:pStyle w:val="afffffffff4"/>
              <w:ind w:leftChars="10" w:left="21" w:rightChars="10" w:right="21" w:firstLineChars="50" w:firstLine="90"/>
              <w:jc w:val="both"/>
              <w:rPr>
                <w:color w:val="000000" w:themeColor="text1"/>
              </w:rPr>
            </w:pPr>
            <w:r w:rsidRPr="00874E89">
              <w:rPr>
                <w:rFonts w:hint="eastAsia"/>
                <w:color w:val="000000" w:themeColor="text1"/>
              </w:rPr>
              <w:t>具有自然而淡雅的茉莉花香和酒香，诸香和谐</w:t>
            </w:r>
          </w:p>
        </w:tc>
        <w:tc>
          <w:tcPr>
            <w:tcW w:w="2365" w:type="dxa"/>
            <w:tcBorders>
              <w:top w:val="single" w:sz="4" w:space="0" w:color="auto"/>
              <w:bottom w:val="single" w:sz="4" w:space="0" w:color="auto"/>
            </w:tcBorders>
            <w:shd w:val="clear" w:color="auto" w:fill="auto"/>
            <w:vAlign w:val="center"/>
          </w:tcPr>
          <w:p w:rsidR="00B47598" w:rsidRPr="00874E89" w:rsidRDefault="00911048" w:rsidP="0033113F">
            <w:pPr>
              <w:pStyle w:val="afffffffff4"/>
              <w:ind w:leftChars="10" w:left="21" w:rightChars="10" w:right="21" w:firstLineChars="50" w:firstLine="90"/>
              <w:jc w:val="both"/>
              <w:rPr>
                <w:color w:val="000000" w:themeColor="text1"/>
              </w:rPr>
            </w:pPr>
            <w:r w:rsidRPr="00874E89">
              <w:rPr>
                <w:rFonts w:hint="eastAsia"/>
                <w:color w:val="000000" w:themeColor="text1"/>
              </w:rPr>
              <w:t>具有纯净清雅的茉莉花香和酒香，诸香和谐</w:t>
            </w:r>
          </w:p>
        </w:tc>
        <w:tc>
          <w:tcPr>
            <w:tcW w:w="2366" w:type="dxa"/>
            <w:tcBorders>
              <w:top w:val="single" w:sz="4" w:space="0" w:color="auto"/>
              <w:bottom w:val="single" w:sz="4" w:space="0" w:color="auto"/>
              <w:right w:val="single" w:sz="8" w:space="0" w:color="auto"/>
            </w:tcBorders>
            <w:shd w:val="clear" w:color="auto" w:fill="auto"/>
            <w:vAlign w:val="center"/>
          </w:tcPr>
          <w:p w:rsidR="00B47598" w:rsidRPr="00874E89" w:rsidRDefault="00911048" w:rsidP="0033113F">
            <w:pPr>
              <w:pStyle w:val="afffffffff4"/>
              <w:ind w:leftChars="10" w:left="21" w:rightChars="10" w:right="21" w:firstLineChars="50" w:firstLine="90"/>
              <w:jc w:val="both"/>
              <w:rPr>
                <w:color w:val="000000" w:themeColor="text1"/>
              </w:rPr>
            </w:pPr>
            <w:r w:rsidRPr="00874E89">
              <w:rPr>
                <w:rFonts w:hint="eastAsia"/>
                <w:color w:val="000000" w:themeColor="text1"/>
              </w:rPr>
              <w:t>具有浓郁茉莉花香和酒香，诸香和谐纯正</w:t>
            </w:r>
          </w:p>
        </w:tc>
      </w:tr>
      <w:tr w:rsidR="00874E89" w:rsidRPr="00874E89" w:rsidTr="006F104C">
        <w:trPr>
          <w:trHeight w:val="283"/>
          <w:jc w:val="center"/>
        </w:trPr>
        <w:tc>
          <w:tcPr>
            <w:tcW w:w="2278" w:type="dxa"/>
            <w:tcBorders>
              <w:top w:val="single" w:sz="4" w:space="0" w:color="auto"/>
              <w:left w:val="single" w:sz="8" w:space="0" w:color="auto"/>
              <w:bottom w:val="single" w:sz="4" w:space="0" w:color="auto"/>
              <w:right w:val="single" w:sz="4" w:space="0" w:color="auto"/>
            </w:tcBorders>
            <w:shd w:val="clear" w:color="auto" w:fill="auto"/>
            <w:vAlign w:val="center"/>
          </w:tcPr>
          <w:p w:rsidR="00B47598" w:rsidRPr="00874E89" w:rsidRDefault="00911048">
            <w:pPr>
              <w:pStyle w:val="afffffffff4"/>
              <w:rPr>
                <w:color w:val="000000" w:themeColor="text1"/>
              </w:rPr>
            </w:pPr>
            <w:r w:rsidRPr="00874E89">
              <w:rPr>
                <w:rFonts w:hint="eastAsia"/>
                <w:color w:val="000000" w:themeColor="text1"/>
              </w:rPr>
              <w:t>滋    味</w:t>
            </w:r>
          </w:p>
        </w:tc>
        <w:tc>
          <w:tcPr>
            <w:tcW w:w="7096" w:type="dxa"/>
            <w:gridSpan w:val="3"/>
            <w:tcBorders>
              <w:top w:val="single" w:sz="4" w:space="0" w:color="auto"/>
              <w:left w:val="single" w:sz="4" w:space="0" w:color="auto"/>
              <w:bottom w:val="single" w:sz="4" w:space="0" w:color="auto"/>
              <w:right w:val="single" w:sz="8" w:space="0" w:color="auto"/>
            </w:tcBorders>
            <w:shd w:val="clear" w:color="auto" w:fill="auto"/>
            <w:vAlign w:val="center"/>
          </w:tcPr>
          <w:p w:rsidR="00B47598" w:rsidRPr="00874E89" w:rsidRDefault="00911048">
            <w:pPr>
              <w:pStyle w:val="afffffffff4"/>
              <w:ind w:firstLineChars="50" w:firstLine="90"/>
              <w:jc w:val="both"/>
              <w:rPr>
                <w:color w:val="000000" w:themeColor="text1"/>
              </w:rPr>
            </w:pPr>
            <w:r w:rsidRPr="00874E89">
              <w:rPr>
                <w:rFonts w:hint="eastAsia"/>
                <w:color w:val="000000" w:themeColor="text1"/>
              </w:rPr>
              <w:t>入口绵柔、饱满，酸甜适口，诸味协调</w:t>
            </w:r>
          </w:p>
        </w:tc>
      </w:tr>
      <w:tr w:rsidR="00874E89" w:rsidRPr="00874E89" w:rsidTr="006F104C">
        <w:trPr>
          <w:trHeight w:val="283"/>
          <w:jc w:val="center"/>
        </w:trPr>
        <w:tc>
          <w:tcPr>
            <w:tcW w:w="2278" w:type="dxa"/>
            <w:tcBorders>
              <w:top w:val="single" w:sz="4" w:space="0" w:color="auto"/>
              <w:left w:val="single" w:sz="8" w:space="0" w:color="auto"/>
              <w:bottom w:val="single" w:sz="8" w:space="0" w:color="auto"/>
              <w:right w:val="single" w:sz="4" w:space="0" w:color="auto"/>
            </w:tcBorders>
            <w:shd w:val="clear" w:color="auto" w:fill="auto"/>
            <w:vAlign w:val="center"/>
          </w:tcPr>
          <w:p w:rsidR="00B47598" w:rsidRPr="00874E89" w:rsidRDefault="00911048">
            <w:pPr>
              <w:pStyle w:val="afffffffff4"/>
              <w:rPr>
                <w:color w:val="000000" w:themeColor="text1"/>
              </w:rPr>
            </w:pPr>
            <w:r w:rsidRPr="00874E89">
              <w:rPr>
                <w:rFonts w:hint="eastAsia"/>
                <w:color w:val="000000" w:themeColor="text1"/>
              </w:rPr>
              <w:t>风    格</w:t>
            </w:r>
          </w:p>
        </w:tc>
        <w:tc>
          <w:tcPr>
            <w:tcW w:w="7096" w:type="dxa"/>
            <w:gridSpan w:val="3"/>
            <w:tcBorders>
              <w:top w:val="single" w:sz="4" w:space="0" w:color="auto"/>
              <w:left w:val="single" w:sz="4" w:space="0" w:color="auto"/>
              <w:bottom w:val="single" w:sz="8" w:space="0" w:color="auto"/>
              <w:right w:val="single" w:sz="8" w:space="0" w:color="auto"/>
            </w:tcBorders>
            <w:shd w:val="clear" w:color="auto" w:fill="auto"/>
            <w:vAlign w:val="center"/>
          </w:tcPr>
          <w:p w:rsidR="00B47598" w:rsidRPr="00874E89" w:rsidRDefault="00911048">
            <w:pPr>
              <w:pStyle w:val="afffffffff4"/>
              <w:ind w:firstLineChars="50" w:firstLine="90"/>
              <w:jc w:val="both"/>
              <w:rPr>
                <w:color w:val="000000" w:themeColor="text1"/>
              </w:rPr>
            </w:pPr>
            <w:r w:rsidRPr="00874E89">
              <w:rPr>
                <w:rFonts w:hint="eastAsia"/>
                <w:color w:val="000000" w:themeColor="text1"/>
              </w:rPr>
              <w:t>具有茉莉花酒独特风格</w:t>
            </w:r>
          </w:p>
        </w:tc>
      </w:tr>
    </w:tbl>
    <w:p w:rsidR="00B47598" w:rsidRPr="00874E89" w:rsidRDefault="00911048">
      <w:pPr>
        <w:pStyle w:val="affe"/>
        <w:spacing w:before="120" w:after="120"/>
        <w:rPr>
          <w:color w:val="000000" w:themeColor="text1"/>
        </w:rPr>
      </w:pPr>
      <w:r w:rsidRPr="00874E89">
        <w:rPr>
          <w:rFonts w:hint="eastAsia"/>
          <w:color w:val="000000" w:themeColor="text1"/>
        </w:rPr>
        <w:t>理化指标</w:t>
      </w:r>
    </w:p>
    <w:p w:rsidR="00B47598" w:rsidRPr="00874E89" w:rsidRDefault="00911048">
      <w:pPr>
        <w:pStyle w:val="afffff0"/>
        <w:ind w:firstLine="420"/>
        <w:rPr>
          <w:color w:val="000000" w:themeColor="text1"/>
        </w:rPr>
      </w:pPr>
      <w:r w:rsidRPr="00874E89">
        <w:rPr>
          <w:rFonts w:hint="eastAsia"/>
          <w:color w:val="000000" w:themeColor="text1"/>
        </w:rPr>
        <w:t>见表2</w:t>
      </w:r>
      <w:r w:rsidR="00062432" w:rsidRPr="00874E89">
        <w:rPr>
          <w:rFonts w:hint="eastAsia"/>
          <w:color w:val="000000" w:themeColor="text1"/>
        </w:rPr>
        <w:t>。</w:t>
      </w:r>
    </w:p>
    <w:p w:rsidR="00B47598" w:rsidRPr="00874E89" w:rsidRDefault="00911048">
      <w:pPr>
        <w:pStyle w:val="aff2"/>
        <w:spacing w:before="120" w:after="120"/>
        <w:rPr>
          <w:color w:val="000000" w:themeColor="text1"/>
        </w:rPr>
      </w:pPr>
      <w:r w:rsidRPr="00874E89">
        <w:rPr>
          <w:rFonts w:hint="eastAsia"/>
          <w:color w:val="000000" w:themeColor="text1"/>
        </w:rPr>
        <w:t>理化指标</w:t>
      </w:r>
    </w:p>
    <w:tbl>
      <w:tblPr>
        <w:tblStyle w:val="affff3"/>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704"/>
        <w:gridCol w:w="1984"/>
        <w:gridCol w:w="2126"/>
        <w:gridCol w:w="1209"/>
        <w:gridCol w:w="1351"/>
      </w:tblGrid>
      <w:tr w:rsidR="00874E89" w:rsidRPr="00874E89" w:rsidTr="006F104C">
        <w:trPr>
          <w:trHeight w:val="283"/>
          <w:tblHeader/>
          <w:jc w:val="center"/>
        </w:trPr>
        <w:tc>
          <w:tcPr>
            <w:tcW w:w="2704"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B47598" w:rsidRPr="00874E89" w:rsidRDefault="00911048">
            <w:pPr>
              <w:pStyle w:val="afffffffff4"/>
              <w:rPr>
                <w:color w:val="000000" w:themeColor="text1"/>
              </w:rPr>
            </w:pPr>
            <w:r w:rsidRPr="00874E89">
              <w:rPr>
                <w:rFonts w:hint="eastAsia"/>
                <w:color w:val="000000" w:themeColor="text1"/>
              </w:rPr>
              <w:t>项    目</w:t>
            </w:r>
          </w:p>
        </w:tc>
        <w:tc>
          <w:tcPr>
            <w:tcW w:w="6670" w:type="dxa"/>
            <w:gridSpan w:val="4"/>
            <w:tcBorders>
              <w:top w:val="single" w:sz="8" w:space="0" w:color="auto"/>
              <w:left w:val="single" w:sz="4" w:space="0" w:color="auto"/>
              <w:bottom w:val="single" w:sz="4" w:space="0" w:color="auto"/>
              <w:right w:val="single" w:sz="8" w:space="0" w:color="auto"/>
            </w:tcBorders>
            <w:shd w:val="clear" w:color="auto" w:fill="auto"/>
            <w:vAlign w:val="center"/>
          </w:tcPr>
          <w:p w:rsidR="00B47598" w:rsidRPr="00874E89" w:rsidRDefault="00911048">
            <w:pPr>
              <w:pStyle w:val="afffffffff4"/>
              <w:rPr>
                <w:color w:val="000000" w:themeColor="text1"/>
              </w:rPr>
            </w:pPr>
            <w:r w:rsidRPr="00874E89">
              <w:rPr>
                <w:rFonts w:hint="eastAsia"/>
                <w:color w:val="000000" w:themeColor="text1"/>
              </w:rPr>
              <w:t>指    标</w:t>
            </w:r>
          </w:p>
        </w:tc>
      </w:tr>
      <w:tr w:rsidR="00874E89" w:rsidRPr="00874E89" w:rsidTr="006F104C">
        <w:trPr>
          <w:trHeight w:val="283"/>
          <w:jc w:val="center"/>
        </w:trPr>
        <w:tc>
          <w:tcPr>
            <w:tcW w:w="2704" w:type="dxa"/>
            <w:vMerge/>
            <w:tcBorders>
              <w:top w:val="single" w:sz="4" w:space="0" w:color="auto"/>
              <w:left w:val="single" w:sz="8" w:space="0" w:color="auto"/>
              <w:bottom w:val="single" w:sz="4" w:space="0" w:color="auto"/>
              <w:right w:val="single" w:sz="4" w:space="0" w:color="auto"/>
            </w:tcBorders>
            <w:shd w:val="clear" w:color="auto" w:fill="auto"/>
            <w:vAlign w:val="center"/>
          </w:tcPr>
          <w:p w:rsidR="00B47598" w:rsidRPr="00874E89" w:rsidRDefault="00B47598">
            <w:pPr>
              <w:pStyle w:val="afffffffff4"/>
              <w:ind w:firstLineChars="50" w:firstLine="90"/>
              <w:jc w:val="both"/>
              <w:rPr>
                <w:color w:val="000000" w:themeColor="text1"/>
              </w:rPr>
            </w:pP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47598" w:rsidRPr="00874E89" w:rsidRDefault="00911048">
            <w:pPr>
              <w:pStyle w:val="afffffffff4"/>
              <w:rPr>
                <w:color w:val="000000" w:themeColor="text1"/>
              </w:rPr>
            </w:pPr>
            <w:r w:rsidRPr="00874E89">
              <w:rPr>
                <w:rFonts w:hint="eastAsia"/>
                <w:color w:val="000000" w:themeColor="text1"/>
              </w:rPr>
              <w:t>发酵型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47598" w:rsidRPr="00874E89" w:rsidRDefault="00911048">
            <w:pPr>
              <w:pStyle w:val="afffffffff4"/>
              <w:rPr>
                <w:color w:val="000000" w:themeColor="text1"/>
              </w:rPr>
            </w:pPr>
            <w:r w:rsidRPr="00874E89">
              <w:rPr>
                <w:rFonts w:hint="eastAsia"/>
                <w:color w:val="000000" w:themeColor="text1"/>
              </w:rPr>
              <w:t>浸泡型</w:t>
            </w:r>
          </w:p>
        </w:tc>
        <w:tc>
          <w:tcPr>
            <w:tcW w:w="2560"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B47598" w:rsidRPr="00874E89" w:rsidRDefault="00911048">
            <w:pPr>
              <w:pStyle w:val="afffffffff4"/>
              <w:ind w:leftChars="100" w:left="210"/>
              <w:rPr>
                <w:color w:val="000000" w:themeColor="text1"/>
              </w:rPr>
            </w:pPr>
            <w:r w:rsidRPr="00874E89">
              <w:rPr>
                <w:rFonts w:hint="eastAsia"/>
                <w:color w:val="000000" w:themeColor="text1"/>
              </w:rPr>
              <w:t>蒸馏型</w:t>
            </w:r>
          </w:p>
        </w:tc>
      </w:tr>
      <w:tr w:rsidR="00874E89" w:rsidRPr="00874E89" w:rsidTr="006F104C">
        <w:trPr>
          <w:trHeight w:val="283"/>
          <w:jc w:val="center"/>
        </w:trPr>
        <w:tc>
          <w:tcPr>
            <w:tcW w:w="2704" w:type="dxa"/>
            <w:vMerge/>
            <w:tcBorders>
              <w:top w:val="single" w:sz="4" w:space="0" w:color="auto"/>
              <w:left w:val="single" w:sz="8" w:space="0" w:color="auto"/>
              <w:bottom w:val="single" w:sz="8" w:space="0" w:color="auto"/>
              <w:right w:val="single" w:sz="4" w:space="0" w:color="auto"/>
            </w:tcBorders>
            <w:shd w:val="clear" w:color="auto" w:fill="auto"/>
            <w:vAlign w:val="center"/>
          </w:tcPr>
          <w:p w:rsidR="00B47598" w:rsidRPr="00874E89" w:rsidRDefault="00B47598">
            <w:pPr>
              <w:pStyle w:val="afffffffff4"/>
              <w:ind w:firstLineChars="50" w:firstLine="90"/>
              <w:jc w:val="both"/>
              <w:rPr>
                <w:color w:val="000000" w:themeColor="text1"/>
              </w:rPr>
            </w:pPr>
          </w:p>
        </w:tc>
        <w:tc>
          <w:tcPr>
            <w:tcW w:w="1984" w:type="dxa"/>
            <w:vMerge/>
            <w:tcBorders>
              <w:top w:val="single" w:sz="4" w:space="0" w:color="auto"/>
              <w:left w:val="single" w:sz="4" w:space="0" w:color="auto"/>
              <w:bottom w:val="single" w:sz="8" w:space="0" w:color="auto"/>
              <w:right w:val="single" w:sz="4" w:space="0" w:color="auto"/>
            </w:tcBorders>
            <w:shd w:val="clear" w:color="auto" w:fill="auto"/>
            <w:vAlign w:val="center"/>
          </w:tcPr>
          <w:p w:rsidR="00B47598" w:rsidRPr="00874E89" w:rsidRDefault="00B47598">
            <w:pPr>
              <w:pStyle w:val="afffffffff4"/>
              <w:ind w:leftChars="100" w:left="210"/>
              <w:rPr>
                <w:color w:val="000000" w:themeColor="text1"/>
              </w:rPr>
            </w:pPr>
          </w:p>
        </w:tc>
        <w:tc>
          <w:tcPr>
            <w:tcW w:w="2126" w:type="dxa"/>
            <w:vMerge/>
            <w:tcBorders>
              <w:top w:val="single" w:sz="4" w:space="0" w:color="auto"/>
              <w:left w:val="single" w:sz="4" w:space="0" w:color="auto"/>
              <w:bottom w:val="single" w:sz="8" w:space="0" w:color="auto"/>
              <w:right w:val="single" w:sz="4" w:space="0" w:color="auto"/>
            </w:tcBorders>
            <w:shd w:val="clear" w:color="auto" w:fill="auto"/>
            <w:vAlign w:val="center"/>
          </w:tcPr>
          <w:p w:rsidR="00B47598" w:rsidRPr="00874E89" w:rsidRDefault="00B47598">
            <w:pPr>
              <w:pStyle w:val="afffffffff4"/>
              <w:ind w:leftChars="100" w:left="210"/>
              <w:rPr>
                <w:color w:val="000000" w:themeColor="text1"/>
              </w:rPr>
            </w:pPr>
          </w:p>
        </w:tc>
        <w:tc>
          <w:tcPr>
            <w:tcW w:w="1209" w:type="dxa"/>
            <w:tcBorders>
              <w:top w:val="single" w:sz="4" w:space="0" w:color="auto"/>
              <w:left w:val="single" w:sz="4" w:space="0" w:color="auto"/>
              <w:bottom w:val="single" w:sz="8" w:space="0" w:color="auto"/>
              <w:right w:val="single" w:sz="4" w:space="0" w:color="auto"/>
            </w:tcBorders>
            <w:shd w:val="clear" w:color="auto" w:fill="auto"/>
            <w:vAlign w:val="center"/>
          </w:tcPr>
          <w:p w:rsidR="00B47598" w:rsidRPr="00874E89" w:rsidRDefault="006C5136" w:rsidP="006C5136">
            <w:pPr>
              <w:pStyle w:val="afffffffff4"/>
              <w:ind w:leftChars="100" w:left="210"/>
              <w:rPr>
                <w:color w:val="000000" w:themeColor="text1"/>
              </w:rPr>
            </w:pPr>
            <w:r w:rsidRPr="00874E89">
              <w:rPr>
                <w:rFonts w:hint="eastAsia"/>
                <w:color w:val="000000" w:themeColor="text1"/>
              </w:rPr>
              <w:t>低度酒</w:t>
            </w:r>
          </w:p>
        </w:tc>
        <w:tc>
          <w:tcPr>
            <w:tcW w:w="1351" w:type="dxa"/>
            <w:tcBorders>
              <w:top w:val="single" w:sz="4" w:space="0" w:color="auto"/>
              <w:left w:val="single" w:sz="4" w:space="0" w:color="auto"/>
              <w:bottom w:val="single" w:sz="8" w:space="0" w:color="auto"/>
              <w:right w:val="single" w:sz="8" w:space="0" w:color="auto"/>
            </w:tcBorders>
            <w:shd w:val="clear" w:color="auto" w:fill="auto"/>
            <w:vAlign w:val="center"/>
          </w:tcPr>
          <w:p w:rsidR="00B47598" w:rsidRPr="00874E89" w:rsidRDefault="006C5136" w:rsidP="00FF52C6">
            <w:pPr>
              <w:pStyle w:val="afffffffff4"/>
              <w:ind w:leftChars="100" w:left="210"/>
              <w:rPr>
                <w:color w:val="000000" w:themeColor="text1"/>
              </w:rPr>
            </w:pPr>
            <w:r w:rsidRPr="00874E89">
              <w:rPr>
                <w:rFonts w:hint="eastAsia"/>
                <w:color w:val="000000" w:themeColor="text1"/>
              </w:rPr>
              <w:t>高度酒</w:t>
            </w:r>
          </w:p>
        </w:tc>
      </w:tr>
      <w:tr w:rsidR="00874E89" w:rsidRPr="00874E89" w:rsidTr="006F104C">
        <w:trPr>
          <w:trHeight w:val="283"/>
          <w:jc w:val="center"/>
        </w:trPr>
        <w:tc>
          <w:tcPr>
            <w:tcW w:w="2704" w:type="dxa"/>
            <w:tcBorders>
              <w:top w:val="single" w:sz="8" w:space="0" w:color="auto"/>
              <w:left w:val="single" w:sz="8" w:space="0" w:color="auto"/>
              <w:bottom w:val="single" w:sz="4" w:space="0" w:color="auto"/>
              <w:right w:val="single" w:sz="4" w:space="0" w:color="auto"/>
            </w:tcBorders>
            <w:shd w:val="clear" w:color="auto" w:fill="auto"/>
            <w:vAlign w:val="center"/>
          </w:tcPr>
          <w:p w:rsidR="0033113F" w:rsidRPr="00874E89" w:rsidRDefault="0033113F">
            <w:pPr>
              <w:pStyle w:val="afffffffff4"/>
              <w:ind w:firstLineChars="50" w:firstLine="90"/>
              <w:jc w:val="both"/>
              <w:rPr>
                <w:color w:val="000000" w:themeColor="text1"/>
              </w:rPr>
            </w:pPr>
            <w:r w:rsidRPr="00874E89">
              <w:rPr>
                <w:rFonts w:hint="eastAsia"/>
                <w:color w:val="000000" w:themeColor="text1"/>
              </w:rPr>
              <w:t>酒精度（20</w:t>
            </w:r>
            <w:r w:rsidRPr="00874E89">
              <w:rPr>
                <w:rFonts w:hint="eastAsia"/>
                <w:color w:val="000000" w:themeColor="text1"/>
                <w:vertAlign w:val="subscript"/>
              </w:rPr>
              <w:t xml:space="preserve"> </w:t>
            </w:r>
            <w:r w:rsidRPr="00874E89">
              <w:rPr>
                <w:rFonts w:hint="eastAsia"/>
                <w:color w:val="000000" w:themeColor="text1"/>
              </w:rPr>
              <w:t>℃）/（％vol）</w:t>
            </w:r>
          </w:p>
        </w:tc>
        <w:tc>
          <w:tcPr>
            <w:tcW w:w="1984" w:type="dxa"/>
            <w:tcBorders>
              <w:top w:val="single" w:sz="8" w:space="0" w:color="auto"/>
              <w:left w:val="single" w:sz="4" w:space="0" w:color="auto"/>
              <w:bottom w:val="single" w:sz="4" w:space="0" w:color="auto"/>
              <w:right w:val="single" w:sz="4" w:space="0" w:color="auto"/>
            </w:tcBorders>
            <w:shd w:val="clear" w:color="auto" w:fill="auto"/>
            <w:vAlign w:val="center"/>
          </w:tcPr>
          <w:p w:rsidR="0033113F" w:rsidRPr="00874E89" w:rsidRDefault="0033113F">
            <w:pPr>
              <w:pStyle w:val="afffffffff4"/>
              <w:rPr>
                <w:color w:val="000000" w:themeColor="text1"/>
              </w:rPr>
            </w:pPr>
            <w:r w:rsidRPr="00874E89">
              <w:rPr>
                <w:rFonts w:hint="eastAsia"/>
                <w:color w:val="000000" w:themeColor="text1"/>
              </w:rPr>
              <w:t>8～13.5</w:t>
            </w:r>
          </w:p>
        </w:tc>
        <w:tc>
          <w:tcPr>
            <w:tcW w:w="2126" w:type="dxa"/>
            <w:tcBorders>
              <w:top w:val="single" w:sz="8" w:space="0" w:color="auto"/>
              <w:left w:val="single" w:sz="4" w:space="0" w:color="auto"/>
              <w:bottom w:val="single" w:sz="4" w:space="0" w:color="auto"/>
              <w:right w:val="single" w:sz="4" w:space="0" w:color="auto"/>
            </w:tcBorders>
            <w:shd w:val="clear" w:color="auto" w:fill="auto"/>
            <w:vAlign w:val="center"/>
          </w:tcPr>
          <w:p w:rsidR="0033113F" w:rsidRPr="00874E89" w:rsidRDefault="0033113F">
            <w:pPr>
              <w:pStyle w:val="afffffffff4"/>
              <w:rPr>
                <w:color w:val="000000" w:themeColor="text1"/>
              </w:rPr>
            </w:pPr>
            <w:r w:rsidRPr="00874E89">
              <w:rPr>
                <w:rFonts w:hint="eastAsia"/>
                <w:color w:val="000000" w:themeColor="text1"/>
              </w:rPr>
              <w:t>12.0～60.0</w:t>
            </w:r>
          </w:p>
        </w:tc>
        <w:tc>
          <w:tcPr>
            <w:tcW w:w="1209" w:type="dxa"/>
            <w:tcBorders>
              <w:top w:val="single" w:sz="8" w:space="0" w:color="auto"/>
              <w:left w:val="single" w:sz="4" w:space="0" w:color="auto"/>
              <w:bottom w:val="single" w:sz="4" w:space="0" w:color="auto"/>
              <w:right w:val="single" w:sz="4" w:space="0" w:color="auto"/>
            </w:tcBorders>
            <w:shd w:val="clear" w:color="auto" w:fill="auto"/>
            <w:vAlign w:val="center"/>
          </w:tcPr>
          <w:p w:rsidR="0033113F" w:rsidRPr="00874E89" w:rsidRDefault="006C5136" w:rsidP="006C5136">
            <w:pPr>
              <w:pStyle w:val="afffffffff4"/>
              <w:rPr>
                <w:color w:val="000000" w:themeColor="text1"/>
              </w:rPr>
            </w:pPr>
            <w:r w:rsidRPr="00874E89">
              <w:rPr>
                <w:rFonts w:hint="eastAsia"/>
                <w:color w:val="000000" w:themeColor="text1"/>
              </w:rPr>
              <w:t>24～40</w:t>
            </w:r>
          </w:p>
        </w:tc>
        <w:tc>
          <w:tcPr>
            <w:tcW w:w="1351" w:type="dxa"/>
            <w:tcBorders>
              <w:top w:val="single" w:sz="8" w:space="0" w:color="auto"/>
              <w:left w:val="single" w:sz="4" w:space="0" w:color="auto"/>
              <w:bottom w:val="single" w:sz="4" w:space="0" w:color="auto"/>
              <w:right w:val="single" w:sz="8" w:space="0" w:color="auto"/>
            </w:tcBorders>
            <w:shd w:val="clear" w:color="auto" w:fill="auto"/>
            <w:vAlign w:val="center"/>
          </w:tcPr>
          <w:p w:rsidR="0033113F" w:rsidRPr="00874E89" w:rsidRDefault="006C5136">
            <w:pPr>
              <w:pStyle w:val="afffffffff4"/>
              <w:rPr>
                <w:color w:val="000000" w:themeColor="text1"/>
              </w:rPr>
            </w:pPr>
            <w:r w:rsidRPr="00874E89">
              <w:rPr>
                <w:rFonts w:hint="eastAsia"/>
                <w:color w:val="000000" w:themeColor="text1"/>
              </w:rPr>
              <w:t>41～68</w:t>
            </w:r>
          </w:p>
        </w:tc>
      </w:tr>
      <w:tr w:rsidR="00874E89" w:rsidRPr="00874E89" w:rsidTr="006F104C">
        <w:trPr>
          <w:trHeight w:val="283"/>
          <w:jc w:val="center"/>
        </w:trPr>
        <w:tc>
          <w:tcPr>
            <w:tcW w:w="2704" w:type="dxa"/>
            <w:tcBorders>
              <w:top w:val="single" w:sz="4" w:space="0" w:color="auto"/>
              <w:left w:val="single" w:sz="8" w:space="0" w:color="auto"/>
              <w:bottom w:val="single" w:sz="4" w:space="0" w:color="auto"/>
              <w:right w:val="single" w:sz="4" w:space="0" w:color="auto"/>
            </w:tcBorders>
            <w:shd w:val="clear" w:color="auto" w:fill="auto"/>
            <w:vAlign w:val="center"/>
          </w:tcPr>
          <w:p w:rsidR="001F3CC7" w:rsidRPr="00874E89" w:rsidRDefault="001F3CC7">
            <w:pPr>
              <w:pStyle w:val="afffffffff4"/>
              <w:ind w:firstLineChars="50" w:firstLine="90"/>
              <w:jc w:val="both"/>
              <w:rPr>
                <w:color w:val="000000" w:themeColor="text1"/>
              </w:rPr>
            </w:pPr>
            <w:r w:rsidRPr="00874E89">
              <w:rPr>
                <w:rFonts w:hint="eastAsia"/>
                <w:color w:val="000000" w:themeColor="text1"/>
              </w:rPr>
              <w:t>总酸（以乙酸计）/（g/L）</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F3CC7" w:rsidRPr="00874E89" w:rsidRDefault="001F3CC7">
            <w:pPr>
              <w:pStyle w:val="afffffffff4"/>
              <w:rPr>
                <w:color w:val="000000" w:themeColor="text1"/>
              </w:rPr>
            </w:pPr>
            <w:r w:rsidRPr="00874E89">
              <w:rPr>
                <w:rFonts w:hint="eastAsia"/>
                <w:color w:val="000000" w:themeColor="text1"/>
              </w:rPr>
              <w:t>≤6.0</w:t>
            </w:r>
          </w:p>
        </w:tc>
        <w:tc>
          <w:tcPr>
            <w:tcW w:w="1209" w:type="dxa"/>
            <w:tcBorders>
              <w:top w:val="single" w:sz="4" w:space="0" w:color="auto"/>
              <w:left w:val="single" w:sz="4" w:space="0" w:color="auto"/>
              <w:bottom w:val="single" w:sz="4" w:space="0" w:color="auto"/>
              <w:right w:val="single" w:sz="4" w:space="0" w:color="auto"/>
            </w:tcBorders>
            <w:shd w:val="clear" w:color="auto" w:fill="auto"/>
            <w:vAlign w:val="center"/>
          </w:tcPr>
          <w:p w:rsidR="001F3CC7" w:rsidRPr="00874E89" w:rsidRDefault="006C5136" w:rsidP="006C5136">
            <w:pPr>
              <w:pStyle w:val="afffffffff4"/>
              <w:rPr>
                <w:color w:val="000000" w:themeColor="text1"/>
              </w:rPr>
            </w:pPr>
            <w:r w:rsidRPr="00874E89">
              <w:rPr>
                <w:rFonts w:hint="eastAsia"/>
                <w:color w:val="000000" w:themeColor="text1"/>
              </w:rPr>
              <w:t>≥0.20</w:t>
            </w:r>
          </w:p>
        </w:tc>
        <w:tc>
          <w:tcPr>
            <w:tcW w:w="1351" w:type="dxa"/>
            <w:tcBorders>
              <w:top w:val="single" w:sz="4" w:space="0" w:color="auto"/>
              <w:left w:val="single" w:sz="4" w:space="0" w:color="auto"/>
              <w:bottom w:val="single" w:sz="4" w:space="0" w:color="auto"/>
              <w:right w:val="single" w:sz="8" w:space="0" w:color="auto"/>
            </w:tcBorders>
            <w:shd w:val="clear" w:color="auto" w:fill="auto"/>
            <w:vAlign w:val="center"/>
          </w:tcPr>
          <w:p w:rsidR="001F3CC7" w:rsidRPr="00874E89" w:rsidRDefault="006C5136">
            <w:pPr>
              <w:pStyle w:val="afffffffff4"/>
              <w:rPr>
                <w:color w:val="000000" w:themeColor="text1"/>
              </w:rPr>
            </w:pPr>
            <w:r w:rsidRPr="00874E89">
              <w:rPr>
                <w:rFonts w:hint="eastAsia"/>
                <w:color w:val="000000" w:themeColor="text1"/>
              </w:rPr>
              <w:t>≥0.25</w:t>
            </w:r>
          </w:p>
        </w:tc>
      </w:tr>
      <w:tr w:rsidR="00874E89" w:rsidRPr="00874E89" w:rsidTr="006F104C">
        <w:trPr>
          <w:trHeight w:val="283"/>
          <w:jc w:val="center"/>
        </w:trPr>
        <w:tc>
          <w:tcPr>
            <w:tcW w:w="2704" w:type="dxa"/>
            <w:tcBorders>
              <w:top w:val="single" w:sz="4" w:space="0" w:color="auto"/>
              <w:left w:val="single" w:sz="8" w:space="0" w:color="auto"/>
              <w:bottom w:val="single" w:sz="4" w:space="0" w:color="auto"/>
              <w:right w:val="single" w:sz="4" w:space="0" w:color="auto"/>
            </w:tcBorders>
            <w:shd w:val="clear" w:color="auto" w:fill="auto"/>
            <w:vAlign w:val="center"/>
          </w:tcPr>
          <w:p w:rsidR="00D157C4" w:rsidRPr="00874E89" w:rsidRDefault="00D157C4">
            <w:pPr>
              <w:pStyle w:val="afffffffff4"/>
              <w:ind w:firstLineChars="50" w:firstLine="90"/>
              <w:jc w:val="both"/>
              <w:rPr>
                <w:color w:val="000000" w:themeColor="text1"/>
              </w:rPr>
            </w:pPr>
            <w:r w:rsidRPr="00874E89">
              <w:rPr>
                <w:rFonts w:hint="eastAsia"/>
                <w:color w:val="000000" w:themeColor="text1"/>
              </w:rPr>
              <w:t>其他</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D157C4" w:rsidRPr="00874E89" w:rsidRDefault="009B4B88">
            <w:pPr>
              <w:pStyle w:val="afffffffff4"/>
              <w:rPr>
                <w:color w:val="000000" w:themeColor="text1"/>
              </w:rPr>
            </w:pPr>
            <w:r w:rsidRPr="00874E89">
              <w:rPr>
                <w:rFonts w:hint="eastAsia"/>
                <w:color w:val="000000" w:themeColor="text1"/>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157C4" w:rsidRPr="00874E89" w:rsidRDefault="00D157C4">
            <w:pPr>
              <w:pStyle w:val="afffffffff4"/>
              <w:rPr>
                <w:color w:val="000000" w:themeColor="text1"/>
              </w:rPr>
            </w:pPr>
            <w:r w:rsidRPr="00874E89">
              <w:rPr>
                <w:rFonts w:hint="eastAsia"/>
                <w:color w:val="000000" w:themeColor="text1"/>
              </w:rPr>
              <w:t>应符合</w:t>
            </w:r>
            <w:r w:rsidR="009B4B88" w:rsidRPr="00874E89">
              <w:rPr>
                <w:rFonts w:hint="eastAsia"/>
                <w:color w:val="000000" w:themeColor="text1"/>
              </w:rPr>
              <w:t>GB/T 27588</w:t>
            </w:r>
            <w:r w:rsidRPr="00874E89">
              <w:rPr>
                <w:rFonts w:hint="eastAsia"/>
                <w:color w:val="000000" w:themeColor="text1"/>
              </w:rPr>
              <w:t>的规定</w:t>
            </w:r>
          </w:p>
        </w:tc>
        <w:tc>
          <w:tcPr>
            <w:tcW w:w="2560"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D157C4" w:rsidRPr="00874E89" w:rsidRDefault="00D157C4">
            <w:pPr>
              <w:pStyle w:val="afffffffff4"/>
              <w:rPr>
                <w:color w:val="000000" w:themeColor="text1"/>
              </w:rPr>
            </w:pPr>
            <w:r w:rsidRPr="00874E89">
              <w:rPr>
                <w:rFonts w:hint="eastAsia"/>
                <w:color w:val="000000" w:themeColor="text1"/>
              </w:rPr>
              <w:t>应符合</w:t>
            </w:r>
            <w:r w:rsidRPr="00874E89">
              <w:rPr>
                <w:color w:val="000000" w:themeColor="text1"/>
              </w:rPr>
              <w:t>GB/T 10781.3</w:t>
            </w:r>
            <w:r w:rsidRPr="00874E89">
              <w:rPr>
                <w:rFonts w:hint="eastAsia"/>
                <w:color w:val="000000" w:themeColor="text1"/>
              </w:rPr>
              <w:t>的规定</w:t>
            </w:r>
          </w:p>
        </w:tc>
      </w:tr>
      <w:tr w:rsidR="00874E89" w:rsidRPr="00874E89" w:rsidTr="006F104C">
        <w:trPr>
          <w:trHeight w:val="283"/>
          <w:jc w:val="center"/>
        </w:trPr>
        <w:tc>
          <w:tcPr>
            <w:tcW w:w="9374" w:type="dxa"/>
            <w:gridSpan w:val="5"/>
            <w:tcBorders>
              <w:top w:val="single" w:sz="4" w:space="0" w:color="auto"/>
              <w:left w:val="single" w:sz="8" w:space="0" w:color="auto"/>
              <w:bottom w:val="single" w:sz="8" w:space="0" w:color="auto"/>
              <w:right w:val="single" w:sz="8" w:space="0" w:color="auto"/>
            </w:tcBorders>
            <w:shd w:val="clear" w:color="auto" w:fill="auto"/>
            <w:vAlign w:val="center"/>
          </w:tcPr>
          <w:p w:rsidR="00B47598" w:rsidRPr="00874E89" w:rsidRDefault="00911048">
            <w:pPr>
              <w:pStyle w:val="a5"/>
              <w:rPr>
                <w:color w:val="000000" w:themeColor="text1"/>
              </w:rPr>
            </w:pPr>
            <w:r w:rsidRPr="00874E89">
              <w:rPr>
                <w:rFonts w:hint="eastAsia"/>
                <w:color w:val="000000" w:themeColor="text1"/>
              </w:rPr>
              <w:t>酒精度标签标示值与实测值应不超过</w:t>
            </w:r>
            <w:r w:rsidRPr="00874E89">
              <w:rPr>
                <w:rFonts w:hAnsi="宋体" w:hint="eastAsia"/>
                <w:color w:val="000000" w:themeColor="text1"/>
              </w:rPr>
              <w:t>±</w:t>
            </w:r>
            <w:r w:rsidRPr="00874E89">
              <w:rPr>
                <w:rFonts w:hint="eastAsia"/>
                <w:color w:val="000000" w:themeColor="text1"/>
              </w:rPr>
              <w:t>1.0％vol；</w:t>
            </w:r>
          </w:p>
          <w:p w:rsidR="00B47598" w:rsidRPr="00874E89" w:rsidRDefault="00911048" w:rsidP="00FF52C6">
            <w:pPr>
              <w:pStyle w:val="a5"/>
              <w:rPr>
                <w:color w:val="000000" w:themeColor="text1"/>
              </w:rPr>
            </w:pPr>
            <w:r w:rsidRPr="00874E89">
              <w:rPr>
                <w:rFonts w:hint="eastAsia"/>
                <w:color w:val="000000" w:themeColor="text1"/>
              </w:rPr>
              <w:t>总糖标签标示值与实测值应不超过</w:t>
            </w:r>
            <w:r w:rsidR="00D157C4" w:rsidRPr="00874E89">
              <w:rPr>
                <w:rFonts w:hAnsi="宋体" w:hint="eastAsia"/>
                <w:color w:val="000000" w:themeColor="text1"/>
              </w:rPr>
              <w:t>±</w:t>
            </w:r>
            <w:r w:rsidRPr="00874E89">
              <w:rPr>
                <w:rFonts w:hint="eastAsia"/>
                <w:color w:val="000000" w:themeColor="text1"/>
              </w:rPr>
              <w:t>10.0％</w:t>
            </w:r>
            <w:r w:rsidR="00FF52C6" w:rsidRPr="00874E89">
              <w:rPr>
                <w:rFonts w:hint="eastAsia"/>
                <w:color w:val="000000" w:themeColor="text1"/>
              </w:rPr>
              <w:t>。</w:t>
            </w:r>
          </w:p>
        </w:tc>
      </w:tr>
    </w:tbl>
    <w:p w:rsidR="001F3CC7" w:rsidRPr="00874E89" w:rsidRDefault="00911048" w:rsidP="001F3CC7">
      <w:pPr>
        <w:pStyle w:val="affe"/>
        <w:spacing w:before="120" w:after="120"/>
        <w:rPr>
          <w:color w:val="000000" w:themeColor="text1"/>
        </w:rPr>
      </w:pPr>
      <w:r w:rsidRPr="00874E89">
        <w:rPr>
          <w:rFonts w:hint="eastAsia"/>
          <w:color w:val="000000" w:themeColor="text1"/>
        </w:rPr>
        <w:t>食品安全要求</w:t>
      </w:r>
    </w:p>
    <w:p w:rsidR="00407A7E" w:rsidRPr="00874E89" w:rsidRDefault="00407A7E" w:rsidP="00407A7E">
      <w:pPr>
        <w:pStyle w:val="affffffffb"/>
        <w:rPr>
          <w:color w:val="000000" w:themeColor="text1"/>
        </w:rPr>
      </w:pPr>
      <w:r w:rsidRPr="00874E89">
        <w:rPr>
          <w:rFonts w:hint="eastAsia"/>
          <w:color w:val="000000" w:themeColor="text1"/>
        </w:rPr>
        <w:t>蒸馏型茉莉花酒和酒精度＞24％vol的浸泡型茉莉花酒应符合GB 2757的规定。</w:t>
      </w:r>
    </w:p>
    <w:p w:rsidR="001F3CC7" w:rsidRPr="00874E89" w:rsidRDefault="00407A7E" w:rsidP="001F3CC7">
      <w:pPr>
        <w:pStyle w:val="affffffffb"/>
        <w:rPr>
          <w:color w:val="000000" w:themeColor="text1"/>
        </w:rPr>
      </w:pPr>
      <w:r w:rsidRPr="00874E89">
        <w:rPr>
          <w:rFonts w:hint="eastAsia"/>
          <w:color w:val="000000" w:themeColor="text1"/>
        </w:rPr>
        <w:t>发酵</w:t>
      </w:r>
      <w:r w:rsidR="001F3CC7" w:rsidRPr="00874E89">
        <w:rPr>
          <w:rFonts w:hint="eastAsia"/>
          <w:color w:val="000000" w:themeColor="text1"/>
        </w:rPr>
        <w:t>型茉莉花酒和酒精度≤24％vol的</w:t>
      </w:r>
      <w:r w:rsidR="00D157C4" w:rsidRPr="00874E89">
        <w:rPr>
          <w:rFonts w:hint="eastAsia"/>
          <w:color w:val="000000" w:themeColor="text1"/>
        </w:rPr>
        <w:t>浸泡型茉莉花酒</w:t>
      </w:r>
      <w:r w:rsidR="00911048" w:rsidRPr="00874E89">
        <w:rPr>
          <w:rFonts w:hint="eastAsia"/>
          <w:color w:val="000000" w:themeColor="text1"/>
        </w:rPr>
        <w:t>应符合GB 2758的规定</w:t>
      </w:r>
      <w:r w:rsidR="001F3CC7" w:rsidRPr="00874E89">
        <w:rPr>
          <w:rFonts w:hint="eastAsia"/>
          <w:color w:val="000000" w:themeColor="text1"/>
        </w:rPr>
        <w:t>。</w:t>
      </w:r>
    </w:p>
    <w:p w:rsidR="00B47598" w:rsidRPr="00874E89" w:rsidRDefault="00911048">
      <w:pPr>
        <w:pStyle w:val="affe"/>
        <w:spacing w:before="120" w:after="120"/>
        <w:rPr>
          <w:color w:val="000000" w:themeColor="text1"/>
        </w:rPr>
      </w:pPr>
      <w:r w:rsidRPr="00874E89">
        <w:rPr>
          <w:rFonts w:hint="eastAsia"/>
          <w:color w:val="000000" w:themeColor="text1"/>
        </w:rPr>
        <w:t>净含量</w:t>
      </w:r>
    </w:p>
    <w:p w:rsidR="00B47598" w:rsidRPr="00874E89" w:rsidRDefault="00911048">
      <w:pPr>
        <w:pStyle w:val="afffff0"/>
        <w:ind w:firstLine="420"/>
        <w:rPr>
          <w:color w:val="000000" w:themeColor="text1"/>
        </w:rPr>
      </w:pPr>
      <w:r w:rsidRPr="00874E89">
        <w:rPr>
          <w:rFonts w:hint="eastAsia"/>
          <w:color w:val="000000" w:themeColor="text1"/>
        </w:rPr>
        <w:t>应符合《定量包装商品计量监督管理办法》的规定。</w:t>
      </w:r>
    </w:p>
    <w:p w:rsidR="00B47598" w:rsidRPr="00874E89" w:rsidRDefault="00911048">
      <w:pPr>
        <w:pStyle w:val="affe"/>
        <w:spacing w:before="120" w:after="120"/>
        <w:rPr>
          <w:color w:val="000000" w:themeColor="text1"/>
        </w:rPr>
      </w:pPr>
      <w:r w:rsidRPr="00874E89">
        <w:rPr>
          <w:rFonts w:hint="eastAsia"/>
          <w:color w:val="000000" w:themeColor="text1"/>
        </w:rPr>
        <w:t>生产加工过程卫生要求</w:t>
      </w:r>
    </w:p>
    <w:p w:rsidR="00B47598" w:rsidRPr="00874E89" w:rsidRDefault="00911048">
      <w:pPr>
        <w:pStyle w:val="afffff0"/>
        <w:ind w:firstLine="420"/>
        <w:rPr>
          <w:color w:val="000000" w:themeColor="text1"/>
        </w:rPr>
      </w:pPr>
      <w:r w:rsidRPr="00874E89">
        <w:rPr>
          <w:rFonts w:hint="eastAsia"/>
          <w:color w:val="000000" w:themeColor="text1"/>
        </w:rPr>
        <w:t>应符合</w:t>
      </w:r>
      <w:r w:rsidRPr="00874E89">
        <w:rPr>
          <w:color w:val="000000" w:themeColor="text1"/>
        </w:rPr>
        <w:t>GB 8951</w:t>
      </w:r>
      <w:r w:rsidRPr="00874E89">
        <w:rPr>
          <w:rFonts w:hint="eastAsia"/>
          <w:color w:val="000000" w:themeColor="text1"/>
        </w:rPr>
        <w:t>、GB 12696的规定。</w:t>
      </w:r>
    </w:p>
    <w:p w:rsidR="00B47598" w:rsidRPr="00874E89" w:rsidRDefault="00911048">
      <w:pPr>
        <w:pStyle w:val="affc"/>
        <w:spacing w:before="240" w:after="240"/>
        <w:rPr>
          <w:color w:val="000000" w:themeColor="text1"/>
        </w:rPr>
      </w:pPr>
      <w:bookmarkStart w:id="92" w:name="_Toc175158972"/>
      <w:bookmarkStart w:id="93" w:name="_Toc175158471"/>
      <w:bookmarkStart w:id="94" w:name="_Toc175127108"/>
      <w:bookmarkStart w:id="95" w:name="_Toc174717504"/>
      <w:bookmarkStart w:id="96" w:name="_Toc173689229"/>
      <w:bookmarkStart w:id="97" w:name="_Toc171605888"/>
      <w:bookmarkStart w:id="98" w:name="_Toc178244649"/>
      <w:r w:rsidRPr="00874E89">
        <w:rPr>
          <w:rFonts w:hint="eastAsia"/>
          <w:color w:val="000000" w:themeColor="text1"/>
        </w:rPr>
        <w:t>检验方法</w:t>
      </w:r>
      <w:bookmarkEnd w:id="92"/>
      <w:bookmarkEnd w:id="93"/>
      <w:bookmarkEnd w:id="94"/>
      <w:bookmarkEnd w:id="95"/>
      <w:bookmarkEnd w:id="96"/>
      <w:bookmarkEnd w:id="97"/>
      <w:bookmarkEnd w:id="98"/>
    </w:p>
    <w:p w:rsidR="00B47598" w:rsidRPr="00874E89" w:rsidRDefault="00911048">
      <w:pPr>
        <w:pStyle w:val="affd"/>
        <w:spacing w:before="120" w:after="120"/>
        <w:rPr>
          <w:color w:val="000000" w:themeColor="text1"/>
        </w:rPr>
      </w:pPr>
      <w:bookmarkStart w:id="99" w:name="_Toc171605889"/>
      <w:bookmarkStart w:id="100" w:name="_Toc175158973"/>
      <w:bookmarkStart w:id="101" w:name="_Toc175127109"/>
      <w:bookmarkStart w:id="102" w:name="_Toc175158472"/>
      <w:bookmarkStart w:id="103" w:name="_Toc173689230"/>
      <w:bookmarkStart w:id="104" w:name="_Toc174717505"/>
      <w:bookmarkStart w:id="105" w:name="_Toc178244650"/>
      <w:r w:rsidRPr="00874E89">
        <w:rPr>
          <w:rFonts w:hint="eastAsia"/>
          <w:color w:val="000000" w:themeColor="text1"/>
        </w:rPr>
        <w:t>感官要求</w:t>
      </w:r>
      <w:bookmarkEnd w:id="99"/>
      <w:bookmarkEnd w:id="100"/>
      <w:bookmarkEnd w:id="101"/>
      <w:bookmarkEnd w:id="102"/>
      <w:bookmarkEnd w:id="103"/>
      <w:bookmarkEnd w:id="104"/>
      <w:bookmarkEnd w:id="105"/>
    </w:p>
    <w:p w:rsidR="00B47598" w:rsidRPr="00874E89" w:rsidRDefault="00911048">
      <w:pPr>
        <w:pStyle w:val="afffff0"/>
        <w:ind w:firstLine="420"/>
        <w:rPr>
          <w:color w:val="000000" w:themeColor="text1"/>
        </w:rPr>
      </w:pPr>
      <w:r w:rsidRPr="00874E89">
        <w:rPr>
          <w:rFonts w:hint="eastAsia"/>
          <w:color w:val="000000" w:themeColor="text1"/>
        </w:rPr>
        <w:t>按GB/T 15038的规定执行。</w:t>
      </w:r>
    </w:p>
    <w:p w:rsidR="00B47598" w:rsidRPr="00874E89" w:rsidRDefault="00911048">
      <w:pPr>
        <w:pStyle w:val="affd"/>
        <w:spacing w:before="120" w:after="120"/>
        <w:rPr>
          <w:color w:val="000000" w:themeColor="text1"/>
        </w:rPr>
      </w:pPr>
      <w:bookmarkStart w:id="106" w:name="_Toc171605890"/>
      <w:bookmarkStart w:id="107" w:name="_Toc173689231"/>
      <w:bookmarkStart w:id="108" w:name="_Toc174717506"/>
      <w:bookmarkStart w:id="109" w:name="_Toc175127110"/>
      <w:bookmarkStart w:id="110" w:name="_Toc175158473"/>
      <w:bookmarkStart w:id="111" w:name="_Toc175158974"/>
      <w:bookmarkStart w:id="112" w:name="_Toc178244651"/>
      <w:r w:rsidRPr="00874E89">
        <w:rPr>
          <w:rFonts w:hint="eastAsia"/>
          <w:color w:val="000000" w:themeColor="text1"/>
        </w:rPr>
        <w:t>理化指标</w:t>
      </w:r>
      <w:bookmarkEnd w:id="106"/>
      <w:bookmarkEnd w:id="107"/>
      <w:bookmarkEnd w:id="108"/>
      <w:bookmarkEnd w:id="109"/>
      <w:bookmarkEnd w:id="110"/>
      <w:bookmarkEnd w:id="111"/>
      <w:bookmarkEnd w:id="112"/>
    </w:p>
    <w:p w:rsidR="00B47598" w:rsidRPr="00874E89" w:rsidRDefault="00634731">
      <w:pPr>
        <w:pStyle w:val="affe"/>
        <w:spacing w:before="120" w:after="120"/>
        <w:rPr>
          <w:color w:val="000000" w:themeColor="text1"/>
        </w:rPr>
      </w:pPr>
      <w:r w:rsidRPr="00874E89">
        <w:rPr>
          <w:rFonts w:hint="eastAsia"/>
          <w:color w:val="000000" w:themeColor="text1"/>
        </w:rPr>
        <w:t>酒精度、总酸</w:t>
      </w:r>
    </w:p>
    <w:p w:rsidR="00B47598" w:rsidRDefault="00911048">
      <w:pPr>
        <w:pStyle w:val="afffff0"/>
        <w:ind w:firstLine="420"/>
        <w:rPr>
          <w:color w:val="000000" w:themeColor="text1"/>
        </w:rPr>
      </w:pPr>
      <w:r w:rsidRPr="00874E89">
        <w:rPr>
          <w:rFonts w:hint="eastAsia"/>
          <w:color w:val="000000" w:themeColor="text1"/>
        </w:rPr>
        <w:t>按GB/T 15038的规定执行。</w:t>
      </w:r>
    </w:p>
    <w:p w:rsidR="006F104C" w:rsidRPr="00874E89" w:rsidRDefault="006F104C">
      <w:pPr>
        <w:pStyle w:val="afffff0"/>
        <w:ind w:firstLine="420"/>
        <w:rPr>
          <w:color w:val="000000" w:themeColor="text1"/>
        </w:rPr>
      </w:pPr>
    </w:p>
    <w:p w:rsidR="00B47598" w:rsidRPr="00874E89" w:rsidRDefault="00911048">
      <w:pPr>
        <w:pStyle w:val="affe"/>
        <w:spacing w:before="120" w:after="120"/>
        <w:rPr>
          <w:color w:val="000000" w:themeColor="text1"/>
        </w:rPr>
      </w:pPr>
      <w:r w:rsidRPr="00874E89">
        <w:rPr>
          <w:rFonts w:hint="eastAsia"/>
          <w:color w:val="000000" w:themeColor="text1"/>
        </w:rPr>
        <w:lastRenderedPageBreak/>
        <w:t>总酯</w:t>
      </w:r>
    </w:p>
    <w:p w:rsidR="00B47598" w:rsidRPr="00874E89" w:rsidRDefault="00911048">
      <w:pPr>
        <w:pStyle w:val="afffff0"/>
        <w:ind w:firstLine="420"/>
        <w:rPr>
          <w:color w:val="000000" w:themeColor="text1"/>
        </w:rPr>
      </w:pPr>
      <w:r w:rsidRPr="00874E89">
        <w:rPr>
          <w:rFonts w:hint="eastAsia"/>
          <w:color w:val="000000" w:themeColor="text1"/>
        </w:rPr>
        <w:t>按GB/T 27588的规定执行。</w:t>
      </w:r>
    </w:p>
    <w:p w:rsidR="00B47598" w:rsidRPr="00874E89" w:rsidRDefault="00911048">
      <w:pPr>
        <w:pStyle w:val="affd"/>
        <w:spacing w:before="120" w:after="120"/>
        <w:rPr>
          <w:color w:val="000000" w:themeColor="text1"/>
        </w:rPr>
      </w:pPr>
      <w:bookmarkStart w:id="113" w:name="_Toc171605892"/>
      <w:bookmarkStart w:id="114" w:name="_Toc173689233"/>
      <w:bookmarkStart w:id="115" w:name="_Toc174717509"/>
      <w:bookmarkStart w:id="116" w:name="_Toc175127113"/>
      <w:bookmarkStart w:id="117" w:name="_Toc175158476"/>
      <w:bookmarkStart w:id="118" w:name="_Toc175158975"/>
      <w:bookmarkStart w:id="119" w:name="_Toc178244652"/>
      <w:r w:rsidRPr="00874E89">
        <w:rPr>
          <w:rFonts w:hint="eastAsia"/>
          <w:color w:val="000000" w:themeColor="text1"/>
        </w:rPr>
        <w:t>净含量</w:t>
      </w:r>
      <w:bookmarkEnd w:id="113"/>
      <w:bookmarkEnd w:id="114"/>
      <w:bookmarkEnd w:id="115"/>
      <w:bookmarkEnd w:id="116"/>
      <w:bookmarkEnd w:id="117"/>
      <w:bookmarkEnd w:id="118"/>
      <w:bookmarkEnd w:id="119"/>
    </w:p>
    <w:p w:rsidR="00B47598" w:rsidRPr="00874E89" w:rsidRDefault="00911048">
      <w:pPr>
        <w:pStyle w:val="afffff0"/>
        <w:ind w:firstLine="420"/>
        <w:rPr>
          <w:color w:val="000000" w:themeColor="text1"/>
        </w:rPr>
      </w:pPr>
      <w:r w:rsidRPr="00874E89">
        <w:rPr>
          <w:rFonts w:hint="eastAsia"/>
          <w:color w:val="000000" w:themeColor="text1"/>
        </w:rPr>
        <w:t>按JJF 1070的规定执行。</w:t>
      </w:r>
    </w:p>
    <w:p w:rsidR="00B47598" w:rsidRPr="00874E89" w:rsidRDefault="00911048">
      <w:pPr>
        <w:pStyle w:val="affc"/>
        <w:spacing w:before="240" w:after="240"/>
        <w:rPr>
          <w:color w:val="000000" w:themeColor="text1"/>
        </w:rPr>
      </w:pPr>
      <w:bookmarkStart w:id="120" w:name="_Toc171605893"/>
      <w:bookmarkStart w:id="121" w:name="_Toc173689234"/>
      <w:bookmarkStart w:id="122" w:name="_Toc174717510"/>
      <w:bookmarkStart w:id="123" w:name="_Toc175127114"/>
      <w:bookmarkStart w:id="124" w:name="_Toc175158477"/>
      <w:bookmarkStart w:id="125" w:name="_Toc175158976"/>
      <w:bookmarkStart w:id="126" w:name="_Toc178244653"/>
      <w:r w:rsidRPr="00874E89">
        <w:rPr>
          <w:rFonts w:hint="eastAsia"/>
          <w:color w:val="000000" w:themeColor="text1"/>
        </w:rPr>
        <w:t>检验规则</w:t>
      </w:r>
      <w:bookmarkEnd w:id="120"/>
      <w:bookmarkEnd w:id="121"/>
      <w:bookmarkEnd w:id="122"/>
      <w:bookmarkEnd w:id="123"/>
      <w:bookmarkEnd w:id="124"/>
      <w:bookmarkEnd w:id="125"/>
      <w:bookmarkEnd w:id="126"/>
    </w:p>
    <w:p w:rsidR="00B47598" w:rsidRPr="00874E89" w:rsidRDefault="00911048">
      <w:pPr>
        <w:pStyle w:val="affd"/>
        <w:spacing w:before="120" w:after="120"/>
        <w:rPr>
          <w:color w:val="000000" w:themeColor="text1"/>
        </w:rPr>
      </w:pPr>
      <w:bookmarkStart w:id="127" w:name="_Toc171605894"/>
      <w:bookmarkStart w:id="128" w:name="_Toc173689235"/>
      <w:bookmarkStart w:id="129" w:name="_Toc174717511"/>
      <w:bookmarkStart w:id="130" w:name="_Toc175127115"/>
      <w:bookmarkStart w:id="131" w:name="_Toc175158478"/>
      <w:bookmarkStart w:id="132" w:name="_Toc175158977"/>
      <w:bookmarkStart w:id="133" w:name="_Toc178244654"/>
      <w:r w:rsidRPr="00874E89">
        <w:rPr>
          <w:rFonts w:hint="eastAsia"/>
          <w:color w:val="000000" w:themeColor="text1"/>
        </w:rPr>
        <w:t>组批</w:t>
      </w:r>
      <w:bookmarkEnd w:id="127"/>
      <w:bookmarkEnd w:id="128"/>
      <w:bookmarkEnd w:id="129"/>
      <w:bookmarkEnd w:id="130"/>
      <w:bookmarkEnd w:id="131"/>
      <w:bookmarkEnd w:id="132"/>
      <w:bookmarkEnd w:id="133"/>
    </w:p>
    <w:p w:rsidR="00B47598" w:rsidRPr="00874E89" w:rsidRDefault="00911048">
      <w:pPr>
        <w:pStyle w:val="afffff0"/>
        <w:ind w:firstLine="420"/>
        <w:rPr>
          <w:color w:val="000000" w:themeColor="text1"/>
        </w:rPr>
      </w:pPr>
      <w:r w:rsidRPr="00874E89">
        <w:rPr>
          <w:rFonts w:hint="eastAsia"/>
          <w:color w:val="000000" w:themeColor="text1"/>
        </w:rPr>
        <w:t>以同一批原料、同一工艺条件生产、同一品种、同一包装规格、同一班次的产品为一批。</w:t>
      </w:r>
    </w:p>
    <w:p w:rsidR="00B47598" w:rsidRPr="00874E89" w:rsidRDefault="00911048">
      <w:pPr>
        <w:pStyle w:val="affd"/>
        <w:spacing w:before="120" w:after="120"/>
        <w:rPr>
          <w:color w:val="000000" w:themeColor="text1"/>
        </w:rPr>
      </w:pPr>
      <w:bookmarkStart w:id="134" w:name="_Toc175158978"/>
      <w:bookmarkStart w:id="135" w:name="_Toc175158479"/>
      <w:bookmarkStart w:id="136" w:name="_Toc175127116"/>
      <w:bookmarkStart w:id="137" w:name="_Toc171605895"/>
      <w:bookmarkStart w:id="138" w:name="_Toc173689236"/>
      <w:bookmarkStart w:id="139" w:name="_Toc174717512"/>
      <w:bookmarkStart w:id="140" w:name="_Toc178244655"/>
      <w:r w:rsidRPr="00874E89">
        <w:rPr>
          <w:rFonts w:hint="eastAsia"/>
          <w:color w:val="000000" w:themeColor="text1"/>
        </w:rPr>
        <w:t>抽样</w:t>
      </w:r>
      <w:bookmarkEnd w:id="134"/>
      <w:bookmarkEnd w:id="135"/>
      <w:bookmarkEnd w:id="136"/>
      <w:bookmarkEnd w:id="137"/>
      <w:bookmarkEnd w:id="138"/>
      <w:bookmarkEnd w:id="139"/>
      <w:bookmarkEnd w:id="140"/>
    </w:p>
    <w:p w:rsidR="00B47598" w:rsidRPr="00874E89" w:rsidRDefault="00911048">
      <w:pPr>
        <w:pStyle w:val="afffff0"/>
        <w:ind w:firstLine="420"/>
        <w:rPr>
          <w:color w:val="000000" w:themeColor="text1"/>
        </w:rPr>
      </w:pPr>
      <w:r w:rsidRPr="00874E89">
        <w:rPr>
          <w:rFonts w:hint="eastAsia"/>
          <w:color w:val="000000" w:themeColor="text1"/>
        </w:rPr>
        <w:t>在同批产品中，抽样基数不少于200瓶，每批随机抽取6件产品，每件抽取1瓶，共抽取6瓶，总量控制不少于3</w:t>
      </w:r>
      <w:r w:rsidRPr="00874E89">
        <w:rPr>
          <w:rFonts w:hint="eastAsia"/>
          <w:color w:val="000000" w:themeColor="text1"/>
          <w:vertAlign w:val="subscript"/>
        </w:rPr>
        <w:t xml:space="preserve"> </w:t>
      </w:r>
      <w:r w:rsidRPr="00874E89">
        <w:rPr>
          <w:rFonts w:hint="eastAsia"/>
          <w:color w:val="000000" w:themeColor="text1"/>
        </w:rPr>
        <w:t>L。将所抽样品分成两份，1份检验，1份备查。</w:t>
      </w:r>
    </w:p>
    <w:p w:rsidR="00B47598" w:rsidRPr="00874E89" w:rsidRDefault="00911048">
      <w:pPr>
        <w:pStyle w:val="affd"/>
        <w:spacing w:before="120" w:after="120"/>
        <w:rPr>
          <w:color w:val="000000" w:themeColor="text1"/>
        </w:rPr>
      </w:pPr>
      <w:bookmarkStart w:id="141" w:name="_Toc171605896"/>
      <w:bookmarkStart w:id="142" w:name="_Toc173689237"/>
      <w:bookmarkStart w:id="143" w:name="_Toc174717513"/>
      <w:bookmarkStart w:id="144" w:name="_Toc175127117"/>
      <w:bookmarkStart w:id="145" w:name="_Toc175158480"/>
      <w:bookmarkStart w:id="146" w:name="_Toc175158979"/>
      <w:bookmarkStart w:id="147" w:name="_Toc178244656"/>
      <w:r w:rsidRPr="00874E89">
        <w:rPr>
          <w:rFonts w:hint="eastAsia"/>
          <w:color w:val="000000" w:themeColor="text1"/>
        </w:rPr>
        <w:t>检验分类</w:t>
      </w:r>
      <w:bookmarkEnd w:id="141"/>
      <w:bookmarkEnd w:id="142"/>
      <w:bookmarkEnd w:id="143"/>
      <w:bookmarkEnd w:id="144"/>
      <w:bookmarkEnd w:id="145"/>
      <w:bookmarkEnd w:id="146"/>
      <w:bookmarkEnd w:id="147"/>
    </w:p>
    <w:p w:rsidR="00B47598" w:rsidRPr="00874E89" w:rsidRDefault="00911048">
      <w:pPr>
        <w:pStyle w:val="affe"/>
        <w:spacing w:before="120" w:after="120"/>
        <w:rPr>
          <w:rStyle w:val="src"/>
          <w:rFonts w:ascii="Segoe UI" w:hAnsi="Segoe UI" w:cs="Segoe UI"/>
          <w:color w:val="000000" w:themeColor="text1"/>
          <w:szCs w:val="21"/>
          <w:shd w:val="clear" w:color="auto" w:fill="FFFFFF"/>
        </w:rPr>
      </w:pPr>
      <w:r w:rsidRPr="00874E89">
        <w:rPr>
          <w:rStyle w:val="src"/>
          <w:rFonts w:ascii="Segoe UI" w:hAnsi="Segoe UI" w:cs="Segoe UI"/>
          <w:color w:val="000000" w:themeColor="text1"/>
          <w:szCs w:val="21"/>
          <w:shd w:val="clear" w:color="auto" w:fill="FFFFFF"/>
        </w:rPr>
        <w:t>出厂检验</w:t>
      </w:r>
    </w:p>
    <w:p w:rsidR="00B47598" w:rsidRPr="00874E89" w:rsidRDefault="00911048">
      <w:pPr>
        <w:pStyle w:val="affffffffb"/>
        <w:rPr>
          <w:rStyle w:val="src"/>
          <w:rFonts w:hAnsi="宋体" w:cs="Segoe UI"/>
          <w:color w:val="000000" w:themeColor="text1"/>
          <w:szCs w:val="21"/>
          <w:shd w:val="clear" w:color="auto" w:fill="FFFFFF"/>
        </w:rPr>
      </w:pPr>
      <w:r w:rsidRPr="00874E89">
        <w:rPr>
          <w:rStyle w:val="src"/>
          <w:rFonts w:hAnsi="宋体" w:cs="Segoe UI"/>
          <w:color w:val="000000" w:themeColor="text1"/>
          <w:szCs w:val="21"/>
          <w:shd w:val="clear" w:color="auto" w:fill="FFFFFF"/>
        </w:rPr>
        <w:t>产品出厂前，应由生产厂的质量监督检验部门按本标准规定逐批进行检验，检验合格，并附上质量合格证明后，方可出厂。产品质量检验合格证明(合格证)可以放在包装箱内或放在独立的包装盒内，也可以在标签上或包装箱外打印“合格”或“检验合格”字样。</w:t>
      </w:r>
    </w:p>
    <w:p w:rsidR="00452F29" w:rsidRPr="00874E89" w:rsidRDefault="00911048">
      <w:pPr>
        <w:pStyle w:val="affffffffb"/>
        <w:rPr>
          <w:rStyle w:val="src"/>
          <w:color w:val="000000" w:themeColor="text1"/>
        </w:rPr>
      </w:pPr>
      <w:r w:rsidRPr="00874E89">
        <w:rPr>
          <w:rStyle w:val="src"/>
          <w:rFonts w:ascii="Segoe UI" w:hAnsi="Segoe UI" w:cs="Segoe UI"/>
          <w:color w:val="000000" w:themeColor="text1"/>
          <w:szCs w:val="21"/>
          <w:shd w:val="clear" w:color="auto" w:fill="FFFFFF"/>
        </w:rPr>
        <w:t>出厂检验项目：</w:t>
      </w:r>
    </w:p>
    <w:p w:rsidR="00B47598" w:rsidRPr="00874E89" w:rsidRDefault="005B6D3D" w:rsidP="005B6D3D">
      <w:pPr>
        <w:pStyle w:val="af2"/>
        <w:rPr>
          <w:rStyle w:val="src"/>
          <w:color w:val="000000" w:themeColor="text1"/>
        </w:rPr>
      </w:pPr>
      <w:r w:rsidRPr="00874E89">
        <w:rPr>
          <w:rStyle w:val="src"/>
          <w:rFonts w:ascii="Segoe UI" w:hAnsi="Segoe UI" w:cs="Segoe UI" w:hint="eastAsia"/>
          <w:color w:val="000000" w:themeColor="text1"/>
          <w:szCs w:val="21"/>
          <w:shd w:val="clear" w:color="auto" w:fill="FFFFFF"/>
        </w:rPr>
        <w:t>发酵型茉莉花酒应包括：感官要求、净含量、酒精度、固形物含量、总酸</w:t>
      </w:r>
      <w:r w:rsidRPr="00874E89">
        <w:rPr>
          <w:rStyle w:val="src"/>
          <w:rFonts w:ascii="Segoe UI" w:hAnsi="Segoe UI" w:cs="Segoe UI" w:hint="eastAsia"/>
          <w:color w:val="000000" w:themeColor="text1"/>
          <w:szCs w:val="21"/>
          <w:shd w:val="clear" w:color="auto" w:fill="FFFFFF"/>
        </w:rPr>
        <w:t>(</w:t>
      </w:r>
      <w:r w:rsidRPr="00874E89">
        <w:rPr>
          <w:rStyle w:val="src"/>
          <w:rFonts w:ascii="Segoe UI" w:hAnsi="Segoe UI" w:cs="Segoe UI" w:hint="eastAsia"/>
          <w:color w:val="000000" w:themeColor="text1"/>
          <w:szCs w:val="21"/>
          <w:shd w:val="clear" w:color="auto" w:fill="FFFFFF"/>
        </w:rPr>
        <w:t>以乳酸计</w:t>
      </w:r>
      <w:r w:rsidRPr="00874E89">
        <w:rPr>
          <w:rStyle w:val="src"/>
          <w:rFonts w:ascii="Segoe UI" w:hAnsi="Segoe UI" w:cs="Segoe UI" w:hint="eastAsia"/>
          <w:color w:val="000000" w:themeColor="text1"/>
          <w:szCs w:val="21"/>
          <w:shd w:val="clear" w:color="auto" w:fill="FFFFFF"/>
        </w:rPr>
        <w:t>)</w:t>
      </w:r>
      <w:r w:rsidRPr="00874E89">
        <w:rPr>
          <w:rStyle w:val="src"/>
          <w:rFonts w:ascii="Segoe UI" w:hAnsi="Segoe UI" w:cs="Segoe UI" w:hint="eastAsia"/>
          <w:color w:val="000000" w:themeColor="text1"/>
          <w:szCs w:val="21"/>
          <w:shd w:val="clear" w:color="auto" w:fill="FFFFFF"/>
        </w:rPr>
        <w:t>、大肠菌群；</w:t>
      </w:r>
    </w:p>
    <w:p w:rsidR="005B6D3D" w:rsidRPr="00874E89" w:rsidRDefault="005B6D3D" w:rsidP="005B6D3D">
      <w:pPr>
        <w:pStyle w:val="af2"/>
        <w:rPr>
          <w:rStyle w:val="src"/>
          <w:color w:val="000000" w:themeColor="text1"/>
        </w:rPr>
      </w:pPr>
      <w:r w:rsidRPr="00874E89">
        <w:rPr>
          <w:rStyle w:val="src"/>
          <w:rFonts w:ascii="Segoe UI" w:hAnsi="Segoe UI" w:cs="Segoe UI" w:hint="eastAsia"/>
          <w:color w:val="000000" w:themeColor="text1"/>
          <w:szCs w:val="21"/>
          <w:shd w:val="clear" w:color="auto" w:fill="FFFFFF"/>
        </w:rPr>
        <w:t>浸泡型茉莉花酒应包括：</w:t>
      </w:r>
      <w:r w:rsidRPr="00874E89">
        <w:rPr>
          <w:rStyle w:val="src"/>
          <w:rFonts w:ascii="Segoe UI" w:hAnsi="Segoe UI" w:cs="Segoe UI"/>
          <w:color w:val="000000" w:themeColor="text1"/>
          <w:szCs w:val="21"/>
          <w:shd w:val="clear" w:color="auto" w:fill="FFFFFF"/>
        </w:rPr>
        <w:t>感官要求、酒精度、总酸、总糖、总酯、干浸出物、净含量、菌落总数</w:t>
      </w:r>
      <w:r w:rsidRPr="00874E89">
        <w:rPr>
          <w:rStyle w:val="src"/>
          <w:rFonts w:ascii="Segoe UI" w:hAnsi="Segoe UI" w:cs="Segoe UI" w:hint="eastAsia"/>
          <w:color w:val="000000" w:themeColor="text1"/>
          <w:szCs w:val="21"/>
          <w:shd w:val="clear" w:color="auto" w:fill="FFFFFF"/>
        </w:rPr>
        <w:t>；</w:t>
      </w:r>
    </w:p>
    <w:p w:rsidR="005B6D3D" w:rsidRPr="00874E89" w:rsidRDefault="005B6D3D" w:rsidP="005B6D3D">
      <w:pPr>
        <w:pStyle w:val="af2"/>
        <w:rPr>
          <w:rStyle w:val="src"/>
          <w:color w:val="000000" w:themeColor="text1"/>
        </w:rPr>
      </w:pPr>
      <w:r w:rsidRPr="00874E89">
        <w:rPr>
          <w:rStyle w:val="src"/>
          <w:rFonts w:ascii="Segoe UI" w:hAnsi="Segoe UI" w:cs="Segoe UI" w:hint="eastAsia"/>
          <w:color w:val="000000" w:themeColor="text1"/>
          <w:szCs w:val="21"/>
          <w:shd w:val="clear" w:color="auto" w:fill="FFFFFF"/>
        </w:rPr>
        <w:t>蒸馏型茉莉花酒应包括：</w:t>
      </w:r>
      <w:r w:rsidR="001F3CC7" w:rsidRPr="00874E89">
        <w:rPr>
          <w:rFonts w:ascii="Segoe UI" w:hAnsi="Segoe UI" w:cs="Segoe UI"/>
          <w:color w:val="000000" w:themeColor="text1"/>
          <w:szCs w:val="21"/>
          <w:shd w:val="clear" w:color="auto" w:fill="FFFFFF"/>
        </w:rPr>
        <w:t>感官要求、酒精度、甲醇、净含量</w:t>
      </w:r>
      <w:r w:rsidR="001F3CC7" w:rsidRPr="00874E89">
        <w:rPr>
          <w:rFonts w:ascii="Segoe UI" w:hAnsi="Segoe UI" w:cs="Segoe UI" w:hint="eastAsia"/>
          <w:color w:val="000000" w:themeColor="text1"/>
          <w:szCs w:val="21"/>
          <w:shd w:val="clear" w:color="auto" w:fill="FFFFFF"/>
        </w:rPr>
        <w:t>。</w:t>
      </w:r>
    </w:p>
    <w:p w:rsidR="00B47598" w:rsidRPr="00874E89" w:rsidRDefault="00911048">
      <w:pPr>
        <w:pStyle w:val="affe"/>
        <w:spacing w:before="120" w:after="120"/>
        <w:rPr>
          <w:color w:val="000000" w:themeColor="text1"/>
        </w:rPr>
      </w:pPr>
      <w:r w:rsidRPr="00874E89">
        <w:rPr>
          <w:rFonts w:hint="eastAsia"/>
          <w:color w:val="000000" w:themeColor="text1"/>
        </w:rPr>
        <w:t>型式检验</w:t>
      </w:r>
    </w:p>
    <w:p w:rsidR="00B47598" w:rsidRPr="00874E89" w:rsidRDefault="00911048">
      <w:pPr>
        <w:pStyle w:val="affffffffb"/>
        <w:rPr>
          <w:color w:val="000000" w:themeColor="text1"/>
        </w:rPr>
      </w:pPr>
      <w:r w:rsidRPr="00874E89">
        <w:rPr>
          <w:rFonts w:hint="eastAsia"/>
          <w:color w:val="000000" w:themeColor="text1"/>
        </w:rPr>
        <w:t>正常生产每年至少进行一次型式检验，此外有下列情况之一时，也应进行型式检验：</w:t>
      </w:r>
    </w:p>
    <w:p w:rsidR="00B47598" w:rsidRPr="00874E89" w:rsidRDefault="00911048">
      <w:pPr>
        <w:pStyle w:val="af5"/>
        <w:rPr>
          <w:color w:val="000000" w:themeColor="text1"/>
        </w:rPr>
      </w:pPr>
      <w:r w:rsidRPr="00874E89">
        <w:rPr>
          <w:rFonts w:hint="eastAsia"/>
          <w:color w:val="000000" w:themeColor="text1"/>
        </w:rPr>
        <w:t>新产品试制鉴定时；</w:t>
      </w:r>
    </w:p>
    <w:p w:rsidR="00B47598" w:rsidRPr="00874E89" w:rsidRDefault="00911048">
      <w:pPr>
        <w:pStyle w:val="af5"/>
        <w:rPr>
          <w:color w:val="000000" w:themeColor="text1"/>
        </w:rPr>
      </w:pPr>
      <w:r w:rsidRPr="00874E89">
        <w:rPr>
          <w:rFonts w:hint="eastAsia"/>
          <w:color w:val="000000" w:themeColor="text1"/>
        </w:rPr>
        <w:t>原料、生产工艺有较大改变，可能影响产品质量时；</w:t>
      </w:r>
    </w:p>
    <w:p w:rsidR="00B47598" w:rsidRPr="00874E89" w:rsidRDefault="00911048">
      <w:pPr>
        <w:pStyle w:val="af5"/>
        <w:rPr>
          <w:color w:val="000000" w:themeColor="text1"/>
        </w:rPr>
      </w:pPr>
      <w:r w:rsidRPr="00874E89">
        <w:rPr>
          <w:rFonts w:hint="eastAsia"/>
          <w:color w:val="000000" w:themeColor="text1"/>
        </w:rPr>
        <w:t>产品停产半年以上，恢复生产时；</w:t>
      </w:r>
    </w:p>
    <w:p w:rsidR="00B47598" w:rsidRPr="00874E89" w:rsidRDefault="00911048">
      <w:pPr>
        <w:pStyle w:val="af5"/>
        <w:rPr>
          <w:color w:val="000000" w:themeColor="text1"/>
        </w:rPr>
      </w:pPr>
      <w:r w:rsidRPr="00874E89">
        <w:rPr>
          <w:rFonts w:hint="eastAsia"/>
          <w:color w:val="000000" w:themeColor="text1"/>
        </w:rPr>
        <w:t>出厂检验结果与上一次型式检验结果有较大差异时；</w:t>
      </w:r>
    </w:p>
    <w:p w:rsidR="00B47598" w:rsidRPr="00874E89" w:rsidRDefault="00911048">
      <w:pPr>
        <w:pStyle w:val="af5"/>
        <w:rPr>
          <w:color w:val="000000" w:themeColor="text1"/>
        </w:rPr>
      </w:pPr>
      <w:r w:rsidRPr="00874E89">
        <w:rPr>
          <w:rFonts w:hint="eastAsia"/>
          <w:color w:val="000000" w:themeColor="text1"/>
        </w:rPr>
        <w:t>国家质量监督部门提出要求时。</w:t>
      </w:r>
    </w:p>
    <w:p w:rsidR="00B47598" w:rsidRPr="00874E89" w:rsidRDefault="00911048">
      <w:pPr>
        <w:pStyle w:val="affffffffb"/>
        <w:rPr>
          <w:color w:val="000000" w:themeColor="text1"/>
        </w:rPr>
      </w:pPr>
      <w:r w:rsidRPr="00874E89">
        <w:rPr>
          <w:rFonts w:hint="eastAsia"/>
          <w:color w:val="000000" w:themeColor="text1"/>
        </w:rPr>
        <w:t>型式检验项目：</w:t>
      </w:r>
      <w:r w:rsidR="005B6D3D" w:rsidRPr="00874E89">
        <w:rPr>
          <w:rFonts w:hint="eastAsia"/>
          <w:color w:val="000000" w:themeColor="text1"/>
        </w:rPr>
        <w:t>5</w:t>
      </w:r>
      <w:r w:rsidRPr="00874E89">
        <w:rPr>
          <w:rFonts w:hint="eastAsia"/>
          <w:color w:val="000000" w:themeColor="text1"/>
        </w:rPr>
        <w:t>.2要求的项目。</w:t>
      </w:r>
    </w:p>
    <w:p w:rsidR="00B47598" w:rsidRPr="00874E89" w:rsidRDefault="00911048">
      <w:pPr>
        <w:pStyle w:val="affd"/>
        <w:spacing w:before="120" w:after="120"/>
        <w:rPr>
          <w:color w:val="000000" w:themeColor="text1"/>
        </w:rPr>
      </w:pPr>
      <w:bookmarkStart w:id="148" w:name="_Toc171605897"/>
      <w:bookmarkStart w:id="149" w:name="_Toc173689238"/>
      <w:bookmarkStart w:id="150" w:name="_Toc174717514"/>
      <w:bookmarkStart w:id="151" w:name="_Toc175127118"/>
      <w:bookmarkStart w:id="152" w:name="_Toc175158481"/>
      <w:bookmarkStart w:id="153" w:name="_Toc175158980"/>
      <w:bookmarkStart w:id="154" w:name="_Toc178244657"/>
      <w:r w:rsidRPr="00874E89">
        <w:rPr>
          <w:rFonts w:hint="eastAsia"/>
          <w:color w:val="000000" w:themeColor="text1"/>
        </w:rPr>
        <w:t>判定规则</w:t>
      </w:r>
      <w:bookmarkEnd w:id="148"/>
      <w:bookmarkEnd w:id="149"/>
      <w:bookmarkEnd w:id="150"/>
      <w:bookmarkEnd w:id="151"/>
      <w:bookmarkEnd w:id="152"/>
      <w:bookmarkEnd w:id="153"/>
      <w:bookmarkEnd w:id="154"/>
    </w:p>
    <w:p w:rsidR="00B47598" w:rsidRPr="00874E89" w:rsidRDefault="00911048">
      <w:pPr>
        <w:pStyle w:val="affffffffc"/>
        <w:rPr>
          <w:color w:val="000000" w:themeColor="text1"/>
        </w:rPr>
      </w:pPr>
      <w:r w:rsidRPr="00874E89">
        <w:rPr>
          <w:rFonts w:hint="eastAsia"/>
          <w:color w:val="000000" w:themeColor="text1"/>
        </w:rPr>
        <w:t>出厂检验判定规则：</w:t>
      </w:r>
    </w:p>
    <w:p w:rsidR="00B47598" w:rsidRPr="00874E89" w:rsidRDefault="00911048">
      <w:pPr>
        <w:pStyle w:val="af5"/>
        <w:numPr>
          <w:ilvl w:val="0"/>
          <w:numId w:val="32"/>
        </w:numPr>
        <w:rPr>
          <w:color w:val="000000" w:themeColor="text1"/>
        </w:rPr>
      </w:pPr>
      <w:r w:rsidRPr="00874E89">
        <w:rPr>
          <w:rFonts w:hint="eastAsia"/>
          <w:color w:val="000000" w:themeColor="text1"/>
        </w:rPr>
        <w:t>出厂检验项目全部符合标准，判定为合格；</w:t>
      </w:r>
    </w:p>
    <w:p w:rsidR="00B47598" w:rsidRPr="00874E89" w:rsidRDefault="00911048">
      <w:pPr>
        <w:pStyle w:val="af5"/>
        <w:rPr>
          <w:color w:val="000000" w:themeColor="text1"/>
        </w:rPr>
      </w:pPr>
      <w:r w:rsidRPr="00874E89">
        <w:rPr>
          <w:rFonts w:hint="eastAsia"/>
          <w:color w:val="000000" w:themeColor="text1"/>
        </w:rPr>
        <w:t>出厂检验项目如有一项或一项以上不符合标准，可以在同批产品中加倍抽样复验，复验后如仍不符合标准，判该批产品为不合格。</w:t>
      </w:r>
    </w:p>
    <w:p w:rsidR="00B47598" w:rsidRPr="00874E89" w:rsidRDefault="00911048">
      <w:pPr>
        <w:pStyle w:val="affffffffc"/>
        <w:rPr>
          <w:color w:val="000000" w:themeColor="text1"/>
        </w:rPr>
      </w:pPr>
      <w:r w:rsidRPr="00874E89">
        <w:rPr>
          <w:rFonts w:hint="eastAsia"/>
          <w:color w:val="000000" w:themeColor="text1"/>
        </w:rPr>
        <w:t>型式检验判定规则：型式检验项目全部符合本标准的要求时，判该批产品型式检验合格，型式检验项目中有一项或一项以上项目不合格，可取备样复验，复验后仍不符合标准的要求，判该批产品检验不合格。</w:t>
      </w:r>
    </w:p>
    <w:p w:rsidR="00B47598" w:rsidRPr="00874E89" w:rsidRDefault="00911048">
      <w:pPr>
        <w:pStyle w:val="affffffffc"/>
        <w:rPr>
          <w:color w:val="000000" w:themeColor="text1"/>
        </w:rPr>
      </w:pPr>
      <w:r w:rsidRPr="00874E89">
        <w:rPr>
          <w:rFonts w:hint="eastAsia"/>
          <w:color w:val="000000" w:themeColor="text1"/>
        </w:rPr>
        <w:t>当供需对双方检验结果有争议时，可由双方协商解决，或委托国家授权的上级质检部门进行仲裁检验，以仲裁检验结果为准。</w:t>
      </w:r>
    </w:p>
    <w:p w:rsidR="00B47598" w:rsidRPr="00874E89" w:rsidRDefault="00911048">
      <w:pPr>
        <w:pStyle w:val="affc"/>
        <w:spacing w:before="240" w:after="240"/>
        <w:rPr>
          <w:color w:val="000000" w:themeColor="text1"/>
        </w:rPr>
      </w:pPr>
      <w:bookmarkStart w:id="155" w:name="_Toc171605898"/>
      <w:bookmarkStart w:id="156" w:name="_Toc173689239"/>
      <w:bookmarkStart w:id="157" w:name="_Toc174717515"/>
      <w:bookmarkStart w:id="158" w:name="_Toc175127119"/>
      <w:bookmarkStart w:id="159" w:name="_Toc175158482"/>
      <w:bookmarkStart w:id="160" w:name="_Toc175158981"/>
      <w:bookmarkStart w:id="161" w:name="_Toc178244658"/>
      <w:r w:rsidRPr="00874E89">
        <w:rPr>
          <w:rFonts w:hint="eastAsia"/>
          <w:color w:val="000000" w:themeColor="text1"/>
        </w:rPr>
        <w:lastRenderedPageBreak/>
        <w:t>标签、标志、包装、运输、贮存</w:t>
      </w:r>
      <w:bookmarkEnd w:id="155"/>
      <w:bookmarkEnd w:id="156"/>
      <w:r w:rsidRPr="00874E89">
        <w:rPr>
          <w:rFonts w:hint="eastAsia"/>
          <w:color w:val="000000" w:themeColor="text1"/>
        </w:rPr>
        <w:t>和保质期</w:t>
      </w:r>
      <w:bookmarkEnd w:id="157"/>
      <w:bookmarkEnd w:id="158"/>
      <w:bookmarkEnd w:id="159"/>
      <w:bookmarkEnd w:id="160"/>
      <w:bookmarkEnd w:id="161"/>
    </w:p>
    <w:p w:rsidR="00B47598" w:rsidRPr="00874E89" w:rsidRDefault="00911048">
      <w:pPr>
        <w:pStyle w:val="affd"/>
        <w:spacing w:before="120" w:after="120"/>
        <w:rPr>
          <w:color w:val="000000" w:themeColor="text1"/>
        </w:rPr>
      </w:pPr>
      <w:bookmarkStart w:id="162" w:name="_Toc171605899"/>
      <w:bookmarkStart w:id="163" w:name="_Toc173689240"/>
      <w:bookmarkStart w:id="164" w:name="_Toc174717516"/>
      <w:bookmarkStart w:id="165" w:name="_Toc175127120"/>
      <w:bookmarkStart w:id="166" w:name="_Toc175158483"/>
      <w:bookmarkStart w:id="167" w:name="_Toc175158982"/>
      <w:bookmarkStart w:id="168" w:name="_Toc178244659"/>
      <w:r w:rsidRPr="00874E89">
        <w:rPr>
          <w:rFonts w:hint="eastAsia"/>
          <w:color w:val="000000" w:themeColor="text1"/>
        </w:rPr>
        <w:t>标签、标志</w:t>
      </w:r>
      <w:bookmarkEnd w:id="162"/>
      <w:bookmarkEnd w:id="163"/>
      <w:bookmarkEnd w:id="164"/>
      <w:bookmarkEnd w:id="165"/>
      <w:bookmarkEnd w:id="166"/>
      <w:bookmarkEnd w:id="167"/>
      <w:bookmarkEnd w:id="168"/>
    </w:p>
    <w:p w:rsidR="00B47598" w:rsidRPr="00874E89" w:rsidRDefault="00911048">
      <w:pPr>
        <w:pStyle w:val="affffffffc"/>
        <w:rPr>
          <w:color w:val="000000" w:themeColor="text1"/>
        </w:rPr>
      </w:pPr>
      <w:r w:rsidRPr="00874E89">
        <w:rPr>
          <w:rFonts w:hint="eastAsia"/>
          <w:color w:val="000000" w:themeColor="text1"/>
        </w:rPr>
        <w:t>销售包装的标签应符合GB 2757、GB 7718的规定，并标示总糖含量。</w:t>
      </w:r>
    </w:p>
    <w:p w:rsidR="00B47598" w:rsidRPr="00874E89" w:rsidRDefault="00911048">
      <w:pPr>
        <w:pStyle w:val="affffffffc"/>
        <w:rPr>
          <w:color w:val="000000" w:themeColor="text1"/>
        </w:rPr>
      </w:pPr>
      <w:r w:rsidRPr="00874E89">
        <w:rPr>
          <w:rFonts w:hint="eastAsia"/>
          <w:color w:val="000000" w:themeColor="text1"/>
        </w:rPr>
        <w:t>包装储运图示标志应符合GB/T 191的要求。</w:t>
      </w:r>
    </w:p>
    <w:p w:rsidR="00B47598" w:rsidRPr="00874E89" w:rsidRDefault="00911048">
      <w:pPr>
        <w:pStyle w:val="affd"/>
        <w:spacing w:before="120" w:after="120"/>
        <w:rPr>
          <w:color w:val="000000" w:themeColor="text1"/>
        </w:rPr>
      </w:pPr>
      <w:bookmarkStart w:id="169" w:name="_Toc171605900"/>
      <w:bookmarkStart w:id="170" w:name="_Toc173689241"/>
      <w:bookmarkStart w:id="171" w:name="_Toc174717517"/>
      <w:bookmarkStart w:id="172" w:name="_Toc175127121"/>
      <w:bookmarkStart w:id="173" w:name="_Toc175158484"/>
      <w:bookmarkStart w:id="174" w:name="_Toc175158983"/>
      <w:bookmarkStart w:id="175" w:name="_Toc178244660"/>
      <w:r w:rsidRPr="00874E89">
        <w:rPr>
          <w:rFonts w:hint="eastAsia"/>
          <w:color w:val="000000" w:themeColor="text1"/>
        </w:rPr>
        <w:t>包装</w:t>
      </w:r>
      <w:bookmarkEnd w:id="169"/>
      <w:bookmarkEnd w:id="170"/>
      <w:bookmarkEnd w:id="171"/>
      <w:bookmarkEnd w:id="172"/>
      <w:bookmarkEnd w:id="173"/>
      <w:bookmarkEnd w:id="174"/>
      <w:bookmarkEnd w:id="175"/>
    </w:p>
    <w:p w:rsidR="00B47598" w:rsidRPr="00874E89" w:rsidRDefault="00911048">
      <w:pPr>
        <w:pStyle w:val="afffff0"/>
        <w:ind w:firstLine="420"/>
        <w:rPr>
          <w:color w:val="000000" w:themeColor="text1"/>
        </w:rPr>
      </w:pPr>
      <w:r w:rsidRPr="00874E89">
        <w:rPr>
          <w:rFonts w:hint="eastAsia"/>
          <w:color w:val="000000" w:themeColor="text1"/>
        </w:rPr>
        <w:t>包装材料和容器应符合相应的国家标准和有关规定。</w:t>
      </w:r>
    </w:p>
    <w:p w:rsidR="00B47598" w:rsidRPr="00874E89" w:rsidRDefault="00911048">
      <w:pPr>
        <w:pStyle w:val="affd"/>
        <w:spacing w:before="120" w:after="120"/>
        <w:rPr>
          <w:color w:val="000000" w:themeColor="text1"/>
        </w:rPr>
      </w:pPr>
      <w:bookmarkStart w:id="176" w:name="_Toc171605901"/>
      <w:bookmarkStart w:id="177" w:name="_Toc173689242"/>
      <w:bookmarkStart w:id="178" w:name="_Toc174717518"/>
      <w:bookmarkStart w:id="179" w:name="_Toc175127122"/>
      <w:bookmarkStart w:id="180" w:name="_Toc175158485"/>
      <w:bookmarkStart w:id="181" w:name="_Toc175158984"/>
      <w:bookmarkStart w:id="182" w:name="_Toc178244661"/>
      <w:r w:rsidRPr="00874E89">
        <w:rPr>
          <w:rFonts w:hint="eastAsia"/>
          <w:color w:val="000000" w:themeColor="text1"/>
        </w:rPr>
        <w:t>运输</w:t>
      </w:r>
      <w:bookmarkEnd w:id="176"/>
      <w:bookmarkEnd w:id="177"/>
      <w:bookmarkEnd w:id="178"/>
      <w:bookmarkEnd w:id="179"/>
      <w:bookmarkEnd w:id="180"/>
      <w:bookmarkEnd w:id="181"/>
      <w:bookmarkEnd w:id="182"/>
    </w:p>
    <w:p w:rsidR="00B47598" w:rsidRPr="00874E89" w:rsidRDefault="00911048">
      <w:pPr>
        <w:pStyle w:val="afffff0"/>
        <w:ind w:firstLine="420"/>
        <w:rPr>
          <w:color w:val="000000" w:themeColor="text1"/>
        </w:rPr>
      </w:pPr>
      <w:r w:rsidRPr="00874E89">
        <w:rPr>
          <w:rFonts w:hint="eastAsia"/>
          <w:color w:val="000000" w:themeColor="text1"/>
        </w:rPr>
        <w:t>产品在运输过程中应轻拿轻放，避免日晒、雨淋。运输工具应清洁卫生。不与有毒、有害、有异味或影响产品质量的物品混装运输，运输温度在5</w:t>
      </w:r>
      <w:r w:rsidR="009B2EBA" w:rsidRPr="00874E89">
        <w:rPr>
          <w:rFonts w:hint="eastAsia"/>
          <w:color w:val="000000" w:themeColor="text1"/>
          <w:vertAlign w:val="subscript"/>
        </w:rPr>
        <w:t xml:space="preserve"> </w:t>
      </w:r>
      <w:r w:rsidRPr="00874E89">
        <w:rPr>
          <w:rFonts w:hint="eastAsia"/>
          <w:color w:val="000000" w:themeColor="text1"/>
        </w:rPr>
        <w:t>℃～35</w:t>
      </w:r>
      <w:r w:rsidRPr="00874E89">
        <w:rPr>
          <w:rFonts w:hint="eastAsia"/>
          <w:color w:val="000000" w:themeColor="text1"/>
          <w:vertAlign w:val="subscript"/>
        </w:rPr>
        <w:t xml:space="preserve"> </w:t>
      </w:r>
      <w:r w:rsidRPr="00874E89">
        <w:rPr>
          <w:rFonts w:hint="eastAsia"/>
          <w:color w:val="000000" w:themeColor="text1"/>
        </w:rPr>
        <w:t>℃之间为宜。</w:t>
      </w:r>
    </w:p>
    <w:p w:rsidR="00B47598" w:rsidRPr="00874E89" w:rsidRDefault="00911048">
      <w:pPr>
        <w:pStyle w:val="affd"/>
        <w:spacing w:before="120" w:after="120"/>
        <w:rPr>
          <w:color w:val="000000" w:themeColor="text1"/>
        </w:rPr>
      </w:pPr>
      <w:bookmarkStart w:id="183" w:name="_Toc171605902"/>
      <w:bookmarkStart w:id="184" w:name="_Toc173689243"/>
      <w:bookmarkStart w:id="185" w:name="_Toc174717519"/>
      <w:bookmarkStart w:id="186" w:name="_Toc175127123"/>
      <w:bookmarkStart w:id="187" w:name="_Toc175158486"/>
      <w:bookmarkStart w:id="188" w:name="_Toc175158985"/>
      <w:bookmarkStart w:id="189" w:name="_Toc178244662"/>
      <w:r w:rsidRPr="00874E89">
        <w:rPr>
          <w:rFonts w:hint="eastAsia"/>
          <w:color w:val="000000" w:themeColor="text1"/>
        </w:rPr>
        <w:t>贮存</w:t>
      </w:r>
      <w:bookmarkEnd w:id="183"/>
      <w:bookmarkEnd w:id="184"/>
      <w:bookmarkEnd w:id="185"/>
      <w:bookmarkEnd w:id="186"/>
      <w:bookmarkEnd w:id="187"/>
      <w:bookmarkEnd w:id="188"/>
      <w:bookmarkEnd w:id="189"/>
    </w:p>
    <w:p w:rsidR="00B47598" w:rsidRPr="00874E89" w:rsidRDefault="00911048">
      <w:pPr>
        <w:pStyle w:val="afffff0"/>
        <w:ind w:firstLine="420"/>
        <w:rPr>
          <w:color w:val="000000" w:themeColor="text1"/>
        </w:rPr>
      </w:pPr>
      <w:r w:rsidRPr="00874E89">
        <w:rPr>
          <w:rFonts w:hint="eastAsia"/>
          <w:color w:val="000000" w:themeColor="text1"/>
        </w:rPr>
        <w:t>产品应贮存于阴凉、避免阳光直射、通风良好的场所。不与有毒、有害、有异味、易挥发、易腐蚀的物品同贮，贮存温度在5</w:t>
      </w:r>
      <w:r w:rsidR="00D82ED0" w:rsidRPr="00874E89">
        <w:rPr>
          <w:rFonts w:hint="eastAsia"/>
          <w:color w:val="000000" w:themeColor="text1"/>
          <w:vertAlign w:val="subscript"/>
        </w:rPr>
        <w:t xml:space="preserve"> </w:t>
      </w:r>
      <w:r w:rsidRPr="00874E89">
        <w:rPr>
          <w:rFonts w:hint="eastAsia"/>
          <w:color w:val="000000" w:themeColor="text1"/>
        </w:rPr>
        <w:t>℃～35</w:t>
      </w:r>
      <w:r w:rsidR="00D82ED0" w:rsidRPr="00874E89">
        <w:rPr>
          <w:rFonts w:hint="eastAsia"/>
          <w:color w:val="000000" w:themeColor="text1"/>
          <w:vertAlign w:val="subscript"/>
        </w:rPr>
        <w:t xml:space="preserve"> </w:t>
      </w:r>
      <w:r w:rsidRPr="00874E89">
        <w:rPr>
          <w:rFonts w:hint="eastAsia"/>
          <w:color w:val="000000" w:themeColor="text1"/>
        </w:rPr>
        <w:t>℃之间为宜。</w:t>
      </w:r>
    </w:p>
    <w:p w:rsidR="00B47598" w:rsidRPr="00874E89" w:rsidRDefault="00911048">
      <w:pPr>
        <w:pStyle w:val="affd"/>
        <w:spacing w:before="120" w:after="120"/>
        <w:rPr>
          <w:color w:val="000000" w:themeColor="text1"/>
        </w:rPr>
      </w:pPr>
      <w:bookmarkStart w:id="190" w:name="_Toc174717520"/>
      <w:bookmarkStart w:id="191" w:name="_Toc175127124"/>
      <w:bookmarkStart w:id="192" w:name="_Toc175158487"/>
      <w:bookmarkStart w:id="193" w:name="_Toc175158986"/>
      <w:bookmarkStart w:id="194" w:name="_Toc178244663"/>
      <w:r w:rsidRPr="00874E89">
        <w:rPr>
          <w:rFonts w:hint="eastAsia"/>
          <w:color w:val="000000" w:themeColor="text1"/>
        </w:rPr>
        <w:t>保质期</w:t>
      </w:r>
      <w:bookmarkEnd w:id="190"/>
      <w:bookmarkEnd w:id="191"/>
      <w:bookmarkEnd w:id="192"/>
      <w:bookmarkEnd w:id="193"/>
      <w:bookmarkEnd w:id="194"/>
    </w:p>
    <w:p w:rsidR="00B47598" w:rsidRPr="00874E89" w:rsidRDefault="00911048">
      <w:pPr>
        <w:pStyle w:val="afffff0"/>
        <w:ind w:firstLine="420"/>
        <w:rPr>
          <w:color w:val="000000" w:themeColor="text1"/>
        </w:rPr>
      </w:pPr>
      <w:r w:rsidRPr="00874E89">
        <w:rPr>
          <w:rFonts w:hint="eastAsia"/>
          <w:color w:val="000000" w:themeColor="text1"/>
        </w:rPr>
        <w:t>在符合本文件规定的运输、贮存条件，产品包装完好的情况下，对于酒精度＜1％vol的产品，常温下保质期为24个月，酒精度10％vol的产品可不标示保质期。</w:t>
      </w:r>
    </w:p>
    <w:p w:rsidR="00B47598" w:rsidRPr="00874E89" w:rsidRDefault="00911048">
      <w:pPr>
        <w:pStyle w:val="afffff0"/>
        <w:ind w:firstLineChars="0" w:firstLine="0"/>
        <w:jc w:val="center"/>
        <w:rPr>
          <w:color w:val="000000" w:themeColor="text1"/>
        </w:rPr>
      </w:pPr>
      <w:bookmarkStart w:id="195" w:name="BookMark8"/>
      <w:bookmarkEnd w:id="28"/>
      <w:r w:rsidRPr="00874E89">
        <w:rPr>
          <w:noProof/>
          <w:color w:val="000000" w:themeColor="text1"/>
        </w:rPr>
        <w:drawing>
          <wp:inline distT="0" distB="0" distL="0" distR="0" wp14:anchorId="6F91854C" wp14:editId="3CB3B39D">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6"/>
                    <a:stretch>
                      <a:fillRect/>
                    </a:stretch>
                  </pic:blipFill>
                  <pic:spPr>
                    <a:xfrm>
                      <a:off x="0" y="0"/>
                      <a:ext cx="1485900" cy="317500"/>
                    </a:xfrm>
                    <a:prstGeom prst="rect">
                      <a:avLst/>
                    </a:prstGeom>
                  </pic:spPr>
                </pic:pic>
              </a:graphicData>
            </a:graphic>
          </wp:inline>
        </w:drawing>
      </w:r>
      <w:bookmarkEnd w:id="195"/>
    </w:p>
    <w:sectPr w:rsidR="00B47598" w:rsidRPr="00874E89" w:rsidSect="005A520A">
      <w:headerReference w:type="even" r:id="rId27"/>
      <w:headerReference w:type="default" r:id="rId28"/>
      <w:footerReference w:type="even" r:id="rId29"/>
      <w:footerReference w:type="default" r:id="rId30"/>
      <w:pgSz w:w="11906" w:h="16838"/>
      <w:pgMar w:top="2410" w:right="1134" w:bottom="1134" w:left="1134" w:header="1418" w:footer="1134" w:gutter="284"/>
      <w:pgNumType w:start="1"/>
      <w:cols w:space="425"/>
      <w:formProt w:val="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37326D3" w15:done="0"/>
  <w15:commentEx w15:paraId="64AD115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3C0" w:rsidRDefault="008633C0">
      <w:pPr>
        <w:spacing w:line="240" w:lineRule="auto"/>
      </w:pPr>
      <w:r>
        <w:separator/>
      </w:r>
    </w:p>
  </w:endnote>
  <w:endnote w:type="continuationSeparator" w:id="0">
    <w:p w:rsidR="008633C0" w:rsidRDefault="008633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598" w:rsidRDefault="00911048">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598" w:rsidRDefault="00B47598">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598" w:rsidRDefault="00B47598">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598" w:rsidRPr="005A520A" w:rsidRDefault="005A520A" w:rsidP="005A520A">
    <w:pPr>
      <w:pStyle w:val="affffc"/>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598" w:rsidRDefault="00911048" w:rsidP="005A520A">
    <w:pPr>
      <w:pStyle w:val="affffd"/>
    </w:pPr>
    <w:r>
      <w:fldChar w:fldCharType="begin"/>
    </w:r>
    <w:r>
      <w:instrText>PAGE   \* MERGEFORMAT</w:instrText>
    </w:r>
    <w:r>
      <w:fldChar w:fldCharType="separate"/>
    </w:r>
    <w:r w:rsidR="003825A0" w:rsidRPr="003825A0">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20A" w:rsidRPr="005A520A" w:rsidRDefault="005A520A" w:rsidP="005A520A">
    <w:pPr>
      <w:pStyle w:val="affffc"/>
    </w:pPr>
    <w:r>
      <w:fldChar w:fldCharType="begin"/>
    </w:r>
    <w:r>
      <w:instrText xml:space="preserve"> PAGE   \* MERGEFORMAT \* MERGEFORMAT </w:instrText>
    </w:r>
    <w:r>
      <w:fldChar w:fldCharType="separate"/>
    </w:r>
    <w:r w:rsidR="003825A0">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20A" w:rsidRDefault="005A520A" w:rsidP="005A520A">
    <w:pPr>
      <w:pStyle w:val="affffd"/>
    </w:pPr>
    <w:r>
      <w:fldChar w:fldCharType="begin"/>
    </w:r>
    <w:r>
      <w:instrText>PAGE   \* MERGEFORMAT</w:instrText>
    </w:r>
    <w:r>
      <w:fldChar w:fldCharType="separate"/>
    </w:r>
    <w:r w:rsidRPr="005A520A">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598" w:rsidRPr="005A520A" w:rsidRDefault="005A520A" w:rsidP="005A520A">
    <w:pPr>
      <w:pStyle w:val="affffc"/>
    </w:pPr>
    <w:r>
      <w:fldChar w:fldCharType="begin"/>
    </w:r>
    <w:r>
      <w:instrText xml:space="preserve"> PAGE   \* MERGEFORMAT \* MERGEFORMAT </w:instrText>
    </w:r>
    <w:r>
      <w:fldChar w:fldCharType="separate"/>
    </w:r>
    <w:r w:rsidR="003825A0">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598" w:rsidRDefault="00911048" w:rsidP="005A520A">
    <w:pPr>
      <w:pStyle w:val="affffd"/>
    </w:pPr>
    <w:r>
      <w:fldChar w:fldCharType="begin"/>
    </w:r>
    <w:r>
      <w:instrText>PAGE   \* MERGEFORMAT</w:instrText>
    </w:r>
    <w:r>
      <w:fldChar w:fldCharType="separate"/>
    </w:r>
    <w:r w:rsidR="003825A0" w:rsidRPr="003825A0">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3C0" w:rsidRDefault="008633C0">
      <w:pPr>
        <w:spacing w:line="240" w:lineRule="auto"/>
      </w:pPr>
      <w:r>
        <w:separator/>
      </w:r>
    </w:p>
  </w:footnote>
  <w:footnote w:type="continuationSeparator" w:id="0">
    <w:p w:rsidR="008633C0" w:rsidRDefault="008633C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598" w:rsidRDefault="00B47598">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598" w:rsidRDefault="00911048">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598" w:rsidRDefault="00B47598">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598" w:rsidRPr="005A520A" w:rsidRDefault="005A520A" w:rsidP="005A520A">
    <w:pPr>
      <w:pStyle w:val="afffff6"/>
    </w:pPr>
    <w:r>
      <w:fldChar w:fldCharType="begin"/>
    </w:r>
    <w:r>
      <w:instrText xml:space="preserve"> STYLEREF  标准文件_文件编号 \* MERGEFORMAT </w:instrText>
    </w:r>
    <w:r>
      <w:fldChar w:fldCharType="separate"/>
    </w:r>
    <w:r w:rsidR="003825A0">
      <w:rPr>
        <w:noProof/>
      </w:rPr>
      <w:t>T/GXAS XXXX</w:t>
    </w:r>
    <w:r w:rsidR="003825A0">
      <w:rPr>
        <w:noProof/>
      </w:rPr>
      <w:t>—</w:t>
    </w:r>
    <w:r w:rsidR="003825A0">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598" w:rsidRDefault="00911048" w:rsidP="005A520A">
    <w:pPr>
      <w:pStyle w:val="afffff5"/>
    </w:pPr>
    <w:r>
      <w:fldChar w:fldCharType="begin"/>
    </w:r>
    <w:r>
      <w:instrText xml:space="preserve"> STYLEREF  标准文件_文件编号  \* MERGEFORMAT </w:instrText>
    </w:r>
    <w:r>
      <w:fldChar w:fldCharType="separate"/>
    </w:r>
    <w:r w:rsidR="003825A0">
      <w:rPr>
        <w:noProof/>
      </w:rPr>
      <w:t>T/GXAS XXXX</w:t>
    </w:r>
    <w:r w:rsidR="003825A0">
      <w:rPr>
        <w:noProof/>
      </w:rPr>
      <w:t>—</w:t>
    </w:r>
    <w:r w:rsidR="003825A0">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20A" w:rsidRPr="005A520A" w:rsidRDefault="005A520A" w:rsidP="005A520A">
    <w:pPr>
      <w:pStyle w:val="afffff6"/>
    </w:pPr>
    <w:r>
      <w:fldChar w:fldCharType="begin"/>
    </w:r>
    <w:r>
      <w:instrText xml:space="preserve"> STYLEREF  标准文件_文件编号 \* MERGEFORMAT </w:instrText>
    </w:r>
    <w:r>
      <w:fldChar w:fldCharType="separate"/>
    </w:r>
    <w:r w:rsidR="003825A0">
      <w:rPr>
        <w:noProof/>
      </w:rPr>
      <w:t>T/GXAS XXXX</w:t>
    </w:r>
    <w:r w:rsidR="003825A0">
      <w:rPr>
        <w:noProof/>
      </w:rPr>
      <w:t>—</w:t>
    </w:r>
    <w:r w:rsidR="003825A0">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20A" w:rsidRDefault="005A520A" w:rsidP="005A520A">
    <w:pPr>
      <w:pStyle w:val="afffff5"/>
    </w:pPr>
    <w:r>
      <w:fldChar w:fldCharType="begin"/>
    </w:r>
    <w:r>
      <w:instrText xml:space="preserve"> STYLEREF  标准文件_文件编号  \* MERGEFORMAT </w:instrText>
    </w:r>
    <w:r>
      <w:fldChar w:fldCharType="separate"/>
    </w:r>
    <w:r w:rsidR="003825A0">
      <w:rPr>
        <w:noProof/>
      </w:rPr>
      <w:t>T/GXAS XXXX</w:t>
    </w:r>
    <w:r w:rsidR="003825A0">
      <w:rPr>
        <w:noProof/>
      </w:rPr>
      <w:t>—</w:t>
    </w:r>
    <w:r w:rsidR="003825A0">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598" w:rsidRPr="005A520A" w:rsidRDefault="005A520A" w:rsidP="005A520A">
    <w:pPr>
      <w:pStyle w:val="afffff6"/>
    </w:pPr>
    <w:r>
      <w:fldChar w:fldCharType="begin"/>
    </w:r>
    <w:r>
      <w:instrText xml:space="preserve"> STYLEREF  标准文件_文件编号 \* MERGEFORMAT </w:instrText>
    </w:r>
    <w:r>
      <w:fldChar w:fldCharType="separate"/>
    </w:r>
    <w:r w:rsidR="003825A0">
      <w:rPr>
        <w:noProof/>
      </w:rPr>
      <w:t>T/GXAS XXXX</w:t>
    </w:r>
    <w:r w:rsidR="003825A0">
      <w:rPr>
        <w:noProof/>
      </w:rPr>
      <w:t>—</w:t>
    </w:r>
    <w:r w:rsidR="003825A0">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598" w:rsidRDefault="00911048" w:rsidP="005A520A">
    <w:pPr>
      <w:pStyle w:val="afffff5"/>
    </w:pPr>
    <w:r>
      <w:fldChar w:fldCharType="begin"/>
    </w:r>
    <w:r>
      <w:instrText xml:space="preserve"> STYLEREF  标准文件_文件编号  \* MERGEFORMAT </w:instrText>
    </w:r>
    <w:r>
      <w:fldChar w:fldCharType="separate"/>
    </w:r>
    <w:r w:rsidR="003825A0">
      <w:rPr>
        <w:noProof/>
      </w:rPr>
      <w:t>T/GXAS XXXX</w:t>
    </w:r>
    <w:r w:rsidR="003825A0">
      <w:rPr>
        <w:noProof/>
      </w:rPr>
      <w:t>—</w:t>
    </w:r>
    <w:r w:rsidR="003825A0">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5NTNiMzYzYzE0MGU3YWM2YzkxZGE0YWYxNTY4YWQifQ=="/>
  </w:docVars>
  <w:rsids>
    <w:rsidRoot w:val="00E065D4"/>
    <w:rsid w:val="0000040A"/>
    <w:rsid w:val="00000A94"/>
    <w:rsid w:val="00001972"/>
    <w:rsid w:val="00001D9A"/>
    <w:rsid w:val="00002066"/>
    <w:rsid w:val="0000366F"/>
    <w:rsid w:val="00005166"/>
    <w:rsid w:val="00007B3A"/>
    <w:rsid w:val="000107E0"/>
    <w:rsid w:val="00011DAD"/>
    <w:rsid w:val="00011FDE"/>
    <w:rsid w:val="00012FFD"/>
    <w:rsid w:val="00014162"/>
    <w:rsid w:val="00014340"/>
    <w:rsid w:val="00016A9C"/>
    <w:rsid w:val="00022184"/>
    <w:rsid w:val="00022762"/>
    <w:rsid w:val="000238E0"/>
    <w:rsid w:val="000249DB"/>
    <w:rsid w:val="0002595E"/>
    <w:rsid w:val="000303C3"/>
    <w:rsid w:val="000331D3"/>
    <w:rsid w:val="0003465D"/>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32"/>
    <w:rsid w:val="0006357D"/>
    <w:rsid w:val="0006516C"/>
    <w:rsid w:val="00067F1E"/>
    <w:rsid w:val="0007068F"/>
    <w:rsid w:val="00071CC0"/>
    <w:rsid w:val="00071CFC"/>
    <w:rsid w:val="00073C8C"/>
    <w:rsid w:val="00077B64"/>
    <w:rsid w:val="00080A1C"/>
    <w:rsid w:val="00082317"/>
    <w:rsid w:val="00083D2C"/>
    <w:rsid w:val="00086AA1"/>
    <w:rsid w:val="00087A77"/>
    <w:rsid w:val="00090CA6"/>
    <w:rsid w:val="00091E1D"/>
    <w:rsid w:val="00092B8A"/>
    <w:rsid w:val="00092FB0"/>
    <w:rsid w:val="000934C5"/>
    <w:rsid w:val="00093D25"/>
    <w:rsid w:val="00093DAB"/>
    <w:rsid w:val="00094D73"/>
    <w:rsid w:val="00096D63"/>
    <w:rsid w:val="000A0B60"/>
    <w:rsid w:val="000A0EB8"/>
    <w:rsid w:val="000A19FC"/>
    <w:rsid w:val="000A296B"/>
    <w:rsid w:val="000A3FD1"/>
    <w:rsid w:val="000A7311"/>
    <w:rsid w:val="000A786B"/>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2AD"/>
    <w:rsid w:val="000D6E08"/>
    <w:rsid w:val="000D753B"/>
    <w:rsid w:val="000E4C9E"/>
    <w:rsid w:val="000E6FD7"/>
    <w:rsid w:val="000F06E1"/>
    <w:rsid w:val="000F0E3C"/>
    <w:rsid w:val="000F19D5"/>
    <w:rsid w:val="000F4050"/>
    <w:rsid w:val="000F4AEA"/>
    <w:rsid w:val="000F67E9"/>
    <w:rsid w:val="001021F6"/>
    <w:rsid w:val="00104926"/>
    <w:rsid w:val="00113B1E"/>
    <w:rsid w:val="0011711C"/>
    <w:rsid w:val="00124ABE"/>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824"/>
    <w:rsid w:val="00145D9D"/>
    <w:rsid w:val="00146388"/>
    <w:rsid w:val="001529E5"/>
    <w:rsid w:val="00152FB3"/>
    <w:rsid w:val="00153C7E"/>
    <w:rsid w:val="001547F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6F6"/>
    <w:rsid w:val="0017340B"/>
    <w:rsid w:val="00173FB1"/>
    <w:rsid w:val="00176DFD"/>
    <w:rsid w:val="001852C9"/>
    <w:rsid w:val="0018571E"/>
    <w:rsid w:val="00187A0B"/>
    <w:rsid w:val="00187F37"/>
    <w:rsid w:val="00190087"/>
    <w:rsid w:val="001913C4"/>
    <w:rsid w:val="0019348F"/>
    <w:rsid w:val="00193A07"/>
    <w:rsid w:val="00194C95"/>
    <w:rsid w:val="00195C34"/>
    <w:rsid w:val="00196EF5"/>
    <w:rsid w:val="001A1A53"/>
    <w:rsid w:val="001A234A"/>
    <w:rsid w:val="001A4CF3"/>
    <w:rsid w:val="001A6696"/>
    <w:rsid w:val="001B06E8"/>
    <w:rsid w:val="001B5A4F"/>
    <w:rsid w:val="001B71D0"/>
    <w:rsid w:val="001B71EE"/>
    <w:rsid w:val="001B72FA"/>
    <w:rsid w:val="001C04A8"/>
    <w:rsid w:val="001C0A7A"/>
    <w:rsid w:val="001C1412"/>
    <w:rsid w:val="001C1CFA"/>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3CC7"/>
    <w:rsid w:val="001F4816"/>
    <w:rsid w:val="001F69B4"/>
    <w:rsid w:val="001F77C7"/>
    <w:rsid w:val="00200183"/>
    <w:rsid w:val="00200333"/>
    <w:rsid w:val="0020107D"/>
    <w:rsid w:val="00202AA4"/>
    <w:rsid w:val="002031F7"/>
    <w:rsid w:val="002040E6"/>
    <w:rsid w:val="0020527B"/>
    <w:rsid w:val="00205F2C"/>
    <w:rsid w:val="00210B15"/>
    <w:rsid w:val="002142EA"/>
    <w:rsid w:val="002158EB"/>
    <w:rsid w:val="00215ADD"/>
    <w:rsid w:val="002204BB"/>
    <w:rsid w:val="00221B79"/>
    <w:rsid w:val="00221C6B"/>
    <w:rsid w:val="002253A1"/>
    <w:rsid w:val="00225CF8"/>
    <w:rsid w:val="0022794E"/>
    <w:rsid w:val="00233D64"/>
    <w:rsid w:val="0023482A"/>
    <w:rsid w:val="002359CB"/>
    <w:rsid w:val="00237827"/>
    <w:rsid w:val="00243540"/>
    <w:rsid w:val="0024497B"/>
    <w:rsid w:val="0024504B"/>
    <w:rsid w:val="0024515B"/>
    <w:rsid w:val="00246021"/>
    <w:rsid w:val="0024666E"/>
    <w:rsid w:val="00247F52"/>
    <w:rsid w:val="00250B25"/>
    <w:rsid w:val="00250BBE"/>
    <w:rsid w:val="002515C2"/>
    <w:rsid w:val="00251603"/>
    <w:rsid w:val="0025194F"/>
    <w:rsid w:val="002519C7"/>
    <w:rsid w:val="00255407"/>
    <w:rsid w:val="0026148A"/>
    <w:rsid w:val="00262696"/>
    <w:rsid w:val="00263D25"/>
    <w:rsid w:val="002643C3"/>
    <w:rsid w:val="00264A0C"/>
    <w:rsid w:val="00266EEB"/>
    <w:rsid w:val="00267EF4"/>
    <w:rsid w:val="0027015F"/>
    <w:rsid w:val="00270CB8"/>
    <w:rsid w:val="00272B08"/>
    <w:rsid w:val="00274199"/>
    <w:rsid w:val="00281BB8"/>
    <w:rsid w:val="00281E9E"/>
    <w:rsid w:val="00282405"/>
    <w:rsid w:val="002825CD"/>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67C"/>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70F"/>
    <w:rsid w:val="002D4F1A"/>
    <w:rsid w:val="002D6EC6"/>
    <w:rsid w:val="002D79AC"/>
    <w:rsid w:val="002E039D"/>
    <w:rsid w:val="002E3197"/>
    <w:rsid w:val="002E4D5A"/>
    <w:rsid w:val="002E6326"/>
    <w:rsid w:val="002F30E0"/>
    <w:rsid w:val="002F35E4"/>
    <w:rsid w:val="002F3730"/>
    <w:rsid w:val="002F38E1"/>
    <w:rsid w:val="002F7AF6"/>
    <w:rsid w:val="002F7EBD"/>
    <w:rsid w:val="00300E63"/>
    <w:rsid w:val="00302F5F"/>
    <w:rsid w:val="00303537"/>
    <w:rsid w:val="0030441D"/>
    <w:rsid w:val="00306063"/>
    <w:rsid w:val="00312E37"/>
    <w:rsid w:val="00313B85"/>
    <w:rsid w:val="00316C6A"/>
    <w:rsid w:val="00317988"/>
    <w:rsid w:val="0032095C"/>
    <w:rsid w:val="003221B4"/>
    <w:rsid w:val="0032258D"/>
    <w:rsid w:val="00322E62"/>
    <w:rsid w:val="003237A4"/>
    <w:rsid w:val="00324D13"/>
    <w:rsid w:val="00324EDD"/>
    <w:rsid w:val="0033113F"/>
    <w:rsid w:val="003331E4"/>
    <w:rsid w:val="003359FE"/>
    <w:rsid w:val="00336C64"/>
    <w:rsid w:val="00337162"/>
    <w:rsid w:val="0034194F"/>
    <w:rsid w:val="00344605"/>
    <w:rsid w:val="00345931"/>
    <w:rsid w:val="003474AA"/>
    <w:rsid w:val="00350D1D"/>
    <w:rsid w:val="003518D1"/>
    <w:rsid w:val="00352C83"/>
    <w:rsid w:val="00352F1A"/>
    <w:rsid w:val="0036107C"/>
    <w:rsid w:val="003615D2"/>
    <w:rsid w:val="0036429C"/>
    <w:rsid w:val="0036439B"/>
    <w:rsid w:val="00364A53"/>
    <w:rsid w:val="003654CB"/>
    <w:rsid w:val="00365AA9"/>
    <w:rsid w:val="00365F86"/>
    <w:rsid w:val="00365F87"/>
    <w:rsid w:val="00366E89"/>
    <w:rsid w:val="003705F4"/>
    <w:rsid w:val="00370D58"/>
    <w:rsid w:val="00371316"/>
    <w:rsid w:val="00376713"/>
    <w:rsid w:val="00381815"/>
    <w:rsid w:val="003819AF"/>
    <w:rsid w:val="003820E9"/>
    <w:rsid w:val="003825A0"/>
    <w:rsid w:val="00382DE7"/>
    <w:rsid w:val="00384FFC"/>
    <w:rsid w:val="00385F0A"/>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64F6"/>
    <w:rsid w:val="003B09AD"/>
    <w:rsid w:val="003B1F18"/>
    <w:rsid w:val="003B2050"/>
    <w:rsid w:val="003B43D2"/>
    <w:rsid w:val="003B5BF0"/>
    <w:rsid w:val="003B60BF"/>
    <w:rsid w:val="003B6BE3"/>
    <w:rsid w:val="003C010C"/>
    <w:rsid w:val="003C0A6C"/>
    <w:rsid w:val="003C14F8"/>
    <w:rsid w:val="003C5A43"/>
    <w:rsid w:val="003D0519"/>
    <w:rsid w:val="003D08B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3F69D2"/>
    <w:rsid w:val="00400E72"/>
    <w:rsid w:val="00401400"/>
    <w:rsid w:val="00404869"/>
    <w:rsid w:val="004053E4"/>
    <w:rsid w:val="00405884"/>
    <w:rsid w:val="00407A7E"/>
    <w:rsid w:val="00407D39"/>
    <w:rsid w:val="00412EDD"/>
    <w:rsid w:val="0041477A"/>
    <w:rsid w:val="004167A3"/>
    <w:rsid w:val="00420E70"/>
    <w:rsid w:val="00432DAA"/>
    <w:rsid w:val="00434305"/>
    <w:rsid w:val="00435DF7"/>
    <w:rsid w:val="0044083F"/>
    <w:rsid w:val="00441AE7"/>
    <w:rsid w:val="00445574"/>
    <w:rsid w:val="004455F0"/>
    <w:rsid w:val="004467FB"/>
    <w:rsid w:val="004523A3"/>
    <w:rsid w:val="00452D6B"/>
    <w:rsid w:val="00452F29"/>
    <w:rsid w:val="0045309D"/>
    <w:rsid w:val="00454484"/>
    <w:rsid w:val="0045517B"/>
    <w:rsid w:val="00463B77"/>
    <w:rsid w:val="00463C7B"/>
    <w:rsid w:val="004644A6"/>
    <w:rsid w:val="004659BD"/>
    <w:rsid w:val="00470775"/>
    <w:rsid w:val="004746B1"/>
    <w:rsid w:val="004750FA"/>
    <w:rsid w:val="0047583F"/>
    <w:rsid w:val="00475DE8"/>
    <w:rsid w:val="00481C44"/>
    <w:rsid w:val="00482D77"/>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6278"/>
    <w:rsid w:val="004C7556"/>
    <w:rsid w:val="004C7E8B"/>
    <w:rsid w:val="004C7E9D"/>
    <w:rsid w:val="004C7F67"/>
    <w:rsid w:val="004D076D"/>
    <w:rsid w:val="004D0EF1"/>
    <w:rsid w:val="004D2253"/>
    <w:rsid w:val="004D3DFB"/>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68B1"/>
    <w:rsid w:val="005073F0"/>
    <w:rsid w:val="0051031C"/>
    <w:rsid w:val="00510A7B"/>
    <w:rsid w:val="00512F6E"/>
    <w:rsid w:val="00513038"/>
    <w:rsid w:val="00513F0A"/>
    <w:rsid w:val="00514174"/>
    <w:rsid w:val="00516088"/>
    <w:rsid w:val="00516B0B"/>
    <w:rsid w:val="00521F4A"/>
    <w:rsid w:val="005220EC"/>
    <w:rsid w:val="005235FF"/>
    <w:rsid w:val="00523F95"/>
    <w:rsid w:val="00524D65"/>
    <w:rsid w:val="00525B16"/>
    <w:rsid w:val="005312CB"/>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857"/>
    <w:rsid w:val="00561475"/>
    <w:rsid w:val="00562308"/>
    <w:rsid w:val="00564088"/>
    <w:rsid w:val="0056487B"/>
    <w:rsid w:val="00564FB9"/>
    <w:rsid w:val="005726F1"/>
    <w:rsid w:val="00573D9E"/>
    <w:rsid w:val="00577E5C"/>
    <w:rsid w:val="005801E3"/>
    <w:rsid w:val="00581802"/>
    <w:rsid w:val="005836A8"/>
    <w:rsid w:val="0058409C"/>
    <w:rsid w:val="00584262"/>
    <w:rsid w:val="00586630"/>
    <w:rsid w:val="00587ADD"/>
    <w:rsid w:val="005921F1"/>
    <w:rsid w:val="00593A49"/>
    <w:rsid w:val="00596160"/>
    <w:rsid w:val="005966E2"/>
    <w:rsid w:val="00597007"/>
    <w:rsid w:val="005A0966"/>
    <w:rsid w:val="005A0A76"/>
    <w:rsid w:val="005A11B7"/>
    <w:rsid w:val="005A260B"/>
    <w:rsid w:val="005A4A1B"/>
    <w:rsid w:val="005A520A"/>
    <w:rsid w:val="005A7830"/>
    <w:rsid w:val="005A7FCE"/>
    <w:rsid w:val="005B0F3F"/>
    <w:rsid w:val="005B191C"/>
    <w:rsid w:val="005B4903"/>
    <w:rsid w:val="005B51CE"/>
    <w:rsid w:val="005B5885"/>
    <w:rsid w:val="005B5CD7"/>
    <w:rsid w:val="005B6CF6"/>
    <w:rsid w:val="005B6D3D"/>
    <w:rsid w:val="005B7422"/>
    <w:rsid w:val="005C29B8"/>
    <w:rsid w:val="005C3522"/>
    <w:rsid w:val="005C5F21"/>
    <w:rsid w:val="005C67DB"/>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1976"/>
    <w:rsid w:val="005F284E"/>
    <w:rsid w:val="005F3666"/>
    <w:rsid w:val="005F55E3"/>
    <w:rsid w:val="0060025C"/>
    <w:rsid w:val="006015CE"/>
    <w:rsid w:val="00604784"/>
    <w:rsid w:val="00606419"/>
    <w:rsid w:val="00607D29"/>
    <w:rsid w:val="00612952"/>
    <w:rsid w:val="00614CC1"/>
    <w:rsid w:val="00615A9D"/>
    <w:rsid w:val="00617387"/>
    <w:rsid w:val="006205D6"/>
    <w:rsid w:val="006252D8"/>
    <w:rsid w:val="006259BC"/>
    <w:rsid w:val="0062636B"/>
    <w:rsid w:val="00627F87"/>
    <w:rsid w:val="00632182"/>
    <w:rsid w:val="00632AE0"/>
    <w:rsid w:val="00633C17"/>
    <w:rsid w:val="00634731"/>
    <w:rsid w:val="00634BAB"/>
    <w:rsid w:val="00634D9E"/>
    <w:rsid w:val="00636E3E"/>
    <w:rsid w:val="006379F7"/>
    <w:rsid w:val="00637E4D"/>
    <w:rsid w:val="00640620"/>
    <w:rsid w:val="006417C2"/>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27A"/>
    <w:rsid w:val="00672060"/>
    <w:rsid w:val="00672BFD"/>
    <w:rsid w:val="006770F4"/>
    <w:rsid w:val="00677A84"/>
    <w:rsid w:val="0068026D"/>
    <w:rsid w:val="00680A27"/>
    <w:rsid w:val="006816A4"/>
    <w:rsid w:val="006819B8"/>
    <w:rsid w:val="006840A6"/>
    <w:rsid w:val="006850CD"/>
    <w:rsid w:val="00685AAB"/>
    <w:rsid w:val="0069104F"/>
    <w:rsid w:val="006A07AA"/>
    <w:rsid w:val="006A25E5"/>
    <w:rsid w:val="006A2B46"/>
    <w:rsid w:val="006A336D"/>
    <w:rsid w:val="006A37B9"/>
    <w:rsid w:val="006B2672"/>
    <w:rsid w:val="006B54BF"/>
    <w:rsid w:val="006B5F44"/>
    <w:rsid w:val="006B5F90"/>
    <w:rsid w:val="006B62E4"/>
    <w:rsid w:val="006B6464"/>
    <w:rsid w:val="006C1BBA"/>
    <w:rsid w:val="006C2079"/>
    <w:rsid w:val="006C5136"/>
    <w:rsid w:val="006C5A62"/>
    <w:rsid w:val="006C5D68"/>
    <w:rsid w:val="006C6976"/>
    <w:rsid w:val="006C6DD0"/>
    <w:rsid w:val="006D04EA"/>
    <w:rsid w:val="006D16C4"/>
    <w:rsid w:val="006D3E96"/>
    <w:rsid w:val="006D4515"/>
    <w:rsid w:val="006D4BB1"/>
    <w:rsid w:val="006D6593"/>
    <w:rsid w:val="006E097B"/>
    <w:rsid w:val="006E5DB0"/>
    <w:rsid w:val="006E6788"/>
    <w:rsid w:val="006F03A8"/>
    <w:rsid w:val="006F104C"/>
    <w:rsid w:val="006F2ACA"/>
    <w:rsid w:val="006F2ADC"/>
    <w:rsid w:val="006F2BFE"/>
    <w:rsid w:val="006F31E9"/>
    <w:rsid w:val="006F6284"/>
    <w:rsid w:val="007002C5"/>
    <w:rsid w:val="00704387"/>
    <w:rsid w:val="00707669"/>
    <w:rsid w:val="00710C57"/>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692"/>
    <w:rsid w:val="00752B4D"/>
    <w:rsid w:val="00755402"/>
    <w:rsid w:val="00756B26"/>
    <w:rsid w:val="00756EDF"/>
    <w:rsid w:val="007600E3"/>
    <w:rsid w:val="00765C43"/>
    <w:rsid w:val="00765EFB"/>
    <w:rsid w:val="007671CA"/>
    <w:rsid w:val="00767C61"/>
    <w:rsid w:val="0077008A"/>
    <w:rsid w:val="00770F77"/>
    <w:rsid w:val="00773C1F"/>
    <w:rsid w:val="00774DA4"/>
    <w:rsid w:val="00776599"/>
    <w:rsid w:val="0078114B"/>
    <w:rsid w:val="00781DD2"/>
    <w:rsid w:val="00783ECF"/>
    <w:rsid w:val="0078413A"/>
    <w:rsid w:val="00791520"/>
    <w:rsid w:val="007959E8"/>
    <w:rsid w:val="00795E9C"/>
    <w:rsid w:val="007A0521"/>
    <w:rsid w:val="007A0DF6"/>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4F7"/>
    <w:rsid w:val="008027CE"/>
    <w:rsid w:val="00802F42"/>
    <w:rsid w:val="00804383"/>
    <w:rsid w:val="00804BB7"/>
    <w:rsid w:val="00804D41"/>
    <w:rsid w:val="0080610B"/>
    <w:rsid w:val="00810257"/>
    <w:rsid w:val="008104F5"/>
    <w:rsid w:val="00811072"/>
    <w:rsid w:val="00811369"/>
    <w:rsid w:val="00815419"/>
    <w:rsid w:val="008163C8"/>
    <w:rsid w:val="008164A1"/>
    <w:rsid w:val="00817325"/>
    <w:rsid w:val="00817B09"/>
    <w:rsid w:val="008209E6"/>
    <w:rsid w:val="00823303"/>
    <w:rsid w:val="008233B2"/>
    <w:rsid w:val="00823A9F"/>
    <w:rsid w:val="00823C85"/>
    <w:rsid w:val="00825138"/>
    <w:rsid w:val="008269DD"/>
    <w:rsid w:val="00826BFC"/>
    <w:rsid w:val="00830621"/>
    <w:rsid w:val="00832931"/>
    <w:rsid w:val="0083348C"/>
    <w:rsid w:val="008373D3"/>
    <w:rsid w:val="00840617"/>
    <w:rsid w:val="00840F84"/>
    <w:rsid w:val="0084170A"/>
    <w:rsid w:val="00842A47"/>
    <w:rsid w:val="00843C13"/>
    <w:rsid w:val="00845423"/>
    <w:rsid w:val="008454F8"/>
    <w:rsid w:val="00846626"/>
    <w:rsid w:val="0085173A"/>
    <w:rsid w:val="008603CE"/>
    <w:rsid w:val="008614C5"/>
    <w:rsid w:val="008620FC"/>
    <w:rsid w:val="008627A5"/>
    <w:rsid w:val="00863300"/>
    <w:rsid w:val="008633C0"/>
    <w:rsid w:val="00863E05"/>
    <w:rsid w:val="00865ACA"/>
    <w:rsid w:val="00865D28"/>
    <w:rsid w:val="00865F85"/>
    <w:rsid w:val="00867C10"/>
    <w:rsid w:val="00870439"/>
    <w:rsid w:val="00870DA1"/>
    <w:rsid w:val="00874E89"/>
    <w:rsid w:val="0087589F"/>
    <w:rsid w:val="00883F93"/>
    <w:rsid w:val="00884DB3"/>
    <w:rsid w:val="008850CA"/>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18C4"/>
    <w:rsid w:val="008A57E6"/>
    <w:rsid w:val="008A6F81"/>
    <w:rsid w:val="008A769A"/>
    <w:rsid w:val="008B0C9C"/>
    <w:rsid w:val="008B166D"/>
    <w:rsid w:val="008B17F4"/>
    <w:rsid w:val="008B2BD6"/>
    <w:rsid w:val="008B3615"/>
    <w:rsid w:val="008B4AC4"/>
    <w:rsid w:val="008B50C8"/>
    <w:rsid w:val="008B5281"/>
    <w:rsid w:val="008B60CF"/>
    <w:rsid w:val="008B71FA"/>
    <w:rsid w:val="008B7E05"/>
    <w:rsid w:val="008C1797"/>
    <w:rsid w:val="008C219C"/>
    <w:rsid w:val="008C3CD0"/>
    <w:rsid w:val="008C475E"/>
    <w:rsid w:val="008C619A"/>
    <w:rsid w:val="008D0CE8"/>
    <w:rsid w:val="008D1CD0"/>
    <w:rsid w:val="008D2D1D"/>
    <w:rsid w:val="008D453D"/>
    <w:rsid w:val="008D53AD"/>
    <w:rsid w:val="008D562B"/>
    <w:rsid w:val="008D5733"/>
    <w:rsid w:val="008D622B"/>
    <w:rsid w:val="008D630D"/>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048"/>
    <w:rsid w:val="00911BE5"/>
    <w:rsid w:val="00913CA9"/>
    <w:rsid w:val="0091459A"/>
    <w:rsid w:val="009145AE"/>
    <w:rsid w:val="009146CE"/>
    <w:rsid w:val="00914CA7"/>
    <w:rsid w:val="00915C3E"/>
    <w:rsid w:val="009161A8"/>
    <w:rsid w:val="009245AE"/>
    <w:rsid w:val="009245F5"/>
    <w:rsid w:val="009249EC"/>
    <w:rsid w:val="009273B3"/>
    <w:rsid w:val="009305B5"/>
    <w:rsid w:val="00935164"/>
    <w:rsid w:val="009378DD"/>
    <w:rsid w:val="009429D5"/>
    <w:rsid w:val="00942BF1"/>
    <w:rsid w:val="00945180"/>
    <w:rsid w:val="00945428"/>
    <w:rsid w:val="0094607B"/>
    <w:rsid w:val="00953604"/>
    <w:rsid w:val="0095433D"/>
    <w:rsid w:val="0095496B"/>
    <w:rsid w:val="00960F1E"/>
    <w:rsid w:val="009610DC"/>
    <w:rsid w:val="00961490"/>
    <w:rsid w:val="0096381A"/>
    <w:rsid w:val="00965E04"/>
    <w:rsid w:val="009674AD"/>
    <w:rsid w:val="00970CDC"/>
    <w:rsid w:val="00975727"/>
    <w:rsid w:val="00977010"/>
    <w:rsid w:val="00977D02"/>
    <w:rsid w:val="00977FF9"/>
    <w:rsid w:val="009809BB"/>
    <w:rsid w:val="00980C10"/>
    <w:rsid w:val="0098364B"/>
    <w:rsid w:val="009908A3"/>
    <w:rsid w:val="009911AF"/>
    <w:rsid w:val="00991875"/>
    <w:rsid w:val="00991F92"/>
    <w:rsid w:val="00992985"/>
    <w:rsid w:val="00993889"/>
    <w:rsid w:val="009940B6"/>
    <w:rsid w:val="0099551B"/>
    <w:rsid w:val="00996BD2"/>
    <w:rsid w:val="0099781D"/>
    <w:rsid w:val="00997BF1"/>
    <w:rsid w:val="009A089C"/>
    <w:rsid w:val="009A0BA9"/>
    <w:rsid w:val="009A118E"/>
    <w:rsid w:val="009A21CD"/>
    <w:rsid w:val="009A278C"/>
    <w:rsid w:val="009A2BC2"/>
    <w:rsid w:val="009A42C1"/>
    <w:rsid w:val="009A5429"/>
    <w:rsid w:val="009A72AD"/>
    <w:rsid w:val="009B09E0"/>
    <w:rsid w:val="009B0BC5"/>
    <w:rsid w:val="009B1247"/>
    <w:rsid w:val="009B2EBA"/>
    <w:rsid w:val="009B3354"/>
    <w:rsid w:val="009B4B88"/>
    <w:rsid w:val="009B6029"/>
    <w:rsid w:val="009B6971"/>
    <w:rsid w:val="009C27F1"/>
    <w:rsid w:val="009C3152"/>
    <w:rsid w:val="009C3257"/>
    <w:rsid w:val="009C367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2D84"/>
    <w:rsid w:val="009F732B"/>
    <w:rsid w:val="00A0096C"/>
    <w:rsid w:val="00A01757"/>
    <w:rsid w:val="00A028C0"/>
    <w:rsid w:val="00A02BAE"/>
    <w:rsid w:val="00A06A6B"/>
    <w:rsid w:val="00A075E1"/>
    <w:rsid w:val="00A07E47"/>
    <w:rsid w:val="00A129D0"/>
    <w:rsid w:val="00A12B36"/>
    <w:rsid w:val="00A12C33"/>
    <w:rsid w:val="00A138BA"/>
    <w:rsid w:val="00A14C8E"/>
    <w:rsid w:val="00A153D9"/>
    <w:rsid w:val="00A15F09"/>
    <w:rsid w:val="00A169B6"/>
    <w:rsid w:val="00A2271D"/>
    <w:rsid w:val="00A237D5"/>
    <w:rsid w:val="00A30EFC"/>
    <w:rsid w:val="00A31984"/>
    <w:rsid w:val="00A32D73"/>
    <w:rsid w:val="00A3367B"/>
    <w:rsid w:val="00A3597D"/>
    <w:rsid w:val="00A36823"/>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28B"/>
    <w:rsid w:val="00A723F8"/>
    <w:rsid w:val="00A77CCB"/>
    <w:rsid w:val="00A83D8D"/>
    <w:rsid w:val="00A8446B"/>
    <w:rsid w:val="00A8473F"/>
    <w:rsid w:val="00A84F8B"/>
    <w:rsid w:val="00A862D6"/>
    <w:rsid w:val="00A8715E"/>
    <w:rsid w:val="00A90259"/>
    <w:rsid w:val="00A9295B"/>
    <w:rsid w:val="00A93B09"/>
    <w:rsid w:val="00A952D7"/>
    <w:rsid w:val="00A963F7"/>
    <w:rsid w:val="00A96AD8"/>
    <w:rsid w:val="00AA052C"/>
    <w:rsid w:val="00AA1E45"/>
    <w:rsid w:val="00AA4286"/>
    <w:rsid w:val="00AA456B"/>
    <w:rsid w:val="00AA57F5"/>
    <w:rsid w:val="00AA672E"/>
    <w:rsid w:val="00AA6EC9"/>
    <w:rsid w:val="00AB252E"/>
    <w:rsid w:val="00AB6309"/>
    <w:rsid w:val="00AB6C5F"/>
    <w:rsid w:val="00AB7129"/>
    <w:rsid w:val="00AC27A6"/>
    <w:rsid w:val="00AC30F7"/>
    <w:rsid w:val="00AC3A5A"/>
    <w:rsid w:val="00AC4323"/>
    <w:rsid w:val="00AC4D95"/>
    <w:rsid w:val="00AC5DF4"/>
    <w:rsid w:val="00AD0AEF"/>
    <w:rsid w:val="00AD11B7"/>
    <w:rsid w:val="00AD1A94"/>
    <w:rsid w:val="00AD1C05"/>
    <w:rsid w:val="00AD4126"/>
    <w:rsid w:val="00AD421C"/>
    <w:rsid w:val="00AD44FA"/>
    <w:rsid w:val="00AE0690"/>
    <w:rsid w:val="00AE070A"/>
    <w:rsid w:val="00AE101C"/>
    <w:rsid w:val="00AE2A69"/>
    <w:rsid w:val="00AE37E5"/>
    <w:rsid w:val="00AE5EB4"/>
    <w:rsid w:val="00AF0C18"/>
    <w:rsid w:val="00AF146E"/>
    <w:rsid w:val="00AF47C5"/>
    <w:rsid w:val="00AF5398"/>
    <w:rsid w:val="00AF67B6"/>
    <w:rsid w:val="00B032A3"/>
    <w:rsid w:val="00B049AF"/>
    <w:rsid w:val="00B07242"/>
    <w:rsid w:val="00B10534"/>
    <w:rsid w:val="00B113DB"/>
    <w:rsid w:val="00B11D8A"/>
    <w:rsid w:val="00B12981"/>
    <w:rsid w:val="00B147DD"/>
    <w:rsid w:val="00B156FD"/>
    <w:rsid w:val="00B21F61"/>
    <w:rsid w:val="00B22CBB"/>
    <w:rsid w:val="00B261F1"/>
    <w:rsid w:val="00B265BC"/>
    <w:rsid w:val="00B31FB1"/>
    <w:rsid w:val="00B33952"/>
    <w:rsid w:val="00B33C5E"/>
    <w:rsid w:val="00B342F4"/>
    <w:rsid w:val="00B34369"/>
    <w:rsid w:val="00B34DC2"/>
    <w:rsid w:val="00B35F9F"/>
    <w:rsid w:val="00B378E5"/>
    <w:rsid w:val="00B4346D"/>
    <w:rsid w:val="00B440F4"/>
    <w:rsid w:val="00B447A5"/>
    <w:rsid w:val="00B4654C"/>
    <w:rsid w:val="00B47293"/>
    <w:rsid w:val="00B47598"/>
    <w:rsid w:val="00B50E50"/>
    <w:rsid w:val="00B52120"/>
    <w:rsid w:val="00B54ABC"/>
    <w:rsid w:val="00B56FBE"/>
    <w:rsid w:val="00B60ACF"/>
    <w:rsid w:val="00B62B58"/>
    <w:rsid w:val="00B65149"/>
    <w:rsid w:val="00B66567"/>
    <w:rsid w:val="00B66F52"/>
    <w:rsid w:val="00B66FE5"/>
    <w:rsid w:val="00B72364"/>
    <w:rsid w:val="00B72880"/>
    <w:rsid w:val="00B758BF"/>
    <w:rsid w:val="00B77EC8"/>
    <w:rsid w:val="00B827A6"/>
    <w:rsid w:val="00B831CE"/>
    <w:rsid w:val="00B86677"/>
    <w:rsid w:val="00B87131"/>
    <w:rsid w:val="00B87E07"/>
    <w:rsid w:val="00B914D7"/>
    <w:rsid w:val="00B939B1"/>
    <w:rsid w:val="00B96D40"/>
    <w:rsid w:val="00B97386"/>
    <w:rsid w:val="00BA0528"/>
    <w:rsid w:val="00BA263B"/>
    <w:rsid w:val="00BA42B2"/>
    <w:rsid w:val="00BA58D4"/>
    <w:rsid w:val="00BA5B9E"/>
    <w:rsid w:val="00BA7C9A"/>
    <w:rsid w:val="00BB3F37"/>
    <w:rsid w:val="00BB5F8F"/>
    <w:rsid w:val="00BB657A"/>
    <w:rsid w:val="00BC1A4E"/>
    <w:rsid w:val="00BC5DC7"/>
    <w:rsid w:val="00BC6B8B"/>
    <w:rsid w:val="00BC73D8"/>
    <w:rsid w:val="00BD3684"/>
    <w:rsid w:val="00BD52D7"/>
    <w:rsid w:val="00BD5AD2"/>
    <w:rsid w:val="00BE22F3"/>
    <w:rsid w:val="00BE5B52"/>
    <w:rsid w:val="00BE77B7"/>
    <w:rsid w:val="00BE7B8D"/>
    <w:rsid w:val="00BF0993"/>
    <w:rsid w:val="00BF10A9"/>
    <w:rsid w:val="00BF1703"/>
    <w:rsid w:val="00BF231C"/>
    <w:rsid w:val="00BF51E5"/>
    <w:rsid w:val="00BF74A6"/>
    <w:rsid w:val="00C013AD"/>
    <w:rsid w:val="00C04904"/>
    <w:rsid w:val="00C056B3"/>
    <w:rsid w:val="00C103E5"/>
    <w:rsid w:val="00C13319"/>
    <w:rsid w:val="00C13EE9"/>
    <w:rsid w:val="00C14F7D"/>
    <w:rsid w:val="00C21540"/>
    <w:rsid w:val="00C21906"/>
    <w:rsid w:val="00C21BFA"/>
    <w:rsid w:val="00C23049"/>
    <w:rsid w:val="00C24C8D"/>
    <w:rsid w:val="00C25FE2"/>
    <w:rsid w:val="00C26B53"/>
    <w:rsid w:val="00C271A3"/>
    <w:rsid w:val="00C279B2"/>
    <w:rsid w:val="00C30F66"/>
    <w:rsid w:val="00C33E50"/>
    <w:rsid w:val="00C34C20"/>
    <w:rsid w:val="00C35A3E"/>
    <w:rsid w:val="00C42130"/>
    <w:rsid w:val="00C423A4"/>
    <w:rsid w:val="00C423E3"/>
    <w:rsid w:val="00C44BF5"/>
    <w:rsid w:val="00C521D6"/>
    <w:rsid w:val="00C55232"/>
    <w:rsid w:val="00C553A4"/>
    <w:rsid w:val="00C55A06"/>
    <w:rsid w:val="00C55D03"/>
    <w:rsid w:val="00C601BC"/>
    <w:rsid w:val="00C627AE"/>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0FA9"/>
    <w:rsid w:val="00CA2D1B"/>
    <w:rsid w:val="00CA375D"/>
    <w:rsid w:val="00CA662A"/>
    <w:rsid w:val="00CA7033"/>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780"/>
    <w:rsid w:val="00CC6E4E"/>
    <w:rsid w:val="00CC6FE8"/>
    <w:rsid w:val="00CC702D"/>
    <w:rsid w:val="00CC7202"/>
    <w:rsid w:val="00CD2808"/>
    <w:rsid w:val="00CD28BF"/>
    <w:rsid w:val="00CD3963"/>
    <w:rsid w:val="00CD4092"/>
    <w:rsid w:val="00CD4A20"/>
    <w:rsid w:val="00CD50A1"/>
    <w:rsid w:val="00CD519E"/>
    <w:rsid w:val="00CE0C4F"/>
    <w:rsid w:val="00CE30EA"/>
    <w:rsid w:val="00CF048A"/>
    <w:rsid w:val="00CF155A"/>
    <w:rsid w:val="00CF2947"/>
    <w:rsid w:val="00CF686F"/>
    <w:rsid w:val="00CF6E60"/>
    <w:rsid w:val="00CF7BCA"/>
    <w:rsid w:val="00D00341"/>
    <w:rsid w:val="00D008FD"/>
    <w:rsid w:val="00D0321C"/>
    <w:rsid w:val="00D035EC"/>
    <w:rsid w:val="00D03D54"/>
    <w:rsid w:val="00D06AB1"/>
    <w:rsid w:val="00D06FC1"/>
    <w:rsid w:val="00D072ED"/>
    <w:rsid w:val="00D07A16"/>
    <w:rsid w:val="00D1067E"/>
    <w:rsid w:val="00D10F50"/>
    <w:rsid w:val="00D11272"/>
    <w:rsid w:val="00D126F5"/>
    <w:rsid w:val="00D1489E"/>
    <w:rsid w:val="00D157C4"/>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3329"/>
    <w:rsid w:val="00D648C7"/>
    <w:rsid w:val="00D65E09"/>
    <w:rsid w:val="00D66846"/>
    <w:rsid w:val="00D675FB"/>
    <w:rsid w:val="00D71F25"/>
    <w:rsid w:val="00D72A9C"/>
    <w:rsid w:val="00D77031"/>
    <w:rsid w:val="00D82ED0"/>
    <w:rsid w:val="00D84941"/>
    <w:rsid w:val="00D84FA1"/>
    <w:rsid w:val="00D851F0"/>
    <w:rsid w:val="00D86DB7"/>
    <w:rsid w:val="00D87BF5"/>
    <w:rsid w:val="00D90721"/>
    <w:rsid w:val="00D926D0"/>
    <w:rsid w:val="00D93030"/>
    <w:rsid w:val="00D950E1"/>
    <w:rsid w:val="00D952A6"/>
    <w:rsid w:val="00D97F99"/>
    <w:rsid w:val="00DA0B7A"/>
    <w:rsid w:val="00DA0DEE"/>
    <w:rsid w:val="00DA1DAD"/>
    <w:rsid w:val="00DA1E08"/>
    <w:rsid w:val="00DA24F8"/>
    <w:rsid w:val="00DA28E8"/>
    <w:rsid w:val="00DA33E9"/>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68DC"/>
    <w:rsid w:val="00DD00FF"/>
    <w:rsid w:val="00DD0619"/>
    <w:rsid w:val="00DD07FB"/>
    <w:rsid w:val="00DD25C6"/>
    <w:rsid w:val="00DD4FE5"/>
    <w:rsid w:val="00DD54B0"/>
    <w:rsid w:val="00DD57EE"/>
    <w:rsid w:val="00DD6BCC"/>
    <w:rsid w:val="00DE0A4B"/>
    <w:rsid w:val="00DE2410"/>
    <w:rsid w:val="00DE2939"/>
    <w:rsid w:val="00DE3074"/>
    <w:rsid w:val="00DE6E81"/>
    <w:rsid w:val="00DE703F"/>
    <w:rsid w:val="00DE7595"/>
    <w:rsid w:val="00DF1961"/>
    <w:rsid w:val="00DF44DE"/>
    <w:rsid w:val="00DF66FD"/>
    <w:rsid w:val="00E01138"/>
    <w:rsid w:val="00E02372"/>
    <w:rsid w:val="00E02DFB"/>
    <w:rsid w:val="00E030F9"/>
    <w:rsid w:val="00E0311A"/>
    <w:rsid w:val="00E03138"/>
    <w:rsid w:val="00E06404"/>
    <w:rsid w:val="00E065D4"/>
    <w:rsid w:val="00E11A85"/>
    <w:rsid w:val="00E12495"/>
    <w:rsid w:val="00E127AB"/>
    <w:rsid w:val="00E12D11"/>
    <w:rsid w:val="00E15CCD"/>
    <w:rsid w:val="00E202EF"/>
    <w:rsid w:val="00E210B5"/>
    <w:rsid w:val="00E2552F"/>
    <w:rsid w:val="00E3137A"/>
    <w:rsid w:val="00E32CCF"/>
    <w:rsid w:val="00E34A98"/>
    <w:rsid w:val="00E35D1E"/>
    <w:rsid w:val="00E364F9"/>
    <w:rsid w:val="00E365FA"/>
    <w:rsid w:val="00E36789"/>
    <w:rsid w:val="00E371E7"/>
    <w:rsid w:val="00E4396A"/>
    <w:rsid w:val="00E44A83"/>
    <w:rsid w:val="00E4750A"/>
    <w:rsid w:val="00E502C1"/>
    <w:rsid w:val="00E502DD"/>
    <w:rsid w:val="00E50D3A"/>
    <w:rsid w:val="00E51387"/>
    <w:rsid w:val="00E51E68"/>
    <w:rsid w:val="00E528D4"/>
    <w:rsid w:val="00E52EFD"/>
    <w:rsid w:val="00E5408A"/>
    <w:rsid w:val="00E56800"/>
    <w:rsid w:val="00E60C63"/>
    <w:rsid w:val="00E62FF9"/>
    <w:rsid w:val="00E635D6"/>
    <w:rsid w:val="00E639BC"/>
    <w:rsid w:val="00E664CC"/>
    <w:rsid w:val="00E70388"/>
    <w:rsid w:val="00E70F92"/>
    <w:rsid w:val="00E74313"/>
    <w:rsid w:val="00E74C54"/>
    <w:rsid w:val="00E76B1B"/>
    <w:rsid w:val="00E77A03"/>
    <w:rsid w:val="00E822E8"/>
    <w:rsid w:val="00E82554"/>
    <w:rsid w:val="00E82606"/>
    <w:rsid w:val="00E831C1"/>
    <w:rsid w:val="00E83295"/>
    <w:rsid w:val="00E846C8"/>
    <w:rsid w:val="00E84957"/>
    <w:rsid w:val="00E84A55"/>
    <w:rsid w:val="00E84C82"/>
    <w:rsid w:val="00E85BFF"/>
    <w:rsid w:val="00E90391"/>
    <w:rsid w:val="00E906C2"/>
    <w:rsid w:val="00E9311F"/>
    <w:rsid w:val="00E934D1"/>
    <w:rsid w:val="00E94AF0"/>
    <w:rsid w:val="00E95A49"/>
    <w:rsid w:val="00E95D13"/>
    <w:rsid w:val="00E95DD3"/>
    <w:rsid w:val="00E969D5"/>
    <w:rsid w:val="00E96E3C"/>
    <w:rsid w:val="00E97594"/>
    <w:rsid w:val="00EA58D1"/>
    <w:rsid w:val="00EA61BC"/>
    <w:rsid w:val="00EA681A"/>
    <w:rsid w:val="00EA735B"/>
    <w:rsid w:val="00EB1E69"/>
    <w:rsid w:val="00EB2086"/>
    <w:rsid w:val="00EB2B68"/>
    <w:rsid w:val="00EB2D96"/>
    <w:rsid w:val="00EB31ED"/>
    <w:rsid w:val="00EB3F8A"/>
    <w:rsid w:val="00EB5325"/>
    <w:rsid w:val="00EB5EDF"/>
    <w:rsid w:val="00EB60FE"/>
    <w:rsid w:val="00EB74DB"/>
    <w:rsid w:val="00EC2C25"/>
    <w:rsid w:val="00EC5359"/>
    <w:rsid w:val="00EC562A"/>
    <w:rsid w:val="00ED067A"/>
    <w:rsid w:val="00ED2B50"/>
    <w:rsid w:val="00EE0350"/>
    <w:rsid w:val="00EE0719"/>
    <w:rsid w:val="00EE0E80"/>
    <w:rsid w:val="00EE613F"/>
    <w:rsid w:val="00EE7295"/>
    <w:rsid w:val="00EE7869"/>
    <w:rsid w:val="00EF054A"/>
    <w:rsid w:val="00EF3235"/>
    <w:rsid w:val="00EF7E72"/>
    <w:rsid w:val="00F00D17"/>
    <w:rsid w:val="00F06D37"/>
    <w:rsid w:val="00F07725"/>
    <w:rsid w:val="00F07B9D"/>
    <w:rsid w:val="00F11586"/>
    <w:rsid w:val="00F1183B"/>
    <w:rsid w:val="00F11C9F"/>
    <w:rsid w:val="00F12263"/>
    <w:rsid w:val="00F1409D"/>
    <w:rsid w:val="00F14214"/>
    <w:rsid w:val="00F157A9"/>
    <w:rsid w:val="00F16F00"/>
    <w:rsid w:val="00F173B8"/>
    <w:rsid w:val="00F25BB6"/>
    <w:rsid w:val="00F26B7E"/>
    <w:rsid w:val="00F27A3B"/>
    <w:rsid w:val="00F33817"/>
    <w:rsid w:val="00F420D5"/>
    <w:rsid w:val="00F44451"/>
    <w:rsid w:val="00F451EA"/>
    <w:rsid w:val="00F45447"/>
    <w:rsid w:val="00F456C6"/>
    <w:rsid w:val="00F4577B"/>
    <w:rsid w:val="00F4603E"/>
    <w:rsid w:val="00F46496"/>
    <w:rsid w:val="00F474D0"/>
    <w:rsid w:val="00F50179"/>
    <w:rsid w:val="00F5055F"/>
    <w:rsid w:val="00F515EE"/>
    <w:rsid w:val="00F53554"/>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D3"/>
    <w:rsid w:val="00FB45F1"/>
    <w:rsid w:val="00FB4A72"/>
    <w:rsid w:val="00FB54E8"/>
    <w:rsid w:val="00FB7054"/>
    <w:rsid w:val="00FC10CF"/>
    <w:rsid w:val="00FC17B7"/>
    <w:rsid w:val="00FC2CB7"/>
    <w:rsid w:val="00FC4090"/>
    <w:rsid w:val="00FC55B4"/>
    <w:rsid w:val="00FC604E"/>
    <w:rsid w:val="00FD00E6"/>
    <w:rsid w:val="00FD09A1"/>
    <w:rsid w:val="00FD2A7C"/>
    <w:rsid w:val="00FD59EB"/>
    <w:rsid w:val="00FD7299"/>
    <w:rsid w:val="00FE1FBE"/>
    <w:rsid w:val="00FE3901"/>
    <w:rsid w:val="00FE39D3"/>
    <w:rsid w:val="00FE4BCE"/>
    <w:rsid w:val="00FE54AE"/>
    <w:rsid w:val="00FE576A"/>
    <w:rsid w:val="00FE7E79"/>
    <w:rsid w:val="00FF3E7D"/>
    <w:rsid w:val="00FF52C6"/>
    <w:rsid w:val="00FF5B99"/>
    <w:rsid w:val="00FF730C"/>
    <w:rsid w:val="00FF73F4"/>
    <w:rsid w:val="00FF7CE4"/>
    <w:rsid w:val="00FF7E39"/>
    <w:rsid w:val="439B3D58"/>
    <w:rsid w:val="78A54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cs="Times New Roman"/>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pPr>
      <w:jc w:val="left"/>
    </w:pPr>
  </w:style>
  <w:style w:type="paragraph" w:styleId="afffb">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0"/>
    <w:uiPriority w:val="99"/>
    <w:semiHidden/>
    <w:unhideWhenUsed/>
    <w:qFormat/>
    <w:rPr>
      <w:sz w:val="18"/>
      <w:szCs w:val="18"/>
    </w:rPr>
  </w:style>
  <w:style w:type="paragraph" w:styleId="afffd">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Normal (Web)"/>
    <w:basedOn w:val="afff5"/>
    <w:uiPriority w:val="99"/>
    <w:semiHidden/>
    <w:unhideWhenUsed/>
    <w:qFormat/>
    <w:rPr>
      <w:sz w:val="24"/>
    </w:rPr>
  </w:style>
  <w:style w:type="paragraph" w:styleId="affff2">
    <w:name w:val="Title"/>
    <w:basedOn w:val="afff5"/>
    <w:link w:val="Char4"/>
    <w:qFormat/>
    <w:pPr>
      <w:spacing w:before="240" w:after="60"/>
      <w:jc w:val="center"/>
      <w:outlineLvl w:val="0"/>
    </w:pPr>
    <w:rPr>
      <w:rFonts w:ascii="Arial" w:hAnsi="Arial" w:cs="Arial"/>
      <w:b/>
      <w:bCs/>
      <w:sz w:val="32"/>
      <w:szCs w:val="32"/>
    </w:rPr>
  </w:style>
  <w:style w:type="table" w:styleId="affff3">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e"/>
    <w:uiPriority w:val="99"/>
    <w:qFormat/>
    <w:rPr>
      <w:rFonts w:ascii="Times New Roman" w:eastAsia="宋体" w:hAnsi="Times New Roman" w:cs="Times New Roman"/>
      <w:sz w:val="18"/>
      <w:szCs w:val="18"/>
    </w:rPr>
  </w:style>
  <w:style w:type="character" w:customStyle="1" w:styleId="Char1">
    <w:name w:val="页脚 Char"/>
    <w:link w:val="afffd"/>
    <w:uiPriority w:val="99"/>
    <w:qFormat/>
    <w:rPr>
      <w:rFonts w:ascii="宋体" w:eastAsia="宋体" w:hAnsi="Times New Roman" w:cs="Times New Roman"/>
      <w:sz w:val="18"/>
      <w:szCs w:val="18"/>
    </w:rPr>
  </w:style>
  <w:style w:type="character" w:customStyle="1" w:styleId="Char0">
    <w:name w:val="批注框文本 Char"/>
    <w:link w:val="afffc"/>
    <w:uiPriority w:val="99"/>
    <w:semiHidden/>
    <w:qFormat/>
    <w:rPr>
      <w:sz w:val="18"/>
      <w:szCs w:val="18"/>
    </w:rPr>
  </w:style>
  <w:style w:type="paragraph" w:styleId="affff9">
    <w:name w:val="Quote"/>
    <w:basedOn w:val="afff5"/>
    <w:next w:val="afff5"/>
    <w:link w:val="Char5"/>
    <w:uiPriority w:val="29"/>
    <w:qFormat/>
    <w:rPr>
      <w:i/>
      <w:iCs/>
      <w:color w:val="000000"/>
    </w:rPr>
  </w:style>
  <w:style w:type="character" w:customStyle="1" w:styleId="Char5">
    <w:name w:val="引用 Char"/>
    <w:link w:val="affff9"/>
    <w:uiPriority w:val="29"/>
    <w:qFormat/>
    <w:rPr>
      <w:i/>
      <w:iCs/>
      <w:color w:val="000000"/>
    </w:rPr>
  </w:style>
  <w:style w:type="character" w:customStyle="1" w:styleId="Char4">
    <w:name w:val="标题 Char"/>
    <w:link w:val="affff2"/>
    <w:qFormat/>
    <w:rPr>
      <w:rFonts w:ascii="Arial" w:eastAsia="宋体" w:hAnsi="Arial" w:cs="Arial"/>
      <w:b/>
      <w:bCs/>
      <w:sz w:val="32"/>
      <w:szCs w:val="32"/>
    </w:rPr>
  </w:style>
  <w:style w:type="paragraph" w:customStyle="1" w:styleId="affffa">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b">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c">
    <w:name w:val="标准文件_页脚偶数页"/>
    <w:qFormat/>
    <w:pPr>
      <w:ind w:left="198"/>
    </w:pPr>
    <w:rPr>
      <w:rFonts w:ascii="宋体" w:hAnsi="Times New Roman" w:cs="Times New Roman"/>
      <w:sz w:val="18"/>
    </w:rPr>
  </w:style>
  <w:style w:type="paragraph" w:customStyle="1" w:styleId="affffd">
    <w:name w:val="标准文件_页脚奇数页"/>
    <w:qFormat/>
    <w:pPr>
      <w:ind w:right="227"/>
      <w:jc w:val="right"/>
    </w:pPr>
    <w:rPr>
      <w:rFonts w:ascii="宋体" w:hAnsi="Times New Roman" w:cs="Times New Roman"/>
      <w:sz w:val="18"/>
    </w:rPr>
  </w:style>
  <w:style w:type="paragraph" w:customStyle="1" w:styleId="affffe">
    <w:name w:val="标准书眉一"/>
    <w:qFormat/>
    <w:pPr>
      <w:jc w:val="both"/>
    </w:pPr>
    <w:rPr>
      <w:rFonts w:ascii="Times New Roman" w:hAnsi="Times New Roman" w:cs="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
    <w:name w:val="标准文件_标准正文"/>
    <w:basedOn w:val="afff5"/>
    <w:next w:val="afffff0"/>
    <w:qFormat/>
    <w:pPr>
      <w:snapToGrid w:val="0"/>
      <w:ind w:firstLineChars="200" w:firstLine="200"/>
    </w:pPr>
    <w:rPr>
      <w:kern w:val="0"/>
    </w:rPr>
  </w:style>
  <w:style w:type="paragraph" w:customStyle="1" w:styleId="afffff0">
    <w:name w:val="标准文件_段"/>
    <w:link w:val="Char6"/>
    <w:qFormat/>
    <w:pPr>
      <w:autoSpaceDE w:val="0"/>
      <w:autoSpaceDN w:val="0"/>
      <w:ind w:firstLineChars="200" w:firstLine="200"/>
      <w:jc w:val="both"/>
    </w:pPr>
    <w:rPr>
      <w:rFonts w:ascii="宋体" w:hAnsi="Times New Roman" w:cs="Times New Roman"/>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5"/>
    <w:qFormat/>
    <w:pPr>
      <w:jc w:val="center"/>
    </w:pPr>
    <w:rPr>
      <w:rFonts w:ascii="黑体" w:eastAsia="黑体"/>
      <w:kern w:val="0"/>
      <w:sz w:val="44"/>
    </w:rPr>
  </w:style>
  <w:style w:type="paragraph" w:customStyle="1" w:styleId="afffff3">
    <w:name w:val="标准文件_标准代替"/>
    <w:basedOn w:val="afff5"/>
    <w:next w:val="afff5"/>
    <w:qFormat/>
    <w:pPr>
      <w:spacing w:line="310" w:lineRule="exact"/>
      <w:jc w:val="right"/>
    </w:pPr>
    <w:rPr>
      <w:rFonts w:ascii="宋体" w:hAnsi="宋体"/>
      <w:kern w:val="0"/>
    </w:rPr>
  </w:style>
  <w:style w:type="paragraph" w:customStyle="1" w:styleId="afffff4">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qFormat/>
    <w:pPr>
      <w:tabs>
        <w:tab w:val="center" w:pos="4154"/>
        <w:tab w:val="right" w:pos="8306"/>
      </w:tabs>
      <w:spacing w:after="120"/>
      <w:jc w:val="right"/>
    </w:pPr>
    <w:rPr>
      <w:rFonts w:ascii="黑体" w:eastAsia="黑体" w:hAnsi="宋体" w:cs="Times New Roman"/>
      <w:sz w:val="21"/>
    </w:rPr>
  </w:style>
  <w:style w:type="paragraph" w:customStyle="1" w:styleId="afffff6">
    <w:name w:val="标准文件_页眉偶数页"/>
    <w:basedOn w:val="afffff5"/>
    <w:next w:val="afff5"/>
    <w:qFormat/>
    <w:pPr>
      <w:jc w:val="left"/>
    </w:pPr>
  </w:style>
  <w:style w:type="paragraph" w:customStyle="1" w:styleId="afffff7">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e">
    <w:name w:val="标准文件_二级条标题"/>
    <w:next w:val="afffff0"/>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8">
    <w:name w:val="标准文件_发布"/>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5"/>
    <w:next w:val="afffff3"/>
    <w:qFormat/>
    <w:pPr>
      <w:spacing w:line="310" w:lineRule="exact"/>
      <w:jc w:val="right"/>
    </w:pPr>
    <w:rPr>
      <w:rFonts w:ascii="黑体" w:eastAsia="黑体"/>
      <w:kern w:val="0"/>
      <w:sz w:val="28"/>
    </w:rPr>
  </w:style>
  <w:style w:type="paragraph" w:customStyle="1" w:styleId="afffffa">
    <w:name w:val="标准文件_封面标准分类号"/>
    <w:basedOn w:val="afff5"/>
    <w:qFormat/>
    <w:rPr>
      <w:rFonts w:ascii="黑体" w:eastAsia="黑体"/>
      <w:b/>
      <w:kern w:val="0"/>
      <w:sz w:val="28"/>
    </w:rPr>
  </w:style>
  <w:style w:type="paragraph" w:customStyle="1" w:styleId="afffffb">
    <w:name w:val="标准文件_封面标准名称"/>
    <w:basedOn w:val="afff5"/>
    <w:qFormat/>
    <w:pPr>
      <w:spacing w:line="240" w:lineRule="auto"/>
      <w:jc w:val="center"/>
    </w:pPr>
    <w:rPr>
      <w:rFonts w:ascii="黑体" w:eastAsia="黑体"/>
      <w:kern w:val="0"/>
      <w:sz w:val="52"/>
    </w:rPr>
  </w:style>
  <w:style w:type="paragraph" w:customStyle="1" w:styleId="afffffc">
    <w:name w:val="标准文件_封面标准英文名称"/>
    <w:basedOn w:val="afff5"/>
    <w:pPr>
      <w:spacing w:line="240" w:lineRule="auto"/>
      <w:jc w:val="center"/>
    </w:pPr>
    <w:rPr>
      <w:rFonts w:ascii="黑体" w:eastAsia="黑体"/>
      <w:b/>
      <w:sz w:val="28"/>
    </w:rPr>
  </w:style>
  <w:style w:type="paragraph" w:customStyle="1" w:styleId="afffffd">
    <w:name w:val="标准文件_封面发布日期"/>
    <w:basedOn w:val="afff5"/>
    <w:pPr>
      <w:spacing w:line="310" w:lineRule="exact"/>
    </w:pPr>
    <w:rPr>
      <w:rFonts w:ascii="黑体" w:eastAsia="黑体"/>
      <w:kern w:val="0"/>
      <w:sz w:val="28"/>
    </w:rPr>
  </w:style>
  <w:style w:type="paragraph" w:customStyle="1" w:styleId="afffffe">
    <w:name w:val="标准文件_封面密级"/>
    <w:basedOn w:val="afff5"/>
    <w:rPr>
      <w:rFonts w:eastAsia="黑体"/>
      <w:sz w:val="32"/>
    </w:rPr>
  </w:style>
  <w:style w:type="paragraph" w:customStyle="1" w:styleId="affffff">
    <w:name w:val="标准文件_封面实施日期"/>
    <w:basedOn w:val="afff5"/>
    <w:pPr>
      <w:spacing w:line="310" w:lineRule="exact"/>
      <w:jc w:val="right"/>
    </w:pPr>
    <w:rPr>
      <w:rFonts w:ascii="黑体" w:eastAsia="黑体"/>
      <w:sz w:val="28"/>
    </w:rPr>
  </w:style>
  <w:style w:type="paragraph" w:customStyle="1" w:styleId="affffff0">
    <w:name w:val="标准文件_封面抬头"/>
    <w:basedOn w:val="afffff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pPr>
      <w:numPr>
        <w:numId w:val="4"/>
      </w:numPr>
      <w:shd w:val="clear" w:color="FFFFFF" w:fill="FFFFFF"/>
      <w:tabs>
        <w:tab w:val="left" w:pos="6406"/>
      </w:tabs>
      <w:spacing w:beforeLines="25" w:before="25" w:afterLines="50" w:after="50"/>
      <w:jc w:val="center"/>
      <w:outlineLvl w:val="0"/>
    </w:pPr>
    <w:rPr>
      <w:rFonts w:ascii="黑体" w:eastAsia="黑体" w:hAnsi="Times New Roman" w:cs="Times New Roman"/>
      <w:sz w:val="21"/>
    </w:rPr>
  </w:style>
  <w:style w:type="paragraph" w:customStyle="1" w:styleId="aff">
    <w:name w:val="标准文件_附录表标题"/>
    <w:next w:val="afffff0"/>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cs="Times New Roman"/>
      <w:kern w:val="21"/>
      <w:sz w:val="21"/>
    </w:rPr>
  </w:style>
  <w:style w:type="paragraph" w:customStyle="1" w:styleId="aff4">
    <w:name w:val="标准文件_附录一级条标题"/>
    <w:next w:val="afffff0"/>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5">
    <w:name w:val="标准文件_附录二级条标题"/>
    <w:basedOn w:val="aff4"/>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7">
    <w:name w:val="标准文件_附录四级条标题"/>
    <w:next w:val="afffff0"/>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9">
    <w:name w:val="标准文件_附录图标题"/>
    <w:next w:val="afffff0"/>
    <w:pPr>
      <w:numPr>
        <w:ilvl w:val="1"/>
        <w:numId w:val="6"/>
      </w:numPr>
      <w:adjustRightInd w:val="0"/>
      <w:snapToGrid w:val="0"/>
      <w:spacing w:beforeLines="50" w:before="50" w:afterLines="50" w:after="50"/>
      <w:ind w:firstLine="420"/>
      <w:jc w:val="center"/>
    </w:pPr>
    <w:rPr>
      <w:rFonts w:ascii="黑体" w:eastAsia="黑体" w:hAnsi="Times New Roman" w:cs="Times New Roman"/>
      <w:sz w:val="21"/>
    </w:rPr>
  </w:style>
  <w:style w:type="paragraph" w:customStyle="1" w:styleId="aff8">
    <w:name w:val="标准文件_附录五级条标题"/>
    <w:next w:val="afffff0"/>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
    <w:name w:val="正文文本 Char"/>
    <w:link w:val="afffb"/>
    <w:rPr>
      <w:rFonts w:ascii="Times New Roman" w:eastAsia="宋体" w:hAnsi="Times New Roman" w:cs="Times New Roman"/>
      <w:szCs w:val="20"/>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3">
    <w:name w:val="标准文件_公式后的破折号"/>
    <w:basedOn w:val="afffff0"/>
    <w:next w:val="afffff0"/>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cs="Times New Roman"/>
      <w:sz w:val="32"/>
    </w:rPr>
  </w:style>
  <w:style w:type="paragraph" w:customStyle="1" w:styleId="affffff4">
    <w:name w:val="标准文件_目次、标准名称标题"/>
    <w:basedOn w:val="a6"/>
    <w:next w:val="afffff0"/>
    <w:qFormat/>
    <w:pPr>
      <w:spacing w:line="460" w:lineRule="exact"/>
    </w:pPr>
  </w:style>
  <w:style w:type="paragraph" w:customStyle="1" w:styleId="affffff5">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cs="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cs="Times New Roman"/>
      <w:sz w:val="21"/>
    </w:rPr>
  </w:style>
  <w:style w:type="paragraph" w:customStyle="1" w:styleId="afff0">
    <w:name w:val="标准文件_四级条标题"/>
    <w:next w:val="afffff0"/>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3">
    <w:name w:val="脚注文本 Char"/>
    <w:link w:val="affff"/>
    <w:semiHidden/>
    <w:qFormat/>
    <w:rPr>
      <w:rFonts w:ascii="宋体" w:eastAsia="宋体" w:hAnsi="Times New Roman" w:cs="Times New Roman"/>
      <w:sz w:val="18"/>
      <w:szCs w:val="18"/>
    </w:rPr>
  </w:style>
  <w:style w:type="paragraph" w:customStyle="1" w:styleId="affffff7">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pPr>
      <w:numPr>
        <w:numId w:val="12"/>
      </w:numPr>
      <w:spacing w:line="240" w:lineRule="auto"/>
      <w:jc w:val="left"/>
    </w:pPr>
    <w:rPr>
      <w:rFonts w:ascii="宋体" w:hAnsi="宋体"/>
      <w:sz w:val="18"/>
    </w:rPr>
  </w:style>
  <w:style w:type="character" w:customStyle="1" w:styleId="affffff8">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0"/>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c">
    <w:name w:val="标准文件_章标题"/>
    <w:next w:val="afffff0"/>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d">
    <w:name w:val="标准文件_一级条标题"/>
    <w:basedOn w:val="affc"/>
    <w:next w:val="afffff0"/>
    <w:qFormat/>
    <w:pPr>
      <w:numPr>
        <w:ilvl w:val="2"/>
      </w:numPr>
      <w:spacing w:beforeLines="50" w:before="50" w:afterLines="50" w:after="50"/>
      <w:outlineLvl w:val="1"/>
    </w:pPr>
  </w:style>
  <w:style w:type="paragraph" w:customStyle="1" w:styleId="affffff9">
    <w:name w:val="标准文件_一致程度"/>
    <w:basedOn w:val="afff5"/>
    <w:qFormat/>
    <w:pPr>
      <w:spacing w:line="440" w:lineRule="exact"/>
      <w:jc w:val="center"/>
    </w:pPr>
    <w:rPr>
      <w:sz w:val="28"/>
    </w:rPr>
  </w:style>
  <w:style w:type="paragraph" w:customStyle="1" w:styleId="affffffa">
    <w:name w:val="标准文件_引言标题"/>
    <w:next w:val="afff5"/>
    <w:pPr>
      <w:shd w:val="clear" w:color="FFFFFF" w:fill="FFFFFF"/>
      <w:spacing w:before="540" w:after="600"/>
      <w:jc w:val="center"/>
      <w:outlineLvl w:val="0"/>
    </w:pPr>
    <w:rPr>
      <w:rFonts w:ascii="黑体" w:eastAsia="黑体" w:hAnsi="Times New Roman" w:cs="Times New Roman"/>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cs="Times New Roman"/>
      <w:sz w:val="21"/>
    </w:rPr>
  </w:style>
  <w:style w:type="paragraph" w:customStyle="1" w:styleId="af">
    <w:name w:val="标准文件_英文注："/>
    <w:basedOn w:val="afff5"/>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c">
    <w:name w:val="标准文件_正文公式"/>
    <w:basedOn w:val="afff5"/>
    <w:next w:val="afffff"/>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pPr>
      <w:numPr>
        <w:numId w:val="17"/>
      </w:numPr>
      <w:spacing w:beforeLines="50" w:before="50" w:afterLines="50" w:after="50"/>
      <w:jc w:val="center"/>
    </w:pPr>
    <w:rPr>
      <w:rFonts w:ascii="黑体" w:eastAsia="黑体" w:hAnsi="Times New Roman" w:cs="Times New Roman"/>
      <w:sz w:val="21"/>
    </w:rPr>
  </w:style>
  <w:style w:type="paragraph" w:customStyle="1" w:styleId="afff3">
    <w:name w:val="标准文件_正文英文表标题"/>
    <w:next w:val="afffff0"/>
    <w:qFormat/>
    <w:pPr>
      <w:numPr>
        <w:numId w:val="18"/>
      </w:numPr>
      <w:jc w:val="center"/>
    </w:pPr>
    <w:rPr>
      <w:rFonts w:ascii="黑体" w:eastAsia="黑体" w:hAnsi="Times New Roman" w:cs="Times New Roman"/>
      <w:sz w:val="21"/>
    </w:rPr>
  </w:style>
  <w:style w:type="paragraph" w:customStyle="1" w:styleId="afb">
    <w:name w:val="标准文件_正文英文图标题"/>
    <w:next w:val="afffff0"/>
    <w:pPr>
      <w:numPr>
        <w:numId w:val="19"/>
      </w:numPr>
      <w:jc w:val="center"/>
    </w:pPr>
    <w:rPr>
      <w:rFonts w:ascii="黑体" w:eastAsia="黑体" w:hAnsi="Times New Roman" w:cs="Times New Roman"/>
      <w:sz w:val="21"/>
    </w:rPr>
  </w:style>
  <w:style w:type="paragraph" w:customStyle="1" w:styleId="af7">
    <w:name w:val="标准文件_编号列项（三级）"/>
    <w:qFormat/>
    <w:pPr>
      <w:numPr>
        <w:ilvl w:val="2"/>
        <w:numId w:val="13"/>
      </w:numPr>
    </w:pPr>
    <w:rPr>
      <w:rFonts w:ascii="宋体" w:hAnsi="Times New Roman" w:cs="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e">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1">
    <w:name w:val="封面标准文稿编辑信息"/>
    <w:qFormat/>
    <w:pPr>
      <w:spacing w:before="180" w:line="180" w:lineRule="exact"/>
      <w:jc w:val="center"/>
    </w:pPr>
    <w:rPr>
      <w:rFonts w:ascii="宋体" w:hAnsi="Times New Roman" w:cs="Times New Roman"/>
      <w:sz w:val="21"/>
    </w:rPr>
  </w:style>
  <w:style w:type="paragraph" w:customStyle="1" w:styleId="afffffff2">
    <w:name w:val="封面标准文稿类别"/>
    <w:qFormat/>
    <w:pPr>
      <w:spacing w:before="440" w:line="400" w:lineRule="exact"/>
      <w:jc w:val="center"/>
    </w:pPr>
    <w:rPr>
      <w:rFonts w:ascii="宋体" w:hAnsi="Times New Roman" w:cs="Times New Roman"/>
      <w:sz w:val="24"/>
    </w:rPr>
  </w:style>
  <w:style w:type="paragraph" w:customStyle="1" w:styleId="afffffff3">
    <w:name w:val="封面标准英文名称"/>
    <w:qFormat/>
    <w:pPr>
      <w:widowControl w:val="0"/>
      <w:spacing w:line="360" w:lineRule="exact"/>
      <w:jc w:val="center"/>
    </w:pPr>
    <w:rPr>
      <w:rFonts w:ascii="Times New Roman" w:hAnsi="Times New Roman" w:cs="Times New Roman"/>
      <w:sz w:val="28"/>
    </w:rPr>
  </w:style>
  <w:style w:type="paragraph" w:customStyle="1" w:styleId="afffffff4">
    <w:name w:val="封面一致性程度标识"/>
    <w:qFormat/>
    <w:pPr>
      <w:spacing w:before="440" w:line="440" w:lineRule="exact"/>
      <w:jc w:val="center"/>
    </w:pPr>
    <w:rPr>
      <w:rFonts w:ascii="Times New Roman" w:hAnsi="Times New Roman" w:cs="Times New Roman"/>
      <w:sz w:val="28"/>
    </w:rPr>
  </w:style>
  <w:style w:type="paragraph" w:customStyle="1" w:styleId="afffffff5">
    <w:name w:val="封面正文"/>
    <w:qFormat/>
    <w:pPr>
      <w:jc w:val="both"/>
    </w:pPr>
    <w:rPr>
      <w:rFonts w:ascii="Times New Roman" w:hAnsi="Times New Roman" w:cs="Times New Roman"/>
    </w:rPr>
  </w:style>
  <w:style w:type="paragraph" w:customStyle="1" w:styleId="afffffff6">
    <w:name w:val="附录二级无标题条"/>
    <w:basedOn w:val="afff5"/>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qFormat/>
    <w:pPr>
      <w:numPr>
        <w:numId w:val="21"/>
      </w:numPr>
    </w:pPr>
    <w:rPr>
      <w:rFonts w:ascii="宋体" w:hAnsi="Times New Roman" w:cs="Times New Roman"/>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5"/>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hAnsi="Times New Roman" w:cs="Times New Roman"/>
      <w:sz w:val="18"/>
    </w:rPr>
  </w:style>
  <w:style w:type="paragraph" w:customStyle="1" w:styleId="afff4">
    <w:name w:val="列项——"/>
    <w:qFormat/>
    <w:pPr>
      <w:widowControl w:val="0"/>
      <w:numPr>
        <w:numId w:val="22"/>
      </w:numPr>
      <w:jc w:val="both"/>
    </w:pPr>
    <w:rPr>
      <w:rFonts w:ascii="宋体" w:hAnsi="宋体" w:cs="Times New Roman"/>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hAnsi="Times New Roman" w:cs="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cs="Times New Roman"/>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6">
    <w:name w:val="无标题条"/>
    <w:next w:val="afffff0"/>
    <w:qFormat/>
    <w:pPr>
      <w:jc w:val="both"/>
    </w:pPr>
    <w:rPr>
      <w:rFonts w:ascii="宋体" w:hAnsi="宋体" w:cs="Times New Roman"/>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d"/>
    <w:qFormat/>
    <w:pPr>
      <w:spacing w:beforeLines="0" w:before="0" w:afterLines="0" w:after="0"/>
      <w:outlineLvl w:val="9"/>
    </w:pPr>
    <w:rPr>
      <w:rFonts w:ascii="宋体" w:eastAsia="宋体"/>
    </w:rPr>
  </w:style>
  <w:style w:type="paragraph" w:customStyle="1" w:styleId="affffffffa">
    <w:name w:val="标准文件_五级无标题"/>
    <w:basedOn w:val="afff1"/>
    <w:qFormat/>
    <w:pPr>
      <w:spacing w:beforeLines="0" w:before="0" w:afterLines="0" w:after="0"/>
      <w:outlineLvl w:val="9"/>
    </w:pPr>
    <w:rPr>
      <w:rFonts w:ascii="宋体" w:eastAsia="宋体"/>
    </w:rPr>
  </w:style>
  <w:style w:type="paragraph" w:customStyle="1" w:styleId="affffffffb">
    <w:name w:val="标准文件_三级无标题"/>
    <w:basedOn w:val="afff"/>
    <w:qFormat/>
    <w:pPr>
      <w:spacing w:beforeLines="0" w:before="0" w:afterLines="0" w:after="0"/>
      <w:outlineLvl w:val="9"/>
    </w:pPr>
    <w:rPr>
      <w:rFonts w:ascii="宋体" w:eastAsia="宋体"/>
    </w:rPr>
  </w:style>
  <w:style w:type="paragraph" w:customStyle="1" w:styleId="affffffffc">
    <w:name w:val="标准文件_二级无标题"/>
    <w:basedOn w:val="affe"/>
    <w:qFormat/>
    <w:pPr>
      <w:spacing w:beforeLines="0" w:before="0" w:afterLines="0" w:after="0"/>
      <w:outlineLvl w:val="9"/>
    </w:pPr>
    <w:rPr>
      <w:rFonts w:ascii="宋体" w:eastAsia="宋体"/>
    </w:rPr>
  </w:style>
  <w:style w:type="paragraph" w:customStyle="1" w:styleId="affffffffd">
    <w:name w:val="标准_四级无标题"/>
    <w:basedOn w:val="afff0"/>
    <w:next w:val="afffff0"/>
    <w:qFormat/>
    <w:rPr>
      <w:rFonts w:eastAsia="宋体"/>
    </w:rPr>
  </w:style>
  <w:style w:type="paragraph" w:customStyle="1" w:styleId="affffffffe">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0"/>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3"/>
    <w:qFormat/>
    <w:pPr>
      <w:numPr>
        <w:numId w:val="0"/>
      </w:numPr>
      <w:spacing w:after="280"/>
      <w:outlineLvl w:val="9"/>
    </w:pPr>
  </w:style>
  <w:style w:type="paragraph" w:customStyle="1" w:styleId="afffffffff0">
    <w:name w:val="标准文件_二级项"/>
    <w:qFormat/>
    <w:rPr>
      <w:rFonts w:ascii="宋体" w:hAnsi="Times New Roman" w:cs="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0"/>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cs="Times New Roman"/>
      <w:sz w:val="21"/>
    </w:rPr>
  </w:style>
  <w:style w:type="paragraph" w:customStyle="1" w:styleId="afffffffff1">
    <w:name w:val="标准文件_索引字母"/>
    <w:next w:val="afffff0"/>
    <w:qFormat/>
    <w:pPr>
      <w:jc w:val="center"/>
    </w:pPr>
    <w:rPr>
      <w:rFonts w:ascii="宋体" w:eastAsia="Times New Roman" w:hAnsi="宋体" w:cs="Times New Roman"/>
      <w:b/>
      <w:kern w:val="2"/>
      <w:sz w:val="21"/>
    </w:rPr>
  </w:style>
  <w:style w:type="paragraph" w:customStyle="1" w:styleId="afffffffff2">
    <w:name w:val="标准文件_附录前"/>
    <w:next w:val="afffff0"/>
    <w:qFormat/>
    <w:pPr>
      <w:spacing w:line="20" w:lineRule="atLeast"/>
      <w:ind w:firstLine="200"/>
    </w:pPr>
    <w:rPr>
      <w:rFonts w:ascii="宋体" w:hAnsi="宋体" w:cs="Times New Roman"/>
      <w:kern w:val="2"/>
      <w:sz w:val="10"/>
    </w:rPr>
  </w:style>
  <w:style w:type="paragraph" w:customStyle="1" w:styleId="afffffffff3">
    <w:name w:val="标准文件_正文标准名称"/>
    <w:qFormat/>
    <w:pPr>
      <w:spacing w:after="640" w:line="400" w:lineRule="exact"/>
      <w:jc w:val="center"/>
    </w:pPr>
    <w:rPr>
      <w:rFonts w:ascii="黑体" w:eastAsia="黑体" w:hAnsi="黑体" w:cs="Times New Roman"/>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2">
    <w:name w:val="标准文件_注："/>
    <w:next w:val="afffff0"/>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5"/>
    <w:qFormat/>
    <w:pPr>
      <w:widowControl w:val="0"/>
      <w:numPr>
        <w:numId w:val="28"/>
      </w:numPr>
      <w:jc w:val="both"/>
    </w:pPr>
    <w:rPr>
      <w:rFonts w:ascii="宋体" w:hAnsi="Times New Roman" w:cs="Times New Roman"/>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5"/>
    <w:next w:val="afffffffff5"/>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0"/>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6"/>
    <w:uiPriority w:val="99"/>
    <w:semiHidden/>
    <w:qFormat/>
    <w:rPr>
      <w:color w:val="808080"/>
    </w:rPr>
  </w:style>
  <w:style w:type="paragraph" w:customStyle="1" w:styleId="2">
    <w:name w:val="标准文件_二级项2"/>
    <w:basedOn w:val="afffff0"/>
    <w:qFormat/>
    <w:pPr>
      <w:numPr>
        <w:ilvl w:val="1"/>
        <w:numId w:val="21"/>
      </w:numPr>
      <w:ind w:left="1271" w:firstLineChars="0" w:hanging="420"/>
    </w:pPr>
  </w:style>
  <w:style w:type="paragraph" w:customStyle="1" w:styleId="21">
    <w:name w:val="标准文件_三级项2"/>
    <w:basedOn w:val="afffff0"/>
    <w:qFormat/>
    <w:pPr>
      <w:numPr>
        <w:numId w:val="30"/>
      </w:numPr>
      <w:spacing w:line="300" w:lineRule="exact"/>
      <w:ind w:left="1276" w:firstLineChars="0" w:hanging="425"/>
    </w:pPr>
    <w:rPr>
      <w:rFonts w:ascii="Times New Roman"/>
    </w:rPr>
  </w:style>
  <w:style w:type="paragraph" w:customStyle="1" w:styleId="20">
    <w:name w:val="标准文件_一级项2"/>
    <w:basedOn w:val="afffff0"/>
    <w:qFormat/>
    <w:pPr>
      <w:numPr>
        <w:numId w:val="31"/>
      </w:numPr>
      <w:spacing w:line="300" w:lineRule="exact"/>
      <w:ind w:left="1271" w:firstLineChars="0" w:hanging="42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cs="Times New Roman"/>
      <w:kern w:val="2"/>
      <w:sz w:val="18"/>
    </w:rPr>
  </w:style>
  <w:style w:type="paragraph" w:customStyle="1" w:styleId="afffffffffb">
    <w:name w:val="其他发布日期"/>
    <w:basedOn w:val="affffffe"/>
    <w:qFormat/>
    <w:pPr>
      <w:framePr w:w="3997" w:h="471" w:hRule="exact" w:hSpace="0" w:vSpace="181" w:wrap="around" w:vAnchor="page" w:hAnchor="page" w:x="1419" w:y="14097"/>
    </w:pPr>
  </w:style>
  <w:style w:type="paragraph" w:customStyle="1" w:styleId="afffffffffc">
    <w:name w:val="其他实施日期"/>
    <w:basedOn w:val="affffffff4"/>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round"/>
      <w:spacing w:before="57"/>
    </w:pPr>
    <w:rPr>
      <w:sz w:val="21"/>
    </w:rPr>
  </w:style>
  <w:style w:type="paragraph" w:customStyle="1" w:styleId="affffffffff">
    <w:name w:val="标准文件_文件名称"/>
    <w:basedOn w:val="afffff0"/>
    <w:next w:val="afffff0"/>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next w:val="afffff0"/>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4">
    <w:name w:val="发布"/>
    <w:basedOn w:val="afff6"/>
    <w:rPr>
      <w:rFonts w:ascii="黑体" w:eastAsia="黑体"/>
      <w:spacing w:val="85"/>
      <w:w w:val="100"/>
      <w:position w:val="3"/>
      <w:sz w:val="28"/>
      <w:szCs w:val="28"/>
    </w:rPr>
  </w:style>
  <w:style w:type="character" w:customStyle="1" w:styleId="src">
    <w:name w:val="src"/>
    <w:basedOn w:val="afff6"/>
    <w:qFormat/>
  </w:style>
  <w:style w:type="character" w:styleId="afffffffffff5">
    <w:name w:val="annotation reference"/>
    <w:basedOn w:val="afff6"/>
    <w:uiPriority w:val="99"/>
    <w:semiHidden/>
    <w:unhideWhenUsed/>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cs="Times New Roman"/>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pPr>
      <w:jc w:val="left"/>
    </w:pPr>
  </w:style>
  <w:style w:type="paragraph" w:styleId="afffb">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0"/>
    <w:uiPriority w:val="99"/>
    <w:semiHidden/>
    <w:unhideWhenUsed/>
    <w:qFormat/>
    <w:rPr>
      <w:sz w:val="18"/>
      <w:szCs w:val="18"/>
    </w:rPr>
  </w:style>
  <w:style w:type="paragraph" w:styleId="afffd">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Normal (Web)"/>
    <w:basedOn w:val="afff5"/>
    <w:uiPriority w:val="99"/>
    <w:semiHidden/>
    <w:unhideWhenUsed/>
    <w:qFormat/>
    <w:rPr>
      <w:sz w:val="24"/>
    </w:rPr>
  </w:style>
  <w:style w:type="paragraph" w:styleId="affff2">
    <w:name w:val="Title"/>
    <w:basedOn w:val="afff5"/>
    <w:link w:val="Char4"/>
    <w:qFormat/>
    <w:pPr>
      <w:spacing w:before="240" w:after="60"/>
      <w:jc w:val="center"/>
      <w:outlineLvl w:val="0"/>
    </w:pPr>
    <w:rPr>
      <w:rFonts w:ascii="Arial" w:hAnsi="Arial" w:cs="Arial"/>
      <w:b/>
      <w:bCs/>
      <w:sz w:val="32"/>
      <w:szCs w:val="32"/>
    </w:rPr>
  </w:style>
  <w:style w:type="table" w:styleId="affff3">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e"/>
    <w:uiPriority w:val="99"/>
    <w:qFormat/>
    <w:rPr>
      <w:rFonts w:ascii="Times New Roman" w:eastAsia="宋体" w:hAnsi="Times New Roman" w:cs="Times New Roman"/>
      <w:sz w:val="18"/>
      <w:szCs w:val="18"/>
    </w:rPr>
  </w:style>
  <w:style w:type="character" w:customStyle="1" w:styleId="Char1">
    <w:name w:val="页脚 Char"/>
    <w:link w:val="afffd"/>
    <w:uiPriority w:val="99"/>
    <w:qFormat/>
    <w:rPr>
      <w:rFonts w:ascii="宋体" w:eastAsia="宋体" w:hAnsi="Times New Roman" w:cs="Times New Roman"/>
      <w:sz w:val="18"/>
      <w:szCs w:val="18"/>
    </w:rPr>
  </w:style>
  <w:style w:type="character" w:customStyle="1" w:styleId="Char0">
    <w:name w:val="批注框文本 Char"/>
    <w:link w:val="afffc"/>
    <w:uiPriority w:val="99"/>
    <w:semiHidden/>
    <w:qFormat/>
    <w:rPr>
      <w:sz w:val="18"/>
      <w:szCs w:val="18"/>
    </w:rPr>
  </w:style>
  <w:style w:type="paragraph" w:styleId="affff9">
    <w:name w:val="Quote"/>
    <w:basedOn w:val="afff5"/>
    <w:next w:val="afff5"/>
    <w:link w:val="Char5"/>
    <w:uiPriority w:val="29"/>
    <w:qFormat/>
    <w:rPr>
      <w:i/>
      <w:iCs/>
      <w:color w:val="000000"/>
    </w:rPr>
  </w:style>
  <w:style w:type="character" w:customStyle="1" w:styleId="Char5">
    <w:name w:val="引用 Char"/>
    <w:link w:val="affff9"/>
    <w:uiPriority w:val="29"/>
    <w:qFormat/>
    <w:rPr>
      <w:i/>
      <w:iCs/>
      <w:color w:val="000000"/>
    </w:rPr>
  </w:style>
  <w:style w:type="character" w:customStyle="1" w:styleId="Char4">
    <w:name w:val="标题 Char"/>
    <w:link w:val="affff2"/>
    <w:qFormat/>
    <w:rPr>
      <w:rFonts w:ascii="Arial" w:eastAsia="宋体" w:hAnsi="Arial" w:cs="Arial"/>
      <w:b/>
      <w:bCs/>
      <w:sz w:val="32"/>
      <w:szCs w:val="32"/>
    </w:rPr>
  </w:style>
  <w:style w:type="paragraph" w:customStyle="1" w:styleId="affffa">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b">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c">
    <w:name w:val="标准文件_页脚偶数页"/>
    <w:qFormat/>
    <w:pPr>
      <w:ind w:left="198"/>
    </w:pPr>
    <w:rPr>
      <w:rFonts w:ascii="宋体" w:hAnsi="Times New Roman" w:cs="Times New Roman"/>
      <w:sz w:val="18"/>
    </w:rPr>
  </w:style>
  <w:style w:type="paragraph" w:customStyle="1" w:styleId="affffd">
    <w:name w:val="标准文件_页脚奇数页"/>
    <w:qFormat/>
    <w:pPr>
      <w:ind w:right="227"/>
      <w:jc w:val="right"/>
    </w:pPr>
    <w:rPr>
      <w:rFonts w:ascii="宋体" w:hAnsi="Times New Roman" w:cs="Times New Roman"/>
      <w:sz w:val="18"/>
    </w:rPr>
  </w:style>
  <w:style w:type="paragraph" w:customStyle="1" w:styleId="affffe">
    <w:name w:val="标准书眉一"/>
    <w:qFormat/>
    <w:pPr>
      <w:jc w:val="both"/>
    </w:pPr>
    <w:rPr>
      <w:rFonts w:ascii="Times New Roman" w:hAnsi="Times New Roman" w:cs="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
    <w:name w:val="标准文件_标准正文"/>
    <w:basedOn w:val="afff5"/>
    <w:next w:val="afffff0"/>
    <w:qFormat/>
    <w:pPr>
      <w:snapToGrid w:val="0"/>
      <w:ind w:firstLineChars="200" w:firstLine="200"/>
    </w:pPr>
    <w:rPr>
      <w:kern w:val="0"/>
    </w:rPr>
  </w:style>
  <w:style w:type="paragraph" w:customStyle="1" w:styleId="afffff0">
    <w:name w:val="标准文件_段"/>
    <w:link w:val="Char6"/>
    <w:qFormat/>
    <w:pPr>
      <w:autoSpaceDE w:val="0"/>
      <w:autoSpaceDN w:val="0"/>
      <w:ind w:firstLineChars="200" w:firstLine="200"/>
      <w:jc w:val="both"/>
    </w:pPr>
    <w:rPr>
      <w:rFonts w:ascii="宋体" w:hAnsi="Times New Roman" w:cs="Times New Roman"/>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5"/>
    <w:qFormat/>
    <w:pPr>
      <w:jc w:val="center"/>
    </w:pPr>
    <w:rPr>
      <w:rFonts w:ascii="黑体" w:eastAsia="黑体"/>
      <w:kern w:val="0"/>
      <w:sz w:val="44"/>
    </w:rPr>
  </w:style>
  <w:style w:type="paragraph" w:customStyle="1" w:styleId="afffff3">
    <w:name w:val="标准文件_标准代替"/>
    <w:basedOn w:val="afff5"/>
    <w:next w:val="afff5"/>
    <w:qFormat/>
    <w:pPr>
      <w:spacing w:line="310" w:lineRule="exact"/>
      <w:jc w:val="right"/>
    </w:pPr>
    <w:rPr>
      <w:rFonts w:ascii="宋体" w:hAnsi="宋体"/>
      <w:kern w:val="0"/>
    </w:rPr>
  </w:style>
  <w:style w:type="paragraph" w:customStyle="1" w:styleId="afffff4">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qFormat/>
    <w:pPr>
      <w:tabs>
        <w:tab w:val="center" w:pos="4154"/>
        <w:tab w:val="right" w:pos="8306"/>
      </w:tabs>
      <w:spacing w:after="120"/>
      <w:jc w:val="right"/>
    </w:pPr>
    <w:rPr>
      <w:rFonts w:ascii="黑体" w:eastAsia="黑体" w:hAnsi="宋体" w:cs="Times New Roman"/>
      <w:sz w:val="21"/>
    </w:rPr>
  </w:style>
  <w:style w:type="paragraph" w:customStyle="1" w:styleId="afffff6">
    <w:name w:val="标准文件_页眉偶数页"/>
    <w:basedOn w:val="afffff5"/>
    <w:next w:val="afff5"/>
    <w:qFormat/>
    <w:pPr>
      <w:jc w:val="left"/>
    </w:pPr>
  </w:style>
  <w:style w:type="paragraph" w:customStyle="1" w:styleId="afffff7">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e">
    <w:name w:val="标准文件_二级条标题"/>
    <w:next w:val="afffff0"/>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8">
    <w:name w:val="标准文件_发布"/>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5"/>
    <w:next w:val="afffff3"/>
    <w:qFormat/>
    <w:pPr>
      <w:spacing w:line="310" w:lineRule="exact"/>
      <w:jc w:val="right"/>
    </w:pPr>
    <w:rPr>
      <w:rFonts w:ascii="黑体" w:eastAsia="黑体"/>
      <w:kern w:val="0"/>
      <w:sz w:val="28"/>
    </w:rPr>
  </w:style>
  <w:style w:type="paragraph" w:customStyle="1" w:styleId="afffffa">
    <w:name w:val="标准文件_封面标准分类号"/>
    <w:basedOn w:val="afff5"/>
    <w:qFormat/>
    <w:rPr>
      <w:rFonts w:ascii="黑体" w:eastAsia="黑体"/>
      <w:b/>
      <w:kern w:val="0"/>
      <w:sz w:val="28"/>
    </w:rPr>
  </w:style>
  <w:style w:type="paragraph" w:customStyle="1" w:styleId="afffffb">
    <w:name w:val="标准文件_封面标准名称"/>
    <w:basedOn w:val="afff5"/>
    <w:qFormat/>
    <w:pPr>
      <w:spacing w:line="240" w:lineRule="auto"/>
      <w:jc w:val="center"/>
    </w:pPr>
    <w:rPr>
      <w:rFonts w:ascii="黑体" w:eastAsia="黑体"/>
      <w:kern w:val="0"/>
      <w:sz w:val="52"/>
    </w:rPr>
  </w:style>
  <w:style w:type="paragraph" w:customStyle="1" w:styleId="afffffc">
    <w:name w:val="标准文件_封面标准英文名称"/>
    <w:basedOn w:val="afff5"/>
    <w:pPr>
      <w:spacing w:line="240" w:lineRule="auto"/>
      <w:jc w:val="center"/>
    </w:pPr>
    <w:rPr>
      <w:rFonts w:ascii="黑体" w:eastAsia="黑体"/>
      <w:b/>
      <w:sz w:val="28"/>
    </w:rPr>
  </w:style>
  <w:style w:type="paragraph" w:customStyle="1" w:styleId="afffffd">
    <w:name w:val="标准文件_封面发布日期"/>
    <w:basedOn w:val="afff5"/>
    <w:pPr>
      <w:spacing w:line="310" w:lineRule="exact"/>
    </w:pPr>
    <w:rPr>
      <w:rFonts w:ascii="黑体" w:eastAsia="黑体"/>
      <w:kern w:val="0"/>
      <w:sz w:val="28"/>
    </w:rPr>
  </w:style>
  <w:style w:type="paragraph" w:customStyle="1" w:styleId="afffffe">
    <w:name w:val="标准文件_封面密级"/>
    <w:basedOn w:val="afff5"/>
    <w:rPr>
      <w:rFonts w:eastAsia="黑体"/>
      <w:sz w:val="32"/>
    </w:rPr>
  </w:style>
  <w:style w:type="paragraph" w:customStyle="1" w:styleId="affffff">
    <w:name w:val="标准文件_封面实施日期"/>
    <w:basedOn w:val="afff5"/>
    <w:pPr>
      <w:spacing w:line="310" w:lineRule="exact"/>
      <w:jc w:val="right"/>
    </w:pPr>
    <w:rPr>
      <w:rFonts w:ascii="黑体" w:eastAsia="黑体"/>
      <w:sz w:val="28"/>
    </w:rPr>
  </w:style>
  <w:style w:type="paragraph" w:customStyle="1" w:styleId="affffff0">
    <w:name w:val="标准文件_封面抬头"/>
    <w:basedOn w:val="afffff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pPr>
      <w:numPr>
        <w:numId w:val="4"/>
      </w:numPr>
      <w:shd w:val="clear" w:color="FFFFFF" w:fill="FFFFFF"/>
      <w:tabs>
        <w:tab w:val="left" w:pos="6406"/>
      </w:tabs>
      <w:spacing w:beforeLines="25" w:before="25" w:afterLines="50" w:after="50"/>
      <w:jc w:val="center"/>
      <w:outlineLvl w:val="0"/>
    </w:pPr>
    <w:rPr>
      <w:rFonts w:ascii="黑体" w:eastAsia="黑体" w:hAnsi="Times New Roman" w:cs="Times New Roman"/>
      <w:sz w:val="21"/>
    </w:rPr>
  </w:style>
  <w:style w:type="paragraph" w:customStyle="1" w:styleId="aff">
    <w:name w:val="标准文件_附录表标题"/>
    <w:next w:val="afffff0"/>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cs="Times New Roman"/>
      <w:kern w:val="21"/>
      <w:sz w:val="21"/>
    </w:rPr>
  </w:style>
  <w:style w:type="paragraph" w:customStyle="1" w:styleId="aff4">
    <w:name w:val="标准文件_附录一级条标题"/>
    <w:next w:val="afffff0"/>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5">
    <w:name w:val="标准文件_附录二级条标题"/>
    <w:basedOn w:val="aff4"/>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7">
    <w:name w:val="标准文件_附录四级条标题"/>
    <w:next w:val="afffff0"/>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9">
    <w:name w:val="标准文件_附录图标题"/>
    <w:next w:val="afffff0"/>
    <w:pPr>
      <w:numPr>
        <w:ilvl w:val="1"/>
        <w:numId w:val="6"/>
      </w:numPr>
      <w:adjustRightInd w:val="0"/>
      <w:snapToGrid w:val="0"/>
      <w:spacing w:beforeLines="50" w:before="50" w:afterLines="50" w:after="50"/>
      <w:ind w:firstLine="420"/>
      <w:jc w:val="center"/>
    </w:pPr>
    <w:rPr>
      <w:rFonts w:ascii="黑体" w:eastAsia="黑体" w:hAnsi="Times New Roman" w:cs="Times New Roman"/>
      <w:sz w:val="21"/>
    </w:rPr>
  </w:style>
  <w:style w:type="paragraph" w:customStyle="1" w:styleId="aff8">
    <w:name w:val="标准文件_附录五级条标题"/>
    <w:next w:val="afffff0"/>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
    <w:name w:val="正文文本 Char"/>
    <w:link w:val="afffb"/>
    <w:rPr>
      <w:rFonts w:ascii="Times New Roman" w:eastAsia="宋体" w:hAnsi="Times New Roman" w:cs="Times New Roman"/>
      <w:szCs w:val="20"/>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3">
    <w:name w:val="标准文件_公式后的破折号"/>
    <w:basedOn w:val="afffff0"/>
    <w:next w:val="afffff0"/>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cs="Times New Roman"/>
      <w:sz w:val="32"/>
    </w:rPr>
  </w:style>
  <w:style w:type="paragraph" w:customStyle="1" w:styleId="affffff4">
    <w:name w:val="标准文件_目次、标准名称标题"/>
    <w:basedOn w:val="a6"/>
    <w:next w:val="afffff0"/>
    <w:qFormat/>
    <w:pPr>
      <w:spacing w:line="460" w:lineRule="exact"/>
    </w:pPr>
  </w:style>
  <w:style w:type="paragraph" w:customStyle="1" w:styleId="affffff5">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cs="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cs="Times New Roman"/>
      <w:sz w:val="21"/>
    </w:rPr>
  </w:style>
  <w:style w:type="paragraph" w:customStyle="1" w:styleId="afff0">
    <w:name w:val="标准文件_四级条标题"/>
    <w:next w:val="afffff0"/>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3">
    <w:name w:val="脚注文本 Char"/>
    <w:link w:val="affff"/>
    <w:semiHidden/>
    <w:qFormat/>
    <w:rPr>
      <w:rFonts w:ascii="宋体" w:eastAsia="宋体" w:hAnsi="Times New Roman" w:cs="Times New Roman"/>
      <w:sz w:val="18"/>
      <w:szCs w:val="18"/>
    </w:rPr>
  </w:style>
  <w:style w:type="paragraph" w:customStyle="1" w:styleId="affffff7">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pPr>
      <w:numPr>
        <w:numId w:val="12"/>
      </w:numPr>
      <w:spacing w:line="240" w:lineRule="auto"/>
      <w:jc w:val="left"/>
    </w:pPr>
    <w:rPr>
      <w:rFonts w:ascii="宋体" w:hAnsi="宋体"/>
      <w:sz w:val="18"/>
    </w:rPr>
  </w:style>
  <w:style w:type="character" w:customStyle="1" w:styleId="affffff8">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0"/>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c">
    <w:name w:val="标准文件_章标题"/>
    <w:next w:val="afffff0"/>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d">
    <w:name w:val="标准文件_一级条标题"/>
    <w:basedOn w:val="affc"/>
    <w:next w:val="afffff0"/>
    <w:qFormat/>
    <w:pPr>
      <w:numPr>
        <w:ilvl w:val="2"/>
      </w:numPr>
      <w:spacing w:beforeLines="50" w:before="50" w:afterLines="50" w:after="50"/>
      <w:outlineLvl w:val="1"/>
    </w:pPr>
  </w:style>
  <w:style w:type="paragraph" w:customStyle="1" w:styleId="affffff9">
    <w:name w:val="标准文件_一致程度"/>
    <w:basedOn w:val="afff5"/>
    <w:qFormat/>
    <w:pPr>
      <w:spacing w:line="440" w:lineRule="exact"/>
      <w:jc w:val="center"/>
    </w:pPr>
    <w:rPr>
      <w:sz w:val="28"/>
    </w:rPr>
  </w:style>
  <w:style w:type="paragraph" w:customStyle="1" w:styleId="affffffa">
    <w:name w:val="标准文件_引言标题"/>
    <w:next w:val="afff5"/>
    <w:pPr>
      <w:shd w:val="clear" w:color="FFFFFF" w:fill="FFFFFF"/>
      <w:spacing w:before="540" w:after="600"/>
      <w:jc w:val="center"/>
      <w:outlineLvl w:val="0"/>
    </w:pPr>
    <w:rPr>
      <w:rFonts w:ascii="黑体" w:eastAsia="黑体" w:hAnsi="Times New Roman" w:cs="Times New Roman"/>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cs="Times New Roman"/>
      <w:sz w:val="21"/>
    </w:rPr>
  </w:style>
  <w:style w:type="paragraph" w:customStyle="1" w:styleId="af">
    <w:name w:val="标准文件_英文注："/>
    <w:basedOn w:val="afff5"/>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c">
    <w:name w:val="标准文件_正文公式"/>
    <w:basedOn w:val="afff5"/>
    <w:next w:val="afffff"/>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pPr>
      <w:numPr>
        <w:numId w:val="17"/>
      </w:numPr>
      <w:spacing w:beforeLines="50" w:before="50" w:afterLines="50" w:after="50"/>
      <w:jc w:val="center"/>
    </w:pPr>
    <w:rPr>
      <w:rFonts w:ascii="黑体" w:eastAsia="黑体" w:hAnsi="Times New Roman" w:cs="Times New Roman"/>
      <w:sz w:val="21"/>
    </w:rPr>
  </w:style>
  <w:style w:type="paragraph" w:customStyle="1" w:styleId="afff3">
    <w:name w:val="标准文件_正文英文表标题"/>
    <w:next w:val="afffff0"/>
    <w:qFormat/>
    <w:pPr>
      <w:numPr>
        <w:numId w:val="18"/>
      </w:numPr>
      <w:jc w:val="center"/>
    </w:pPr>
    <w:rPr>
      <w:rFonts w:ascii="黑体" w:eastAsia="黑体" w:hAnsi="Times New Roman" w:cs="Times New Roman"/>
      <w:sz w:val="21"/>
    </w:rPr>
  </w:style>
  <w:style w:type="paragraph" w:customStyle="1" w:styleId="afb">
    <w:name w:val="标准文件_正文英文图标题"/>
    <w:next w:val="afffff0"/>
    <w:pPr>
      <w:numPr>
        <w:numId w:val="19"/>
      </w:numPr>
      <w:jc w:val="center"/>
    </w:pPr>
    <w:rPr>
      <w:rFonts w:ascii="黑体" w:eastAsia="黑体" w:hAnsi="Times New Roman" w:cs="Times New Roman"/>
      <w:sz w:val="21"/>
    </w:rPr>
  </w:style>
  <w:style w:type="paragraph" w:customStyle="1" w:styleId="af7">
    <w:name w:val="标准文件_编号列项（三级）"/>
    <w:qFormat/>
    <w:pPr>
      <w:numPr>
        <w:ilvl w:val="2"/>
        <w:numId w:val="13"/>
      </w:numPr>
    </w:pPr>
    <w:rPr>
      <w:rFonts w:ascii="宋体" w:hAnsi="Times New Roman" w:cs="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e">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1">
    <w:name w:val="封面标准文稿编辑信息"/>
    <w:qFormat/>
    <w:pPr>
      <w:spacing w:before="180" w:line="180" w:lineRule="exact"/>
      <w:jc w:val="center"/>
    </w:pPr>
    <w:rPr>
      <w:rFonts w:ascii="宋体" w:hAnsi="Times New Roman" w:cs="Times New Roman"/>
      <w:sz w:val="21"/>
    </w:rPr>
  </w:style>
  <w:style w:type="paragraph" w:customStyle="1" w:styleId="afffffff2">
    <w:name w:val="封面标准文稿类别"/>
    <w:qFormat/>
    <w:pPr>
      <w:spacing w:before="440" w:line="400" w:lineRule="exact"/>
      <w:jc w:val="center"/>
    </w:pPr>
    <w:rPr>
      <w:rFonts w:ascii="宋体" w:hAnsi="Times New Roman" w:cs="Times New Roman"/>
      <w:sz w:val="24"/>
    </w:rPr>
  </w:style>
  <w:style w:type="paragraph" w:customStyle="1" w:styleId="afffffff3">
    <w:name w:val="封面标准英文名称"/>
    <w:qFormat/>
    <w:pPr>
      <w:widowControl w:val="0"/>
      <w:spacing w:line="360" w:lineRule="exact"/>
      <w:jc w:val="center"/>
    </w:pPr>
    <w:rPr>
      <w:rFonts w:ascii="Times New Roman" w:hAnsi="Times New Roman" w:cs="Times New Roman"/>
      <w:sz w:val="28"/>
    </w:rPr>
  </w:style>
  <w:style w:type="paragraph" w:customStyle="1" w:styleId="afffffff4">
    <w:name w:val="封面一致性程度标识"/>
    <w:qFormat/>
    <w:pPr>
      <w:spacing w:before="440" w:line="440" w:lineRule="exact"/>
      <w:jc w:val="center"/>
    </w:pPr>
    <w:rPr>
      <w:rFonts w:ascii="Times New Roman" w:hAnsi="Times New Roman" w:cs="Times New Roman"/>
      <w:sz w:val="28"/>
    </w:rPr>
  </w:style>
  <w:style w:type="paragraph" w:customStyle="1" w:styleId="afffffff5">
    <w:name w:val="封面正文"/>
    <w:qFormat/>
    <w:pPr>
      <w:jc w:val="both"/>
    </w:pPr>
    <w:rPr>
      <w:rFonts w:ascii="Times New Roman" w:hAnsi="Times New Roman" w:cs="Times New Roman"/>
    </w:rPr>
  </w:style>
  <w:style w:type="paragraph" w:customStyle="1" w:styleId="afffffff6">
    <w:name w:val="附录二级无标题条"/>
    <w:basedOn w:val="afff5"/>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qFormat/>
    <w:pPr>
      <w:numPr>
        <w:numId w:val="21"/>
      </w:numPr>
    </w:pPr>
    <w:rPr>
      <w:rFonts w:ascii="宋体" w:hAnsi="Times New Roman" w:cs="Times New Roman"/>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5"/>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hAnsi="Times New Roman" w:cs="Times New Roman"/>
      <w:sz w:val="18"/>
    </w:rPr>
  </w:style>
  <w:style w:type="paragraph" w:customStyle="1" w:styleId="afff4">
    <w:name w:val="列项——"/>
    <w:qFormat/>
    <w:pPr>
      <w:widowControl w:val="0"/>
      <w:numPr>
        <w:numId w:val="22"/>
      </w:numPr>
      <w:jc w:val="both"/>
    </w:pPr>
    <w:rPr>
      <w:rFonts w:ascii="宋体" w:hAnsi="宋体" w:cs="Times New Roman"/>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hAnsi="Times New Roman" w:cs="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cs="Times New Roman"/>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6">
    <w:name w:val="无标题条"/>
    <w:next w:val="afffff0"/>
    <w:qFormat/>
    <w:pPr>
      <w:jc w:val="both"/>
    </w:pPr>
    <w:rPr>
      <w:rFonts w:ascii="宋体" w:hAnsi="宋体" w:cs="Times New Roman"/>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d"/>
    <w:qFormat/>
    <w:pPr>
      <w:spacing w:beforeLines="0" w:before="0" w:afterLines="0" w:after="0"/>
      <w:outlineLvl w:val="9"/>
    </w:pPr>
    <w:rPr>
      <w:rFonts w:ascii="宋体" w:eastAsia="宋体"/>
    </w:rPr>
  </w:style>
  <w:style w:type="paragraph" w:customStyle="1" w:styleId="affffffffa">
    <w:name w:val="标准文件_五级无标题"/>
    <w:basedOn w:val="afff1"/>
    <w:qFormat/>
    <w:pPr>
      <w:spacing w:beforeLines="0" w:before="0" w:afterLines="0" w:after="0"/>
      <w:outlineLvl w:val="9"/>
    </w:pPr>
    <w:rPr>
      <w:rFonts w:ascii="宋体" w:eastAsia="宋体"/>
    </w:rPr>
  </w:style>
  <w:style w:type="paragraph" w:customStyle="1" w:styleId="affffffffb">
    <w:name w:val="标准文件_三级无标题"/>
    <w:basedOn w:val="afff"/>
    <w:qFormat/>
    <w:pPr>
      <w:spacing w:beforeLines="0" w:before="0" w:afterLines="0" w:after="0"/>
      <w:outlineLvl w:val="9"/>
    </w:pPr>
    <w:rPr>
      <w:rFonts w:ascii="宋体" w:eastAsia="宋体"/>
    </w:rPr>
  </w:style>
  <w:style w:type="paragraph" w:customStyle="1" w:styleId="affffffffc">
    <w:name w:val="标准文件_二级无标题"/>
    <w:basedOn w:val="affe"/>
    <w:qFormat/>
    <w:pPr>
      <w:spacing w:beforeLines="0" w:before="0" w:afterLines="0" w:after="0"/>
      <w:outlineLvl w:val="9"/>
    </w:pPr>
    <w:rPr>
      <w:rFonts w:ascii="宋体" w:eastAsia="宋体"/>
    </w:rPr>
  </w:style>
  <w:style w:type="paragraph" w:customStyle="1" w:styleId="affffffffd">
    <w:name w:val="标准_四级无标题"/>
    <w:basedOn w:val="afff0"/>
    <w:next w:val="afffff0"/>
    <w:qFormat/>
    <w:rPr>
      <w:rFonts w:eastAsia="宋体"/>
    </w:rPr>
  </w:style>
  <w:style w:type="paragraph" w:customStyle="1" w:styleId="affffffffe">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0"/>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3"/>
    <w:qFormat/>
    <w:pPr>
      <w:numPr>
        <w:numId w:val="0"/>
      </w:numPr>
      <w:spacing w:after="280"/>
      <w:outlineLvl w:val="9"/>
    </w:pPr>
  </w:style>
  <w:style w:type="paragraph" w:customStyle="1" w:styleId="afffffffff0">
    <w:name w:val="标准文件_二级项"/>
    <w:qFormat/>
    <w:rPr>
      <w:rFonts w:ascii="宋体" w:hAnsi="Times New Roman" w:cs="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0"/>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cs="Times New Roman"/>
      <w:sz w:val="21"/>
    </w:rPr>
  </w:style>
  <w:style w:type="paragraph" w:customStyle="1" w:styleId="afffffffff1">
    <w:name w:val="标准文件_索引字母"/>
    <w:next w:val="afffff0"/>
    <w:qFormat/>
    <w:pPr>
      <w:jc w:val="center"/>
    </w:pPr>
    <w:rPr>
      <w:rFonts w:ascii="宋体" w:eastAsia="Times New Roman" w:hAnsi="宋体" w:cs="Times New Roman"/>
      <w:b/>
      <w:kern w:val="2"/>
      <w:sz w:val="21"/>
    </w:rPr>
  </w:style>
  <w:style w:type="paragraph" w:customStyle="1" w:styleId="afffffffff2">
    <w:name w:val="标准文件_附录前"/>
    <w:next w:val="afffff0"/>
    <w:qFormat/>
    <w:pPr>
      <w:spacing w:line="20" w:lineRule="atLeast"/>
      <w:ind w:firstLine="200"/>
    </w:pPr>
    <w:rPr>
      <w:rFonts w:ascii="宋体" w:hAnsi="宋体" w:cs="Times New Roman"/>
      <w:kern w:val="2"/>
      <w:sz w:val="10"/>
    </w:rPr>
  </w:style>
  <w:style w:type="paragraph" w:customStyle="1" w:styleId="afffffffff3">
    <w:name w:val="标准文件_正文标准名称"/>
    <w:qFormat/>
    <w:pPr>
      <w:spacing w:after="640" w:line="400" w:lineRule="exact"/>
      <w:jc w:val="center"/>
    </w:pPr>
    <w:rPr>
      <w:rFonts w:ascii="黑体" w:eastAsia="黑体" w:hAnsi="黑体" w:cs="Times New Roman"/>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2">
    <w:name w:val="标准文件_注："/>
    <w:next w:val="afffff0"/>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5"/>
    <w:qFormat/>
    <w:pPr>
      <w:widowControl w:val="0"/>
      <w:numPr>
        <w:numId w:val="28"/>
      </w:numPr>
      <w:jc w:val="both"/>
    </w:pPr>
    <w:rPr>
      <w:rFonts w:ascii="宋体" w:hAnsi="Times New Roman" w:cs="Times New Roman"/>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5"/>
    <w:next w:val="afffffffff5"/>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0"/>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6"/>
    <w:uiPriority w:val="99"/>
    <w:semiHidden/>
    <w:qFormat/>
    <w:rPr>
      <w:color w:val="808080"/>
    </w:rPr>
  </w:style>
  <w:style w:type="paragraph" w:customStyle="1" w:styleId="2">
    <w:name w:val="标准文件_二级项2"/>
    <w:basedOn w:val="afffff0"/>
    <w:qFormat/>
    <w:pPr>
      <w:numPr>
        <w:ilvl w:val="1"/>
        <w:numId w:val="21"/>
      </w:numPr>
      <w:ind w:left="1271" w:firstLineChars="0" w:hanging="420"/>
    </w:pPr>
  </w:style>
  <w:style w:type="paragraph" w:customStyle="1" w:styleId="21">
    <w:name w:val="标准文件_三级项2"/>
    <w:basedOn w:val="afffff0"/>
    <w:qFormat/>
    <w:pPr>
      <w:numPr>
        <w:numId w:val="30"/>
      </w:numPr>
      <w:spacing w:line="300" w:lineRule="exact"/>
      <w:ind w:left="1276" w:firstLineChars="0" w:hanging="425"/>
    </w:pPr>
    <w:rPr>
      <w:rFonts w:ascii="Times New Roman"/>
    </w:rPr>
  </w:style>
  <w:style w:type="paragraph" w:customStyle="1" w:styleId="20">
    <w:name w:val="标准文件_一级项2"/>
    <w:basedOn w:val="afffff0"/>
    <w:qFormat/>
    <w:pPr>
      <w:numPr>
        <w:numId w:val="31"/>
      </w:numPr>
      <w:spacing w:line="300" w:lineRule="exact"/>
      <w:ind w:left="1271" w:firstLineChars="0" w:hanging="42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cs="Times New Roman"/>
      <w:kern w:val="2"/>
      <w:sz w:val="18"/>
    </w:rPr>
  </w:style>
  <w:style w:type="paragraph" w:customStyle="1" w:styleId="afffffffffb">
    <w:name w:val="其他发布日期"/>
    <w:basedOn w:val="affffffe"/>
    <w:qFormat/>
    <w:pPr>
      <w:framePr w:w="3997" w:h="471" w:hRule="exact" w:hSpace="0" w:vSpace="181" w:wrap="around" w:vAnchor="page" w:hAnchor="page" w:x="1419" w:y="14097"/>
    </w:pPr>
  </w:style>
  <w:style w:type="paragraph" w:customStyle="1" w:styleId="afffffffffc">
    <w:name w:val="其他实施日期"/>
    <w:basedOn w:val="affffffff4"/>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round"/>
      <w:spacing w:before="57"/>
    </w:pPr>
    <w:rPr>
      <w:sz w:val="21"/>
    </w:rPr>
  </w:style>
  <w:style w:type="paragraph" w:customStyle="1" w:styleId="affffffffff">
    <w:name w:val="标准文件_文件名称"/>
    <w:basedOn w:val="afffff0"/>
    <w:next w:val="afffff0"/>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next w:val="afffff0"/>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4">
    <w:name w:val="发布"/>
    <w:basedOn w:val="afff6"/>
    <w:rPr>
      <w:rFonts w:ascii="黑体" w:eastAsia="黑体"/>
      <w:spacing w:val="85"/>
      <w:w w:val="100"/>
      <w:position w:val="3"/>
      <w:sz w:val="28"/>
      <w:szCs w:val="28"/>
    </w:rPr>
  </w:style>
  <w:style w:type="character" w:customStyle="1" w:styleId="src">
    <w:name w:val="src"/>
    <w:basedOn w:val="afff6"/>
    <w:qFormat/>
  </w:style>
  <w:style w:type="character" w:styleId="afffffffffff5">
    <w:name w:val="annotation reference"/>
    <w:basedOn w:val="afff6"/>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footer" Target="footer5.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9.xml"/><Relationship Id="rId35"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62101B99DB94492B161247F4CCD72A1"/>
        <w:category>
          <w:name w:val="常规"/>
          <w:gallery w:val="placeholder"/>
        </w:category>
        <w:types>
          <w:type w:val="bbPlcHdr"/>
        </w:types>
        <w:behaviors>
          <w:behavior w:val="content"/>
        </w:behaviors>
        <w:guid w:val="{05DE3D98-56A3-4AAB-8F3B-BD6D8E6F987D}"/>
      </w:docPartPr>
      <w:docPartBody>
        <w:p w:rsidR="00EF79A5" w:rsidRDefault="008A4EE5">
          <w:pPr>
            <w:pStyle w:val="862101B99DB94492B161247F4CCD72A1"/>
          </w:pPr>
          <w:r>
            <w:rPr>
              <w:rStyle w:val="a3"/>
              <w:rFonts w:hint="eastAsia"/>
            </w:rPr>
            <w:t>单击或点击此处输入文字。</w:t>
          </w:r>
        </w:p>
      </w:docPartBody>
    </w:docPart>
    <w:docPart>
      <w:docPartPr>
        <w:name w:val="842BCF7B6315488E9E367066E273BA0F"/>
        <w:category>
          <w:name w:val="常规"/>
          <w:gallery w:val="placeholder"/>
        </w:category>
        <w:types>
          <w:type w:val="bbPlcHdr"/>
        </w:types>
        <w:behaviors>
          <w:behavior w:val="content"/>
        </w:behaviors>
        <w:guid w:val="{2CBB8EBD-A5C9-4D12-BCCB-7D04069304C2}"/>
      </w:docPartPr>
      <w:docPartBody>
        <w:p w:rsidR="00EF79A5" w:rsidRDefault="008A4EE5">
          <w:pPr>
            <w:pStyle w:val="842BCF7B6315488E9E367066E273BA0F"/>
          </w:pPr>
          <w:r>
            <w:rPr>
              <w:rStyle w:val="a3"/>
              <w:rFonts w:hint="eastAsia"/>
            </w:rPr>
            <w:t>选择一项。</w:t>
          </w:r>
        </w:p>
      </w:docPartBody>
    </w:docPart>
    <w:docPart>
      <w:docPartPr>
        <w:name w:val="2860FFA86E4D40DEA33D1E20BB0E3458"/>
        <w:category>
          <w:name w:val="常规"/>
          <w:gallery w:val="placeholder"/>
        </w:category>
        <w:types>
          <w:type w:val="bbPlcHdr"/>
        </w:types>
        <w:behaviors>
          <w:behavior w:val="content"/>
        </w:behaviors>
        <w:guid w:val="{9E5E7FA2-604A-4E61-88A6-EA5ED041F412}"/>
      </w:docPartPr>
      <w:docPartBody>
        <w:p w:rsidR="00EF79A5" w:rsidRDefault="008A4EE5">
          <w:pPr>
            <w:pStyle w:val="2860FFA86E4D40DEA33D1E20BB0E345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9D9"/>
    <w:rsid w:val="000031E1"/>
    <w:rsid w:val="00015EE5"/>
    <w:rsid w:val="001F7590"/>
    <w:rsid w:val="00210D85"/>
    <w:rsid w:val="002948AF"/>
    <w:rsid w:val="002C2415"/>
    <w:rsid w:val="00300E0C"/>
    <w:rsid w:val="00363BEF"/>
    <w:rsid w:val="003D5692"/>
    <w:rsid w:val="00452BBB"/>
    <w:rsid w:val="0047142A"/>
    <w:rsid w:val="004A618F"/>
    <w:rsid w:val="004E1621"/>
    <w:rsid w:val="00513A3D"/>
    <w:rsid w:val="006176AE"/>
    <w:rsid w:val="00633ABC"/>
    <w:rsid w:val="00677546"/>
    <w:rsid w:val="006B3FEA"/>
    <w:rsid w:val="007B327E"/>
    <w:rsid w:val="007F75A6"/>
    <w:rsid w:val="00823C03"/>
    <w:rsid w:val="0084000D"/>
    <w:rsid w:val="008649D4"/>
    <w:rsid w:val="00880549"/>
    <w:rsid w:val="008A3259"/>
    <w:rsid w:val="008A4EE5"/>
    <w:rsid w:val="008D03A3"/>
    <w:rsid w:val="00916077"/>
    <w:rsid w:val="00960727"/>
    <w:rsid w:val="00A9098C"/>
    <w:rsid w:val="00AB686D"/>
    <w:rsid w:val="00BC2C7B"/>
    <w:rsid w:val="00C271A3"/>
    <w:rsid w:val="00C46D78"/>
    <w:rsid w:val="00C632CB"/>
    <w:rsid w:val="00C73E00"/>
    <w:rsid w:val="00CD6662"/>
    <w:rsid w:val="00DC16F6"/>
    <w:rsid w:val="00E85B74"/>
    <w:rsid w:val="00EE1DAB"/>
    <w:rsid w:val="00EF79A5"/>
    <w:rsid w:val="00F06CA9"/>
    <w:rsid w:val="00F85AF1"/>
    <w:rsid w:val="00F90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62101B99DB94492B161247F4CCD72A1">
    <w:name w:val="862101B99DB94492B161247F4CCD72A1"/>
    <w:pPr>
      <w:widowControl w:val="0"/>
      <w:jc w:val="both"/>
    </w:pPr>
    <w:rPr>
      <w:kern w:val="2"/>
      <w:sz w:val="21"/>
      <w:szCs w:val="22"/>
    </w:rPr>
  </w:style>
  <w:style w:type="paragraph" w:customStyle="1" w:styleId="842BCF7B6315488E9E367066E273BA0F">
    <w:name w:val="842BCF7B6315488E9E367066E273BA0F"/>
    <w:pPr>
      <w:widowControl w:val="0"/>
      <w:jc w:val="both"/>
    </w:pPr>
    <w:rPr>
      <w:kern w:val="2"/>
      <w:sz w:val="21"/>
      <w:szCs w:val="22"/>
    </w:rPr>
  </w:style>
  <w:style w:type="paragraph" w:customStyle="1" w:styleId="2860FFA86E4D40DEA33D1E20BB0E3458">
    <w:name w:val="2860FFA86E4D40DEA33D1E20BB0E3458"/>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62101B99DB94492B161247F4CCD72A1">
    <w:name w:val="862101B99DB94492B161247F4CCD72A1"/>
    <w:pPr>
      <w:widowControl w:val="0"/>
      <w:jc w:val="both"/>
    </w:pPr>
    <w:rPr>
      <w:kern w:val="2"/>
      <w:sz w:val="21"/>
      <w:szCs w:val="22"/>
    </w:rPr>
  </w:style>
  <w:style w:type="paragraph" w:customStyle="1" w:styleId="842BCF7B6315488E9E367066E273BA0F">
    <w:name w:val="842BCF7B6315488E9E367066E273BA0F"/>
    <w:pPr>
      <w:widowControl w:val="0"/>
      <w:jc w:val="both"/>
    </w:pPr>
    <w:rPr>
      <w:kern w:val="2"/>
      <w:sz w:val="21"/>
      <w:szCs w:val="22"/>
    </w:rPr>
  </w:style>
  <w:style w:type="paragraph" w:customStyle="1" w:styleId="2860FFA86E4D40DEA33D1E20BB0E3458">
    <w:name w:val="2860FFA86E4D40DEA33D1E20BB0E3458"/>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4AFD97-EEBB-437C-BAE8-00BDE7715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134</TotalTime>
  <Pages>1</Pages>
  <Words>744</Words>
  <Characters>4244</Characters>
  <Application>Microsoft Office Word</Application>
  <DocSecurity>0</DocSecurity>
  <Lines>35</Lines>
  <Paragraphs>9</Paragraphs>
  <ScaleCrop>false</ScaleCrop>
  <Company>PCMI</Company>
  <LinksUpToDate>false</LinksUpToDate>
  <CharactersWithSpaces>4979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21</cp:revision>
  <cp:lastPrinted>2024-11-26T07:35:00Z</cp:lastPrinted>
  <dcterms:created xsi:type="dcterms:W3CDTF">2024-09-26T03:44:00Z</dcterms:created>
  <dcterms:modified xsi:type="dcterms:W3CDTF">2024-11-26T07:37:00Z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2052-11.1.0.9021</vt:lpwstr>
  </property>
  <property fmtid="{D5CDD505-2E9C-101B-9397-08002B2CF9AE}" pid="16" name="ICV">
    <vt:lpwstr>65048877F1434896B0D3CD9F6B766D6E_12</vt:lpwstr>
  </property>
</Properties>
</file>