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4" w:type="dxa"/>
        <w:tblLayout w:type="fixed"/>
        <w:tblCellMar>
          <w:left w:w="0" w:type="dxa"/>
          <w:right w:w="0" w:type="dxa"/>
        </w:tblCellMar>
        <w:tblLook w:val="04A0" w:firstRow="1" w:lastRow="0" w:firstColumn="1" w:lastColumn="0" w:noHBand="0" w:noVBand="1"/>
      </w:tblPr>
      <w:tblGrid>
        <w:gridCol w:w="509"/>
        <w:gridCol w:w="8855"/>
      </w:tblGrid>
      <w:tr w:rsidR="00235DC8">
        <w:tc>
          <w:tcPr>
            <w:tcW w:w="509" w:type="dxa"/>
          </w:tcPr>
          <w:p w:rsidR="00235DC8" w:rsidRDefault="005E1755">
            <w:pPr>
              <w:pStyle w:val="af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35DC8" w:rsidRDefault="005E1755">
            <w:pPr>
              <w:pStyle w:val="af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03.080.99</w:t>
            </w:r>
          </w:p>
        </w:tc>
      </w:tr>
      <w:tr w:rsidR="00235DC8">
        <w:tc>
          <w:tcPr>
            <w:tcW w:w="509" w:type="dxa"/>
          </w:tcPr>
          <w:p w:rsidR="00235DC8" w:rsidRDefault="005E1755">
            <w:pPr>
              <w:pStyle w:val="af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pPr w:vertAnchor="page" w:horzAnchor="margin" w:tblpX="1" w:tblpY="341"/>
              <w:tblOverlap w:val="never"/>
              <w:tblW w:w="0" w:type="auto"/>
              <w:tblBorders>
                <w:insideH w:val="single" w:sz="4" w:space="0" w:color="auto"/>
                <w:insideV w:val="single" w:sz="4" w:space="0" w:color="auto"/>
              </w:tblBorders>
              <w:tblLayout w:type="fixed"/>
              <w:tblCellMar>
                <w:left w:w="0" w:type="dxa"/>
                <w:right w:w="113" w:type="dxa"/>
              </w:tblCellMar>
              <w:tblLook w:val="04A0" w:firstRow="1" w:lastRow="0" w:firstColumn="1" w:lastColumn="0" w:noHBand="0" w:noVBand="1"/>
            </w:tblPr>
            <w:tblGrid>
              <w:gridCol w:w="9242"/>
            </w:tblGrid>
            <w:tr w:rsidR="00235DC8">
              <w:trPr>
                <w:trHeight w:hRule="exact" w:val="1021"/>
              </w:trPr>
              <w:tc>
                <w:tcPr>
                  <w:tcW w:w="9242" w:type="dxa"/>
                  <w:vAlign w:val="center"/>
                </w:tcPr>
                <w:p w:rsidR="00235DC8" w:rsidRDefault="005E1755" w:rsidP="00710824">
                  <w:pPr>
                    <w:pStyle w:val="affffff5"/>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0" w:name="c1"/>
                  <w:r>
                    <w:instrText xml:space="preserve"> FORMTEXT </w:instrText>
                  </w:r>
                  <w:r>
                    <w:fldChar w:fldCharType="separate"/>
                  </w:r>
                  <w:r>
                    <w:t>GXAS</w:t>
                  </w:r>
                  <w:r>
                    <w:fldChar w:fldCharType="end"/>
                  </w:r>
                  <w:bookmarkEnd w:id="0"/>
                </w:p>
              </w:tc>
            </w:tr>
          </w:tbl>
          <w:p w:rsidR="00235DC8" w:rsidRDefault="005E1755">
            <w:pPr>
              <w:pStyle w:val="af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C 00"/>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00</w:t>
            </w:r>
            <w:r>
              <w:rPr>
                <w:rFonts w:ascii="黑体" w:eastAsia="黑体" w:hAnsi="黑体"/>
                <w:sz w:val="21"/>
                <w:szCs w:val="21"/>
              </w:rPr>
              <w:fldChar w:fldCharType="end"/>
            </w:r>
            <w:bookmarkEnd w:id="1"/>
          </w:p>
        </w:tc>
      </w:tr>
    </w:tbl>
    <w:p w:rsidR="00235DC8" w:rsidRDefault="005E1755">
      <w:pPr>
        <w:pStyle w:val="affffff6"/>
        <w:framePr w:w="9639" w:h="624" w:hRule="exact" w:hSpace="181" w:vSpace="181" w:wrap="around" w:hAnchor="page" w:x="1305" w:y="2269"/>
        <w:rPr>
          <w:rFonts w:ascii="黑体" w:eastAsia="黑体" w:hAnsi="黑体"/>
          <w:b w:val="0"/>
          <w:bCs w:val="0"/>
          <w:w w:val="100"/>
          <w:sz w:val="48"/>
          <w:szCs w:val="48"/>
        </w:rPr>
      </w:pPr>
      <w:bookmarkStart w:id="2"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2"/>
    <w:p w:rsidR="00235DC8" w:rsidRDefault="005E1755">
      <w:pPr>
        <w:pStyle w:val="afffffffffff8"/>
        <w:framePr w:wrap="auto"/>
      </w:pPr>
      <w:r>
        <w:t xml:space="preserve">T/GXAS </w:t>
      </w:r>
      <w:r>
        <w:fldChar w:fldCharType="begin">
          <w:ffData>
            <w:name w:val="NSTD_CODE_F"/>
            <w:enabled/>
            <w:calcOnExit w:val="0"/>
            <w:textInput>
              <w:default w:val="XXXX"/>
            </w:textInput>
          </w:ffData>
        </w:fldChar>
      </w:r>
      <w:bookmarkStart w:id="3" w:name="NSTD_CODE_F"/>
      <w:r>
        <w:instrText xml:space="preserve"> FORMTEXT </w:instrText>
      </w:r>
      <w:r>
        <w:fldChar w:fldCharType="separate"/>
      </w:r>
      <w:r>
        <w:t>XXXX</w:t>
      </w:r>
      <w:r>
        <w:fldChar w:fldCharType="end"/>
      </w:r>
      <w:bookmarkEnd w:id="3"/>
      <w:r>
        <w:rPr>
          <w:rFonts w:hAnsi="黑体"/>
        </w:rPr>
        <w:t>—</w:t>
      </w:r>
      <w:r>
        <w:fldChar w:fldCharType="begin">
          <w:ffData>
            <w:name w:val="NSTD_CODE_B"/>
            <w:enabled/>
            <w:calcOnExit w:val="0"/>
            <w:textInput>
              <w:default w:val="XXXX"/>
            </w:textInput>
          </w:ffData>
        </w:fldChar>
      </w:r>
      <w:bookmarkStart w:id="4" w:name="NSTD_CODE_B"/>
      <w:r>
        <w:instrText xml:space="preserve"> FORMTEXT </w:instrText>
      </w:r>
      <w:r>
        <w:fldChar w:fldCharType="separate"/>
      </w:r>
      <w:r>
        <w:t>XXXX</w:t>
      </w:r>
      <w:r>
        <w:fldChar w:fldCharType="end"/>
      </w:r>
      <w:bookmarkEnd w:id="4"/>
    </w:p>
    <w:p w:rsidR="00235DC8" w:rsidRDefault="005E1755">
      <w:pPr>
        <w:pStyle w:val="afffffffffff9"/>
        <w:framePr w:wrap="auto"/>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5"/>
    </w:p>
    <w:p w:rsidR="00235DC8" w:rsidRDefault="005E175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235DC8" w:rsidRDefault="00235DC8">
      <w:pPr>
        <w:pStyle w:val="affffff6"/>
        <w:framePr w:w="9639" w:h="6976" w:hRule="exact" w:hSpace="0" w:vSpace="0" w:wrap="around" w:hAnchor="page" w:y="6408"/>
        <w:jc w:val="center"/>
        <w:rPr>
          <w:rFonts w:ascii="黑体" w:eastAsia="黑体" w:hAnsi="黑体"/>
          <w:b w:val="0"/>
          <w:bCs w:val="0"/>
          <w:w w:val="100"/>
        </w:rPr>
      </w:pPr>
    </w:p>
    <w:p w:rsidR="00235DC8" w:rsidRDefault="005E1755">
      <w:pPr>
        <w:pStyle w:val="afffffffffffa"/>
        <w:framePr w:h="6974" w:hRule="exact" w:wrap="around" w:x="1419" w:anchorLock="1"/>
      </w:pPr>
      <w:r>
        <w:fldChar w:fldCharType="begin">
          <w:ffData>
            <w:name w:val="CSTD_NAME"/>
            <w:enabled/>
            <w:calcOnExit w:val="0"/>
            <w:textInput>
              <w:default w:val="医疗护理员服务质量评价规范"/>
            </w:textInput>
          </w:ffData>
        </w:fldChar>
      </w:r>
      <w:bookmarkStart w:id="6" w:name="CSTD_NAME"/>
      <w:r>
        <w:instrText xml:space="preserve"> FORMTEXT </w:instrText>
      </w:r>
      <w:r>
        <w:fldChar w:fldCharType="separate"/>
      </w:r>
      <w:r>
        <w:t>医疗护理员服务质量评价规范</w:t>
      </w:r>
      <w:r>
        <w:fldChar w:fldCharType="end"/>
      </w:r>
      <w:bookmarkEnd w:id="6"/>
    </w:p>
    <w:p w:rsidR="00235DC8" w:rsidRDefault="00235DC8">
      <w:pPr>
        <w:framePr w:w="9639" w:h="6974" w:hRule="exact" w:wrap="around" w:vAnchor="page" w:hAnchor="page" w:x="1419" w:y="6408" w:anchorLock="1"/>
        <w:ind w:left="-1418"/>
      </w:pPr>
    </w:p>
    <w:p w:rsidR="00235DC8" w:rsidRDefault="005E1755">
      <w:pPr>
        <w:pStyle w:val="affffffffe"/>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Specifications for evaluation service quality of nursing assistant"/>
            </w:textInput>
          </w:ffData>
        </w:fldChar>
      </w:r>
      <w:bookmarkStart w:id="7"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Specifications for evaluation service quality of nursing assistant</w:t>
      </w:r>
      <w:r>
        <w:rPr>
          <w:rFonts w:ascii="黑体" w:eastAsia="黑体" w:hAnsi="黑体"/>
          <w:szCs w:val="28"/>
        </w:rPr>
        <w:fldChar w:fldCharType="end"/>
      </w:r>
      <w:bookmarkEnd w:id="7"/>
    </w:p>
    <w:p w:rsidR="00235DC8" w:rsidRDefault="00235DC8">
      <w:pPr>
        <w:framePr w:w="9639" w:h="6974" w:hRule="exact" w:wrap="around" w:vAnchor="page" w:hAnchor="page" w:x="1419" w:y="6408" w:anchorLock="1"/>
        <w:spacing w:line="760" w:lineRule="exact"/>
        <w:ind w:left="-1418"/>
      </w:pPr>
    </w:p>
    <w:p w:rsidR="00235DC8" w:rsidRDefault="00235DC8">
      <w:pPr>
        <w:pStyle w:val="affffffffe"/>
        <w:framePr w:w="9639" w:h="6974" w:hRule="exact" w:wrap="around" w:vAnchor="page" w:hAnchor="page" w:x="1419" w:y="6408" w:anchorLock="1"/>
        <w:textAlignment w:val="bottom"/>
        <w:rPr>
          <w:rFonts w:eastAsia="黑体"/>
          <w:szCs w:val="28"/>
        </w:rPr>
      </w:pPr>
    </w:p>
    <w:p w:rsidR="00235DC8" w:rsidRDefault="005E1755">
      <w:pPr>
        <w:pStyle w:val="afff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sidR="00E375AD">
        <w:rPr>
          <w:sz w:val="24"/>
          <w:szCs w:val="28"/>
        </w:rPr>
      </w:r>
      <w:r w:rsidR="00E375AD">
        <w:rPr>
          <w:sz w:val="24"/>
          <w:szCs w:val="28"/>
        </w:rPr>
        <w:fldChar w:fldCharType="separate"/>
      </w:r>
      <w:r>
        <w:rPr>
          <w:sz w:val="24"/>
          <w:szCs w:val="28"/>
        </w:rPr>
        <w:fldChar w:fldCharType="end"/>
      </w:r>
      <w:bookmarkEnd w:id="8"/>
    </w:p>
    <w:p w:rsidR="00235DC8" w:rsidRDefault="005E1755">
      <w:pPr>
        <w:pStyle w:val="afff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9"/>
    </w:p>
    <w:p w:rsidR="00235DC8" w:rsidRDefault="005E1755">
      <w:pPr>
        <w:pStyle w:val="affffffffe"/>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sidR="00E375AD">
        <w:rPr>
          <w:b/>
          <w:sz w:val="21"/>
          <w:szCs w:val="28"/>
        </w:rPr>
      </w:r>
      <w:r w:rsidR="00E375AD">
        <w:rPr>
          <w:b/>
          <w:sz w:val="21"/>
          <w:szCs w:val="28"/>
        </w:rPr>
        <w:fldChar w:fldCharType="separate"/>
      </w:r>
      <w:r>
        <w:rPr>
          <w:b/>
          <w:sz w:val="21"/>
          <w:szCs w:val="28"/>
        </w:rPr>
        <w:fldChar w:fldCharType="end"/>
      </w:r>
      <w:bookmarkEnd w:id="10"/>
    </w:p>
    <w:p w:rsidR="00235DC8" w:rsidRDefault="005E1755">
      <w:pPr>
        <w:pStyle w:val="afffffffffff6"/>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rsidR="00235DC8" w:rsidRDefault="005E1755">
      <w:pPr>
        <w:pStyle w:val="afffffffffff7"/>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rsidR="00235DC8" w:rsidRDefault="005E1755">
      <w:pPr>
        <w:pStyle w:val="afffffffffe"/>
        <w:framePr w:h="584" w:hRule="exact" w:hSpace="181" w:vSpace="181" w:wrap="around" w:y="14800"/>
        <w:rPr>
          <w:rFonts w:hAnsi="黑体"/>
        </w:rPr>
      </w:pPr>
      <w:r>
        <w:rPr>
          <w:rFonts w:hAnsi="黑体" w:hint="eastAsia"/>
          <w:w w:val="100"/>
          <w:sz w:val="28"/>
        </w:rPr>
        <w:t>广西</w:t>
      </w:r>
      <w:r>
        <w:rPr>
          <w:rFonts w:hAnsi="黑体"/>
          <w:w w:val="100"/>
          <w:sz w:val="28"/>
        </w:rPr>
        <w:t>标准化协会</w:t>
      </w:r>
      <w:r>
        <w:rPr>
          <w:rFonts w:ascii="Times New Roman"/>
          <w:w w:val="100"/>
          <w:sz w:val="28"/>
        </w:rPr>
        <w:t>  </w:t>
      </w:r>
      <w:r>
        <w:rPr>
          <w:rStyle w:val="afffffffffffff"/>
          <w:rFonts w:hAnsi="黑体" w:hint="eastAsia"/>
          <w:position w:val="0"/>
        </w:rPr>
        <w:t>发</w:t>
      </w:r>
      <w:r>
        <w:rPr>
          <w:rStyle w:val="afffffffffffff"/>
          <w:rFonts w:hAnsi="黑体" w:hint="eastAsia"/>
          <w:spacing w:val="0"/>
          <w:position w:val="0"/>
        </w:rPr>
        <w:t>布</w:t>
      </w:r>
    </w:p>
    <w:p w:rsidR="00235DC8" w:rsidRDefault="005E1755">
      <w:pPr>
        <w:rPr>
          <w:rFonts w:ascii="宋体" w:hAnsi="宋体"/>
          <w:sz w:val="28"/>
          <w:szCs w:val="28"/>
        </w:rPr>
        <w:sectPr w:rsidR="00235DC8">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235DC8" w:rsidRDefault="005E1755">
      <w:pPr>
        <w:pStyle w:val="a6"/>
        <w:spacing w:before="900" w:after="360"/>
      </w:pPr>
      <w:bookmarkStart w:id="17" w:name="_Toc181865288"/>
      <w:bookmarkStart w:id="18" w:name="BookMark2"/>
      <w:r>
        <w:rPr>
          <w:spacing w:val="320"/>
        </w:rPr>
        <w:lastRenderedPageBreak/>
        <w:t>前</w:t>
      </w:r>
      <w:r>
        <w:t>言</w:t>
      </w:r>
      <w:bookmarkEnd w:id="17"/>
    </w:p>
    <w:p w:rsidR="00235DC8" w:rsidRDefault="005E1755">
      <w:pPr>
        <w:pStyle w:val="affffffb"/>
        <w:ind w:firstLine="420"/>
      </w:pPr>
      <w:r>
        <w:rPr>
          <w:rFonts w:hint="eastAsia"/>
        </w:rPr>
        <w:t>本文件参照GB/T 1.1—2020《标准化工作导则  第1部分：标准化文件的结构和起草规则》的规定起草。</w:t>
      </w:r>
    </w:p>
    <w:p w:rsidR="00235DC8" w:rsidRDefault="005E1755">
      <w:pPr>
        <w:pStyle w:val="afffffffffffff0"/>
      </w:pPr>
      <w:r>
        <w:rPr>
          <w:rFonts w:hint="eastAsia"/>
        </w:rPr>
        <w:t>请注意本文件的某些内容可能涉及专利。本文件的发布机构不承担识别专利的责任。</w:t>
      </w:r>
    </w:p>
    <w:p w:rsidR="00235DC8" w:rsidRDefault="005E1755">
      <w:pPr>
        <w:pStyle w:val="affffffb"/>
        <w:ind w:firstLine="420"/>
        <w:rPr>
          <w:szCs w:val="21"/>
        </w:rPr>
      </w:pPr>
      <w:r>
        <w:rPr>
          <w:rFonts w:hint="eastAsia"/>
          <w:szCs w:val="21"/>
        </w:rPr>
        <w:t>本文件由</w:t>
      </w:r>
      <w:r>
        <w:rPr>
          <w:rFonts w:hAnsi="宋体" w:hint="eastAsia"/>
          <w:szCs w:val="21"/>
        </w:rPr>
        <w:t>广西护理学会</w:t>
      </w:r>
      <w:r>
        <w:rPr>
          <w:rFonts w:hint="eastAsia"/>
          <w:szCs w:val="21"/>
        </w:rPr>
        <w:t>提出、归口并宣贯。</w:t>
      </w:r>
    </w:p>
    <w:p w:rsidR="00235DC8" w:rsidRDefault="005E1755">
      <w:pPr>
        <w:pStyle w:val="affffffb"/>
        <w:ind w:firstLine="420"/>
        <w:rPr>
          <w:szCs w:val="21"/>
        </w:rPr>
      </w:pPr>
      <w:r>
        <w:rPr>
          <w:rFonts w:hint="eastAsia"/>
          <w:szCs w:val="21"/>
        </w:rPr>
        <w:t>本文件起草单位：</w:t>
      </w:r>
      <w:r>
        <w:rPr>
          <w:rFonts w:hAnsi="宋体" w:hint="eastAsia"/>
          <w:szCs w:val="21"/>
        </w:rPr>
        <w:t>中山大学附属第一医院广西医院、右江民族医学院附属医院、玉林市第一人民医院、广西壮族自治区人民医院、桂林医学院附属医院、河池市第一人民医院。</w:t>
      </w:r>
    </w:p>
    <w:p w:rsidR="00235DC8" w:rsidRDefault="005E1755">
      <w:pPr>
        <w:pStyle w:val="affffffb"/>
        <w:ind w:firstLine="420"/>
        <w:rPr>
          <w:szCs w:val="21"/>
        </w:rPr>
        <w:sectPr w:rsidR="00235DC8">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r>
        <w:rPr>
          <w:rFonts w:hint="eastAsia"/>
          <w:szCs w:val="21"/>
        </w:rPr>
        <w:t>本文件主要起草人：</w:t>
      </w:r>
      <w:r>
        <w:rPr>
          <w:rFonts w:hint="eastAsia"/>
        </w:rPr>
        <w:t>邱小芩、严凤娇、陆柳雪</w:t>
      </w:r>
      <w:r>
        <w:t>、</w:t>
      </w:r>
      <w:r>
        <w:rPr>
          <w:rFonts w:hint="eastAsia"/>
        </w:rPr>
        <w:t>朱新青</w:t>
      </w:r>
      <w:r>
        <w:t>、</w:t>
      </w:r>
      <w:r>
        <w:rPr>
          <w:rFonts w:hint="eastAsia"/>
        </w:rPr>
        <w:t>杨起</w:t>
      </w:r>
      <w:r>
        <w:t>、</w:t>
      </w:r>
      <w:r>
        <w:rPr>
          <w:rFonts w:hint="eastAsia"/>
        </w:rPr>
        <w:t>廖春燕</w:t>
      </w:r>
      <w:r>
        <w:t>、</w:t>
      </w:r>
      <w:r>
        <w:rPr>
          <w:rFonts w:hint="eastAsia"/>
        </w:rPr>
        <w:t>卢艳如</w:t>
      </w:r>
      <w:r>
        <w:t>、</w:t>
      </w:r>
      <w:r>
        <w:rPr>
          <w:rFonts w:hint="eastAsia"/>
        </w:rPr>
        <w:t>顾亚丽</w:t>
      </w:r>
      <w:r>
        <w:t>、</w:t>
      </w:r>
      <w:r>
        <w:rPr>
          <w:rFonts w:hint="eastAsia"/>
        </w:rPr>
        <w:t>覃惠云</w:t>
      </w:r>
      <w:r>
        <w:t>、</w:t>
      </w:r>
      <w:r>
        <w:rPr>
          <w:rFonts w:hint="eastAsia"/>
        </w:rPr>
        <w:t>何红艳</w:t>
      </w:r>
      <w:r>
        <w:t>、</w:t>
      </w:r>
      <w:r>
        <w:rPr>
          <w:rFonts w:hint="eastAsia"/>
        </w:rPr>
        <w:t>李金莲、覃金莲</w:t>
      </w:r>
      <w:r>
        <w:t>、</w:t>
      </w:r>
      <w:r>
        <w:rPr>
          <w:rFonts w:hint="eastAsia"/>
          <w:lang w:bidi="ar"/>
        </w:rPr>
        <w:t>周彦</w:t>
      </w:r>
      <w:r>
        <w:t>、</w:t>
      </w:r>
      <w:r>
        <w:rPr>
          <w:rFonts w:hint="eastAsia"/>
          <w:lang w:bidi="ar"/>
        </w:rPr>
        <w:t>张丽</w:t>
      </w:r>
      <w:r>
        <w:t>、</w:t>
      </w:r>
      <w:r>
        <w:rPr>
          <w:rFonts w:hint="eastAsia"/>
          <w:lang w:bidi="ar"/>
        </w:rPr>
        <w:t>伍娴</w:t>
      </w:r>
      <w:r>
        <w:t>、</w:t>
      </w:r>
      <w:r>
        <w:rPr>
          <w:rFonts w:hint="eastAsia"/>
          <w:lang w:bidi="ar"/>
        </w:rPr>
        <w:t>罗彩远</w:t>
      </w:r>
      <w:r>
        <w:t>、</w:t>
      </w:r>
      <w:r>
        <w:rPr>
          <w:rFonts w:hint="eastAsia"/>
        </w:rPr>
        <w:t>李泳楠</w:t>
      </w:r>
      <w:r>
        <w:t>、</w:t>
      </w:r>
      <w:r>
        <w:rPr>
          <w:rFonts w:hint="eastAsia"/>
        </w:rPr>
        <w:t>唐宇君</w:t>
      </w:r>
      <w:r>
        <w:t>、</w:t>
      </w:r>
      <w:r>
        <w:rPr>
          <w:rFonts w:hint="eastAsia"/>
        </w:rPr>
        <w:t>肖红、</w:t>
      </w:r>
      <w:r>
        <w:rPr>
          <w:kern w:val="2"/>
          <w:lang w:bidi="ar"/>
        </w:rPr>
        <w:t>王倩倩</w:t>
      </w:r>
      <w:r>
        <w:t>、</w:t>
      </w:r>
      <w:r>
        <w:rPr>
          <w:kern w:val="2"/>
          <w:lang w:bidi="ar"/>
        </w:rPr>
        <w:t>沈雅洁</w:t>
      </w:r>
      <w:r>
        <w:t>、</w:t>
      </w:r>
      <w:r>
        <w:rPr>
          <w:kern w:val="2"/>
          <w:lang w:bidi="ar"/>
        </w:rPr>
        <w:t>邝君薇</w:t>
      </w:r>
      <w:r>
        <w:t>、</w:t>
      </w:r>
      <w:r>
        <w:rPr>
          <w:kern w:val="2"/>
          <w:lang w:bidi="ar"/>
        </w:rPr>
        <w:t>邓秋容</w:t>
      </w:r>
      <w:r>
        <w:t>、</w:t>
      </w:r>
      <w:r>
        <w:rPr>
          <w:kern w:val="2"/>
          <w:lang w:bidi="ar"/>
        </w:rPr>
        <w:t>徐琳</w:t>
      </w:r>
      <w:r>
        <w:t>、</w:t>
      </w:r>
      <w:r>
        <w:rPr>
          <w:rFonts w:hint="eastAsia"/>
        </w:rPr>
        <w:t>覃</w:t>
      </w:r>
      <w:r>
        <w:t>冬</w:t>
      </w:r>
      <w:r>
        <w:rPr>
          <w:rFonts w:hint="eastAsia"/>
        </w:rPr>
        <w:t>玲、</w:t>
      </w:r>
      <w:r>
        <w:rPr>
          <w:rFonts w:hint="eastAsia"/>
          <w:lang w:bidi="ar"/>
        </w:rPr>
        <w:t>蒋玲。</w:t>
      </w:r>
    </w:p>
    <w:p w:rsidR="00235DC8" w:rsidRDefault="00235DC8">
      <w:pPr>
        <w:spacing w:line="20" w:lineRule="exact"/>
        <w:jc w:val="center"/>
        <w:rPr>
          <w:rFonts w:ascii="黑体" w:eastAsia="黑体" w:hAnsi="黑体"/>
          <w:sz w:val="32"/>
          <w:szCs w:val="32"/>
        </w:rPr>
      </w:pPr>
      <w:bookmarkStart w:id="19" w:name="BookMark4"/>
      <w:bookmarkEnd w:id="18"/>
    </w:p>
    <w:p w:rsidR="00235DC8" w:rsidRDefault="00235DC8">
      <w:pPr>
        <w:spacing w:line="20" w:lineRule="exact"/>
        <w:jc w:val="center"/>
        <w:rPr>
          <w:rFonts w:ascii="黑体" w:eastAsia="黑体" w:hAnsi="黑体"/>
          <w:sz w:val="32"/>
          <w:szCs w:val="32"/>
        </w:rPr>
      </w:pPr>
    </w:p>
    <w:bookmarkStart w:id="20" w:name="NEW_STAND_NAME" w:displacedByCustomXml="next"/>
    <w:sdt>
      <w:sdtPr>
        <w:tag w:val="NEW_STAND_NAME"/>
        <w:id w:val="595910757"/>
        <w:lock w:val="sdtLocked"/>
        <w:placeholder>
          <w:docPart w:val="D740C48DD5F4400395DDEE477D3757E6"/>
        </w:placeholder>
      </w:sdtPr>
      <w:sdtEndPr/>
      <w:sdtContent>
        <w:p w:rsidR="00235DC8" w:rsidRDefault="005E1755">
          <w:pPr>
            <w:pStyle w:val="affffffffffe"/>
            <w:spacing w:beforeLines="1" w:before="2" w:afterLines="220" w:after="528"/>
          </w:pPr>
          <w:r>
            <w:rPr>
              <w:rFonts w:hint="eastAsia"/>
            </w:rPr>
            <w:t>医疗护理员服务质量评价规范</w:t>
          </w:r>
        </w:p>
      </w:sdtContent>
    </w:sdt>
    <w:p w:rsidR="00235DC8" w:rsidRDefault="005E1755">
      <w:pPr>
        <w:pStyle w:val="afffa"/>
        <w:spacing w:before="240" w:after="240"/>
      </w:pPr>
      <w:bookmarkStart w:id="21" w:name="_Toc181865289"/>
      <w:bookmarkStart w:id="22" w:name="_Toc26986530"/>
      <w:bookmarkStart w:id="23" w:name="_Toc26986771"/>
      <w:bookmarkStart w:id="24" w:name="_Toc26648465"/>
      <w:bookmarkStart w:id="25" w:name="_Toc24884211"/>
      <w:bookmarkStart w:id="26" w:name="_Toc17233325"/>
      <w:bookmarkStart w:id="27" w:name="_Toc26718930"/>
      <w:bookmarkStart w:id="28" w:name="_Toc24884218"/>
      <w:bookmarkStart w:id="29" w:name="_Toc17233333"/>
      <w:bookmarkStart w:id="30" w:name="_Toc97192964"/>
      <w:bookmarkEnd w:id="20"/>
      <w:r>
        <w:rPr>
          <w:rFonts w:hint="eastAsia"/>
        </w:rPr>
        <w:t>范围</w:t>
      </w:r>
      <w:bookmarkEnd w:id="21"/>
      <w:bookmarkEnd w:id="22"/>
      <w:bookmarkEnd w:id="23"/>
      <w:bookmarkEnd w:id="24"/>
      <w:bookmarkEnd w:id="25"/>
      <w:bookmarkEnd w:id="26"/>
      <w:bookmarkEnd w:id="27"/>
      <w:bookmarkEnd w:id="28"/>
      <w:bookmarkEnd w:id="29"/>
      <w:bookmarkEnd w:id="30"/>
    </w:p>
    <w:p w:rsidR="00235DC8" w:rsidRDefault="005E1755">
      <w:pPr>
        <w:pStyle w:val="affffffb"/>
        <w:ind w:firstLine="420"/>
      </w:pPr>
      <w:bookmarkStart w:id="31" w:name="_Toc17233326"/>
      <w:bookmarkStart w:id="32" w:name="_Toc24884219"/>
      <w:bookmarkStart w:id="33" w:name="_Toc17233334"/>
      <w:bookmarkStart w:id="34" w:name="_Toc26648466"/>
      <w:bookmarkStart w:id="35" w:name="_Toc24884212"/>
      <w:r>
        <w:rPr>
          <w:rFonts w:hint="eastAsia"/>
        </w:rPr>
        <w:t>本文件界定了医疗护理员的术语和定义，规定了医疗护理员服务质量的评价内容及指标、评价程序和档案管理的要求。</w:t>
      </w:r>
    </w:p>
    <w:p w:rsidR="00235DC8" w:rsidRDefault="005E1755">
      <w:pPr>
        <w:pStyle w:val="affffffb"/>
        <w:ind w:firstLine="420"/>
      </w:pPr>
      <w:r>
        <w:rPr>
          <w:rFonts w:hint="eastAsia"/>
        </w:rPr>
        <w:t>本文件适用于提供病患护理服务的医疗或服务机构开展医疗护理员服务质量的评价工作。</w:t>
      </w:r>
    </w:p>
    <w:p w:rsidR="00235DC8" w:rsidRDefault="005E1755">
      <w:pPr>
        <w:pStyle w:val="afffa"/>
        <w:spacing w:before="240" w:after="240"/>
      </w:pPr>
      <w:bookmarkStart w:id="36" w:name="_Toc26986772"/>
      <w:bookmarkStart w:id="37" w:name="_Toc26718931"/>
      <w:bookmarkStart w:id="38" w:name="_Toc26986531"/>
      <w:bookmarkStart w:id="39" w:name="_Toc97192965"/>
      <w:bookmarkStart w:id="40" w:name="_Toc181865290"/>
      <w:r>
        <w:rPr>
          <w:rFonts w:hint="eastAsia"/>
        </w:rPr>
        <w:t>规范性引用文件</w:t>
      </w:r>
      <w:bookmarkEnd w:id="31"/>
      <w:bookmarkEnd w:id="32"/>
      <w:bookmarkEnd w:id="33"/>
      <w:bookmarkEnd w:id="34"/>
      <w:bookmarkEnd w:id="35"/>
      <w:bookmarkEnd w:id="36"/>
      <w:bookmarkEnd w:id="37"/>
      <w:bookmarkEnd w:id="38"/>
      <w:bookmarkEnd w:id="39"/>
      <w:bookmarkEnd w:id="40"/>
    </w:p>
    <w:sdt>
      <w:sdtPr>
        <w:rPr>
          <w:rFonts w:hint="eastAsia"/>
        </w:rPr>
        <w:id w:val="715848253"/>
        <w:placeholder>
          <w:docPart w:val="44BAABDCC0BF48909310E190113066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35DC8" w:rsidRDefault="005E1755">
          <w:pPr>
            <w:pStyle w:val="affffffb"/>
            <w:ind w:firstLine="420"/>
          </w:pPr>
          <w:r>
            <w:rPr>
              <w:rFonts w:hint="eastAsia"/>
            </w:rPr>
            <w:t>本文件没有规范性引用文件。</w:t>
          </w:r>
        </w:p>
      </w:sdtContent>
    </w:sdt>
    <w:p w:rsidR="00235DC8" w:rsidRDefault="005E1755">
      <w:pPr>
        <w:pStyle w:val="afffa"/>
        <w:spacing w:before="240" w:after="240"/>
      </w:pPr>
      <w:bookmarkStart w:id="41" w:name="_Toc97192966"/>
      <w:bookmarkStart w:id="42" w:name="_Toc181865291"/>
      <w:r>
        <w:rPr>
          <w:rFonts w:hint="eastAsia"/>
          <w:szCs w:val="21"/>
        </w:rPr>
        <w:t>术语和定义</w:t>
      </w:r>
      <w:bookmarkEnd w:id="41"/>
      <w:bookmarkEnd w:id="42"/>
    </w:p>
    <w:bookmarkStart w:id="43" w:name="_Toc26986532" w:displacedByCustomXml="next"/>
    <w:bookmarkEnd w:id="43" w:displacedByCustomXml="next"/>
    <w:sdt>
      <w:sdtPr>
        <w:id w:val="-1909835108"/>
        <w:placeholder>
          <w:docPart w:val="A4633CC943FC43F196FF97415E2A65A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35DC8" w:rsidRDefault="005E1755">
          <w:pPr>
            <w:pStyle w:val="affffffb"/>
            <w:ind w:firstLine="420"/>
          </w:pPr>
          <w:r>
            <w:t>下列术语和定义适用于本文件。</w:t>
          </w:r>
        </w:p>
      </w:sdtContent>
    </w:sdt>
    <w:p w:rsidR="00235DC8" w:rsidRDefault="00235DC8">
      <w:pPr>
        <w:pStyle w:val="affffffffffffa"/>
        <w:rPr>
          <w:rFonts w:ascii="黑体" w:eastAsia="黑体" w:hAnsi="黑体"/>
        </w:rPr>
      </w:pPr>
    </w:p>
    <w:p w:rsidR="00235DC8" w:rsidRDefault="005E1755">
      <w:pPr>
        <w:pStyle w:val="affffffffffffa"/>
        <w:numPr>
          <w:ilvl w:val="0"/>
          <w:numId w:val="0"/>
        </w:numPr>
        <w:ind w:left="420"/>
        <w:rPr>
          <w:rFonts w:ascii="黑体" w:eastAsia="黑体" w:hAnsi="黑体"/>
        </w:rPr>
      </w:pPr>
      <w:r>
        <w:rPr>
          <w:rFonts w:ascii="黑体" w:eastAsia="黑体" w:hAnsi="黑体" w:hint="eastAsia"/>
        </w:rPr>
        <w:t xml:space="preserve">医疗护理员  </w:t>
      </w:r>
      <w:r>
        <w:rPr>
          <w:rFonts w:ascii="黑体" w:eastAsia="黑体" w:hAnsi="黑体"/>
        </w:rPr>
        <w:t>nursing assistant</w:t>
      </w:r>
    </w:p>
    <w:p w:rsidR="00235DC8" w:rsidRDefault="005E1755">
      <w:pPr>
        <w:pStyle w:val="affffffb"/>
        <w:ind w:firstLine="420"/>
      </w:pPr>
      <w:r>
        <w:rPr>
          <w:rFonts w:hint="eastAsia"/>
        </w:rPr>
        <w:t>对需要照顾的人群从事生活护理，并在护士的指导下进行部分基础护理工作的辅助人员。</w:t>
      </w:r>
    </w:p>
    <w:p w:rsidR="00235DC8" w:rsidRDefault="005E1755">
      <w:pPr>
        <w:pStyle w:val="afffa"/>
        <w:spacing w:before="240" w:after="240"/>
      </w:pPr>
      <w:bookmarkStart w:id="44" w:name="_Toc181865304"/>
      <w:r>
        <w:rPr>
          <w:rFonts w:hint="eastAsia"/>
        </w:rPr>
        <w:t>评价</w:t>
      </w:r>
      <w:r>
        <w:t>内容</w:t>
      </w:r>
      <w:r>
        <w:rPr>
          <w:rFonts w:hint="eastAsia"/>
        </w:rPr>
        <w:t>及</w:t>
      </w:r>
      <w:r>
        <w:t>指标</w:t>
      </w:r>
      <w:bookmarkEnd w:id="44"/>
    </w:p>
    <w:p w:rsidR="00235DC8" w:rsidRDefault="005E1755">
      <w:pPr>
        <w:pStyle w:val="afffb"/>
        <w:spacing w:before="120" w:after="120"/>
      </w:pPr>
      <w:r>
        <w:t>评价内容</w:t>
      </w:r>
    </w:p>
    <w:p w:rsidR="00235DC8" w:rsidRDefault="005E1755">
      <w:pPr>
        <w:pStyle w:val="afffc"/>
        <w:spacing w:before="120" w:after="120"/>
        <w:ind w:left="0"/>
      </w:pPr>
      <w:r>
        <w:rPr>
          <w:rFonts w:hint="eastAsia"/>
        </w:rPr>
        <w:t>生活照护</w:t>
      </w:r>
    </w:p>
    <w:p w:rsidR="00235DC8" w:rsidRDefault="005E1755">
      <w:pPr>
        <w:pStyle w:val="afffffffffffff0"/>
      </w:pPr>
      <w:r>
        <w:rPr>
          <w:rFonts w:hint="eastAsia"/>
        </w:rPr>
        <w:t>主要包括以</w:t>
      </w:r>
      <w:r>
        <w:t>下内容</w:t>
      </w:r>
      <w:r>
        <w:rPr>
          <w:rFonts w:hint="eastAsia"/>
        </w:rPr>
        <w:t>：</w:t>
      </w:r>
    </w:p>
    <w:p w:rsidR="00235DC8" w:rsidRDefault="005E1755">
      <w:pPr>
        <w:pStyle w:val="afa"/>
      </w:pPr>
      <w:r>
        <w:rPr>
          <w:rFonts w:hint="eastAsia"/>
        </w:rPr>
        <w:t>清洁照护：环境清洁、床单位清洁、衣物清洁、个人清洁卫生、义齿清洁；</w:t>
      </w:r>
    </w:p>
    <w:p w:rsidR="00235DC8" w:rsidRDefault="005E1755">
      <w:pPr>
        <w:pStyle w:val="afa"/>
      </w:pPr>
      <w:r>
        <w:rPr>
          <w:rFonts w:hint="eastAsia"/>
        </w:rPr>
        <w:t>饮食照护：餐前准备、协助进餐、管饲饮食、进餐后处置；</w:t>
      </w:r>
    </w:p>
    <w:p w:rsidR="00235DC8" w:rsidRPr="00B9630A" w:rsidRDefault="005E1755">
      <w:pPr>
        <w:pStyle w:val="afa"/>
      </w:pPr>
      <w:r>
        <w:rPr>
          <w:rFonts w:hint="eastAsia"/>
        </w:rPr>
        <w:t>睡眠照护：睡眠前准备、睡</w:t>
      </w:r>
      <w:r w:rsidRPr="00B9630A">
        <w:rPr>
          <w:rFonts w:hint="eastAsia"/>
        </w:rPr>
        <w:t>眠观察；</w:t>
      </w:r>
    </w:p>
    <w:p w:rsidR="00235DC8" w:rsidRPr="00B9630A" w:rsidRDefault="005E1755">
      <w:pPr>
        <w:pStyle w:val="afa"/>
      </w:pPr>
      <w:r w:rsidRPr="00B9630A">
        <w:rPr>
          <w:rFonts w:hint="eastAsia"/>
        </w:rPr>
        <w:t>排泄照护：协助如厕、便后护理、保护隐私。</w:t>
      </w:r>
    </w:p>
    <w:p w:rsidR="00235DC8" w:rsidRPr="00B9630A" w:rsidRDefault="005E1755">
      <w:pPr>
        <w:pStyle w:val="afffc"/>
        <w:spacing w:before="120" w:after="120"/>
        <w:ind w:left="0"/>
      </w:pPr>
      <w:r w:rsidRPr="00B9630A">
        <w:rPr>
          <w:rFonts w:hint="eastAsia"/>
        </w:rPr>
        <w:t>基本照护</w:t>
      </w:r>
    </w:p>
    <w:p w:rsidR="00235DC8" w:rsidRPr="00B9630A" w:rsidRDefault="005E1755">
      <w:pPr>
        <w:pStyle w:val="afffffffffffff0"/>
      </w:pPr>
      <w:r w:rsidRPr="00B9630A">
        <w:rPr>
          <w:rFonts w:hint="eastAsia"/>
        </w:rPr>
        <w:t>主要包括以</w:t>
      </w:r>
      <w:r w:rsidRPr="00B9630A">
        <w:t>下内容</w:t>
      </w:r>
      <w:r w:rsidRPr="00B9630A">
        <w:rPr>
          <w:rFonts w:hint="eastAsia"/>
        </w:rPr>
        <w:t>：</w:t>
      </w:r>
    </w:p>
    <w:p w:rsidR="00235DC8" w:rsidRPr="00B9630A" w:rsidRDefault="005E1755">
      <w:pPr>
        <w:pStyle w:val="afa"/>
      </w:pPr>
      <w:r w:rsidRPr="00B9630A">
        <w:rPr>
          <w:rFonts w:hint="eastAsia"/>
        </w:rPr>
        <w:t>观察与测量：生命体征观察、出入量观察、其他情况观察；</w:t>
      </w:r>
    </w:p>
    <w:p w:rsidR="00235DC8" w:rsidRPr="00B9630A" w:rsidRDefault="005E1755">
      <w:pPr>
        <w:pStyle w:val="afa"/>
      </w:pPr>
      <w:r w:rsidRPr="00B9630A">
        <w:rPr>
          <w:rFonts w:hint="eastAsia"/>
        </w:rPr>
        <w:t>清洁消毒：消毒隔离、常用物品消毒、医疗废物管理；</w:t>
      </w:r>
    </w:p>
    <w:p w:rsidR="00235DC8" w:rsidRDefault="005E1755">
      <w:pPr>
        <w:pStyle w:val="afa"/>
      </w:pPr>
      <w:r w:rsidRPr="00B9630A">
        <w:rPr>
          <w:rFonts w:hint="eastAsia"/>
        </w:rPr>
        <w:t>预防压力性损伤：压力性损伤的预防、</w:t>
      </w:r>
      <w:r>
        <w:rPr>
          <w:rFonts w:hint="eastAsia"/>
        </w:rPr>
        <w:t>压力性损伤照护；</w:t>
      </w:r>
    </w:p>
    <w:p w:rsidR="00235DC8" w:rsidRDefault="005E1755">
      <w:pPr>
        <w:pStyle w:val="afa"/>
      </w:pPr>
      <w:r>
        <w:rPr>
          <w:rFonts w:hint="eastAsia"/>
        </w:rPr>
        <w:t>移动照护：协助照护对象更换体位、移动照护操作。</w:t>
      </w:r>
    </w:p>
    <w:p w:rsidR="00235DC8" w:rsidRDefault="005E1755">
      <w:pPr>
        <w:pStyle w:val="afffc"/>
        <w:spacing w:before="120" w:after="120"/>
        <w:ind w:left="0"/>
      </w:pPr>
      <w:r>
        <w:rPr>
          <w:rFonts w:hint="eastAsia"/>
        </w:rPr>
        <w:t>临床照护</w:t>
      </w:r>
    </w:p>
    <w:p w:rsidR="00235DC8" w:rsidRDefault="005E1755">
      <w:pPr>
        <w:pStyle w:val="afffffffffffff0"/>
      </w:pPr>
      <w:r>
        <w:rPr>
          <w:rFonts w:hint="eastAsia"/>
        </w:rPr>
        <w:t>主要包括以</w:t>
      </w:r>
      <w:r>
        <w:t>下内容</w:t>
      </w:r>
      <w:r>
        <w:rPr>
          <w:rFonts w:hint="eastAsia"/>
        </w:rPr>
        <w:t>：</w:t>
      </w:r>
    </w:p>
    <w:p w:rsidR="00235DC8" w:rsidRDefault="005E1755">
      <w:pPr>
        <w:pStyle w:val="afa"/>
      </w:pPr>
      <w:r>
        <w:rPr>
          <w:rFonts w:hint="eastAsia"/>
        </w:rPr>
        <w:t>冷热应用：冷疗法、热疗法；</w:t>
      </w:r>
    </w:p>
    <w:p w:rsidR="00235DC8" w:rsidRDefault="005E1755">
      <w:pPr>
        <w:pStyle w:val="afa"/>
      </w:pPr>
      <w:r>
        <w:rPr>
          <w:rFonts w:hint="eastAsia"/>
        </w:rPr>
        <w:t>标本采集：尿标本采集、粪便标本采集、痰标本采集；</w:t>
      </w:r>
    </w:p>
    <w:p w:rsidR="00235DC8" w:rsidRDefault="005E1755">
      <w:pPr>
        <w:pStyle w:val="afa"/>
      </w:pPr>
      <w:r>
        <w:rPr>
          <w:rFonts w:hint="eastAsia"/>
        </w:rPr>
        <w:t>给药照护：给药基本知识、口服给药、局部给药、雾化吸入、胰岛素注射；</w:t>
      </w:r>
    </w:p>
    <w:p w:rsidR="00235DC8" w:rsidRDefault="005E1755">
      <w:pPr>
        <w:pStyle w:val="afa"/>
      </w:pPr>
      <w:r>
        <w:rPr>
          <w:rFonts w:hint="eastAsia"/>
        </w:rPr>
        <w:t>应急救护：保护具使用、防火安全管理、不良事件预防及初步处理。</w:t>
      </w:r>
    </w:p>
    <w:p w:rsidR="00235DC8" w:rsidRDefault="005E1755">
      <w:pPr>
        <w:pStyle w:val="afffc"/>
        <w:spacing w:before="120" w:after="120"/>
        <w:ind w:left="0"/>
      </w:pPr>
      <w:bookmarkStart w:id="45" w:name="_Toc181865306"/>
      <w:bookmarkStart w:id="46" w:name="_Toc167620927"/>
      <w:r>
        <w:t>心理支持</w:t>
      </w:r>
    </w:p>
    <w:p w:rsidR="00235DC8" w:rsidRDefault="005E1755">
      <w:pPr>
        <w:pStyle w:val="afffffffffffff0"/>
      </w:pPr>
      <w:r>
        <w:rPr>
          <w:rFonts w:hint="eastAsia"/>
        </w:rPr>
        <w:t>主要包括以</w:t>
      </w:r>
      <w:r>
        <w:t>下内容</w:t>
      </w:r>
      <w:r>
        <w:rPr>
          <w:rFonts w:hint="eastAsia"/>
        </w:rPr>
        <w:t>：</w:t>
      </w:r>
    </w:p>
    <w:p w:rsidR="00235DC8" w:rsidRDefault="005E1755">
      <w:pPr>
        <w:pStyle w:val="afa"/>
      </w:pPr>
      <w:r>
        <w:rPr>
          <w:rFonts w:hint="eastAsia"/>
        </w:rPr>
        <w:t>安抚：环境介绍、保护隐私、倾听、陪伴、情绪缓解、失智照护对象安抚、失智照护对象安全服务；</w:t>
      </w:r>
    </w:p>
    <w:p w:rsidR="00235DC8" w:rsidRDefault="005E1755">
      <w:pPr>
        <w:pStyle w:val="afa"/>
      </w:pPr>
      <w:r>
        <w:rPr>
          <w:rFonts w:hint="eastAsia"/>
        </w:rPr>
        <w:lastRenderedPageBreak/>
        <w:t>临终关怀：尊重临终照护对象、临终仪容仪表整理、尸体料理、遗物整理、临终环境、临终陪伴、临终疼痛处理、尸体清洁、临终情绪安抚。</w:t>
      </w:r>
    </w:p>
    <w:p w:rsidR="00235DC8" w:rsidRDefault="005E1755">
      <w:pPr>
        <w:pStyle w:val="afffc"/>
        <w:spacing w:before="120" w:after="120"/>
        <w:ind w:left="0"/>
      </w:pPr>
      <w:r>
        <w:rPr>
          <w:rFonts w:hint="eastAsia"/>
        </w:rPr>
        <w:t>功能锻炼</w:t>
      </w:r>
    </w:p>
    <w:p w:rsidR="00235DC8" w:rsidRDefault="005E1755">
      <w:pPr>
        <w:pStyle w:val="afffffffffffff0"/>
      </w:pPr>
      <w:r>
        <w:rPr>
          <w:rFonts w:hint="eastAsia"/>
        </w:rPr>
        <w:t>主要包括以</w:t>
      </w:r>
      <w:r>
        <w:t>下内容</w:t>
      </w:r>
      <w:r>
        <w:rPr>
          <w:rFonts w:hint="eastAsia"/>
        </w:rPr>
        <w:t>：</w:t>
      </w:r>
    </w:p>
    <w:p w:rsidR="00235DC8" w:rsidRDefault="005E1755">
      <w:pPr>
        <w:pStyle w:val="afa"/>
      </w:pPr>
      <w:r>
        <w:rPr>
          <w:rFonts w:hint="eastAsia"/>
        </w:rPr>
        <w:t>被动锻炼：被动锻炼前准备、维持功能体位、辅助排痰、手部被动锻炼、床上被动锻炼、变换体位、腕关节、肘关节、踝关节</w:t>
      </w:r>
      <w:r>
        <w:t>、</w:t>
      </w:r>
      <w:r>
        <w:rPr>
          <w:rFonts w:hint="eastAsia"/>
        </w:rPr>
        <w:t>膝关节活动训练；</w:t>
      </w:r>
    </w:p>
    <w:p w:rsidR="00235DC8" w:rsidRDefault="005E1755">
      <w:pPr>
        <w:pStyle w:val="afa"/>
      </w:pPr>
      <w:r>
        <w:rPr>
          <w:rFonts w:hint="eastAsia"/>
        </w:rPr>
        <w:t>主动锻炼：日常生活完成情况记录、腹式呼吸指导、手部主动锻炼、坐位训练、站立训练、行走训练、日常生活训练、不借助助行器具行走训练、上下楼梯训练。</w:t>
      </w:r>
    </w:p>
    <w:p w:rsidR="00235DC8" w:rsidRDefault="005E1755">
      <w:pPr>
        <w:pStyle w:val="afffb"/>
        <w:spacing w:before="120" w:after="120"/>
      </w:pPr>
      <w:r>
        <w:rPr>
          <w:rFonts w:hint="eastAsia"/>
        </w:rPr>
        <w:t>评价指标</w:t>
      </w:r>
      <w:bookmarkEnd w:id="45"/>
      <w:bookmarkEnd w:id="46"/>
    </w:p>
    <w:p w:rsidR="00235DC8" w:rsidRDefault="005E1755">
      <w:pPr>
        <w:pStyle w:val="affffffb"/>
        <w:ind w:firstLine="420"/>
      </w:pPr>
      <w:r>
        <w:rPr>
          <w:rFonts w:hint="eastAsia"/>
        </w:rPr>
        <w:t>医疗护理员（五级</w:t>
      </w:r>
      <w:r>
        <w:t>/</w:t>
      </w:r>
      <w:r>
        <w:rPr>
          <w:rFonts w:hint="eastAsia"/>
        </w:rPr>
        <w:t>初级工、四级</w:t>
      </w:r>
      <w:r>
        <w:t>/</w:t>
      </w:r>
      <w:r>
        <w:rPr>
          <w:rFonts w:hint="eastAsia"/>
        </w:rPr>
        <w:t>中级工、三级/高级工、二级/技师和一级/高级技师）评价的指标体系包括</w:t>
      </w:r>
      <w:r>
        <w:t>5</w:t>
      </w:r>
      <w:r>
        <w:rPr>
          <w:rFonts w:hint="eastAsia"/>
        </w:rPr>
        <w:t>个一级指标，</w:t>
      </w:r>
      <w:r>
        <w:t>16</w:t>
      </w:r>
      <w:r>
        <w:rPr>
          <w:rFonts w:hint="eastAsia"/>
        </w:rPr>
        <w:t>个二级指标，</w:t>
      </w:r>
      <w:r>
        <w:t>70</w:t>
      </w:r>
      <w:r>
        <w:rPr>
          <w:rFonts w:hint="eastAsia"/>
        </w:rPr>
        <w:t>个三级指标，评价</w:t>
      </w:r>
      <w:r>
        <w:t>指标见附</w:t>
      </w:r>
      <w:r>
        <w:rPr>
          <w:rFonts w:hint="eastAsia"/>
        </w:rPr>
        <w:t>录A，医疗护理员评价指标概况见表</w:t>
      </w:r>
      <w:r>
        <w:t>1</w:t>
      </w:r>
      <w:r>
        <w:rPr>
          <w:rFonts w:hint="eastAsia"/>
        </w:rPr>
        <w:t>。</w:t>
      </w:r>
    </w:p>
    <w:p w:rsidR="00235DC8" w:rsidRDefault="005E1755">
      <w:pPr>
        <w:pStyle w:val="afffffffffffff5"/>
        <w:numPr>
          <w:ilvl w:val="0"/>
          <w:numId w:val="32"/>
        </w:numPr>
        <w:spacing w:before="120" w:after="120"/>
      </w:pPr>
      <w:r>
        <w:rPr>
          <w:rFonts w:hint="eastAsia"/>
        </w:rPr>
        <w:t>医疗护理员评价指标概况</w:t>
      </w:r>
    </w:p>
    <w:p w:rsidR="00235DC8" w:rsidRDefault="005E1755">
      <w:pPr>
        <w:pStyle w:val="afffffffffffff0"/>
        <w:ind w:firstLine="360"/>
        <w:jc w:val="right"/>
        <w:rPr>
          <w:sz w:val="18"/>
          <w:szCs w:val="18"/>
        </w:rPr>
      </w:pPr>
      <w:r>
        <w:rPr>
          <w:rFonts w:hint="eastAsia"/>
          <w:sz w:val="18"/>
          <w:szCs w:val="18"/>
        </w:rPr>
        <w:t>单位</w:t>
      </w:r>
      <w:r>
        <w:rPr>
          <w:sz w:val="18"/>
          <w:szCs w:val="18"/>
        </w:rPr>
        <w:t>为个</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259"/>
        <w:gridCol w:w="2408"/>
        <w:gridCol w:w="2268"/>
        <w:gridCol w:w="2399"/>
      </w:tblGrid>
      <w:tr w:rsidR="00235DC8">
        <w:tc>
          <w:tcPr>
            <w:tcW w:w="5000" w:type="pct"/>
            <w:gridSpan w:val="4"/>
            <w:tcBorders>
              <w:top w:val="single" w:sz="8" w:space="0" w:color="auto"/>
              <w:bottom w:val="single" w:sz="4"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hint="eastAsia"/>
                <w:sz w:val="18"/>
              </w:rPr>
              <w:t>指标</w:t>
            </w:r>
          </w:p>
        </w:tc>
      </w:tr>
      <w:tr w:rsidR="00235DC8">
        <w:tc>
          <w:tcPr>
            <w:tcW w:w="1210" w:type="pct"/>
            <w:tcBorders>
              <w:top w:val="single" w:sz="4" w:space="0" w:color="auto"/>
              <w:bottom w:val="single" w:sz="8"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hint="eastAsia"/>
                <w:sz w:val="18"/>
              </w:rPr>
              <w:t>一级指标</w:t>
            </w:r>
          </w:p>
        </w:tc>
        <w:tc>
          <w:tcPr>
            <w:tcW w:w="1290" w:type="pct"/>
            <w:tcBorders>
              <w:top w:val="single" w:sz="4" w:space="0" w:color="auto"/>
              <w:bottom w:val="single" w:sz="8"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hint="eastAsia"/>
                <w:sz w:val="18"/>
              </w:rPr>
              <w:t>二级指标</w:t>
            </w:r>
          </w:p>
        </w:tc>
        <w:tc>
          <w:tcPr>
            <w:tcW w:w="1215" w:type="pct"/>
            <w:tcBorders>
              <w:top w:val="single" w:sz="4" w:space="0" w:color="auto"/>
              <w:bottom w:val="single" w:sz="8"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hint="eastAsia"/>
                <w:sz w:val="18"/>
              </w:rPr>
              <w:t>三级指标</w:t>
            </w:r>
          </w:p>
        </w:tc>
        <w:tc>
          <w:tcPr>
            <w:tcW w:w="1285" w:type="pct"/>
            <w:tcBorders>
              <w:top w:val="single" w:sz="4" w:space="0" w:color="auto"/>
              <w:bottom w:val="single" w:sz="8"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hint="eastAsia"/>
                <w:sz w:val="18"/>
              </w:rPr>
              <w:t>评价指标</w:t>
            </w:r>
          </w:p>
        </w:tc>
      </w:tr>
      <w:tr w:rsidR="00235DC8">
        <w:tc>
          <w:tcPr>
            <w:tcW w:w="1210" w:type="pct"/>
            <w:tcBorders>
              <w:top w:val="single" w:sz="8"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hint="eastAsia"/>
                <w:sz w:val="18"/>
              </w:rPr>
              <w:t>生活照护</w:t>
            </w:r>
          </w:p>
        </w:tc>
        <w:tc>
          <w:tcPr>
            <w:tcW w:w="1290" w:type="pct"/>
            <w:tcBorders>
              <w:top w:val="single" w:sz="8"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sz w:val="18"/>
              </w:rPr>
              <w:t>4</w:t>
            </w:r>
          </w:p>
        </w:tc>
        <w:tc>
          <w:tcPr>
            <w:tcW w:w="1215" w:type="pct"/>
            <w:tcBorders>
              <w:top w:val="single" w:sz="8"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sz w:val="18"/>
              </w:rPr>
              <w:t>13</w:t>
            </w:r>
          </w:p>
        </w:tc>
        <w:tc>
          <w:tcPr>
            <w:tcW w:w="1285" w:type="pct"/>
            <w:tcBorders>
              <w:top w:val="single" w:sz="8"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sz w:val="18"/>
              </w:rPr>
              <w:t>70</w:t>
            </w:r>
          </w:p>
        </w:tc>
      </w:tr>
      <w:tr w:rsidR="00235DC8">
        <w:tc>
          <w:tcPr>
            <w:tcW w:w="1210" w:type="pct"/>
            <w:shd w:val="clear" w:color="auto" w:fill="auto"/>
            <w:vAlign w:val="center"/>
          </w:tcPr>
          <w:p w:rsidR="00235DC8" w:rsidRDefault="005E1755">
            <w:pPr>
              <w:spacing w:line="240" w:lineRule="auto"/>
              <w:jc w:val="center"/>
              <w:rPr>
                <w:rFonts w:ascii="宋体" w:hAnsi="宋体"/>
                <w:sz w:val="18"/>
              </w:rPr>
            </w:pPr>
            <w:r>
              <w:rPr>
                <w:rFonts w:ascii="宋体" w:hAnsi="宋体" w:hint="eastAsia"/>
                <w:sz w:val="18"/>
              </w:rPr>
              <w:t>基本照护</w:t>
            </w:r>
          </w:p>
        </w:tc>
        <w:tc>
          <w:tcPr>
            <w:tcW w:w="1290" w:type="pct"/>
            <w:shd w:val="clear" w:color="auto" w:fill="auto"/>
            <w:vAlign w:val="center"/>
          </w:tcPr>
          <w:p w:rsidR="00235DC8" w:rsidRDefault="005E1755">
            <w:pPr>
              <w:spacing w:line="240" w:lineRule="auto"/>
              <w:jc w:val="center"/>
              <w:rPr>
                <w:rFonts w:ascii="宋体" w:hAnsi="宋体"/>
                <w:sz w:val="18"/>
              </w:rPr>
            </w:pPr>
            <w:r>
              <w:rPr>
                <w:rFonts w:ascii="宋体" w:hAnsi="宋体"/>
                <w:sz w:val="18"/>
              </w:rPr>
              <w:t>4</w:t>
            </w:r>
          </w:p>
        </w:tc>
        <w:tc>
          <w:tcPr>
            <w:tcW w:w="1215" w:type="pct"/>
            <w:shd w:val="clear" w:color="auto" w:fill="auto"/>
            <w:vAlign w:val="center"/>
          </w:tcPr>
          <w:p w:rsidR="00235DC8" w:rsidRDefault="005E1755">
            <w:pPr>
              <w:spacing w:line="240" w:lineRule="auto"/>
              <w:jc w:val="center"/>
              <w:rPr>
                <w:rFonts w:ascii="宋体" w:hAnsi="宋体"/>
                <w:sz w:val="18"/>
              </w:rPr>
            </w:pPr>
            <w:r>
              <w:rPr>
                <w:rFonts w:ascii="宋体" w:hAnsi="宋体"/>
                <w:sz w:val="18"/>
              </w:rPr>
              <w:t>10</w:t>
            </w:r>
          </w:p>
        </w:tc>
        <w:tc>
          <w:tcPr>
            <w:tcW w:w="1285" w:type="pct"/>
            <w:shd w:val="clear" w:color="auto" w:fill="auto"/>
            <w:vAlign w:val="center"/>
          </w:tcPr>
          <w:p w:rsidR="00235DC8" w:rsidRDefault="005E1755">
            <w:pPr>
              <w:spacing w:line="240" w:lineRule="auto"/>
              <w:jc w:val="center"/>
              <w:rPr>
                <w:rFonts w:ascii="宋体" w:hAnsi="宋体"/>
                <w:sz w:val="18"/>
              </w:rPr>
            </w:pPr>
            <w:r>
              <w:rPr>
                <w:rFonts w:ascii="宋体" w:hAnsi="宋体"/>
                <w:sz w:val="18"/>
              </w:rPr>
              <w:t>63</w:t>
            </w:r>
          </w:p>
        </w:tc>
      </w:tr>
      <w:tr w:rsidR="00235DC8">
        <w:tc>
          <w:tcPr>
            <w:tcW w:w="1210" w:type="pct"/>
            <w:shd w:val="clear" w:color="auto" w:fill="auto"/>
            <w:vAlign w:val="center"/>
          </w:tcPr>
          <w:p w:rsidR="00235DC8" w:rsidRDefault="005E1755">
            <w:pPr>
              <w:spacing w:line="240" w:lineRule="auto"/>
              <w:jc w:val="center"/>
              <w:rPr>
                <w:rFonts w:ascii="宋体" w:hAnsi="宋体"/>
                <w:sz w:val="18"/>
              </w:rPr>
            </w:pPr>
            <w:r>
              <w:rPr>
                <w:rFonts w:ascii="宋体" w:hAnsi="宋体" w:hint="eastAsia"/>
                <w:sz w:val="18"/>
              </w:rPr>
              <w:t>临床照护</w:t>
            </w:r>
          </w:p>
        </w:tc>
        <w:tc>
          <w:tcPr>
            <w:tcW w:w="1290" w:type="pct"/>
            <w:shd w:val="clear" w:color="auto" w:fill="auto"/>
            <w:vAlign w:val="center"/>
          </w:tcPr>
          <w:p w:rsidR="00235DC8" w:rsidRDefault="005E1755">
            <w:pPr>
              <w:spacing w:line="240" w:lineRule="auto"/>
              <w:jc w:val="center"/>
              <w:rPr>
                <w:rFonts w:ascii="宋体" w:hAnsi="宋体"/>
                <w:sz w:val="18"/>
              </w:rPr>
            </w:pPr>
            <w:r>
              <w:rPr>
                <w:rFonts w:ascii="宋体" w:hAnsi="宋体"/>
                <w:sz w:val="18"/>
              </w:rPr>
              <w:t>4</w:t>
            </w:r>
          </w:p>
        </w:tc>
        <w:tc>
          <w:tcPr>
            <w:tcW w:w="1215" w:type="pct"/>
            <w:shd w:val="clear" w:color="auto" w:fill="auto"/>
            <w:vAlign w:val="center"/>
          </w:tcPr>
          <w:p w:rsidR="00235DC8" w:rsidRDefault="005E1755">
            <w:pPr>
              <w:spacing w:line="240" w:lineRule="auto"/>
              <w:jc w:val="center"/>
              <w:rPr>
                <w:rFonts w:ascii="宋体" w:hAnsi="宋体"/>
                <w:sz w:val="18"/>
              </w:rPr>
            </w:pPr>
            <w:r>
              <w:rPr>
                <w:rFonts w:ascii="宋体" w:hAnsi="宋体"/>
                <w:sz w:val="18"/>
              </w:rPr>
              <w:t>13</w:t>
            </w:r>
          </w:p>
        </w:tc>
        <w:tc>
          <w:tcPr>
            <w:tcW w:w="1285" w:type="pct"/>
            <w:shd w:val="clear" w:color="auto" w:fill="auto"/>
            <w:vAlign w:val="center"/>
          </w:tcPr>
          <w:p w:rsidR="00235DC8" w:rsidRDefault="005E1755">
            <w:pPr>
              <w:spacing w:line="240" w:lineRule="auto"/>
              <w:jc w:val="center"/>
              <w:rPr>
                <w:rFonts w:ascii="宋体" w:hAnsi="宋体"/>
                <w:sz w:val="18"/>
              </w:rPr>
            </w:pPr>
            <w:r>
              <w:rPr>
                <w:rFonts w:ascii="宋体" w:hAnsi="宋体"/>
                <w:sz w:val="18"/>
              </w:rPr>
              <w:t>64</w:t>
            </w:r>
          </w:p>
        </w:tc>
      </w:tr>
      <w:tr w:rsidR="00235DC8">
        <w:tc>
          <w:tcPr>
            <w:tcW w:w="1210" w:type="pct"/>
            <w:shd w:val="clear" w:color="auto" w:fill="auto"/>
            <w:vAlign w:val="center"/>
          </w:tcPr>
          <w:p w:rsidR="00235DC8" w:rsidRDefault="005E1755">
            <w:pPr>
              <w:spacing w:line="240" w:lineRule="auto"/>
              <w:jc w:val="center"/>
              <w:rPr>
                <w:rFonts w:ascii="宋体" w:hAnsi="宋体"/>
                <w:sz w:val="18"/>
              </w:rPr>
            </w:pPr>
            <w:r>
              <w:rPr>
                <w:rFonts w:ascii="宋体" w:hAnsi="宋体" w:hint="eastAsia"/>
                <w:sz w:val="18"/>
              </w:rPr>
              <w:t>心理支持</w:t>
            </w:r>
          </w:p>
        </w:tc>
        <w:tc>
          <w:tcPr>
            <w:tcW w:w="1290" w:type="pct"/>
            <w:shd w:val="clear" w:color="auto" w:fill="auto"/>
            <w:vAlign w:val="center"/>
          </w:tcPr>
          <w:p w:rsidR="00235DC8" w:rsidRDefault="005E1755">
            <w:pPr>
              <w:spacing w:line="240" w:lineRule="auto"/>
              <w:jc w:val="center"/>
              <w:rPr>
                <w:rFonts w:ascii="宋体" w:hAnsi="宋体"/>
                <w:sz w:val="18"/>
              </w:rPr>
            </w:pPr>
            <w:r>
              <w:rPr>
                <w:rFonts w:ascii="宋体" w:hAnsi="宋体"/>
                <w:sz w:val="18"/>
              </w:rPr>
              <w:t>2</w:t>
            </w:r>
          </w:p>
        </w:tc>
        <w:tc>
          <w:tcPr>
            <w:tcW w:w="1215" w:type="pct"/>
            <w:shd w:val="clear" w:color="auto" w:fill="auto"/>
            <w:vAlign w:val="center"/>
          </w:tcPr>
          <w:p w:rsidR="00235DC8" w:rsidRDefault="005E1755">
            <w:pPr>
              <w:spacing w:line="240" w:lineRule="auto"/>
              <w:jc w:val="center"/>
              <w:rPr>
                <w:rFonts w:ascii="宋体" w:hAnsi="宋体"/>
                <w:sz w:val="18"/>
              </w:rPr>
            </w:pPr>
            <w:r>
              <w:rPr>
                <w:rFonts w:ascii="宋体" w:hAnsi="宋体"/>
                <w:sz w:val="18"/>
              </w:rPr>
              <w:t>16</w:t>
            </w:r>
          </w:p>
        </w:tc>
        <w:tc>
          <w:tcPr>
            <w:tcW w:w="1285" w:type="pct"/>
            <w:shd w:val="clear" w:color="auto" w:fill="auto"/>
            <w:vAlign w:val="center"/>
          </w:tcPr>
          <w:p w:rsidR="00235DC8" w:rsidRDefault="005E1755" w:rsidP="00B534BF">
            <w:pPr>
              <w:spacing w:line="240" w:lineRule="auto"/>
              <w:jc w:val="center"/>
              <w:rPr>
                <w:rFonts w:ascii="宋体" w:hAnsi="宋体"/>
                <w:sz w:val="18"/>
              </w:rPr>
            </w:pPr>
            <w:r>
              <w:rPr>
                <w:rFonts w:ascii="宋体" w:hAnsi="宋体"/>
                <w:sz w:val="18"/>
              </w:rPr>
              <w:t>5</w:t>
            </w:r>
            <w:r w:rsidR="00B534BF">
              <w:rPr>
                <w:rFonts w:ascii="宋体" w:hAnsi="宋体"/>
                <w:sz w:val="18"/>
              </w:rPr>
              <w:t>3</w:t>
            </w:r>
          </w:p>
        </w:tc>
      </w:tr>
      <w:tr w:rsidR="00235DC8">
        <w:tc>
          <w:tcPr>
            <w:tcW w:w="1210" w:type="pct"/>
            <w:tcBorders>
              <w:bottom w:val="single" w:sz="8"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cs="宋体" w:hint="eastAsia"/>
                <w:kern w:val="0"/>
                <w:sz w:val="18"/>
                <w:szCs w:val="18"/>
              </w:rPr>
              <w:t>功能锻炼</w:t>
            </w:r>
          </w:p>
        </w:tc>
        <w:tc>
          <w:tcPr>
            <w:tcW w:w="1290" w:type="pct"/>
            <w:tcBorders>
              <w:bottom w:val="single" w:sz="8"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hint="eastAsia"/>
                <w:sz w:val="18"/>
              </w:rPr>
              <w:t>2</w:t>
            </w:r>
          </w:p>
        </w:tc>
        <w:tc>
          <w:tcPr>
            <w:tcW w:w="1215" w:type="pct"/>
            <w:tcBorders>
              <w:bottom w:val="single" w:sz="8" w:space="0" w:color="auto"/>
            </w:tcBorders>
            <w:shd w:val="clear" w:color="auto" w:fill="auto"/>
            <w:vAlign w:val="center"/>
          </w:tcPr>
          <w:p w:rsidR="00235DC8" w:rsidRDefault="005E1755">
            <w:pPr>
              <w:spacing w:line="240" w:lineRule="auto"/>
              <w:jc w:val="center"/>
              <w:rPr>
                <w:rFonts w:ascii="宋体" w:hAnsi="宋体"/>
                <w:sz w:val="18"/>
              </w:rPr>
            </w:pPr>
            <w:r>
              <w:rPr>
                <w:rFonts w:ascii="宋体" w:hAnsi="宋体" w:hint="eastAsia"/>
                <w:sz w:val="18"/>
              </w:rPr>
              <w:t>1</w:t>
            </w:r>
            <w:r>
              <w:rPr>
                <w:rFonts w:ascii="宋体" w:hAnsi="宋体"/>
                <w:sz w:val="18"/>
              </w:rPr>
              <w:t>8</w:t>
            </w:r>
          </w:p>
        </w:tc>
        <w:tc>
          <w:tcPr>
            <w:tcW w:w="1285" w:type="pct"/>
            <w:tcBorders>
              <w:bottom w:val="single" w:sz="8" w:space="0" w:color="auto"/>
            </w:tcBorders>
            <w:shd w:val="clear" w:color="auto" w:fill="auto"/>
            <w:vAlign w:val="center"/>
          </w:tcPr>
          <w:p w:rsidR="00235DC8" w:rsidRDefault="005E1755" w:rsidP="00753443">
            <w:pPr>
              <w:spacing w:line="240" w:lineRule="auto"/>
              <w:jc w:val="center"/>
              <w:rPr>
                <w:rFonts w:ascii="宋体" w:hAnsi="宋体"/>
                <w:sz w:val="18"/>
              </w:rPr>
            </w:pPr>
            <w:r>
              <w:rPr>
                <w:rFonts w:ascii="宋体" w:hAnsi="宋体" w:hint="eastAsia"/>
                <w:sz w:val="18"/>
              </w:rPr>
              <w:t>5</w:t>
            </w:r>
            <w:r w:rsidR="00753443">
              <w:rPr>
                <w:rFonts w:ascii="宋体" w:hAnsi="宋体"/>
                <w:sz w:val="18"/>
              </w:rPr>
              <w:t>4</w:t>
            </w:r>
          </w:p>
        </w:tc>
      </w:tr>
    </w:tbl>
    <w:p w:rsidR="00235DC8" w:rsidRDefault="005E1755">
      <w:pPr>
        <w:pStyle w:val="afffa"/>
        <w:spacing w:before="240" w:after="240"/>
      </w:pPr>
      <w:bookmarkStart w:id="47" w:name="_Toc181865307"/>
      <w:r>
        <w:rPr>
          <w:rFonts w:hint="eastAsia"/>
        </w:rPr>
        <w:t>评价程序</w:t>
      </w:r>
    </w:p>
    <w:p w:rsidR="00235DC8" w:rsidRDefault="005E1755">
      <w:pPr>
        <w:pStyle w:val="afffb"/>
        <w:spacing w:before="120" w:after="120"/>
      </w:pPr>
      <w:r>
        <w:rPr>
          <w:rFonts w:hint="eastAsia"/>
        </w:rPr>
        <w:t>评价准备</w:t>
      </w:r>
    </w:p>
    <w:p w:rsidR="00235DC8" w:rsidRDefault="005E1755">
      <w:pPr>
        <w:pStyle w:val="affffffb"/>
        <w:ind w:firstLine="420"/>
      </w:pPr>
      <w:r>
        <w:rPr>
          <w:rFonts w:hint="eastAsia"/>
        </w:rPr>
        <w:t>评价准备工作包括：</w:t>
      </w:r>
    </w:p>
    <w:p w:rsidR="00235DC8" w:rsidRDefault="005E1755">
      <w:pPr>
        <w:pStyle w:val="afa"/>
      </w:pPr>
      <w:r>
        <w:rPr>
          <w:rFonts w:hint="eastAsia"/>
        </w:rPr>
        <w:t>明确评价的对象；</w:t>
      </w:r>
    </w:p>
    <w:p w:rsidR="00235DC8" w:rsidRDefault="005E1755">
      <w:pPr>
        <w:pStyle w:val="afa"/>
      </w:pPr>
      <w:r>
        <w:rPr>
          <w:rFonts w:hint="eastAsia"/>
        </w:rPr>
        <w:t>确定评价对象相关的法律法规、标准和其他要求；</w:t>
      </w:r>
    </w:p>
    <w:p w:rsidR="00235DC8" w:rsidRDefault="005E1755">
      <w:pPr>
        <w:pStyle w:val="afa"/>
      </w:pPr>
      <w:r>
        <w:rPr>
          <w:rFonts w:hint="eastAsia"/>
        </w:rPr>
        <w:t>确定评价的范围；</w:t>
      </w:r>
    </w:p>
    <w:p w:rsidR="00235DC8" w:rsidRDefault="005E1755">
      <w:pPr>
        <w:pStyle w:val="afa"/>
      </w:pPr>
      <w:r>
        <w:rPr>
          <w:rFonts w:hint="eastAsia"/>
        </w:rPr>
        <w:t>确定评价结果公布的范围；</w:t>
      </w:r>
    </w:p>
    <w:p w:rsidR="00DF507B" w:rsidRDefault="005E1755" w:rsidP="00DF507B">
      <w:pPr>
        <w:pStyle w:val="afa"/>
      </w:pPr>
      <w:r>
        <w:rPr>
          <w:rFonts w:hint="eastAsia"/>
        </w:rPr>
        <w:t>成立评价委员会或指定专人负责评价工作，或委托第三方专业机构进行评价。第三方机构应具备医疗护理领域的专业知识和评价经验，能够提供独立、客观的评价结果。</w:t>
      </w:r>
      <w:r w:rsidR="00DF507B">
        <w:rPr>
          <w:rFonts w:hint="eastAsia"/>
        </w:rPr>
        <w:t>考评</w:t>
      </w:r>
      <w:r w:rsidR="00DF507B">
        <w:t>人</w:t>
      </w:r>
      <w:r w:rsidR="00DF507B">
        <w:rPr>
          <w:rFonts w:hint="eastAsia"/>
        </w:rPr>
        <w:t>员与</w:t>
      </w:r>
      <w:r w:rsidR="00DF507B">
        <w:t>综合</w:t>
      </w:r>
      <w:r w:rsidR="00DF507B">
        <w:rPr>
          <w:rFonts w:hint="eastAsia"/>
        </w:rPr>
        <w:t>评审</w:t>
      </w:r>
      <w:r w:rsidR="00DF507B">
        <w:t>委员人数</w:t>
      </w:r>
      <w:r w:rsidR="00DF507B">
        <w:rPr>
          <w:rFonts w:hint="eastAsia"/>
        </w:rPr>
        <w:t>均应</w:t>
      </w:r>
      <w:r w:rsidR="00DF507B">
        <w:rPr>
          <w:rFonts w:hAnsi="宋体" w:hint="eastAsia"/>
        </w:rPr>
        <w:t>≥</w:t>
      </w:r>
      <w:r w:rsidR="00DF507B">
        <w:rPr>
          <w:rFonts w:hint="eastAsia"/>
        </w:rPr>
        <w:t>3人。</w:t>
      </w:r>
    </w:p>
    <w:p w:rsidR="00235DC8" w:rsidRDefault="005E1755">
      <w:pPr>
        <w:pStyle w:val="afffb"/>
        <w:spacing w:before="120" w:after="120"/>
      </w:pPr>
      <w:r>
        <w:rPr>
          <w:rFonts w:hint="eastAsia"/>
        </w:rPr>
        <w:t>建立评价指标体系</w:t>
      </w:r>
    </w:p>
    <w:p w:rsidR="00235DC8" w:rsidRDefault="005E1755">
      <w:pPr>
        <w:pStyle w:val="affffffb"/>
        <w:ind w:firstLine="420"/>
      </w:pPr>
      <w:r>
        <w:rPr>
          <w:rFonts w:hint="eastAsia"/>
        </w:rPr>
        <w:t>确定评价指标体系时：</w:t>
      </w:r>
    </w:p>
    <w:p w:rsidR="00235DC8" w:rsidRDefault="005E1755">
      <w:pPr>
        <w:pStyle w:val="afa"/>
      </w:pPr>
      <w:r>
        <w:rPr>
          <w:rFonts w:hint="eastAsia"/>
        </w:rPr>
        <w:t>明确评价的目的、对象、范围、评价结果的用途；</w:t>
      </w:r>
    </w:p>
    <w:p w:rsidR="00235DC8" w:rsidRDefault="005E1755">
      <w:pPr>
        <w:pStyle w:val="afa"/>
      </w:pPr>
      <w:r>
        <w:rPr>
          <w:rFonts w:hint="eastAsia"/>
        </w:rPr>
        <w:t>确定评价要素及其相应指标，按照从宏观到微观的顺序，依次建立各级服务质量评价指标体系。</w:t>
      </w:r>
    </w:p>
    <w:p w:rsidR="00235DC8" w:rsidRDefault="005E1755">
      <w:pPr>
        <w:pStyle w:val="afffb"/>
        <w:spacing w:before="120" w:after="120"/>
      </w:pPr>
      <w:r>
        <w:rPr>
          <w:rFonts w:hint="eastAsia"/>
        </w:rPr>
        <w:t>评价</w:t>
      </w:r>
      <w:r>
        <w:t>实施</w:t>
      </w:r>
    </w:p>
    <w:p w:rsidR="00235DC8" w:rsidRDefault="005E1755">
      <w:pPr>
        <w:pStyle w:val="afffc"/>
        <w:spacing w:before="120" w:after="120"/>
        <w:ind w:left="0"/>
      </w:pPr>
      <w:bookmarkStart w:id="48" w:name="_Toc167620922"/>
      <w:bookmarkStart w:id="49" w:name="_Toc181865308"/>
      <w:r>
        <w:rPr>
          <w:rFonts w:hint="eastAsia"/>
        </w:rPr>
        <w:t>评价方</w:t>
      </w:r>
      <w:bookmarkEnd w:id="48"/>
      <w:r>
        <w:rPr>
          <w:rFonts w:hint="eastAsia"/>
        </w:rPr>
        <w:t>法</w:t>
      </w:r>
      <w:bookmarkEnd w:id="49"/>
    </w:p>
    <w:p w:rsidR="00235DC8" w:rsidRDefault="005E1755">
      <w:pPr>
        <w:pStyle w:val="affffffffff6"/>
        <w:rPr>
          <w:rFonts w:hAnsi="宋体"/>
        </w:rPr>
      </w:pPr>
      <w:r>
        <w:rPr>
          <w:rFonts w:hAnsi="宋体" w:hint="eastAsia"/>
        </w:rPr>
        <w:t>对各级医疗护理员的实际服务情况进行逐项评价，记录每项评价指标的完成情况，</w:t>
      </w:r>
      <w:r>
        <w:rPr>
          <w:rFonts w:hint="eastAsia"/>
        </w:rPr>
        <w:t>医疗护理员服务质量评价</w:t>
      </w:r>
      <w:r>
        <w:rPr>
          <w:rFonts w:hAnsi="宋体" w:hint="eastAsia"/>
        </w:rPr>
        <w:t>按附录A的</w:t>
      </w:r>
      <w:r>
        <w:rPr>
          <w:rFonts w:hAnsi="宋体"/>
        </w:rPr>
        <w:t>规定执行。</w:t>
      </w:r>
    </w:p>
    <w:p w:rsidR="00235DC8" w:rsidRDefault="005E1755">
      <w:pPr>
        <w:pStyle w:val="affffffffff6"/>
        <w:rPr>
          <w:rFonts w:hAnsi="宋体"/>
        </w:rPr>
      </w:pPr>
      <w:r>
        <w:rPr>
          <w:rFonts w:hAnsi="宋体" w:hint="eastAsia"/>
        </w:rPr>
        <w:t>统</w:t>
      </w:r>
      <w:r>
        <w:rPr>
          <w:rFonts w:hAnsi="宋体"/>
        </w:rPr>
        <w:t>计每</w:t>
      </w:r>
      <w:r>
        <w:rPr>
          <w:rFonts w:hAnsi="宋体" w:hint="eastAsia"/>
        </w:rPr>
        <w:t>个</w:t>
      </w:r>
      <w:r>
        <w:rPr>
          <w:rFonts w:hAnsi="宋体"/>
        </w:rPr>
        <w:t>指标下“是”的</w:t>
      </w:r>
      <w:r>
        <w:rPr>
          <w:rFonts w:hAnsi="宋体" w:hint="eastAsia"/>
        </w:rPr>
        <w:t>个</w:t>
      </w:r>
      <w:r>
        <w:rPr>
          <w:rFonts w:hAnsi="宋体"/>
        </w:rPr>
        <w:t>数，并除以所有应评价</w:t>
      </w:r>
      <w:r>
        <w:rPr>
          <w:rFonts w:hAnsi="宋体" w:hint="eastAsia"/>
        </w:rPr>
        <w:t>个</w:t>
      </w:r>
      <w:r>
        <w:rPr>
          <w:rFonts w:hAnsi="宋体"/>
        </w:rPr>
        <w:t>数的总和（排除“本条款不适用于”的项），得出</w:t>
      </w:r>
      <w:r>
        <w:rPr>
          <w:rFonts w:hAnsi="宋体" w:hint="eastAsia"/>
        </w:rPr>
        <w:t>符合率。</w:t>
      </w:r>
    </w:p>
    <w:p w:rsidR="00235DC8" w:rsidRDefault="005E1755">
      <w:pPr>
        <w:pStyle w:val="afffc"/>
        <w:spacing w:before="120" w:after="120"/>
        <w:ind w:left="0"/>
      </w:pPr>
      <w:bookmarkStart w:id="50" w:name="_Toc181865309"/>
      <w:r>
        <w:rPr>
          <w:rFonts w:hint="eastAsia"/>
        </w:rPr>
        <w:lastRenderedPageBreak/>
        <w:t>等级</w:t>
      </w:r>
      <w:bookmarkEnd w:id="50"/>
      <w:r>
        <w:t>评定</w:t>
      </w:r>
    </w:p>
    <w:p w:rsidR="00235DC8" w:rsidRDefault="005E1755">
      <w:pPr>
        <w:pStyle w:val="affffffb"/>
        <w:ind w:firstLine="420"/>
      </w:pPr>
      <w:r>
        <w:rPr>
          <w:rFonts w:hint="eastAsia"/>
        </w:rPr>
        <w:t>将医疗护理员（五级</w:t>
      </w:r>
      <w:r>
        <w:t>/</w:t>
      </w:r>
      <w:r>
        <w:rPr>
          <w:rFonts w:hint="eastAsia"/>
        </w:rPr>
        <w:t>初级工、四级</w:t>
      </w:r>
      <w:r>
        <w:t>/</w:t>
      </w:r>
      <w:r>
        <w:rPr>
          <w:rFonts w:hint="eastAsia"/>
        </w:rPr>
        <w:t>中级工、三级/高级工、二级/技师和一级/高级技师）服务质量评为优秀、良好、一般、合格、不合格五个等级，各等</w:t>
      </w:r>
      <w:r>
        <w:t>级</w:t>
      </w:r>
      <w:r>
        <w:rPr>
          <w:rFonts w:hint="eastAsia"/>
        </w:rPr>
        <w:t>对应</w:t>
      </w:r>
      <w:r>
        <w:t>的服务评价指标符合率</w:t>
      </w:r>
      <w:r>
        <w:rPr>
          <w:rFonts w:hint="eastAsia"/>
        </w:rPr>
        <w:t>见表</w:t>
      </w:r>
      <w:r>
        <w:t>2</w:t>
      </w:r>
      <w:r>
        <w:rPr>
          <w:rFonts w:hint="eastAsia"/>
        </w:rPr>
        <w:t>。</w:t>
      </w:r>
    </w:p>
    <w:p w:rsidR="00235DC8" w:rsidRDefault="005E1755">
      <w:pPr>
        <w:pStyle w:val="afffffffffffff5"/>
        <w:numPr>
          <w:ilvl w:val="0"/>
          <w:numId w:val="32"/>
        </w:numPr>
        <w:spacing w:before="120" w:after="120"/>
      </w:pPr>
      <w:r>
        <w:rPr>
          <w:rFonts w:hint="eastAsia"/>
        </w:rPr>
        <w:t>医疗护理员服务质量评价等级评定</w:t>
      </w:r>
    </w:p>
    <w:tbl>
      <w:tblPr>
        <w:tblW w:w="934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959"/>
        <w:gridCol w:w="5387"/>
      </w:tblGrid>
      <w:tr w:rsidR="00235DC8">
        <w:tc>
          <w:tcPr>
            <w:tcW w:w="3959" w:type="dxa"/>
            <w:tcBorders>
              <w:top w:val="single" w:sz="8" w:space="0" w:color="auto"/>
              <w:bottom w:val="single" w:sz="8" w:space="0" w:color="auto"/>
            </w:tcBorders>
            <w:vAlign w:val="center"/>
          </w:tcPr>
          <w:p w:rsidR="00235DC8" w:rsidRDefault="005E1755">
            <w:pPr>
              <w:widowControl/>
              <w:adjustRightInd/>
              <w:spacing w:line="240" w:lineRule="auto"/>
              <w:jc w:val="center"/>
              <w:rPr>
                <w:rFonts w:ascii="宋体" w:hAnsi="宋体" w:cs="宋体"/>
                <w:bCs/>
                <w:kern w:val="0"/>
                <w:sz w:val="18"/>
                <w:szCs w:val="18"/>
              </w:rPr>
            </w:pPr>
            <w:r>
              <w:rPr>
                <w:rFonts w:ascii="宋体" w:hAnsi="宋体" w:cs="宋体" w:hint="eastAsia"/>
                <w:bCs/>
                <w:kern w:val="0"/>
                <w:sz w:val="18"/>
                <w:szCs w:val="18"/>
              </w:rPr>
              <w:t>符合率</w:t>
            </w:r>
          </w:p>
        </w:tc>
        <w:tc>
          <w:tcPr>
            <w:tcW w:w="5387" w:type="dxa"/>
            <w:tcBorders>
              <w:top w:val="single" w:sz="8" w:space="0" w:color="auto"/>
              <w:bottom w:val="single" w:sz="8" w:space="0" w:color="auto"/>
            </w:tcBorders>
            <w:vAlign w:val="center"/>
          </w:tcPr>
          <w:p w:rsidR="00235DC8" w:rsidRDefault="005E1755">
            <w:pPr>
              <w:spacing w:line="240" w:lineRule="auto"/>
              <w:jc w:val="center"/>
              <w:rPr>
                <w:rFonts w:ascii="宋体"/>
                <w:sz w:val="18"/>
                <w:szCs w:val="18"/>
              </w:rPr>
            </w:pPr>
            <w:r>
              <w:rPr>
                <w:rFonts w:ascii="宋体" w:hint="eastAsia"/>
                <w:sz w:val="18"/>
                <w:szCs w:val="18"/>
              </w:rPr>
              <w:t>医疗护理员评价等级</w:t>
            </w:r>
          </w:p>
        </w:tc>
      </w:tr>
      <w:tr w:rsidR="00235DC8">
        <w:tc>
          <w:tcPr>
            <w:tcW w:w="3959" w:type="dxa"/>
            <w:tcBorders>
              <w:top w:val="single" w:sz="8" w:space="0" w:color="auto"/>
            </w:tcBorders>
            <w:vAlign w:val="center"/>
          </w:tcPr>
          <w:p w:rsidR="00235DC8" w:rsidRDefault="005E1755">
            <w:pPr>
              <w:widowControl/>
              <w:adjustRightInd/>
              <w:spacing w:line="240" w:lineRule="auto"/>
              <w:jc w:val="center"/>
              <w:rPr>
                <w:rFonts w:ascii="宋体" w:hAnsi="宋体" w:cs="宋体"/>
                <w:kern w:val="0"/>
                <w:sz w:val="18"/>
                <w:szCs w:val="18"/>
              </w:rPr>
            </w:pPr>
            <w:r>
              <w:rPr>
                <w:rFonts w:ascii="宋体" w:hAnsi="宋体" w:cs="宋体" w:hint="eastAsia"/>
                <w:kern w:val="0"/>
                <w:sz w:val="18"/>
                <w:szCs w:val="18"/>
              </w:rPr>
              <w:t>符合率≥90％</w:t>
            </w:r>
          </w:p>
        </w:tc>
        <w:tc>
          <w:tcPr>
            <w:tcW w:w="5387" w:type="dxa"/>
            <w:tcBorders>
              <w:top w:val="single" w:sz="8" w:space="0" w:color="auto"/>
            </w:tcBorders>
            <w:vAlign w:val="center"/>
          </w:tcPr>
          <w:p w:rsidR="00235DC8" w:rsidRDefault="005E1755">
            <w:pPr>
              <w:spacing w:line="240" w:lineRule="auto"/>
              <w:jc w:val="center"/>
              <w:rPr>
                <w:rFonts w:ascii="宋体"/>
                <w:sz w:val="18"/>
                <w:szCs w:val="18"/>
              </w:rPr>
            </w:pPr>
            <w:r>
              <w:rPr>
                <w:rFonts w:ascii="宋体" w:hint="eastAsia"/>
                <w:sz w:val="18"/>
                <w:szCs w:val="18"/>
              </w:rPr>
              <w:t>优秀</w:t>
            </w:r>
          </w:p>
        </w:tc>
      </w:tr>
      <w:tr w:rsidR="00235DC8">
        <w:tc>
          <w:tcPr>
            <w:tcW w:w="3959" w:type="dxa"/>
            <w:vAlign w:val="center"/>
          </w:tcPr>
          <w:p w:rsidR="00235DC8" w:rsidRDefault="005E1755">
            <w:pPr>
              <w:widowControl/>
              <w:adjustRightInd/>
              <w:spacing w:line="240" w:lineRule="auto"/>
              <w:jc w:val="center"/>
              <w:rPr>
                <w:rFonts w:ascii="宋体" w:hAnsi="宋体" w:cs="宋体"/>
                <w:kern w:val="0"/>
                <w:sz w:val="18"/>
                <w:szCs w:val="18"/>
              </w:rPr>
            </w:pPr>
            <w:r>
              <w:rPr>
                <w:rFonts w:ascii="宋体" w:hAnsi="宋体" w:cs="宋体" w:hint="eastAsia"/>
                <w:kern w:val="0"/>
                <w:sz w:val="18"/>
                <w:szCs w:val="18"/>
              </w:rPr>
              <w:t>80％≤符合率＜90％</w:t>
            </w:r>
          </w:p>
        </w:tc>
        <w:tc>
          <w:tcPr>
            <w:tcW w:w="5387" w:type="dxa"/>
            <w:vAlign w:val="center"/>
          </w:tcPr>
          <w:p w:rsidR="00235DC8" w:rsidRDefault="005E1755">
            <w:pPr>
              <w:spacing w:line="240" w:lineRule="auto"/>
              <w:jc w:val="center"/>
              <w:rPr>
                <w:rFonts w:ascii="宋体"/>
                <w:sz w:val="18"/>
                <w:szCs w:val="18"/>
              </w:rPr>
            </w:pPr>
            <w:r>
              <w:rPr>
                <w:rFonts w:ascii="宋体" w:hint="eastAsia"/>
                <w:sz w:val="18"/>
                <w:szCs w:val="18"/>
              </w:rPr>
              <w:t>良好</w:t>
            </w:r>
          </w:p>
        </w:tc>
      </w:tr>
      <w:tr w:rsidR="00235DC8">
        <w:tc>
          <w:tcPr>
            <w:tcW w:w="3959" w:type="dxa"/>
            <w:vAlign w:val="center"/>
          </w:tcPr>
          <w:p w:rsidR="00235DC8" w:rsidRDefault="005E1755">
            <w:pPr>
              <w:widowControl/>
              <w:adjustRightInd/>
              <w:spacing w:line="240" w:lineRule="auto"/>
              <w:jc w:val="center"/>
              <w:rPr>
                <w:rFonts w:ascii="宋体" w:hAnsi="宋体" w:cs="宋体"/>
                <w:kern w:val="0"/>
                <w:sz w:val="18"/>
                <w:szCs w:val="18"/>
              </w:rPr>
            </w:pPr>
            <w:r>
              <w:rPr>
                <w:rFonts w:ascii="宋体" w:hAnsi="宋体" w:cs="宋体" w:hint="eastAsia"/>
                <w:kern w:val="0"/>
                <w:sz w:val="18"/>
                <w:szCs w:val="18"/>
              </w:rPr>
              <w:t>70％≤符合率＜80％</w:t>
            </w:r>
          </w:p>
        </w:tc>
        <w:tc>
          <w:tcPr>
            <w:tcW w:w="5387" w:type="dxa"/>
            <w:vAlign w:val="center"/>
          </w:tcPr>
          <w:p w:rsidR="00235DC8" w:rsidRDefault="005E1755">
            <w:pPr>
              <w:spacing w:line="240" w:lineRule="auto"/>
              <w:jc w:val="center"/>
              <w:rPr>
                <w:rFonts w:ascii="宋体"/>
                <w:sz w:val="18"/>
                <w:szCs w:val="18"/>
              </w:rPr>
            </w:pPr>
            <w:r>
              <w:rPr>
                <w:rFonts w:ascii="宋体" w:hint="eastAsia"/>
                <w:sz w:val="18"/>
                <w:szCs w:val="18"/>
              </w:rPr>
              <w:t>一般</w:t>
            </w:r>
          </w:p>
        </w:tc>
      </w:tr>
      <w:tr w:rsidR="00235DC8">
        <w:tc>
          <w:tcPr>
            <w:tcW w:w="3959" w:type="dxa"/>
            <w:vAlign w:val="center"/>
          </w:tcPr>
          <w:p w:rsidR="00235DC8" w:rsidRDefault="005E1755">
            <w:pPr>
              <w:widowControl/>
              <w:adjustRightInd/>
              <w:spacing w:line="240" w:lineRule="auto"/>
              <w:jc w:val="center"/>
              <w:rPr>
                <w:rFonts w:ascii="宋体" w:hAnsi="宋体" w:cs="宋体"/>
                <w:kern w:val="0"/>
                <w:sz w:val="18"/>
                <w:szCs w:val="18"/>
              </w:rPr>
            </w:pPr>
            <w:r>
              <w:rPr>
                <w:rFonts w:ascii="宋体" w:hAnsi="宋体" w:cs="宋体" w:hint="eastAsia"/>
                <w:kern w:val="0"/>
                <w:sz w:val="18"/>
                <w:szCs w:val="18"/>
              </w:rPr>
              <w:t>60％≤符合率＜70％</w:t>
            </w:r>
          </w:p>
        </w:tc>
        <w:tc>
          <w:tcPr>
            <w:tcW w:w="5387" w:type="dxa"/>
            <w:vAlign w:val="center"/>
          </w:tcPr>
          <w:p w:rsidR="00235DC8" w:rsidRDefault="005E1755">
            <w:pPr>
              <w:spacing w:line="240" w:lineRule="auto"/>
              <w:jc w:val="center"/>
              <w:rPr>
                <w:rFonts w:ascii="宋体"/>
                <w:sz w:val="18"/>
                <w:szCs w:val="18"/>
              </w:rPr>
            </w:pPr>
            <w:r>
              <w:rPr>
                <w:rFonts w:ascii="宋体" w:hint="eastAsia"/>
                <w:sz w:val="18"/>
                <w:szCs w:val="18"/>
              </w:rPr>
              <w:t>合格</w:t>
            </w:r>
          </w:p>
        </w:tc>
      </w:tr>
      <w:tr w:rsidR="00235DC8">
        <w:tc>
          <w:tcPr>
            <w:tcW w:w="3959" w:type="dxa"/>
            <w:tcBorders>
              <w:bottom w:val="single" w:sz="8" w:space="0" w:color="auto"/>
            </w:tcBorders>
            <w:vAlign w:val="center"/>
          </w:tcPr>
          <w:p w:rsidR="00235DC8" w:rsidRDefault="005E1755">
            <w:pPr>
              <w:widowControl/>
              <w:adjustRightInd/>
              <w:spacing w:line="240" w:lineRule="auto"/>
              <w:jc w:val="center"/>
              <w:rPr>
                <w:rFonts w:ascii="宋体" w:hAnsi="宋体" w:cs="宋体"/>
                <w:kern w:val="0"/>
                <w:sz w:val="18"/>
                <w:szCs w:val="18"/>
              </w:rPr>
            </w:pPr>
            <w:r>
              <w:rPr>
                <w:rFonts w:ascii="宋体" w:hAnsi="宋体" w:cs="宋体" w:hint="eastAsia"/>
                <w:kern w:val="0"/>
                <w:sz w:val="18"/>
                <w:szCs w:val="18"/>
              </w:rPr>
              <w:t>符合率＜60％</w:t>
            </w:r>
          </w:p>
        </w:tc>
        <w:tc>
          <w:tcPr>
            <w:tcW w:w="5387" w:type="dxa"/>
            <w:tcBorders>
              <w:bottom w:val="single" w:sz="8" w:space="0" w:color="auto"/>
            </w:tcBorders>
            <w:vAlign w:val="center"/>
          </w:tcPr>
          <w:p w:rsidR="00235DC8" w:rsidRDefault="005E1755">
            <w:pPr>
              <w:spacing w:line="240" w:lineRule="auto"/>
              <w:jc w:val="center"/>
              <w:rPr>
                <w:rFonts w:ascii="宋体"/>
                <w:sz w:val="18"/>
                <w:szCs w:val="18"/>
              </w:rPr>
            </w:pPr>
            <w:r>
              <w:rPr>
                <w:rFonts w:ascii="宋体" w:hint="eastAsia"/>
                <w:sz w:val="18"/>
                <w:szCs w:val="18"/>
              </w:rPr>
              <w:t>不合格</w:t>
            </w:r>
          </w:p>
        </w:tc>
      </w:tr>
    </w:tbl>
    <w:p w:rsidR="00235DC8" w:rsidRDefault="005E1755">
      <w:pPr>
        <w:pStyle w:val="afffc"/>
        <w:spacing w:before="120" w:after="120"/>
        <w:ind w:left="0"/>
      </w:pPr>
      <w:bookmarkStart w:id="51" w:name="_Toc181865302"/>
      <w:bookmarkStart w:id="52" w:name="_Toc167620923"/>
      <w:r>
        <w:rPr>
          <w:rFonts w:hint="eastAsia"/>
        </w:rPr>
        <w:t>评价周期</w:t>
      </w:r>
      <w:bookmarkEnd w:id="51"/>
      <w:bookmarkEnd w:id="52"/>
    </w:p>
    <w:p w:rsidR="00235DC8" w:rsidRDefault="005E1755">
      <w:pPr>
        <w:pStyle w:val="afffffffffffff0"/>
      </w:pPr>
      <w:r>
        <w:rPr>
          <w:rFonts w:hint="eastAsia"/>
        </w:rPr>
        <w:t>宜每季度进行一次评价。新入职的医疗护理员，应在其试用期内增加评价频率。</w:t>
      </w:r>
    </w:p>
    <w:p w:rsidR="00235DC8" w:rsidRDefault="005E1755">
      <w:pPr>
        <w:pStyle w:val="afffb"/>
        <w:spacing w:before="120" w:after="120"/>
      </w:pPr>
      <w:r>
        <w:rPr>
          <w:rFonts w:hint="eastAsia"/>
        </w:rPr>
        <w:t>监测采集并校验数据</w:t>
      </w:r>
    </w:p>
    <w:p w:rsidR="00235DC8" w:rsidRDefault="005E1755">
      <w:pPr>
        <w:pStyle w:val="affffffb"/>
        <w:ind w:firstLine="420"/>
      </w:pPr>
      <w:r>
        <w:rPr>
          <w:rFonts w:hint="eastAsia"/>
        </w:rPr>
        <w:t>监测采集并校验数据工作包括：</w:t>
      </w:r>
    </w:p>
    <w:p w:rsidR="00235DC8" w:rsidRDefault="005E1755">
      <w:pPr>
        <w:pStyle w:val="afa"/>
      </w:pPr>
      <w:r>
        <w:rPr>
          <w:rFonts w:hint="eastAsia"/>
        </w:rPr>
        <w:t>应维护数据采集系统，保持数据准确性；</w:t>
      </w:r>
    </w:p>
    <w:p w:rsidR="00235DC8" w:rsidRDefault="005E1755">
      <w:pPr>
        <w:pStyle w:val="afa"/>
      </w:pPr>
      <w:r>
        <w:rPr>
          <w:rFonts w:hint="eastAsia"/>
        </w:rPr>
        <w:t>定期对指标体系需要的数据进行记录存储；</w:t>
      </w:r>
    </w:p>
    <w:p w:rsidR="00235DC8" w:rsidRDefault="005E1755">
      <w:pPr>
        <w:pStyle w:val="afa"/>
      </w:pPr>
      <w:r>
        <w:rPr>
          <w:rFonts w:hint="eastAsia"/>
        </w:rPr>
        <w:t>建立和应用数据质量管理程序，对不确定性进行评价，减少不确定性。</w:t>
      </w:r>
    </w:p>
    <w:p w:rsidR="00235DC8" w:rsidRDefault="005E1755">
      <w:pPr>
        <w:pStyle w:val="afffb"/>
        <w:spacing w:before="120" w:after="120"/>
      </w:pPr>
      <w:r>
        <w:rPr>
          <w:rFonts w:hint="eastAsia"/>
        </w:rPr>
        <w:t>形成评价结论</w:t>
      </w:r>
    </w:p>
    <w:p w:rsidR="00235DC8" w:rsidRDefault="005E1755">
      <w:pPr>
        <w:pStyle w:val="affffffb"/>
        <w:ind w:firstLine="420"/>
      </w:pPr>
      <w:r>
        <w:rPr>
          <w:rFonts w:hint="eastAsia"/>
        </w:rPr>
        <w:t>结合综合分析，得出评价结论，形成评价报告，评价报告内容应包括但不限于：</w:t>
      </w:r>
    </w:p>
    <w:p w:rsidR="00235DC8" w:rsidRDefault="005E1755">
      <w:pPr>
        <w:pStyle w:val="afa"/>
      </w:pPr>
      <w:r>
        <w:rPr>
          <w:rFonts w:hint="eastAsia"/>
        </w:rPr>
        <w:t>评价过程记录；</w:t>
      </w:r>
    </w:p>
    <w:p w:rsidR="00235DC8" w:rsidRDefault="005E1755">
      <w:pPr>
        <w:pStyle w:val="afa"/>
      </w:pPr>
      <w:r>
        <w:rPr>
          <w:rFonts w:hint="eastAsia"/>
        </w:rPr>
        <w:t>评价结论；</w:t>
      </w:r>
    </w:p>
    <w:p w:rsidR="00235DC8" w:rsidRDefault="005E1755">
      <w:pPr>
        <w:pStyle w:val="afa"/>
      </w:pPr>
      <w:r>
        <w:rPr>
          <w:rFonts w:hint="eastAsia"/>
        </w:rPr>
        <w:t>主要存在问题；</w:t>
      </w:r>
    </w:p>
    <w:p w:rsidR="00235DC8" w:rsidRDefault="005E1755">
      <w:pPr>
        <w:pStyle w:val="afa"/>
      </w:pPr>
      <w:r>
        <w:rPr>
          <w:rFonts w:hint="eastAsia"/>
        </w:rPr>
        <w:t>改进建议。</w:t>
      </w:r>
    </w:p>
    <w:bookmarkEnd w:id="47"/>
    <w:p w:rsidR="00235DC8" w:rsidRDefault="005E1755">
      <w:pPr>
        <w:pStyle w:val="afffa"/>
        <w:spacing w:before="240" w:after="240"/>
      </w:pPr>
      <w:r>
        <w:rPr>
          <w:rFonts w:hint="eastAsia"/>
        </w:rPr>
        <w:t>档案管理</w:t>
      </w:r>
    </w:p>
    <w:p w:rsidR="00235DC8" w:rsidRDefault="005E1755">
      <w:pPr>
        <w:pStyle w:val="affffffb"/>
        <w:ind w:firstLine="420"/>
      </w:pPr>
      <w:r>
        <w:rPr>
          <w:rFonts w:hint="eastAsia"/>
        </w:rPr>
        <w:t>将评价报告、评价过程记录、评价专家使用和信用记录等建立档案，并进行长期保存，随时可调出给有关部门监督、检查和质询。</w:t>
      </w:r>
    </w:p>
    <w:p w:rsidR="00235DC8" w:rsidRDefault="00235DC8">
      <w:pPr>
        <w:pStyle w:val="affffffb"/>
        <w:ind w:firstLine="420"/>
        <w:sectPr w:rsidR="00235DC8">
          <w:headerReference w:type="even" r:id="rId19"/>
          <w:headerReference w:type="default" r:id="rId20"/>
          <w:footerReference w:type="even" r:id="rId21"/>
          <w:footerReference w:type="default" r:id="rId22"/>
          <w:pgSz w:w="11906" w:h="16838"/>
          <w:pgMar w:top="1928" w:right="1134" w:bottom="1134" w:left="1134" w:header="1418" w:footer="1134" w:gutter="284"/>
          <w:pgNumType w:start="1"/>
          <w:cols w:space="425"/>
          <w:formProt w:val="0"/>
          <w:docGrid w:linePitch="312"/>
        </w:sectPr>
      </w:pPr>
    </w:p>
    <w:bookmarkEnd w:id="19"/>
    <w:p w:rsidR="00235DC8" w:rsidRDefault="00235DC8">
      <w:pPr>
        <w:pStyle w:val="aff1"/>
      </w:pPr>
    </w:p>
    <w:p w:rsidR="00235DC8" w:rsidRDefault="00235DC8">
      <w:pPr>
        <w:pStyle w:val="aff9"/>
      </w:pPr>
    </w:p>
    <w:p w:rsidR="00235DC8" w:rsidRDefault="005E1755">
      <w:pPr>
        <w:pStyle w:val="afff0"/>
        <w:spacing w:after="120"/>
      </w:pPr>
      <w:bookmarkStart w:id="53" w:name="BookMark5"/>
      <w:r>
        <w:br/>
      </w:r>
      <w:bookmarkStart w:id="54" w:name="_Toc181865311"/>
      <w:r>
        <w:rPr>
          <w:rFonts w:hint="eastAsia"/>
        </w:rPr>
        <w:t>（规范性）</w:t>
      </w:r>
      <w:r>
        <w:br/>
      </w:r>
      <w:r>
        <w:rPr>
          <w:rFonts w:hint="eastAsia"/>
        </w:rPr>
        <w:t>医疗护理员服务质量评价表</w:t>
      </w:r>
      <w:bookmarkEnd w:id="54"/>
    </w:p>
    <w:p w:rsidR="00235DC8" w:rsidRDefault="005E1755">
      <w:pPr>
        <w:pStyle w:val="affffffb"/>
        <w:ind w:firstLine="420"/>
      </w:pPr>
      <w:r>
        <w:rPr>
          <w:rFonts w:hint="eastAsia"/>
        </w:rPr>
        <w:t>医疗护理员服务质量评价表见表A.1。</w:t>
      </w:r>
    </w:p>
    <w:p w:rsidR="00235DC8" w:rsidRDefault="005E1755">
      <w:pPr>
        <w:pStyle w:val="affa"/>
        <w:spacing w:before="120" w:after="120"/>
      </w:pPr>
      <w:r>
        <w:rPr>
          <w:rFonts w:hint="eastAsia"/>
        </w:rPr>
        <w:t>医疗护理员服务质量评价表</w:t>
      </w:r>
    </w:p>
    <w:tbl>
      <w:tblPr>
        <w:tblW w:w="5000" w:type="pct"/>
        <w:tblLayout w:type="fixed"/>
        <w:tblLook w:val="04A0" w:firstRow="1" w:lastRow="0" w:firstColumn="1" w:lastColumn="0" w:noHBand="0" w:noVBand="1"/>
      </w:tblPr>
      <w:tblGrid>
        <w:gridCol w:w="707"/>
        <w:gridCol w:w="708"/>
        <w:gridCol w:w="708"/>
        <w:gridCol w:w="4252"/>
        <w:gridCol w:w="850"/>
        <w:gridCol w:w="424"/>
        <w:gridCol w:w="424"/>
        <w:gridCol w:w="1271"/>
      </w:tblGrid>
      <w:tr w:rsidR="00235DC8">
        <w:trPr>
          <w:trHeight w:val="375"/>
        </w:trPr>
        <w:tc>
          <w:tcPr>
            <w:tcW w:w="37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710824" w:rsidRDefault="005E1755">
            <w:pPr>
              <w:widowControl/>
              <w:spacing w:line="240" w:lineRule="auto"/>
              <w:jc w:val="center"/>
              <w:rPr>
                <w:rFonts w:ascii="宋体" w:hAnsi="宋体" w:cs="宋体"/>
                <w:bCs/>
                <w:color w:val="000000"/>
                <w:kern w:val="0"/>
                <w:sz w:val="18"/>
                <w:szCs w:val="18"/>
              </w:rPr>
            </w:pPr>
            <w:r w:rsidRPr="00710824">
              <w:rPr>
                <w:rFonts w:ascii="宋体" w:hAnsi="宋体" w:cs="宋体" w:hint="eastAsia"/>
                <w:bCs/>
                <w:color w:val="000000"/>
                <w:kern w:val="0"/>
                <w:sz w:val="18"/>
                <w:szCs w:val="18"/>
              </w:rPr>
              <w:t>一级指标</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710824" w:rsidRDefault="005E1755">
            <w:pPr>
              <w:widowControl/>
              <w:spacing w:line="240" w:lineRule="auto"/>
              <w:jc w:val="center"/>
              <w:rPr>
                <w:rFonts w:ascii="宋体" w:hAnsi="宋体" w:cs="宋体"/>
                <w:bCs/>
                <w:color w:val="000000"/>
                <w:kern w:val="0"/>
                <w:sz w:val="18"/>
                <w:szCs w:val="18"/>
              </w:rPr>
            </w:pPr>
            <w:r w:rsidRPr="00710824">
              <w:rPr>
                <w:rFonts w:ascii="宋体" w:hAnsi="宋体" w:cs="宋体" w:hint="eastAsia"/>
                <w:bCs/>
                <w:color w:val="000000"/>
                <w:kern w:val="0"/>
                <w:sz w:val="18"/>
                <w:szCs w:val="18"/>
              </w:rPr>
              <w:t>二级指标</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710824" w:rsidRDefault="005E1755">
            <w:pPr>
              <w:widowControl/>
              <w:spacing w:line="240" w:lineRule="auto"/>
              <w:jc w:val="center"/>
              <w:rPr>
                <w:rFonts w:ascii="宋体" w:hAnsi="宋体" w:cs="宋体"/>
                <w:bCs/>
                <w:color w:val="000000"/>
                <w:kern w:val="0"/>
                <w:sz w:val="18"/>
                <w:szCs w:val="18"/>
              </w:rPr>
            </w:pPr>
            <w:r w:rsidRPr="00710824">
              <w:rPr>
                <w:rFonts w:ascii="宋体" w:hAnsi="宋体" w:cs="宋体" w:hint="eastAsia"/>
                <w:bCs/>
                <w:color w:val="000000"/>
                <w:kern w:val="0"/>
                <w:sz w:val="18"/>
                <w:szCs w:val="18"/>
              </w:rPr>
              <w:t>三级指标</w:t>
            </w:r>
          </w:p>
        </w:tc>
        <w:tc>
          <w:tcPr>
            <w:tcW w:w="227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710824" w:rsidRDefault="005E1755">
            <w:pPr>
              <w:widowControl/>
              <w:spacing w:line="240" w:lineRule="auto"/>
              <w:jc w:val="center"/>
              <w:rPr>
                <w:rFonts w:ascii="宋体" w:hAnsi="宋体" w:cs="宋体"/>
                <w:bCs/>
                <w:color w:val="000000"/>
                <w:kern w:val="0"/>
                <w:sz w:val="18"/>
                <w:szCs w:val="18"/>
              </w:rPr>
            </w:pPr>
            <w:r w:rsidRPr="00710824">
              <w:rPr>
                <w:rFonts w:ascii="宋体" w:hAnsi="宋体" w:cs="宋体" w:hint="eastAsia"/>
                <w:bCs/>
                <w:color w:val="000000"/>
                <w:kern w:val="0"/>
                <w:sz w:val="18"/>
                <w:szCs w:val="18"/>
              </w:rPr>
              <w:t>评价内容</w:t>
            </w:r>
          </w:p>
        </w:tc>
        <w:tc>
          <w:tcPr>
            <w:tcW w:w="45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710824" w:rsidRDefault="005E1755">
            <w:pPr>
              <w:widowControl/>
              <w:spacing w:line="240" w:lineRule="auto"/>
              <w:jc w:val="center"/>
              <w:rPr>
                <w:rFonts w:ascii="宋体" w:hAnsi="宋体" w:cs="宋体"/>
                <w:bCs/>
                <w:color w:val="000000"/>
                <w:kern w:val="0"/>
                <w:sz w:val="18"/>
                <w:szCs w:val="18"/>
              </w:rPr>
            </w:pPr>
            <w:r w:rsidRPr="00710824">
              <w:rPr>
                <w:rFonts w:ascii="宋体" w:hAnsi="宋体" w:cs="宋体" w:hint="eastAsia"/>
                <w:bCs/>
                <w:color w:val="000000"/>
                <w:kern w:val="0"/>
                <w:sz w:val="18"/>
                <w:szCs w:val="18"/>
              </w:rPr>
              <w:t>评价</w:t>
            </w:r>
          </w:p>
          <w:p w:rsidR="00235DC8" w:rsidRPr="00710824" w:rsidRDefault="005E1755">
            <w:pPr>
              <w:widowControl/>
              <w:spacing w:line="240" w:lineRule="auto"/>
              <w:jc w:val="center"/>
              <w:rPr>
                <w:rFonts w:ascii="宋体" w:hAnsi="宋体" w:cs="宋体"/>
                <w:bCs/>
                <w:color w:val="000000"/>
                <w:kern w:val="0"/>
                <w:sz w:val="18"/>
                <w:szCs w:val="18"/>
              </w:rPr>
            </w:pPr>
            <w:r w:rsidRPr="00710824">
              <w:rPr>
                <w:rFonts w:ascii="宋体" w:hAnsi="宋体" w:cs="宋体" w:hint="eastAsia"/>
                <w:bCs/>
                <w:color w:val="000000"/>
                <w:kern w:val="0"/>
                <w:sz w:val="18"/>
                <w:szCs w:val="18"/>
              </w:rPr>
              <w:t>方法</w:t>
            </w:r>
          </w:p>
        </w:tc>
        <w:tc>
          <w:tcPr>
            <w:tcW w:w="1134"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710824" w:rsidRDefault="005E1755">
            <w:pPr>
              <w:widowControl/>
              <w:spacing w:line="240" w:lineRule="auto"/>
              <w:jc w:val="center"/>
              <w:rPr>
                <w:rFonts w:ascii="宋体" w:hAnsi="宋体" w:cs="宋体"/>
                <w:bCs/>
                <w:color w:val="000000"/>
                <w:kern w:val="0"/>
                <w:sz w:val="18"/>
                <w:szCs w:val="18"/>
              </w:rPr>
            </w:pPr>
            <w:r w:rsidRPr="00710824">
              <w:rPr>
                <w:rFonts w:ascii="宋体" w:hAnsi="宋体" w:cs="宋体" w:hint="eastAsia"/>
                <w:bCs/>
                <w:color w:val="000000"/>
                <w:kern w:val="0"/>
                <w:sz w:val="18"/>
                <w:szCs w:val="18"/>
              </w:rPr>
              <w:t>完成情况</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Pr="00710824" w:rsidRDefault="00235DC8">
            <w:pPr>
              <w:widowControl/>
              <w:spacing w:line="240" w:lineRule="auto"/>
              <w:jc w:val="left"/>
              <w:rPr>
                <w:rFonts w:ascii="宋体" w:hAnsi="宋体" w:cs="宋体"/>
                <w:bCs/>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Pr="00710824" w:rsidRDefault="00235DC8">
            <w:pPr>
              <w:widowControl/>
              <w:spacing w:line="240" w:lineRule="auto"/>
              <w:jc w:val="left"/>
              <w:rPr>
                <w:rFonts w:ascii="宋体" w:hAnsi="宋体" w:cs="宋体"/>
                <w:bCs/>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Pr="00710824" w:rsidRDefault="00235DC8">
            <w:pPr>
              <w:widowControl/>
              <w:spacing w:line="240" w:lineRule="auto"/>
              <w:jc w:val="left"/>
              <w:rPr>
                <w:rFonts w:ascii="宋体" w:hAnsi="宋体" w:cs="宋体"/>
                <w:bCs/>
                <w:color w:val="000000"/>
                <w:kern w:val="0"/>
                <w:sz w:val="18"/>
                <w:szCs w:val="18"/>
              </w:rPr>
            </w:pPr>
          </w:p>
        </w:tc>
        <w:tc>
          <w:tcPr>
            <w:tcW w:w="2275" w:type="pct"/>
            <w:vMerge/>
            <w:tcBorders>
              <w:top w:val="single" w:sz="4" w:space="0" w:color="000000"/>
              <w:left w:val="single" w:sz="4" w:space="0" w:color="000000"/>
              <w:bottom w:val="single" w:sz="4" w:space="0" w:color="000000"/>
              <w:right w:val="single" w:sz="4" w:space="0" w:color="000000"/>
            </w:tcBorders>
            <w:vAlign w:val="center"/>
          </w:tcPr>
          <w:p w:rsidR="00235DC8" w:rsidRPr="00710824" w:rsidRDefault="00235DC8">
            <w:pPr>
              <w:widowControl/>
              <w:spacing w:line="240" w:lineRule="auto"/>
              <w:jc w:val="left"/>
              <w:rPr>
                <w:rFonts w:ascii="宋体" w:hAnsi="宋体" w:cs="宋体"/>
                <w:bCs/>
                <w:color w:val="000000"/>
                <w:kern w:val="0"/>
                <w:sz w:val="18"/>
                <w:szCs w:val="18"/>
              </w:rPr>
            </w:pPr>
          </w:p>
        </w:tc>
        <w:tc>
          <w:tcPr>
            <w:tcW w:w="455" w:type="pct"/>
            <w:vMerge/>
            <w:tcBorders>
              <w:top w:val="single" w:sz="4" w:space="0" w:color="000000"/>
              <w:left w:val="single" w:sz="4" w:space="0" w:color="000000"/>
              <w:bottom w:val="single" w:sz="4" w:space="0" w:color="000000"/>
              <w:right w:val="single" w:sz="4" w:space="0" w:color="000000"/>
            </w:tcBorders>
            <w:vAlign w:val="center"/>
          </w:tcPr>
          <w:p w:rsidR="00235DC8" w:rsidRPr="00710824" w:rsidRDefault="00235DC8">
            <w:pPr>
              <w:widowControl/>
              <w:spacing w:line="240" w:lineRule="auto"/>
              <w:jc w:val="left"/>
              <w:rPr>
                <w:rFonts w:ascii="宋体" w:hAnsi="宋体" w:cs="宋体"/>
                <w:bCs/>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710824" w:rsidRDefault="005E1755">
            <w:pPr>
              <w:widowControl/>
              <w:spacing w:line="240" w:lineRule="auto"/>
              <w:jc w:val="center"/>
              <w:rPr>
                <w:rFonts w:ascii="宋体" w:hAnsi="宋体" w:cs="宋体"/>
                <w:bCs/>
                <w:color w:val="000000"/>
                <w:kern w:val="0"/>
                <w:sz w:val="18"/>
                <w:szCs w:val="18"/>
              </w:rPr>
            </w:pPr>
            <w:r w:rsidRPr="00710824">
              <w:rPr>
                <w:rFonts w:ascii="宋体" w:hAnsi="宋体" w:cs="宋体" w:hint="eastAsia"/>
                <w:bCs/>
                <w:color w:val="000000"/>
                <w:kern w:val="0"/>
                <w:sz w:val="18"/>
                <w:szCs w:val="18"/>
              </w:rPr>
              <w:t>是</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710824" w:rsidRDefault="005E1755">
            <w:pPr>
              <w:widowControl/>
              <w:spacing w:line="240" w:lineRule="auto"/>
              <w:jc w:val="center"/>
              <w:rPr>
                <w:rFonts w:ascii="宋体" w:hAnsi="宋体" w:cs="宋体"/>
                <w:bCs/>
                <w:color w:val="000000"/>
                <w:kern w:val="0"/>
                <w:sz w:val="18"/>
                <w:szCs w:val="18"/>
              </w:rPr>
            </w:pPr>
            <w:r w:rsidRPr="00710824">
              <w:rPr>
                <w:rFonts w:ascii="宋体" w:hAnsi="宋体" w:cs="宋体" w:hint="eastAsia"/>
                <w:bCs/>
                <w:color w:val="000000"/>
                <w:kern w:val="0"/>
                <w:sz w:val="18"/>
                <w:szCs w:val="18"/>
              </w:rPr>
              <w:t>否</w:t>
            </w: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710824" w:rsidRDefault="005E1755">
            <w:pPr>
              <w:widowControl/>
              <w:spacing w:line="240" w:lineRule="auto"/>
              <w:ind w:leftChars="-30" w:left="-63" w:rightChars="-30" w:right="-63"/>
              <w:jc w:val="center"/>
              <w:rPr>
                <w:rFonts w:ascii="宋体" w:hAnsi="宋体" w:cs="宋体"/>
                <w:bCs/>
                <w:color w:val="000000"/>
                <w:kern w:val="0"/>
                <w:sz w:val="18"/>
                <w:szCs w:val="18"/>
              </w:rPr>
            </w:pPr>
            <w:r w:rsidRPr="00710824">
              <w:rPr>
                <w:rFonts w:ascii="宋体" w:hAnsi="宋体" w:cs="宋体" w:hint="eastAsia"/>
                <w:bCs/>
                <w:color w:val="000000"/>
                <w:kern w:val="0"/>
                <w:sz w:val="18"/>
                <w:szCs w:val="18"/>
              </w:rPr>
              <w:t>本条款</w:t>
            </w:r>
          </w:p>
          <w:p w:rsidR="00235DC8" w:rsidRPr="00710824" w:rsidRDefault="005E1755">
            <w:pPr>
              <w:widowControl/>
              <w:spacing w:line="240" w:lineRule="auto"/>
              <w:ind w:leftChars="-30" w:left="-63" w:rightChars="-30" w:right="-63"/>
              <w:jc w:val="center"/>
              <w:rPr>
                <w:rFonts w:ascii="宋体" w:hAnsi="宋体" w:cs="宋体"/>
                <w:bCs/>
                <w:color w:val="000000"/>
                <w:kern w:val="0"/>
                <w:sz w:val="18"/>
                <w:szCs w:val="18"/>
              </w:rPr>
            </w:pPr>
            <w:r w:rsidRPr="00710824">
              <w:rPr>
                <w:rFonts w:ascii="宋体" w:hAnsi="宋体" w:cs="宋体" w:hint="eastAsia"/>
                <w:bCs/>
                <w:color w:val="000000"/>
                <w:kern w:val="0"/>
                <w:sz w:val="18"/>
                <w:szCs w:val="18"/>
              </w:rPr>
              <w:t>不适用于</w:t>
            </w:r>
          </w:p>
        </w:tc>
      </w:tr>
      <w:tr w:rsidR="00235DC8">
        <w:trPr>
          <w:trHeight w:val="60"/>
        </w:trPr>
        <w:tc>
          <w:tcPr>
            <w:tcW w:w="37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1.生活照护</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1.1清洁照护</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1.1.1环境清洁</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1）每日进行居室整理，地面干净无污渍、无杂物，墙面、天花板无灰尘、无蛛网，家具（床、桌椅、柜子等）、床旁设备（输液架等）表面清洁、无积尘</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kern w:val="0"/>
                <w:sz w:val="18"/>
                <w:szCs w:val="18"/>
              </w:rPr>
            </w:pPr>
            <w:r>
              <w:rPr>
                <w:rFonts w:ascii="宋体" w:hAnsi="宋体"/>
                <w:kern w:val="0"/>
                <w:sz w:val="18"/>
                <w:szCs w:val="18"/>
              </w:rPr>
              <w:t>—</w:t>
            </w:r>
          </w:p>
        </w:tc>
      </w:tr>
      <w:tr w:rsidR="00235DC8">
        <w:trPr>
          <w:trHeight w:val="643"/>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rsidP="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2）每日通风2～3次，每次30</w:t>
            </w:r>
            <w:r w:rsidRPr="005E1755">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m</w:t>
            </w:r>
            <w:r>
              <w:rPr>
                <w:rFonts w:ascii="宋体" w:hAnsi="宋体" w:cs="宋体"/>
                <w:color w:val="000000"/>
                <w:kern w:val="0"/>
                <w:sz w:val="18"/>
                <w:szCs w:val="18"/>
              </w:rPr>
              <w:t>in</w:t>
            </w:r>
            <w:r>
              <w:rPr>
                <w:rFonts w:ascii="宋体" w:hAnsi="宋体" w:cs="宋体" w:hint="eastAsia"/>
                <w:color w:val="000000"/>
                <w:kern w:val="0"/>
                <w:sz w:val="18"/>
                <w:szCs w:val="18"/>
              </w:rPr>
              <w:t>，通风设施（窗户、排风扇等）完好，能正常使用，室内空气清新，无异味，室温保持在（24±1.5）℃，相对湿度保持在50％～60％</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133"/>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3）洗手间、浴室干净无异味，马桶、洗手池每日清洁消毒</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2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4）垃圾篓及时倾倒，内容物不得溢出，垃圾分类收集</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1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5）物品摆放有序、便于取用，私人物品妥善收纳，不影响病房整洁</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6）对疑似或确诊感染照护对象采取隔离措施，防止交叉感染</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2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1.1.2床单位清洁</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1）照护对象床单、被套、枕套每周更换1～2次，随脏随换，枕芯、棉胎、床垫若被血液、体液污染时要及时更换，保证床单位平整、干燥、无屑</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2）新生儿每日至少更换1次床单</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0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3）病床应湿式清扫，一床一套，床头柜应一桌一抹布</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5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4）床单位无多余物品堆积</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11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5）照护对象用的水壶、便器应固定使用，保持清洁，定时消毒和终末消毒，病房内不留污便器</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0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6）正确根据照护对象情况进行床单位准备（铺备用床、暂空床、麻醉床等）</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15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7）为卧床照护对</w:t>
            </w:r>
            <w:r w:rsidRPr="00FC323E">
              <w:rPr>
                <w:rFonts w:ascii="宋体" w:hAnsi="宋体" w:cs="宋体" w:hint="eastAsia"/>
                <w:color w:val="000000"/>
                <w:kern w:val="0"/>
                <w:sz w:val="18"/>
                <w:szCs w:val="18"/>
              </w:rPr>
              <w:t>象整理</w:t>
            </w:r>
            <w:r>
              <w:rPr>
                <w:rFonts w:ascii="宋体" w:hAnsi="宋体" w:cs="宋体" w:hint="eastAsia"/>
                <w:color w:val="000000"/>
                <w:kern w:val="0"/>
                <w:sz w:val="18"/>
                <w:szCs w:val="18"/>
              </w:rPr>
              <w:t>床单位方法正确</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w:t>
            </w:r>
          </w:p>
        </w:tc>
      </w:tr>
      <w:tr w:rsidR="00235DC8">
        <w:trPr>
          <w:trHeight w:val="48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1.1.3衣物清洁</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1）根据照护对象的体重、体形选择合适的衣物，衣物保持清洁、无污渍、无异味、无潮湿，随脏随换</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4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2）新生儿衣物应严格清洁消毒，新生儿用的衣服、包被、大毛巾应柔软清洁，一人一套，不得共用或挪用，每日至少更换1次衣服</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3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3）特殊感染照护对象的衣物有明确标识，分类送洗</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55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1.1.4个人清洁卫生</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1）协助照护对象清洁身体各部位至少每日一次，保持皮肤/黏膜、头发、会阴部清洁，口腔清洁无异味，指甲短</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2）照护对象留置尿管后每日至少一次清洁会阴部、尿道口和尿管</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710824">
            <w:pPr>
              <w:jc w:val="center"/>
              <w:rPr>
                <w:rFonts w:hint="eastAsia"/>
              </w:rPr>
            </w:pPr>
            <w:r>
              <w:rPr>
                <w:rFonts w:ascii="宋体" w:hAnsi="宋体" w:hint="eastAsia"/>
                <w:kern w:val="0"/>
                <w:sz w:val="18"/>
                <w:szCs w:val="18"/>
              </w:rPr>
              <w:t>五</w:t>
            </w:r>
            <w:r>
              <w:rPr>
                <w:rFonts w:ascii="宋体" w:hAnsi="宋体"/>
                <w:kern w:val="0"/>
                <w:sz w:val="18"/>
                <w:szCs w:val="18"/>
              </w:rPr>
              <w:t>级</w:t>
            </w:r>
          </w:p>
        </w:tc>
      </w:tr>
      <w:tr w:rsidR="00235DC8">
        <w:trPr>
          <w:trHeight w:val="22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3）根据病情，定期为失能、失智的照护对象在床上擦浴</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710824">
            <w:pPr>
              <w:jc w:val="center"/>
              <w:rPr>
                <w:rFonts w:hint="eastAsia"/>
              </w:rPr>
            </w:pPr>
            <w:r>
              <w:rPr>
                <w:rFonts w:ascii="宋体" w:hAnsi="宋体" w:hint="eastAsia"/>
                <w:kern w:val="0"/>
                <w:sz w:val="18"/>
                <w:szCs w:val="18"/>
              </w:rPr>
              <w:t>五</w:t>
            </w:r>
            <w:r>
              <w:rPr>
                <w:rFonts w:ascii="宋体" w:hAnsi="宋体"/>
                <w:kern w:val="0"/>
                <w:sz w:val="18"/>
                <w:szCs w:val="18"/>
              </w:rPr>
              <w:t>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4）为照护对象选择大小适宜的低跟防滑鞋</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5）根据病情，定期协助照护对象洗头、洗澡</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6）必要时为照护对象进行灭虱、灭虮处置</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w:t>
            </w:r>
          </w:p>
        </w:tc>
      </w:tr>
      <w:tr w:rsidR="00235DC8">
        <w:trPr>
          <w:trHeight w:val="33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1.1.5义齿清洁</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每餐后协助照护对象取下义齿清洁，睡觉前摘下义齿,彻底清洁后将义齿浸泡在清水中</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14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1.2饮食照护</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1.2.1餐前准备</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1）进餐前30</w:t>
            </w:r>
            <w:r w:rsidRPr="005E1755">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m</w:t>
            </w:r>
            <w:r>
              <w:rPr>
                <w:rFonts w:ascii="宋体" w:hAnsi="宋体" w:cs="宋体"/>
                <w:color w:val="000000"/>
                <w:kern w:val="0"/>
                <w:sz w:val="18"/>
                <w:szCs w:val="18"/>
              </w:rPr>
              <w:t>in</w:t>
            </w:r>
            <w:r>
              <w:rPr>
                <w:rFonts w:ascii="宋体" w:hAnsi="宋体" w:cs="宋体" w:hint="eastAsia"/>
                <w:color w:val="000000"/>
                <w:kern w:val="0"/>
                <w:sz w:val="18"/>
                <w:szCs w:val="18"/>
              </w:rPr>
              <w:t>停止室内清洁、治疗活动及卧床照护对象排泄活动，清除垃圾、尿布、污物等，保持空气清新，照明适宜</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2）根据需要准备清洁的餐具、合适的餐桌及座椅等</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3）疼痛者在进餐前30</w:t>
            </w:r>
            <w:r w:rsidRPr="005E1755">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m</w:t>
            </w:r>
            <w:r>
              <w:rPr>
                <w:rFonts w:ascii="宋体" w:hAnsi="宋体" w:cs="宋体"/>
                <w:color w:val="000000"/>
                <w:kern w:val="0"/>
                <w:sz w:val="18"/>
                <w:szCs w:val="18"/>
              </w:rPr>
              <w:t>in</w:t>
            </w:r>
            <w:r>
              <w:rPr>
                <w:rFonts w:ascii="宋体" w:hAnsi="宋体" w:cs="宋体" w:hint="eastAsia"/>
                <w:color w:val="000000"/>
                <w:kern w:val="0"/>
                <w:sz w:val="18"/>
                <w:szCs w:val="18"/>
              </w:rPr>
              <w:t>遵医嘱给止痛药，高热者适时降温，必要时为照护对象进行口腔护理</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2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4）协助照护对象取舒适体位</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8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5）对家属或访客带来的食物，应在医护人员指导下检查是否适合照护者食用</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6）接触餐具及食物前洗手</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7）进餐前加热食物</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3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8）根据照护对象的疾病和特殊饮食需求选择进食类型及食品加工方式</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w:t>
            </w:r>
          </w:p>
        </w:tc>
      </w:tr>
      <w:tr w:rsidR="00235DC8">
        <w:trPr>
          <w:trHeight w:val="25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1.2.2协助进餐</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1）对能自行进食但需要协助的照护对象，将食物、餐具等放在易取放的位置，协助进食</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kern w:val="0"/>
                <w:sz w:val="18"/>
                <w:szCs w:val="18"/>
              </w:rPr>
            </w:pPr>
            <w:r>
              <w:rPr>
                <w:rFonts w:ascii="宋体" w:hAnsi="宋体"/>
                <w:kern w:val="0"/>
                <w:sz w:val="18"/>
                <w:szCs w:val="18"/>
              </w:rPr>
              <w:t>—</w:t>
            </w:r>
          </w:p>
        </w:tc>
      </w:tr>
      <w:tr w:rsidR="00235DC8">
        <w:trPr>
          <w:trHeight w:val="20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2）对不能自行进食的照护对象根据饮食种类要求进行喂食</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3）观察、评估服务对象进食、进水的种类和量，报告并标记异常变化</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w:t>
            </w:r>
          </w:p>
        </w:tc>
      </w:tr>
      <w:tr w:rsidR="00235DC8">
        <w:trPr>
          <w:trHeight w:val="24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1.2.3管饲饮食</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1）管饲前抬高床头30</w:t>
            </w:r>
            <w:r w:rsidRPr="005E1755">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°，鼻饲液温度控制在38</w:t>
            </w:r>
            <w:r w:rsidRPr="005E1755">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℃～40</w:t>
            </w:r>
            <w:r w:rsidRPr="005E1755">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w:t>
            </w:r>
          </w:p>
        </w:tc>
      </w:tr>
      <w:tr w:rsidR="00235DC8">
        <w:trPr>
          <w:trHeight w:val="33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2）注入鼻饲液前先注入20</w:t>
            </w:r>
            <w:r w:rsidRPr="005E1755">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ml～30</w:t>
            </w:r>
            <w:r w:rsidRPr="005E1755">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ml温开水</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w:t>
            </w:r>
          </w:p>
        </w:tc>
      </w:tr>
      <w:tr w:rsidR="00235DC8">
        <w:trPr>
          <w:trHeight w:val="28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3）缓慢注入鼻饲液，每次注入后反折胃管，避免空气入胃，注入过程中观察照护者反应</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4）管饲结束后，再注入20</w:t>
            </w:r>
            <w:r w:rsidRPr="005E1755">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ml～50</w:t>
            </w:r>
            <w:r w:rsidRPr="005E1755">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ml温开水冲洗胃管，封闭或夹紧胃管末端</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w:t>
            </w:r>
          </w:p>
        </w:tc>
      </w:tr>
      <w:tr w:rsidR="00235DC8">
        <w:trPr>
          <w:trHeight w:val="18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1.2.4进餐后处置</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1）进餐后及时撤去餐具，协助照护对象洗手、漱口或做口腔护理，整理床单位</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rsidP="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2）避免在进餐后30</w:t>
            </w:r>
            <w:r w:rsidRPr="005E1755">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mi</w:t>
            </w:r>
            <w:r>
              <w:rPr>
                <w:rFonts w:ascii="宋体" w:hAnsi="宋体" w:cs="宋体"/>
                <w:color w:val="000000"/>
                <w:kern w:val="0"/>
                <w:sz w:val="18"/>
                <w:szCs w:val="18"/>
              </w:rPr>
              <w:t>n</w:t>
            </w:r>
            <w:r>
              <w:rPr>
                <w:rFonts w:ascii="宋体" w:hAnsi="宋体" w:cs="宋体" w:hint="eastAsia"/>
                <w:color w:val="000000"/>
                <w:kern w:val="0"/>
                <w:sz w:val="18"/>
                <w:szCs w:val="18"/>
              </w:rPr>
              <w:t>内留取鼻咽/口咽拭子标本</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1.3睡眠照护</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1.3.1睡眠前准备</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1）固定就寝时间，照护对象入睡前室内通风30</w:t>
            </w:r>
            <w:r w:rsidR="00404AA6" w:rsidRPr="005E1755">
              <w:rPr>
                <w:rFonts w:ascii="宋体" w:hAnsi="宋体" w:cs="宋体"/>
                <w:color w:val="000000"/>
                <w:kern w:val="0"/>
                <w:sz w:val="18"/>
                <w:szCs w:val="18"/>
                <w:vertAlign w:val="subscript"/>
              </w:rPr>
              <w:t xml:space="preserve"> </w:t>
            </w:r>
            <w:r w:rsidR="00404AA6">
              <w:rPr>
                <w:rFonts w:ascii="宋体" w:hAnsi="宋体" w:cs="宋体" w:hint="eastAsia"/>
                <w:color w:val="000000"/>
                <w:kern w:val="0"/>
                <w:sz w:val="18"/>
                <w:szCs w:val="18"/>
              </w:rPr>
              <w:t>mi</w:t>
            </w:r>
            <w:r w:rsidR="00404AA6">
              <w:rPr>
                <w:rFonts w:ascii="宋体" w:hAnsi="宋体" w:cs="宋体"/>
                <w:color w:val="000000"/>
                <w:kern w:val="0"/>
                <w:sz w:val="18"/>
                <w:szCs w:val="18"/>
              </w:rPr>
              <w:t>n</w:t>
            </w:r>
            <w:r>
              <w:rPr>
                <w:rFonts w:ascii="宋体" w:hAnsi="宋体" w:cs="宋体" w:hint="eastAsia"/>
                <w:color w:val="000000"/>
                <w:kern w:val="0"/>
                <w:sz w:val="18"/>
                <w:szCs w:val="18"/>
              </w:rPr>
              <w:t>，调节室内温湿度适宜</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16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2）拉上窗帘，关闭照明灯，根据需要打开地灯、洗手间灯，检查室内是否存在噪音源并消除噪音</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7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3）保持床单位清洁、平整，为照护对象调整合适的睡眠卧位，提供舒适的寝具，枕头高度以8</w:t>
            </w:r>
            <w:r w:rsidR="00404AA6" w:rsidRPr="00404AA6">
              <w:rPr>
                <w:rFonts w:ascii="宋体" w:hAnsi="宋体" w:cs="宋体"/>
                <w:color w:val="000000"/>
                <w:kern w:val="0"/>
                <w:sz w:val="18"/>
                <w:szCs w:val="18"/>
                <w:vertAlign w:val="subscript"/>
              </w:rPr>
              <w:t xml:space="preserve"> </w:t>
            </w:r>
            <w:r w:rsidR="00404AA6">
              <w:rPr>
                <w:rFonts w:ascii="宋体" w:hAnsi="宋体" w:cs="宋体" w:hint="eastAsia"/>
                <w:color w:val="000000"/>
                <w:kern w:val="0"/>
                <w:sz w:val="18"/>
                <w:szCs w:val="18"/>
              </w:rPr>
              <w:t>cm</w:t>
            </w:r>
            <w:r>
              <w:rPr>
                <w:rFonts w:ascii="宋体" w:hAnsi="宋体" w:cs="宋体" w:hint="eastAsia"/>
                <w:color w:val="000000"/>
                <w:kern w:val="0"/>
                <w:sz w:val="18"/>
                <w:szCs w:val="18"/>
              </w:rPr>
              <w:t>～12</w:t>
            </w:r>
            <w:r w:rsidR="00404AA6" w:rsidRPr="00404AA6">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cm为宜，根据季节及时增减盖被</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13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4）通过有效沟通、正确引导，帮助照护对象消除恐惧、焦虑等不良情绪</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5）协助照护对象排泄、洗漱、更衣，在做好晚间护理的基础上检查照护对象身体各部位有无异常，必要时报告医护人员</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6）遵医嘱协助照护对象使用镇痛、助眠药物，必要时采用抚触、按摩、热敷、温水泡脚等措施促进睡眠</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7）进行睡前安全检查，确认床档稳固、呼叫器处于备用状态</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nil"/>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1.3.2睡眠观察</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1）根据照护级别要求观察照护对象的睡眠状态</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26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2）根据观察结果及时调整睡眠环境，满足照护对象的个性化需求</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21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3）照护对象睡眠出现异常情况如呼吸困难、夜惊、疼痛等及时报告医护人员</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4）及时发现照护对象失眠的原因并报告</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w:t>
            </w:r>
          </w:p>
        </w:tc>
      </w:tr>
      <w:tr w:rsidR="00235DC8">
        <w:trPr>
          <w:trHeight w:val="101"/>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1.4排泄照护</w:t>
            </w:r>
          </w:p>
        </w:tc>
        <w:tc>
          <w:tcPr>
            <w:tcW w:w="379" w:type="pct"/>
            <w:vMerge w:val="restart"/>
            <w:tcBorders>
              <w:top w:val="single" w:sz="4" w:space="0" w:color="000000"/>
              <w:left w:val="single" w:sz="4" w:space="0" w:color="000000"/>
              <w:bottom w:val="nil"/>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1.4.1协助如厕</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1）提前检查厕所环境，确保地面干燥、无障碍物、照明充足</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19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2）根据照护对象的需求选择合适的便器（如移动式便椅、床上便盆等），并确保便器清洁、稳固、易于使用</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3）准备必要的辅助工具，如扶手、防滑垫、纸巾等</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72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4）根据照护对象排便习惯协助如厕，协助不能离床的照护对象采取坐姿或抬高床头等合适体位促进排便，嘱腹部有伤口者避免过度用力，并在医护人员指导下做好伤口保护</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46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5）帮助照护对象移动至厕所或便器时动作轻柔、稳健</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7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6）遵医嘱进行人工取便时戴手套并涂润滑剂，手指缓慢插入照护对象直肠内，将粪块取出</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2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7）在医护人员指导下热敷、按摩下腹部，促进排尿</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1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8）协助卧床照护对象在床上使用便器</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9）帮助照护对象建立正常的排便、排尿习惯</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45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10）每日观察照护对象排便、排尿情况，包括大小便次数、大小便量及性状，如有异常及时报告医护人员</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11）遵医嘱正确使用开塞露、甘油栓等通便药物</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w:t>
            </w:r>
          </w:p>
        </w:tc>
      </w:tr>
      <w:tr w:rsidR="00235DC8">
        <w:trPr>
          <w:trHeight w:val="41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12）在护士的指导下正确为携带尿管的照护对象更换集尿袋和倾倒尿液</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w:t>
            </w:r>
          </w:p>
        </w:tc>
      </w:tr>
      <w:tr w:rsidR="00235DC8">
        <w:trPr>
          <w:trHeight w:val="773"/>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1.4.2便后护理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1）便后用柔软的手纸擦净，用温水清洗，保持肛门周围皮肤清洁干燥，必要时涂抹鞣酸软膏或凡士林软膏保护肛周及会阴部皮肤</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571"/>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2）便后及时整理环境，包括清理便器、丢弃废纸、归位辅助工具等，开窗通风</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409"/>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3）及时更换被大小便污染的衣裤、床单和被套，及时为失禁照护对象更换保护垫、纸尿裤等用品</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77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4）掌握留置尿管的意义、常见问题及预防照护措施，保持尿管通畅，发现尿管打折、牵拉、脱出等现象及时报告</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13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5）及时发现照护对象失禁、腹泻、便秘、肠胀气等异常情况并报告</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w:t>
            </w:r>
          </w:p>
        </w:tc>
      </w:tr>
      <w:tr w:rsidR="00235DC8">
        <w:trPr>
          <w:trHeight w:val="36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6）正确为留置造口的照护对象更换肠造口袋、泌尿造口袋</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w:t>
            </w:r>
          </w:p>
        </w:tc>
      </w:tr>
      <w:tr w:rsidR="00235DC8">
        <w:trPr>
          <w:trHeight w:val="31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1.4.3保护隐私</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为照护对象提供单独隐蔽的排便环境，借助窗帘、屏风等遮挡保护照护对象的隐私</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541"/>
        </w:trPr>
        <w:tc>
          <w:tcPr>
            <w:tcW w:w="378" w:type="pct"/>
            <w:vMerge w:val="restart"/>
            <w:tcBorders>
              <w:top w:val="single" w:sz="4" w:space="0" w:color="000000"/>
              <w:left w:val="single" w:sz="4" w:space="0" w:color="000000"/>
              <w:bottom w:val="nil"/>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2.基本照护</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2.1观察与测量</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2.1.1生命体征观察</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1）掌握体温、脉搏、呼吸、血压、血氧饱和度的正常值范围</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3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2）能正确使用体温计、血压计、血氧饱和度测量仪为照护对象测量生命体征，并准确记录测量结果</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3）照护对象生命体征异常时及时报告医护人员</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88"/>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2.1.2出入量观察</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1）准确观察并记录大小便的颜色、性状</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2）了解观察大、小便时的注意事项</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3）准确记录排泄量</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143"/>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4）了解呕吐的原因、观察内容及注意事项，并正确报告和记录</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r>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286"/>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2.1.3其他情况观察</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1）使用正确的测量工具和方法测量照护对象身高并准确记录</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572"/>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2）使用正确的测量工具和方法测量照护对象体重并准确记录</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418"/>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3）正确识别各种照护对象标识的意义，如饮食标识、隔离标识、过敏标识等，根据标识提供相对应的照护服务</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420"/>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4）掌握疼痛评估工具的使用并正确评估照护对象的疼痛程度</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5）能正确识别照护对象意识状态</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587"/>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6）伤口敷料清洁干燥，发现有渗出或污染的情况及时报告</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2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7）使用正确的测量工具和方法测量照护对象末梢血糖并准确记录</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w:t>
            </w:r>
          </w:p>
        </w:tc>
      </w:tr>
      <w:tr w:rsidR="00235DC8">
        <w:trPr>
          <w:trHeight w:val="688"/>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2.2清洁消毒</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2.2.1消毒隔离</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1）严格执行无菌技术操作及消毒隔离制度，正确执行手卫生，医疗护理员指甲末端与指端皮肤平齐，不涂指甲油，不佩戴人工指甲或指甲套</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703"/>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2）接触或可能接触到照护对象污染物品时，做好个人防护，按需要规范使用职业防护用品（如手套、口罩、帽、防护服、防护镜、鞋套或胶鞋等）</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66"/>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3）知晓不同传播途径疾病的隔离预防措施，并正确实施</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20"/>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4）知晓职业暴露后的处理流程，并正确实施</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r>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80"/>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5）知晓多重耐药菌感染预防与控制措施，并正确实施</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6）居室、床单位清洁消毒至少1次/天</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493"/>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7）照护对象出院、转科或死亡后，床单位必须进行终末消毒处理</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353"/>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8）当受到照护对象的血液、体液等污染时，先去除污染物，再清洁与消毒</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w:t>
            </w:r>
          </w:p>
        </w:tc>
      </w:tr>
      <w:tr w:rsidR="00235DC8">
        <w:trPr>
          <w:trHeight w:val="436"/>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9）正确为0级糖尿病足照护对象清洁足部</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w:t>
            </w:r>
          </w:p>
        </w:tc>
      </w:tr>
      <w:tr w:rsidR="00235DC8">
        <w:trPr>
          <w:trHeight w:val="3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10）按要求正确穿脱隔离衣</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w:t>
            </w:r>
          </w:p>
        </w:tc>
      </w:tr>
      <w:tr w:rsidR="00235DC8">
        <w:trPr>
          <w:trHeight w:val="340"/>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2.2.2常用物品消毒</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1）掌握常用消毒剂的配制及使用方法，并正确配制</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421"/>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2）掌握常用物品如布类、餐具、便器、尿壶及痰杯等的消毒方法，并正确实施浸泡法、熏蒸法等消毒方法</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3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2.2.3医疗废物管理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1）各类废物按要求分类收集</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458"/>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2）医疗废物收集容器、袋必须为黄色，收集桶有盖，标识清晰</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412"/>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3）医疗废物装载量不超过包装袋/盒的3/4，及时打包</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4）分类收集脏污织物和感染织物</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451"/>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5）感染性织物应在照护对象床边密闭收集，使用感染性织物袋盛装，做好标识</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88"/>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6）盛装织物的布袋应一用一清洗消毒，病区专用存放容器应至少一周清洗一次，如遇污染随时进行消毒处理</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64"/>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7）清洁织物存放架或柜应距地面20</w:t>
            </w:r>
            <w:r w:rsidR="00404AA6" w:rsidRPr="00404AA6">
              <w:rPr>
                <w:rFonts w:ascii="宋体" w:hAnsi="宋体" w:cs="宋体"/>
                <w:color w:val="000000"/>
                <w:kern w:val="0"/>
                <w:sz w:val="18"/>
                <w:szCs w:val="18"/>
                <w:vertAlign w:val="subscript"/>
              </w:rPr>
              <w:t xml:space="preserve"> </w:t>
            </w:r>
            <w:r w:rsidR="00404AA6">
              <w:rPr>
                <w:rFonts w:ascii="宋体" w:hAnsi="宋体" w:cs="宋体" w:hint="eastAsia"/>
                <w:color w:val="000000"/>
                <w:kern w:val="0"/>
                <w:sz w:val="18"/>
                <w:szCs w:val="18"/>
              </w:rPr>
              <w:t>cm</w:t>
            </w:r>
            <w:r>
              <w:rPr>
                <w:rFonts w:ascii="宋体" w:hAnsi="宋体" w:cs="宋体" w:hint="eastAsia"/>
                <w:color w:val="000000"/>
                <w:kern w:val="0"/>
                <w:sz w:val="18"/>
                <w:szCs w:val="18"/>
              </w:rPr>
              <w:t>～25</w:t>
            </w:r>
            <w:r w:rsidR="00404AA6" w:rsidRPr="00404AA6">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cm,离墙5</w:t>
            </w:r>
            <w:r w:rsidR="00404AA6" w:rsidRPr="00404AA6">
              <w:rPr>
                <w:rFonts w:ascii="宋体" w:hAnsi="宋体" w:cs="宋体"/>
                <w:color w:val="000000"/>
                <w:kern w:val="0"/>
                <w:sz w:val="18"/>
                <w:szCs w:val="18"/>
                <w:vertAlign w:val="subscript"/>
              </w:rPr>
              <w:t xml:space="preserve"> </w:t>
            </w:r>
            <w:r w:rsidR="00404AA6">
              <w:rPr>
                <w:rFonts w:ascii="宋体" w:hAnsi="宋体" w:cs="宋体" w:hint="eastAsia"/>
                <w:color w:val="000000"/>
                <w:kern w:val="0"/>
                <w:sz w:val="18"/>
                <w:szCs w:val="18"/>
              </w:rPr>
              <w:t>cm</w:t>
            </w:r>
            <w:r>
              <w:rPr>
                <w:rFonts w:ascii="宋体" w:hAnsi="宋体" w:cs="宋体" w:hint="eastAsia"/>
                <w:color w:val="000000"/>
                <w:kern w:val="0"/>
                <w:sz w:val="18"/>
                <w:szCs w:val="18"/>
              </w:rPr>
              <w:t>～10</w:t>
            </w:r>
            <w:r w:rsidR="00404AA6" w:rsidRPr="00404AA6">
              <w:rPr>
                <w:rFonts w:ascii="宋体" w:hAnsi="宋体" w:cs="宋体"/>
                <w:color w:val="000000"/>
                <w:kern w:val="0"/>
                <w:sz w:val="18"/>
                <w:szCs w:val="18"/>
                <w:vertAlign w:val="subscript"/>
              </w:rPr>
              <w:t xml:space="preserve"> </w:t>
            </w:r>
            <w:r w:rsidR="00404AA6">
              <w:rPr>
                <w:rFonts w:ascii="宋体" w:hAnsi="宋体" w:cs="宋体" w:hint="eastAsia"/>
                <w:color w:val="000000"/>
                <w:kern w:val="0"/>
                <w:sz w:val="18"/>
                <w:szCs w:val="18"/>
              </w:rPr>
              <w:t>cm</w:t>
            </w:r>
            <w:r>
              <w:rPr>
                <w:rFonts w:ascii="宋体" w:hAnsi="宋体" w:cs="宋体" w:hint="eastAsia"/>
                <w:color w:val="000000"/>
                <w:kern w:val="0"/>
                <w:sz w:val="18"/>
                <w:szCs w:val="18"/>
              </w:rPr>
              <w:t>，距天花板≥50</w:t>
            </w:r>
            <w:r w:rsidR="00404AA6" w:rsidRPr="00404AA6">
              <w:rPr>
                <w:rFonts w:ascii="宋体" w:hAnsi="宋体" w:cs="宋体"/>
                <w:color w:val="000000"/>
                <w:kern w:val="0"/>
                <w:sz w:val="18"/>
                <w:szCs w:val="18"/>
                <w:vertAlign w:val="subscript"/>
              </w:rPr>
              <w:t xml:space="preserve"> </w:t>
            </w:r>
            <w:r w:rsidR="00404AA6">
              <w:rPr>
                <w:rFonts w:ascii="宋体" w:hAnsi="宋体" w:cs="宋体" w:hint="eastAsia"/>
                <w:color w:val="000000"/>
                <w:kern w:val="0"/>
                <w:sz w:val="18"/>
                <w:szCs w:val="18"/>
              </w:rPr>
              <w:t>cm</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8）清洁织物无污渍、无异味</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80"/>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2.3预防压力性损伤</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2.3.1压力性损伤的预防</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1）掌握压力性损伤的发生原因、表现与危害</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89"/>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2）高风险照护对象有警示标识</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953"/>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rsidP="00404AA6">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3）鼓励和协助长期卧床的照护对象经常变换体位，一般每2</w:t>
            </w:r>
            <w:r w:rsidR="00404AA6" w:rsidRPr="00404AA6">
              <w:rPr>
                <w:rFonts w:ascii="宋体" w:hAnsi="宋体" w:cs="宋体"/>
                <w:color w:val="000000"/>
                <w:kern w:val="0"/>
                <w:sz w:val="18"/>
                <w:szCs w:val="18"/>
                <w:vertAlign w:val="subscript"/>
              </w:rPr>
              <w:t xml:space="preserve"> </w:t>
            </w:r>
            <w:r w:rsidR="00404AA6">
              <w:rPr>
                <w:rFonts w:ascii="宋体" w:hAnsi="宋体" w:cs="宋体" w:hint="eastAsia"/>
                <w:color w:val="000000"/>
                <w:kern w:val="0"/>
                <w:sz w:val="18"/>
                <w:szCs w:val="18"/>
              </w:rPr>
              <w:t>h</w:t>
            </w:r>
            <w:r>
              <w:rPr>
                <w:rFonts w:ascii="宋体" w:hAnsi="宋体" w:cs="宋体" w:hint="eastAsia"/>
                <w:color w:val="000000"/>
                <w:kern w:val="0"/>
                <w:sz w:val="18"/>
                <w:szCs w:val="18"/>
              </w:rPr>
              <w:t>翻身一次，必要时增加翻身次数，每次翻身后注意观察受压部位皮肤情况，如有异常及时报告医护人员</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436"/>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04AA6" w:rsidRDefault="005E1755" w:rsidP="00404AA6">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4）指导照护对象坐轮椅时采用正确的自我减压方法，应每15</w:t>
            </w:r>
            <w:r w:rsidR="00404AA6" w:rsidRPr="00404AA6">
              <w:rPr>
                <w:rFonts w:ascii="宋体" w:hAnsi="宋体" w:cs="宋体"/>
                <w:color w:val="000000"/>
                <w:kern w:val="0"/>
                <w:sz w:val="18"/>
                <w:szCs w:val="18"/>
                <w:vertAlign w:val="subscript"/>
              </w:rPr>
              <w:t xml:space="preserve"> </w:t>
            </w:r>
            <w:r w:rsidR="00404AA6">
              <w:rPr>
                <w:rFonts w:ascii="宋体" w:hAnsi="宋体" w:cs="宋体"/>
                <w:color w:val="000000"/>
                <w:kern w:val="0"/>
                <w:sz w:val="18"/>
                <w:szCs w:val="18"/>
              </w:rPr>
              <w:t>min</w:t>
            </w:r>
            <w:r>
              <w:rPr>
                <w:rFonts w:ascii="宋体" w:hAnsi="宋体" w:cs="宋体" w:hint="eastAsia"/>
                <w:color w:val="000000"/>
                <w:kern w:val="0"/>
                <w:sz w:val="18"/>
                <w:szCs w:val="18"/>
              </w:rPr>
              <w:t>～30</w:t>
            </w:r>
            <w:r w:rsidR="00404AA6" w:rsidRPr="00404AA6">
              <w:rPr>
                <w:rFonts w:ascii="宋体" w:hAnsi="宋体" w:cs="宋体"/>
                <w:color w:val="000000"/>
                <w:kern w:val="0"/>
                <w:sz w:val="18"/>
                <w:szCs w:val="18"/>
                <w:vertAlign w:val="subscript"/>
              </w:rPr>
              <w:t xml:space="preserve"> </w:t>
            </w:r>
            <w:r w:rsidR="00404AA6">
              <w:rPr>
                <w:rFonts w:ascii="宋体" w:hAnsi="宋体" w:cs="宋体"/>
                <w:color w:val="000000"/>
                <w:kern w:val="0"/>
                <w:sz w:val="18"/>
                <w:szCs w:val="18"/>
              </w:rPr>
              <w:t>min</w:t>
            </w:r>
            <w:r>
              <w:rPr>
                <w:rFonts w:ascii="宋体" w:hAnsi="宋体" w:cs="宋体" w:hint="eastAsia"/>
                <w:color w:val="000000"/>
                <w:kern w:val="0"/>
                <w:sz w:val="18"/>
                <w:szCs w:val="18"/>
              </w:rPr>
              <w:t>减压15</w:t>
            </w:r>
            <w:r w:rsidR="00404AA6" w:rsidRPr="00404AA6">
              <w:rPr>
                <w:rFonts w:ascii="宋体" w:hAnsi="宋体" w:cs="宋体"/>
                <w:color w:val="000000"/>
                <w:kern w:val="0"/>
                <w:sz w:val="18"/>
                <w:szCs w:val="18"/>
                <w:vertAlign w:val="subscript"/>
              </w:rPr>
              <w:t xml:space="preserve"> </w:t>
            </w:r>
            <w:r w:rsidR="00404AA6">
              <w:rPr>
                <w:rFonts w:ascii="宋体" w:hAnsi="宋体" w:cs="宋体"/>
                <w:color w:val="000000"/>
                <w:kern w:val="0"/>
                <w:sz w:val="18"/>
                <w:szCs w:val="18"/>
              </w:rPr>
              <w:t>s</w:t>
            </w:r>
            <w:r>
              <w:rPr>
                <w:rFonts w:ascii="宋体" w:hAnsi="宋体" w:cs="宋体" w:hint="eastAsia"/>
                <w:color w:val="000000"/>
                <w:kern w:val="0"/>
                <w:sz w:val="18"/>
                <w:szCs w:val="18"/>
              </w:rPr>
              <w:t>～30</w:t>
            </w:r>
            <w:r w:rsidR="00404AA6" w:rsidRPr="00404AA6">
              <w:rPr>
                <w:rFonts w:ascii="宋体" w:hAnsi="宋体" w:cs="宋体"/>
                <w:color w:val="000000"/>
                <w:kern w:val="0"/>
                <w:sz w:val="18"/>
                <w:szCs w:val="18"/>
                <w:vertAlign w:val="subscript"/>
              </w:rPr>
              <w:t xml:space="preserve"> </w:t>
            </w:r>
            <w:r w:rsidR="00404AA6">
              <w:rPr>
                <w:rFonts w:ascii="宋体" w:hAnsi="宋体" w:cs="宋体"/>
                <w:color w:val="000000"/>
                <w:kern w:val="0"/>
                <w:sz w:val="18"/>
                <w:szCs w:val="18"/>
              </w:rPr>
              <w:t>s</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90"/>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5）根据患者情况使用减压装置（如气垫床、水床）</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6）照护过程中避免产生摩擦力、剪切力</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662"/>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7）照护对象每次翻身后，对受压部位进行按摩，但如果局部皮肤因受压而出现反应性充血则不主张按摩</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80"/>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8）每班床旁交接，共同查看皮肤并做好记录</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192"/>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9）根据患者情况选择和使用支撑物（如楔形垫、软枕等）维持体位</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60"/>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10）掌握水肿皮肤的护理要点，正确保护照护对象水肿部位的皮肤</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11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11）及时发现0级糖尿病足照护对象的皮肤异常表现并上报</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2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2.3.2压力性损伤照护</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1）一旦患者发生压力性损伤，立即去除压力源并立即汇报医护人员</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591"/>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2）能根据0级糖尿病足照护对象的足部情况选择合适的鞋袜</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413"/>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3）做好失禁和潮湿管理</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140"/>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4）加强营养管理，做好个体化营养指导</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76"/>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5）向照护对象及家属做好压力性损伤相关健康宣教</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72"/>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nil"/>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2.4移动照护</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2.4.1协助照护对象更换体位</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1）能根据照护对象情况，正确采取单人或双人法协助其移向床头</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12"/>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2）能根据照护对象情况，正确采取单人或双人法协助其进行床椅转移</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734"/>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3）能根据照护对象情况，正确采取不同的方法协助翻身，注意保暖，意识不清者拉起床栏，防止坠床</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96"/>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4）为术后照护对象更换体位时，先检查管道、敷料是否脱落或潮湿，若有异常及时通知医护人员</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94"/>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5）更换体位后，在照护对象腰背部、两膝间和胸前垫上软枕，确保体位舒适，肢体各关节处于功能位</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424"/>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6）保持环境整洁，调节室温，使用屏风等遮挡物保护照护对象隐私。</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8"/>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2.4.2移动照护操作</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1）移动照护对象时动作轻稳，协调一致，遵循节力原则，避免拉、拽等动作，防止关节脱位</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2）正确使用轮椅等运送工具运送照护对象</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66"/>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3）正确协助照护对象使用拐杖、手杖、助行器等助行器具行走</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4）正确使用过床易等工具移动照护对象</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375"/>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5）正确使用平车等工具运送照护对象</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118"/>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6）能正确识别照护对象在转运过程中的异常表现并报告</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w:t>
            </w:r>
          </w:p>
        </w:tc>
      </w:tr>
      <w:tr w:rsidR="00235DC8">
        <w:trPr>
          <w:trHeight w:val="626"/>
        </w:trPr>
        <w:tc>
          <w:tcPr>
            <w:tcW w:w="378"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7）移动照护对象时注意保护管路位置，引流袋应低于穿刺点，尿袋低于耻骨联合水平，出现管路打折、牵拉、脱出等异常情况及时报告</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w:t>
            </w:r>
          </w:p>
        </w:tc>
      </w:tr>
      <w:tr w:rsidR="00235DC8">
        <w:trPr>
          <w:trHeight w:val="558"/>
        </w:trPr>
        <w:tc>
          <w:tcPr>
            <w:tcW w:w="37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3.临床照护</w:t>
            </w:r>
          </w:p>
        </w:tc>
        <w:tc>
          <w:tcPr>
            <w:tcW w:w="379" w:type="pct"/>
            <w:vMerge w:val="restart"/>
            <w:tcBorders>
              <w:top w:val="single" w:sz="4" w:space="0" w:color="000000"/>
              <w:left w:val="single" w:sz="4" w:space="0" w:color="000000"/>
              <w:bottom w:val="nil"/>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3.1冷热应用</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3.1.1冷疗法</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1）血液循环障碍，慢性炎症或深部化脓病灶，组织损伤、破裂或有开放性伤口处、对冷过敏者，枕后、耳廓、阴囊处，心前区，腹部，足底禁用冷</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63"/>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2）冰袋须装入布套或包裹好，不直接接触照护者皮肤</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75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rsidP="00404AA6">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3）冰袋放置时间不超过30</w:t>
            </w:r>
            <w:r w:rsidR="00404AA6" w:rsidRPr="00404AA6">
              <w:rPr>
                <w:rFonts w:ascii="宋体" w:hAnsi="宋体" w:cs="宋体"/>
                <w:color w:val="000000"/>
                <w:kern w:val="0"/>
                <w:sz w:val="18"/>
                <w:szCs w:val="18"/>
                <w:vertAlign w:val="subscript"/>
              </w:rPr>
              <w:t xml:space="preserve"> </w:t>
            </w:r>
            <w:r w:rsidR="00404AA6">
              <w:rPr>
                <w:rFonts w:ascii="宋体" w:hAnsi="宋体" w:cs="宋体"/>
                <w:color w:val="000000"/>
                <w:kern w:val="0"/>
                <w:sz w:val="18"/>
                <w:szCs w:val="18"/>
              </w:rPr>
              <w:t>min</w:t>
            </w:r>
            <w:r>
              <w:rPr>
                <w:rFonts w:ascii="宋体" w:hAnsi="宋体" w:cs="宋体" w:hint="eastAsia"/>
                <w:color w:val="000000"/>
                <w:kern w:val="0"/>
                <w:sz w:val="18"/>
                <w:szCs w:val="18"/>
              </w:rPr>
              <w:t>，观察局部皮肤情况，如局部皮肤出现发紫、麻木感，则停止使用</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1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4）冰袋使用后30</w:t>
            </w:r>
            <w:r w:rsidR="00404AA6" w:rsidRPr="00404AA6">
              <w:rPr>
                <w:rFonts w:ascii="宋体" w:hAnsi="宋体" w:cs="宋体"/>
                <w:color w:val="000000"/>
                <w:kern w:val="0"/>
                <w:sz w:val="18"/>
                <w:szCs w:val="18"/>
                <w:vertAlign w:val="subscript"/>
              </w:rPr>
              <w:t xml:space="preserve"> </w:t>
            </w:r>
            <w:r w:rsidR="00404AA6">
              <w:rPr>
                <w:rFonts w:ascii="宋体" w:hAnsi="宋体" w:cs="宋体"/>
                <w:color w:val="000000"/>
                <w:kern w:val="0"/>
                <w:sz w:val="18"/>
                <w:szCs w:val="18"/>
              </w:rPr>
              <w:t>min</w:t>
            </w:r>
            <w:r>
              <w:rPr>
                <w:rFonts w:ascii="宋体" w:hAnsi="宋体" w:cs="宋体" w:hint="eastAsia"/>
                <w:color w:val="000000"/>
                <w:kern w:val="0"/>
                <w:sz w:val="18"/>
                <w:szCs w:val="18"/>
              </w:rPr>
              <w:t>测体温，当体温降至39</w:t>
            </w:r>
            <w:r w:rsidR="00404AA6" w:rsidRPr="00404AA6">
              <w:rPr>
                <w:rFonts w:ascii="宋体" w:hAnsi="宋体" w:cs="宋体"/>
                <w:color w:val="000000"/>
                <w:kern w:val="0"/>
                <w:sz w:val="18"/>
                <w:szCs w:val="18"/>
                <w:vertAlign w:val="subscript"/>
              </w:rPr>
              <w:t xml:space="preserve"> </w:t>
            </w:r>
            <w:r>
              <w:rPr>
                <w:rFonts w:ascii="宋体" w:hAnsi="宋体" w:cs="宋体" w:hint="eastAsia"/>
                <w:color w:val="000000"/>
                <w:kern w:val="0"/>
                <w:sz w:val="18"/>
                <w:szCs w:val="18"/>
              </w:rPr>
              <w:t>℃以下，应取下冰袋</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25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5）温水擦浴时水温为32</w:t>
            </w:r>
            <w:r w:rsidR="00404AA6" w:rsidRPr="00404AA6">
              <w:rPr>
                <w:rFonts w:ascii="宋体" w:hAnsi="宋体" w:cs="宋体"/>
                <w:color w:val="000000"/>
                <w:kern w:val="0"/>
                <w:sz w:val="18"/>
                <w:szCs w:val="18"/>
                <w:vertAlign w:val="subscript"/>
              </w:rPr>
              <w:t xml:space="preserve"> </w:t>
            </w:r>
            <w:r w:rsidR="00404AA6">
              <w:rPr>
                <w:rFonts w:ascii="宋体" w:hAnsi="宋体" w:cs="宋体" w:hint="eastAsia"/>
                <w:color w:val="000000"/>
                <w:kern w:val="0"/>
                <w:sz w:val="18"/>
                <w:szCs w:val="18"/>
              </w:rPr>
              <w:t>℃</w:t>
            </w:r>
            <w:r>
              <w:rPr>
                <w:rFonts w:ascii="宋体" w:hAnsi="宋体" w:cs="宋体" w:hint="eastAsia"/>
                <w:color w:val="000000"/>
                <w:kern w:val="0"/>
                <w:sz w:val="18"/>
                <w:szCs w:val="18"/>
              </w:rPr>
              <w:t>～34</w:t>
            </w:r>
            <w:r w:rsidR="00404AA6" w:rsidRPr="00404AA6">
              <w:rPr>
                <w:rFonts w:ascii="宋体" w:hAnsi="宋体" w:cs="宋体"/>
                <w:color w:val="000000"/>
                <w:kern w:val="0"/>
                <w:sz w:val="18"/>
                <w:szCs w:val="18"/>
                <w:vertAlign w:val="subscript"/>
              </w:rPr>
              <w:t xml:space="preserve"> </w:t>
            </w:r>
            <w:r w:rsidR="00404AA6">
              <w:rPr>
                <w:rFonts w:ascii="宋体" w:hAnsi="宋体" w:cs="宋体" w:hint="eastAsia"/>
                <w:color w:val="000000"/>
                <w:kern w:val="0"/>
                <w:sz w:val="18"/>
                <w:szCs w:val="18"/>
              </w:rPr>
              <w:t>℃</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jc w:val="center"/>
            </w:pPr>
            <w:r>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6）全身擦拭时注意遮挡照护者，保护照护者隐私</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5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7）冷湿敷时每3</w:t>
            </w:r>
            <w:r w:rsidR="00404AA6" w:rsidRPr="004D7838">
              <w:rPr>
                <w:rFonts w:ascii="宋体" w:hAnsi="宋体" w:cs="宋体"/>
                <w:color w:val="000000"/>
                <w:kern w:val="0"/>
                <w:sz w:val="18"/>
                <w:szCs w:val="18"/>
                <w:vertAlign w:val="subscript"/>
              </w:rPr>
              <w:t xml:space="preserve"> </w:t>
            </w:r>
            <w:r w:rsidR="00404AA6" w:rsidRPr="004D7838">
              <w:rPr>
                <w:rFonts w:ascii="宋体" w:hAnsi="宋体" w:cs="宋体"/>
                <w:color w:val="000000"/>
                <w:kern w:val="0"/>
                <w:sz w:val="18"/>
                <w:szCs w:val="18"/>
              </w:rPr>
              <w:t>min</w:t>
            </w:r>
            <w:r w:rsidRPr="004D7838">
              <w:rPr>
                <w:rFonts w:ascii="宋体" w:hAnsi="宋体" w:cs="宋体" w:hint="eastAsia"/>
                <w:color w:val="000000"/>
                <w:kern w:val="0"/>
                <w:sz w:val="18"/>
                <w:szCs w:val="18"/>
              </w:rPr>
              <w:t>～5</w:t>
            </w:r>
            <w:r w:rsidR="00404AA6" w:rsidRPr="004D7838">
              <w:rPr>
                <w:rFonts w:ascii="宋体" w:hAnsi="宋体" w:cs="宋体"/>
                <w:color w:val="000000"/>
                <w:kern w:val="0"/>
                <w:sz w:val="18"/>
                <w:szCs w:val="18"/>
                <w:vertAlign w:val="subscript"/>
              </w:rPr>
              <w:t xml:space="preserve"> </w:t>
            </w:r>
            <w:r w:rsidR="00404AA6" w:rsidRPr="004D7838">
              <w:rPr>
                <w:rFonts w:ascii="宋体" w:hAnsi="宋体" w:cs="宋体"/>
                <w:color w:val="000000"/>
                <w:kern w:val="0"/>
                <w:sz w:val="18"/>
                <w:szCs w:val="18"/>
              </w:rPr>
              <w:t>min</w:t>
            </w:r>
            <w:r w:rsidRPr="004D7838">
              <w:rPr>
                <w:rFonts w:ascii="宋体" w:hAnsi="宋体" w:cs="宋体" w:hint="eastAsia"/>
                <w:color w:val="000000"/>
                <w:kern w:val="0"/>
                <w:sz w:val="18"/>
                <w:szCs w:val="18"/>
              </w:rPr>
              <w:t>更换一次敷布，持续15</w:t>
            </w:r>
            <w:r w:rsidR="00404AA6" w:rsidRPr="004D7838">
              <w:rPr>
                <w:rFonts w:ascii="宋体" w:hAnsi="宋体" w:cs="宋体"/>
                <w:color w:val="000000"/>
                <w:kern w:val="0"/>
                <w:sz w:val="18"/>
                <w:szCs w:val="18"/>
                <w:vertAlign w:val="subscript"/>
              </w:rPr>
              <w:t xml:space="preserve"> </w:t>
            </w:r>
            <w:r w:rsidR="00404AA6" w:rsidRPr="004D7838">
              <w:rPr>
                <w:rFonts w:ascii="宋体" w:hAnsi="宋体" w:cs="宋体"/>
                <w:color w:val="000000"/>
                <w:kern w:val="0"/>
                <w:sz w:val="18"/>
                <w:szCs w:val="18"/>
              </w:rPr>
              <w:t>min</w:t>
            </w:r>
            <w:r w:rsidRPr="004D7838">
              <w:rPr>
                <w:rFonts w:ascii="宋体" w:hAnsi="宋体" w:cs="宋体" w:hint="eastAsia"/>
                <w:color w:val="000000"/>
                <w:kern w:val="0"/>
                <w:sz w:val="18"/>
                <w:szCs w:val="18"/>
              </w:rPr>
              <w:t>～20</w:t>
            </w:r>
            <w:r w:rsidR="00404AA6" w:rsidRPr="004D7838">
              <w:rPr>
                <w:rFonts w:ascii="宋体" w:hAnsi="宋体" w:cs="宋体"/>
                <w:color w:val="000000"/>
                <w:kern w:val="0"/>
                <w:sz w:val="18"/>
                <w:szCs w:val="18"/>
                <w:vertAlign w:val="subscript"/>
              </w:rPr>
              <w:t xml:space="preserve"> </w:t>
            </w:r>
            <w:r w:rsidR="00404AA6" w:rsidRPr="004D7838">
              <w:rPr>
                <w:rFonts w:ascii="宋体" w:hAnsi="宋体" w:cs="宋体"/>
                <w:color w:val="000000"/>
                <w:kern w:val="0"/>
                <w:sz w:val="18"/>
                <w:szCs w:val="18"/>
              </w:rPr>
              <w:t>min</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3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nil"/>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3.1.2热疗法</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1）热水袋灌</w:t>
            </w:r>
            <w:r w:rsidR="004716E5" w:rsidRPr="004D7838">
              <w:rPr>
                <w:rFonts w:ascii="宋体" w:hAnsi="宋体" w:cs="宋体" w:hint="eastAsia"/>
                <w:color w:val="000000"/>
                <w:kern w:val="0"/>
                <w:sz w:val="18"/>
                <w:szCs w:val="18"/>
              </w:rPr>
              <w:t>水</w:t>
            </w:r>
            <w:r w:rsidRPr="004D7838">
              <w:rPr>
                <w:rFonts w:ascii="宋体" w:hAnsi="宋体" w:cs="宋体" w:hint="eastAsia"/>
                <w:color w:val="000000"/>
                <w:kern w:val="0"/>
                <w:sz w:val="18"/>
                <w:szCs w:val="18"/>
              </w:rPr>
              <w:t>1/2～2/3满，成人水温60</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hint="eastAsia"/>
                <w:color w:val="000000"/>
                <w:kern w:val="0"/>
                <w:sz w:val="18"/>
                <w:szCs w:val="18"/>
              </w:rPr>
              <w:t>℃</w:t>
            </w:r>
            <w:r w:rsidRPr="004D7838">
              <w:rPr>
                <w:rFonts w:ascii="宋体" w:hAnsi="宋体" w:cs="宋体" w:hint="eastAsia"/>
                <w:color w:val="000000"/>
                <w:kern w:val="0"/>
                <w:sz w:val="18"/>
                <w:szCs w:val="18"/>
              </w:rPr>
              <w:t>～70</w:t>
            </w:r>
            <w:r w:rsidR="004716E5" w:rsidRPr="004D7838">
              <w:rPr>
                <w:rFonts w:ascii="宋体" w:hAnsi="宋体" w:cs="宋体"/>
                <w:color w:val="000000"/>
                <w:kern w:val="0"/>
                <w:sz w:val="18"/>
                <w:szCs w:val="18"/>
                <w:vertAlign w:val="subscript"/>
              </w:rPr>
              <w:t xml:space="preserve"> </w:t>
            </w:r>
            <w:r w:rsidRPr="004D7838">
              <w:rPr>
                <w:rFonts w:ascii="宋体" w:hAnsi="宋体" w:cs="宋体" w:hint="eastAsia"/>
                <w:color w:val="000000"/>
                <w:kern w:val="0"/>
                <w:sz w:val="18"/>
                <w:szCs w:val="18"/>
              </w:rPr>
              <w:t>℃，昏迷、老人、婴幼儿、感觉迟钝、循环不良等照护对象，水温应低于50</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hint="eastAsia"/>
                <w:color w:val="000000"/>
                <w:kern w:val="0"/>
                <w:sz w:val="18"/>
                <w:szCs w:val="18"/>
              </w:rPr>
              <w:t>℃</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2）避免热水袋与照护者皮肤直接接触</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151"/>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rsidP="004716E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3）局部热敷时间不超过30</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hint="eastAsia"/>
                <w:color w:val="000000"/>
                <w:kern w:val="0"/>
                <w:sz w:val="18"/>
                <w:szCs w:val="18"/>
              </w:rPr>
              <w:t>m</w:t>
            </w:r>
            <w:r w:rsidR="004716E5" w:rsidRPr="004D7838">
              <w:rPr>
                <w:rFonts w:ascii="宋体" w:hAnsi="宋体" w:cs="宋体"/>
                <w:color w:val="000000"/>
                <w:kern w:val="0"/>
                <w:sz w:val="18"/>
                <w:szCs w:val="18"/>
              </w:rPr>
              <w:t>in</w:t>
            </w:r>
            <w:r w:rsidRPr="004D7838">
              <w:rPr>
                <w:rFonts w:ascii="宋体" w:hAnsi="宋体" w:cs="宋体" w:hint="eastAsia"/>
                <w:color w:val="000000"/>
                <w:kern w:val="0"/>
                <w:sz w:val="18"/>
                <w:szCs w:val="18"/>
              </w:rPr>
              <w:t>，</w:t>
            </w:r>
            <w:r w:rsidR="004716E5" w:rsidRPr="004D7838">
              <w:rPr>
                <w:rFonts w:ascii="宋体" w:hAnsi="宋体" w:cs="宋体" w:hint="eastAsia"/>
                <w:color w:val="000000"/>
                <w:kern w:val="0"/>
                <w:sz w:val="18"/>
                <w:szCs w:val="18"/>
              </w:rPr>
              <w:t>若</w:t>
            </w:r>
            <w:r w:rsidRPr="004D7838">
              <w:rPr>
                <w:rFonts w:ascii="宋体" w:hAnsi="宋体" w:cs="宋体" w:hint="eastAsia"/>
                <w:color w:val="000000"/>
                <w:kern w:val="0"/>
                <w:sz w:val="18"/>
                <w:szCs w:val="18"/>
              </w:rPr>
              <w:t>皮肤出现潮红、疼痛，应停止使用</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7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rsidP="004716E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4）使用红外线灯及烤灯时</w:t>
            </w:r>
            <w:r w:rsidR="004716E5" w:rsidRPr="004D7838">
              <w:rPr>
                <w:rFonts w:ascii="宋体" w:hAnsi="宋体" w:cs="宋体" w:hint="eastAsia"/>
                <w:color w:val="000000"/>
                <w:kern w:val="0"/>
                <w:sz w:val="18"/>
                <w:szCs w:val="18"/>
              </w:rPr>
              <w:t>，</w:t>
            </w:r>
            <w:r w:rsidRPr="004D7838">
              <w:rPr>
                <w:rFonts w:ascii="宋体" w:hAnsi="宋体" w:cs="宋体" w:hint="eastAsia"/>
                <w:color w:val="000000"/>
                <w:kern w:val="0"/>
                <w:sz w:val="18"/>
                <w:szCs w:val="18"/>
              </w:rPr>
              <w:t>灯距</w:t>
            </w:r>
            <w:r w:rsidR="004716E5" w:rsidRPr="004D7838">
              <w:rPr>
                <w:rFonts w:ascii="宋体" w:hAnsi="宋体" w:cs="宋体" w:hint="eastAsia"/>
                <w:color w:val="000000"/>
                <w:kern w:val="0"/>
                <w:sz w:val="18"/>
                <w:szCs w:val="18"/>
              </w:rPr>
              <w:t>宜</w:t>
            </w:r>
            <w:r w:rsidRPr="004D7838">
              <w:rPr>
                <w:rFonts w:ascii="宋体" w:hAnsi="宋体" w:cs="宋体" w:hint="eastAsia"/>
                <w:color w:val="000000"/>
                <w:kern w:val="0"/>
                <w:sz w:val="18"/>
                <w:szCs w:val="18"/>
              </w:rPr>
              <w:t>为30</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hint="eastAsia"/>
                <w:color w:val="000000"/>
                <w:kern w:val="0"/>
                <w:sz w:val="18"/>
                <w:szCs w:val="18"/>
              </w:rPr>
              <w:t>cm</w:t>
            </w:r>
            <w:r w:rsidRPr="004D7838">
              <w:rPr>
                <w:rFonts w:ascii="宋体" w:hAnsi="宋体" w:cs="宋体" w:hint="eastAsia"/>
                <w:color w:val="000000"/>
                <w:kern w:val="0"/>
                <w:sz w:val="18"/>
                <w:szCs w:val="18"/>
              </w:rPr>
              <w:t>～50</w:t>
            </w:r>
            <w:r w:rsidR="004716E5" w:rsidRPr="004D7838">
              <w:rPr>
                <w:rFonts w:ascii="宋体" w:hAnsi="宋体" w:cs="宋体"/>
                <w:color w:val="000000"/>
                <w:kern w:val="0"/>
                <w:sz w:val="18"/>
                <w:szCs w:val="18"/>
                <w:vertAlign w:val="subscript"/>
              </w:rPr>
              <w:t xml:space="preserve"> </w:t>
            </w:r>
            <w:r w:rsidRPr="004D7838">
              <w:rPr>
                <w:rFonts w:ascii="宋体" w:hAnsi="宋体" w:cs="宋体" w:hint="eastAsia"/>
                <w:color w:val="000000"/>
                <w:kern w:val="0"/>
                <w:sz w:val="18"/>
                <w:szCs w:val="18"/>
              </w:rPr>
              <w:t>cm，温热为宜，照射20</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hint="eastAsia"/>
                <w:color w:val="000000"/>
                <w:kern w:val="0"/>
                <w:sz w:val="18"/>
                <w:szCs w:val="18"/>
              </w:rPr>
              <w:t>m</w:t>
            </w:r>
            <w:r w:rsidR="004716E5" w:rsidRPr="004D7838">
              <w:rPr>
                <w:rFonts w:ascii="宋体" w:hAnsi="宋体" w:cs="宋体"/>
                <w:color w:val="000000"/>
                <w:kern w:val="0"/>
                <w:sz w:val="18"/>
                <w:szCs w:val="18"/>
              </w:rPr>
              <w:t>in</w:t>
            </w:r>
            <w:r w:rsidRPr="004D7838">
              <w:rPr>
                <w:rFonts w:ascii="宋体" w:hAnsi="宋体" w:cs="宋体" w:hint="eastAsia"/>
                <w:color w:val="000000"/>
                <w:kern w:val="0"/>
                <w:sz w:val="18"/>
                <w:szCs w:val="18"/>
              </w:rPr>
              <w:t>～30</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hint="eastAsia"/>
                <w:color w:val="000000"/>
                <w:kern w:val="0"/>
                <w:sz w:val="18"/>
                <w:szCs w:val="18"/>
              </w:rPr>
              <w:t>m</w:t>
            </w:r>
            <w:r w:rsidR="004716E5" w:rsidRPr="004D7838">
              <w:rPr>
                <w:rFonts w:ascii="宋体" w:hAnsi="宋体" w:cs="宋体"/>
                <w:color w:val="000000"/>
                <w:kern w:val="0"/>
                <w:sz w:val="18"/>
                <w:szCs w:val="18"/>
              </w:rPr>
              <w:t>in</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45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5）定期巡视，检查温度、热水袋有无漏水，询问照护者反应及观察局部皮肤情况</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8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6）热湿敷时每3</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color w:val="000000"/>
                <w:kern w:val="0"/>
                <w:sz w:val="18"/>
                <w:szCs w:val="18"/>
              </w:rPr>
              <w:t>min</w:t>
            </w:r>
            <w:r w:rsidRPr="004D7838">
              <w:rPr>
                <w:rFonts w:ascii="宋体" w:hAnsi="宋体" w:cs="宋体" w:hint="eastAsia"/>
                <w:color w:val="000000"/>
                <w:kern w:val="0"/>
                <w:sz w:val="18"/>
                <w:szCs w:val="18"/>
              </w:rPr>
              <w:t>～5</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color w:val="000000"/>
                <w:kern w:val="0"/>
                <w:sz w:val="18"/>
                <w:szCs w:val="18"/>
              </w:rPr>
              <w:t>min</w:t>
            </w:r>
            <w:r w:rsidRPr="004D7838">
              <w:rPr>
                <w:rFonts w:ascii="宋体" w:hAnsi="宋体" w:cs="宋体" w:hint="eastAsia"/>
                <w:color w:val="000000"/>
                <w:kern w:val="0"/>
                <w:sz w:val="18"/>
                <w:szCs w:val="18"/>
              </w:rPr>
              <w:t>更换一次敷布，持续15</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color w:val="000000"/>
                <w:kern w:val="0"/>
                <w:sz w:val="18"/>
                <w:szCs w:val="18"/>
              </w:rPr>
              <w:t>min</w:t>
            </w:r>
            <w:r w:rsidRPr="004D7838">
              <w:rPr>
                <w:rFonts w:ascii="宋体" w:hAnsi="宋体" w:cs="宋体" w:hint="eastAsia"/>
                <w:color w:val="000000"/>
                <w:kern w:val="0"/>
                <w:sz w:val="18"/>
                <w:szCs w:val="18"/>
              </w:rPr>
              <w:t>～20</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color w:val="000000"/>
                <w:kern w:val="0"/>
                <w:sz w:val="18"/>
                <w:szCs w:val="18"/>
              </w:rPr>
              <w:t>min</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6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nil"/>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rsidP="004716E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7）温水坐浴时水温40</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hint="eastAsia"/>
                <w:color w:val="000000"/>
                <w:kern w:val="0"/>
                <w:sz w:val="18"/>
                <w:szCs w:val="18"/>
              </w:rPr>
              <w:t>℃</w:t>
            </w:r>
            <w:r w:rsidRPr="004D7838">
              <w:rPr>
                <w:rFonts w:ascii="宋体" w:hAnsi="宋体" w:cs="宋体" w:hint="eastAsia"/>
                <w:color w:val="000000"/>
                <w:kern w:val="0"/>
                <w:sz w:val="18"/>
                <w:szCs w:val="18"/>
              </w:rPr>
              <w:t>～45</w:t>
            </w:r>
            <w:r w:rsidR="004716E5" w:rsidRPr="004D7838">
              <w:rPr>
                <w:rFonts w:ascii="宋体" w:hAnsi="宋体" w:cs="宋体"/>
                <w:color w:val="000000"/>
                <w:kern w:val="0"/>
                <w:sz w:val="18"/>
                <w:szCs w:val="18"/>
                <w:vertAlign w:val="subscript"/>
              </w:rPr>
              <w:t xml:space="preserve"> </w:t>
            </w:r>
            <w:r w:rsidRPr="004D7838">
              <w:rPr>
                <w:rFonts w:ascii="宋体" w:hAnsi="宋体" w:cs="宋体" w:hint="eastAsia"/>
                <w:color w:val="000000"/>
                <w:kern w:val="0"/>
                <w:sz w:val="18"/>
                <w:szCs w:val="18"/>
              </w:rPr>
              <w:t>℃，持续15</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color w:val="000000"/>
                <w:kern w:val="0"/>
                <w:sz w:val="18"/>
                <w:szCs w:val="18"/>
              </w:rPr>
              <w:t>min</w:t>
            </w:r>
            <w:r w:rsidRPr="004D7838">
              <w:rPr>
                <w:rFonts w:ascii="宋体" w:hAnsi="宋体" w:cs="宋体" w:hint="eastAsia"/>
                <w:color w:val="000000"/>
                <w:kern w:val="0"/>
                <w:sz w:val="18"/>
                <w:szCs w:val="18"/>
              </w:rPr>
              <w:t>～20</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color w:val="000000"/>
                <w:kern w:val="0"/>
                <w:sz w:val="18"/>
                <w:szCs w:val="18"/>
              </w:rPr>
              <w:t>min</w:t>
            </w:r>
            <w:r w:rsidRPr="004D7838">
              <w:rPr>
                <w:rFonts w:ascii="宋体" w:hAnsi="宋体" w:cs="宋体" w:hint="eastAsia"/>
                <w:color w:val="000000"/>
                <w:kern w:val="0"/>
                <w:sz w:val="18"/>
                <w:szCs w:val="18"/>
              </w:rPr>
              <w:t>，若出现面色苍白、脉搏加快、眩晕、软弱无力，应停止坐浴</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22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3.2标本采集</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3.2.1尿标本采集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1）核对照护者信息并确认标本种类与容器相符后协助照护者留取标本</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75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2）协助照护对象留取尿常规标本时使用清洁标本容器，留取晨起第一次尿</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41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rsidP="004716E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3）标本采集后尽快送检，</w:t>
            </w:r>
            <w:r w:rsidR="004716E5" w:rsidRPr="004D7838">
              <w:rPr>
                <w:rFonts w:ascii="宋体" w:hAnsi="宋体" w:cs="宋体" w:hint="eastAsia"/>
                <w:color w:val="000000"/>
                <w:kern w:val="0"/>
                <w:sz w:val="18"/>
                <w:szCs w:val="18"/>
              </w:rPr>
              <w:t>宜</w:t>
            </w:r>
            <w:r w:rsidRPr="004D7838">
              <w:rPr>
                <w:rFonts w:ascii="宋体" w:hAnsi="宋体" w:cs="宋体" w:hint="eastAsia"/>
                <w:color w:val="000000"/>
                <w:kern w:val="0"/>
                <w:sz w:val="18"/>
                <w:szCs w:val="18"/>
              </w:rPr>
              <w:t>不超过2</w:t>
            </w:r>
            <w:r w:rsidR="004716E5" w:rsidRPr="004D7838">
              <w:rPr>
                <w:rFonts w:ascii="宋体" w:hAnsi="宋体" w:cs="宋体"/>
                <w:color w:val="000000"/>
                <w:kern w:val="0"/>
                <w:sz w:val="18"/>
                <w:szCs w:val="18"/>
                <w:vertAlign w:val="subscript"/>
              </w:rPr>
              <w:t xml:space="preserve"> </w:t>
            </w:r>
            <w:r w:rsidRPr="004D7838">
              <w:rPr>
                <w:rFonts w:ascii="宋体" w:hAnsi="宋体" w:cs="宋体" w:hint="eastAsia"/>
                <w:color w:val="000000"/>
                <w:kern w:val="0"/>
                <w:sz w:val="18"/>
                <w:szCs w:val="18"/>
              </w:rPr>
              <w:t>h，</w:t>
            </w:r>
            <w:r w:rsidR="004716E5" w:rsidRPr="004D7838">
              <w:rPr>
                <w:rFonts w:ascii="宋体" w:hAnsi="宋体" w:cs="宋体" w:hint="eastAsia"/>
                <w:color w:val="000000"/>
                <w:kern w:val="0"/>
                <w:sz w:val="18"/>
                <w:szCs w:val="18"/>
              </w:rPr>
              <w:t>若</w:t>
            </w:r>
            <w:r w:rsidRPr="004D7838">
              <w:rPr>
                <w:rFonts w:ascii="宋体" w:hAnsi="宋体" w:cs="宋体" w:hint="eastAsia"/>
                <w:color w:val="000000"/>
                <w:kern w:val="0"/>
                <w:sz w:val="18"/>
                <w:szCs w:val="18"/>
              </w:rPr>
              <w:t>不能及时送检和分析，</w:t>
            </w:r>
            <w:r w:rsidR="004716E5" w:rsidRPr="004D7838">
              <w:rPr>
                <w:rFonts w:ascii="宋体" w:hAnsi="宋体" w:cs="宋体" w:hint="eastAsia"/>
                <w:color w:val="000000"/>
                <w:kern w:val="0"/>
                <w:sz w:val="18"/>
                <w:szCs w:val="18"/>
              </w:rPr>
              <w:t>应</w:t>
            </w:r>
            <w:r w:rsidRPr="004D7838">
              <w:rPr>
                <w:rFonts w:ascii="宋体" w:hAnsi="宋体" w:cs="宋体" w:hint="eastAsia"/>
                <w:color w:val="000000"/>
                <w:kern w:val="0"/>
                <w:sz w:val="18"/>
                <w:szCs w:val="18"/>
              </w:rPr>
              <w:t>采取保存措施，如冷藏或防腐等</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63"/>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5）尿液标本应避免经血、白带、精液、粪便等混入</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72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rsidP="004716E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4）正确加入防腐剂后，留取12</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hint="eastAsia"/>
                <w:color w:val="000000"/>
                <w:kern w:val="0"/>
                <w:sz w:val="18"/>
                <w:szCs w:val="18"/>
              </w:rPr>
              <w:t>h</w:t>
            </w:r>
            <w:r w:rsidRPr="004D7838">
              <w:rPr>
                <w:rFonts w:ascii="宋体" w:hAnsi="宋体" w:cs="宋体" w:hint="eastAsia"/>
                <w:color w:val="000000"/>
                <w:kern w:val="0"/>
                <w:sz w:val="18"/>
                <w:szCs w:val="18"/>
              </w:rPr>
              <w:t>尿标本，嘱照护对象于</w:t>
            </w:r>
            <w:r w:rsidR="004716E5" w:rsidRPr="004D7838">
              <w:rPr>
                <w:rFonts w:ascii="宋体" w:hAnsi="宋体" w:cs="宋体"/>
                <w:color w:val="000000"/>
                <w:kern w:val="0"/>
                <w:sz w:val="18"/>
                <w:szCs w:val="18"/>
              </w:rPr>
              <w:t>19:</w:t>
            </w:r>
            <w:r w:rsidR="004716E5" w:rsidRPr="004D7838">
              <w:rPr>
                <w:rFonts w:ascii="宋体" w:hAnsi="宋体" w:cs="宋体" w:hint="eastAsia"/>
                <w:color w:val="000000"/>
                <w:kern w:val="0"/>
                <w:sz w:val="18"/>
                <w:szCs w:val="18"/>
              </w:rPr>
              <w:t>0</w:t>
            </w:r>
            <w:r w:rsidR="004716E5" w:rsidRPr="004D7838">
              <w:rPr>
                <w:rFonts w:ascii="宋体" w:hAnsi="宋体" w:cs="宋体"/>
                <w:color w:val="000000"/>
                <w:kern w:val="0"/>
                <w:sz w:val="18"/>
                <w:szCs w:val="18"/>
              </w:rPr>
              <w:t>0</w:t>
            </w:r>
            <w:r w:rsidRPr="004D7838">
              <w:rPr>
                <w:rFonts w:ascii="宋体" w:hAnsi="宋体" w:cs="宋体" w:hint="eastAsia"/>
                <w:color w:val="000000"/>
                <w:kern w:val="0"/>
                <w:sz w:val="18"/>
                <w:szCs w:val="18"/>
              </w:rPr>
              <w:t>排空膀胱后开始留取尿液至次晨</w:t>
            </w:r>
            <w:r w:rsidR="004716E5" w:rsidRPr="004D7838">
              <w:rPr>
                <w:rFonts w:ascii="宋体" w:hAnsi="宋体" w:cs="宋体"/>
                <w:color w:val="000000"/>
                <w:kern w:val="0"/>
                <w:sz w:val="18"/>
                <w:szCs w:val="18"/>
              </w:rPr>
              <w:t>7:00</w:t>
            </w:r>
            <w:r w:rsidRPr="004D7838">
              <w:rPr>
                <w:rFonts w:ascii="宋体" w:hAnsi="宋体" w:cs="宋体" w:hint="eastAsia"/>
                <w:color w:val="000000"/>
                <w:kern w:val="0"/>
                <w:sz w:val="18"/>
                <w:szCs w:val="18"/>
              </w:rPr>
              <w:t>留取最后一次尿液；若留取24</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hint="eastAsia"/>
                <w:color w:val="000000"/>
                <w:kern w:val="0"/>
                <w:sz w:val="18"/>
                <w:szCs w:val="18"/>
              </w:rPr>
              <w:t>h</w:t>
            </w:r>
            <w:r w:rsidRPr="004D7838">
              <w:rPr>
                <w:rFonts w:ascii="宋体" w:hAnsi="宋体" w:cs="宋体" w:hint="eastAsia"/>
                <w:color w:val="000000"/>
                <w:kern w:val="0"/>
                <w:sz w:val="18"/>
                <w:szCs w:val="18"/>
              </w:rPr>
              <w:t>尿标本，嘱照护对象于</w:t>
            </w:r>
            <w:r w:rsidR="004716E5" w:rsidRPr="004D7838">
              <w:rPr>
                <w:rFonts w:ascii="宋体" w:hAnsi="宋体" w:cs="宋体"/>
                <w:color w:val="000000"/>
                <w:kern w:val="0"/>
                <w:sz w:val="18"/>
                <w:szCs w:val="18"/>
              </w:rPr>
              <w:t>7:00</w:t>
            </w:r>
            <w:r w:rsidRPr="004D7838">
              <w:rPr>
                <w:rFonts w:ascii="宋体" w:hAnsi="宋体" w:cs="宋体" w:hint="eastAsia"/>
                <w:color w:val="000000"/>
                <w:kern w:val="0"/>
                <w:sz w:val="18"/>
                <w:szCs w:val="18"/>
              </w:rPr>
              <w:t>排空膀胱后，开始留取尿液，至次晨</w:t>
            </w:r>
            <w:r w:rsidR="004716E5" w:rsidRPr="004D7838">
              <w:rPr>
                <w:rFonts w:ascii="宋体" w:hAnsi="宋体" w:cs="宋体"/>
                <w:color w:val="000000"/>
                <w:kern w:val="0"/>
                <w:sz w:val="18"/>
                <w:szCs w:val="18"/>
              </w:rPr>
              <w:t>7:00</w:t>
            </w:r>
            <w:r w:rsidRPr="004D7838">
              <w:rPr>
                <w:rFonts w:ascii="宋体" w:hAnsi="宋体" w:cs="宋体" w:hint="eastAsia"/>
                <w:color w:val="000000"/>
                <w:kern w:val="0"/>
                <w:sz w:val="18"/>
                <w:szCs w:val="18"/>
              </w:rPr>
              <w:t>留取最后一次尿液，将12</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hint="eastAsia"/>
                <w:color w:val="000000"/>
                <w:kern w:val="0"/>
                <w:sz w:val="18"/>
                <w:szCs w:val="18"/>
              </w:rPr>
              <w:t>h</w:t>
            </w:r>
            <w:r w:rsidRPr="004D7838">
              <w:rPr>
                <w:rFonts w:ascii="宋体" w:hAnsi="宋体" w:cs="宋体" w:hint="eastAsia"/>
                <w:color w:val="000000"/>
                <w:kern w:val="0"/>
                <w:sz w:val="18"/>
                <w:szCs w:val="18"/>
              </w:rPr>
              <w:t>或24</w:t>
            </w:r>
            <w:r w:rsidR="004716E5" w:rsidRPr="004D7838">
              <w:rPr>
                <w:rFonts w:ascii="宋体" w:hAnsi="宋体" w:cs="宋体"/>
                <w:color w:val="000000"/>
                <w:kern w:val="0"/>
                <w:sz w:val="18"/>
                <w:szCs w:val="18"/>
                <w:vertAlign w:val="subscript"/>
              </w:rPr>
              <w:t xml:space="preserve"> </w:t>
            </w:r>
            <w:r w:rsidR="004716E5" w:rsidRPr="004D7838">
              <w:rPr>
                <w:rFonts w:ascii="宋体" w:hAnsi="宋体" w:cs="宋体" w:hint="eastAsia"/>
                <w:color w:val="000000"/>
                <w:kern w:val="0"/>
                <w:sz w:val="18"/>
                <w:szCs w:val="18"/>
              </w:rPr>
              <w:t>h</w:t>
            </w:r>
            <w:r w:rsidRPr="004D7838">
              <w:rPr>
                <w:rFonts w:ascii="宋体" w:hAnsi="宋体" w:cs="宋体" w:hint="eastAsia"/>
                <w:color w:val="000000"/>
                <w:kern w:val="0"/>
                <w:sz w:val="18"/>
                <w:szCs w:val="18"/>
              </w:rPr>
              <w:t>尿液按要求送检，或在护士指导下测量尿量，摇匀，根据化验要求留取部分送检</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551"/>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3.2.2粪便标本采集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1）协助照护对象排便于清洁便盆内，用棉签或检便匙取粪便中央部分或脓、血、粘液部分约5</w:t>
            </w:r>
            <w:r w:rsidR="004716E5" w:rsidRPr="004D7838">
              <w:rPr>
                <w:rFonts w:ascii="宋体" w:hAnsi="宋体" w:cs="宋体"/>
                <w:color w:val="000000"/>
                <w:kern w:val="0"/>
                <w:sz w:val="18"/>
                <w:szCs w:val="18"/>
                <w:vertAlign w:val="subscript"/>
              </w:rPr>
              <w:t xml:space="preserve"> </w:t>
            </w:r>
            <w:r w:rsidRPr="004D7838">
              <w:rPr>
                <w:rFonts w:ascii="宋体" w:hAnsi="宋体" w:cs="宋体" w:hint="eastAsia"/>
                <w:color w:val="000000"/>
                <w:kern w:val="0"/>
                <w:sz w:val="18"/>
                <w:szCs w:val="18"/>
              </w:rPr>
              <w:t>g新鲜粪便，置于检便盒内送检</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42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2）照护对象腹泻时的水样便留取15</w:t>
            </w:r>
            <w:r w:rsidR="00A71165" w:rsidRPr="004D7838">
              <w:rPr>
                <w:rFonts w:ascii="宋体" w:hAnsi="宋体" w:cs="宋体"/>
                <w:color w:val="000000"/>
                <w:kern w:val="0"/>
                <w:sz w:val="18"/>
                <w:szCs w:val="18"/>
                <w:vertAlign w:val="subscript"/>
              </w:rPr>
              <w:t xml:space="preserve"> </w:t>
            </w:r>
            <w:r w:rsidR="00A71165" w:rsidRPr="004D7838">
              <w:rPr>
                <w:rFonts w:ascii="宋体" w:hAnsi="宋体" w:cs="宋体" w:hint="eastAsia"/>
                <w:color w:val="000000"/>
                <w:kern w:val="0"/>
                <w:sz w:val="18"/>
                <w:szCs w:val="18"/>
              </w:rPr>
              <w:t>m</w:t>
            </w:r>
            <w:r w:rsidR="00A71165" w:rsidRPr="004D7838">
              <w:rPr>
                <w:rFonts w:ascii="宋体" w:hAnsi="宋体" w:cs="宋体"/>
                <w:color w:val="000000"/>
                <w:kern w:val="0"/>
                <w:sz w:val="18"/>
                <w:szCs w:val="18"/>
              </w:rPr>
              <w:t>L</w:t>
            </w:r>
            <w:r w:rsidRPr="004D7838">
              <w:rPr>
                <w:rFonts w:ascii="宋体" w:hAnsi="宋体" w:cs="宋体" w:hint="eastAsia"/>
                <w:color w:val="000000"/>
                <w:kern w:val="0"/>
                <w:sz w:val="18"/>
                <w:szCs w:val="18"/>
              </w:rPr>
              <w:t>～30</w:t>
            </w:r>
            <w:r w:rsidR="00A71165" w:rsidRPr="004D7838">
              <w:rPr>
                <w:rFonts w:ascii="宋体" w:hAnsi="宋体" w:cs="宋体"/>
                <w:color w:val="000000"/>
                <w:kern w:val="0"/>
                <w:sz w:val="18"/>
                <w:szCs w:val="18"/>
                <w:vertAlign w:val="subscript"/>
              </w:rPr>
              <w:t xml:space="preserve"> </w:t>
            </w:r>
            <w:r w:rsidR="00A71165" w:rsidRPr="004D7838">
              <w:rPr>
                <w:rFonts w:ascii="宋体" w:hAnsi="宋体" w:cs="宋体" w:hint="eastAsia"/>
                <w:color w:val="000000"/>
                <w:kern w:val="0"/>
                <w:sz w:val="18"/>
                <w:szCs w:val="18"/>
              </w:rPr>
              <w:t>m</w:t>
            </w:r>
            <w:r w:rsidR="00A71165" w:rsidRPr="004D7838">
              <w:rPr>
                <w:rFonts w:ascii="宋体" w:hAnsi="宋体" w:cs="宋体"/>
                <w:color w:val="000000"/>
                <w:kern w:val="0"/>
                <w:sz w:val="18"/>
                <w:szCs w:val="18"/>
              </w:rPr>
              <w:t>L</w:t>
            </w:r>
            <w:r w:rsidRPr="004D7838">
              <w:rPr>
                <w:rFonts w:ascii="宋体" w:hAnsi="宋体" w:cs="宋体" w:hint="eastAsia"/>
                <w:color w:val="000000"/>
                <w:kern w:val="0"/>
                <w:sz w:val="18"/>
                <w:szCs w:val="18"/>
              </w:rPr>
              <w:t>，盛于容器中送检</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933"/>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3）不应留取尿壶或混有尿液的便盆中的粪便标本。粪便标本中也不可混入植物、泥土、污水等异物。不应从卫生纸或衣裤、纸尿裤等物品上留取标本，不能用棉签有棉絮端挑取标本</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41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3.2.3痰标本采集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1）协助照护对象晨起并漱口，指导其深呼吸数次后用力咳出气管深处的痰液置于痰盒中送检</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51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2）勿将漱口水、口腔、鼻腔分泌物（如唾液、鼻涕）等混入痰液中</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31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3.3给药照护</w:t>
            </w: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3.3.1给药基本知识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1）掌握口服用药前物品准备的内容及注意事项</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2）为照护对象准备杯子、水等服药前所需物品</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1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3）能按要求加热中药饮片</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93"/>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4）给药前正确核对照护者及药物信息，根据医嘱在医护人员的指导下准确协助照护对象用药</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3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5）给药后密切观察，能发现照护对象用药后的异常情况并报告</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1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6）掌握中药的煎煮方法，能按要求为居家照护对象煎煮中药</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9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7）掌握常用药物的保管方法，能按要求为居家照护对象保管药物，如常用口服药、胰岛素等</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41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3.3.2口服给药</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1）协助照护对象取舒适体位，解释服药目的及注意事项，协助照护者服药并确认服下</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5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2）需吞服的药物用40</w:t>
            </w:r>
            <w:r w:rsidR="00A71165" w:rsidRPr="004D7838">
              <w:rPr>
                <w:rFonts w:ascii="宋体" w:hAnsi="宋体" w:cs="宋体"/>
                <w:color w:val="000000"/>
                <w:kern w:val="0"/>
                <w:sz w:val="18"/>
                <w:szCs w:val="18"/>
                <w:vertAlign w:val="subscript"/>
              </w:rPr>
              <w:t xml:space="preserve"> </w:t>
            </w:r>
            <w:r w:rsidR="00A71165" w:rsidRPr="004D7838">
              <w:rPr>
                <w:rFonts w:ascii="宋体" w:hAnsi="宋体" w:cs="宋体" w:hint="eastAsia"/>
                <w:color w:val="000000"/>
                <w:kern w:val="0"/>
                <w:sz w:val="18"/>
                <w:szCs w:val="18"/>
              </w:rPr>
              <w:t>℃</w:t>
            </w:r>
            <w:r w:rsidRPr="004D7838">
              <w:rPr>
                <w:rFonts w:ascii="宋体" w:hAnsi="宋体" w:cs="宋体" w:hint="eastAsia"/>
                <w:color w:val="000000"/>
                <w:kern w:val="0"/>
                <w:sz w:val="18"/>
                <w:szCs w:val="18"/>
              </w:rPr>
              <w:t>～60</w:t>
            </w:r>
            <w:r w:rsidR="00A71165" w:rsidRPr="004D7838">
              <w:rPr>
                <w:rFonts w:ascii="宋体" w:hAnsi="宋体" w:cs="宋体"/>
                <w:color w:val="000000"/>
                <w:kern w:val="0"/>
                <w:sz w:val="18"/>
                <w:szCs w:val="18"/>
                <w:vertAlign w:val="subscript"/>
              </w:rPr>
              <w:t xml:space="preserve"> </w:t>
            </w:r>
            <w:r w:rsidRPr="004D7838">
              <w:rPr>
                <w:rFonts w:ascii="宋体" w:hAnsi="宋体" w:cs="宋体" w:hint="eastAsia"/>
                <w:color w:val="000000"/>
                <w:kern w:val="0"/>
                <w:sz w:val="18"/>
                <w:szCs w:val="18"/>
              </w:rPr>
              <w:t>℃温开水送下，禁用茶水服药</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2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3）吞咽困难者，需在医护人员评估确认后，将药片碾碎服用，缓释片不能碾碎服用</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12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4）液体药物如止咳糖浆类，不宜用水送服</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0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3.3.3局部给药</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1）皮肤给药涂擦药物前先用温水与中性肥皂清洁皮肤，如有皮炎则仅用清水清洁</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0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2）根据医嘱正确指导照护对象使用吸入剂</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9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3）在护士的指导下正确为照护对象进行眼部、耳部、鼻腔、口腔、皮肤等药物的滴注、涂抹等操作</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33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3.3.4雾化吸入</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1）使用前检查雾化器各部件是否完好，有无松动、脱落、漏气等异常情况</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13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2）正确执行雾化吸入，尽量协助照护对象取坐位或半坐位</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75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3）每次雾化吸入时间15</w:t>
            </w:r>
            <w:r w:rsidR="00A71165" w:rsidRPr="004D7838">
              <w:rPr>
                <w:rFonts w:ascii="宋体" w:hAnsi="宋体" w:cs="宋体"/>
                <w:color w:val="000000"/>
                <w:kern w:val="0"/>
                <w:sz w:val="18"/>
                <w:szCs w:val="18"/>
                <w:vertAlign w:val="subscript"/>
              </w:rPr>
              <w:t xml:space="preserve"> </w:t>
            </w:r>
            <w:r w:rsidR="00A71165" w:rsidRPr="004D7838">
              <w:rPr>
                <w:rFonts w:ascii="宋体" w:hAnsi="宋体" w:cs="宋体" w:hint="eastAsia"/>
                <w:color w:val="000000"/>
                <w:kern w:val="0"/>
                <w:sz w:val="18"/>
                <w:szCs w:val="18"/>
              </w:rPr>
              <w:t>min</w:t>
            </w:r>
            <w:r w:rsidRPr="004D7838">
              <w:rPr>
                <w:rFonts w:ascii="宋体" w:hAnsi="宋体" w:cs="宋体" w:hint="eastAsia"/>
                <w:color w:val="000000"/>
                <w:kern w:val="0"/>
                <w:sz w:val="18"/>
                <w:szCs w:val="18"/>
              </w:rPr>
              <w:t>～20</w:t>
            </w:r>
            <w:r w:rsidR="00A71165" w:rsidRPr="004D7838">
              <w:rPr>
                <w:rFonts w:ascii="宋体" w:hAnsi="宋体" w:cs="宋体"/>
                <w:color w:val="000000"/>
                <w:kern w:val="0"/>
                <w:sz w:val="18"/>
                <w:szCs w:val="18"/>
                <w:vertAlign w:val="subscript"/>
              </w:rPr>
              <w:t xml:space="preserve"> </w:t>
            </w:r>
            <w:r w:rsidR="00A71165" w:rsidRPr="004D7838">
              <w:rPr>
                <w:rFonts w:ascii="宋体" w:hAnsi="宋体" w:cs="宋体" w:hint="eastAsia"/>
                <w:color w:val="000000"/>
                <w:kern w:val="0"/>
                <w:sz w:val="18"/>
                <w:szCs w:val="18"/>
              </w:rPr>
              <w:t>min</w:t>
            </w:r>
            <w:r w:rsidRPr="004D7838">
              <w:rPr>
                <w:rFonts w:ascii="宋体" w:hAnsi="宋体" w:cs="宋体" w:hint="eastAsia"/>
                <w:color w:val="000000"/>
                <w:kern w:val="0"/>
                <w:sz w:val="18"/>
                <w:szCs w:val="18"/>
              </w:rPr>
              <w:t>，若照护对象出现呼吸困难、发绀等，应立即暂停，通知医护人员</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32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4）协助照护对象多饮水，配合叩背、有效咳嗽，促进痰液排出</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40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5）雾化吸入结束后及时协助照护对象清洗面部及漱口</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37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3.3.5胰岛素注射</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1）提前30</w:t>
            </w:r>
            <w:r w:rsidR="00A71165" w:rsidRPr="004D7838">
              <w:rPr>
                <w:rFonts w:ascii="宋体" w:hAnsi="宋体" w:cs="宋体"/>
                <w:color w:val="000000"/>
                <w:kern w:val="0"/>
                <w:sz w:val="18"/>
                <w:szCs w:val="18"/>
                <w:vertAlign w:val="subscript"/>
              </w:rPr>
              <w:t xml:space="preserve"> </w:t>
            </w:r>
            <w:r w:rsidR="00A71165" w:rsidRPr="004D7838">
              <w:rPr>
                <w:rFonts w:ascii="宋体" w:hAnsi="宋体" w:cs="宋体" w:hint="eastAsia"/>
                <w:color w:val="000000"/>
                <w:kern w:val="0"/>
                <w:sz w:val="18"/>
                <w:szCs w:val="18"/>
              </w:rPr>
              <w:t>min</w:t>
            </w:r>
            <w:r w:rsidRPr="004D7838">
              <w:rPr>
                <w:rFonts w:ascii="宋体" w:hAnsi="宋体" w:cs="宋体" w:hint="eastAsia"/>
                <w:color w:val="000000"/>
                <w:kern w:val="0"/>
                <w:sz w:val="18"/>
                <w:szCs w:val="18"/>
              </w:rPr>
              <w:t>从冰箱冷藏室取出胰岛素，在室温下回温，使用前充分摇匀</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45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rsidP="00A7116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2）合理选择注射部位，用75</w:t>
            </w:r>
            <w:r w:rsidR="00A71165" w:rsidRPr="004D7838">
              <w:rPr>
                <w:rFonts w:ascii="宋体" w:hAnsi="宋体" w:cs="宋体" w:hint="eastAsia"/>
                <w:color w:val="000000"/>
                <w:kern w:val="0"/>
                <w:sz w:val="18"/>
                <w:szCs w:val="18"/>
              </w:rPr>
              <w:t>％</w:t>
            </w:r>
            <w:r w:rsidRPr="004D7838">
              <w:rPr>
                <w:rFonts w:ascii="宋体" w:hAnsi="宋体" w:cs="宋体" w:hint="eastAsia"/>
                <w:color w:val="000000"/>
                <w:kern w:val="0"/>
                <w:sz w:val="18"/>
                <w:szCs w:val="18"/>
              </w:rPr>
              <w:t>乙醇消毒皮肤，正确执行注射</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25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3）确保药物剂量全部被注入体内，同时防止药液渗漏</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36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4）注意观察照护对象有无低血糖反应</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44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3.4应急救护</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3.4.1保护具使用</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1）全面评估照护对象的意识状态、精神状况、行为能力、身体条件及潜在风险</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2）根据照护对象的具体情况选择合适的保护具类型，如约束带、约束衣、床档等</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64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3）按照规范流程正确使用保护具，定期观察照护对象使用处的皮肤情况，如有异常及时报告医护人员</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48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4）定期监测照护对象的身体状况和行为变化，及时评估保护具的使用效果并做出相应调整</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15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3.4.2防火安全管理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1）知晓应急通道位置，消防设备性能良好</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2）不私自在设备带上充电、使用电器</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8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3）熟悉电源开关及灭火筒的放置和使用方法、失火应急处理原则</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9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4）知晓报警电话，知晓一键报警按钮位置和使用方法</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23"/>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3.4.3不良事件预防及初步处理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1）掌握走失的观察要点及报告内容，能发现照护对象走失风险并报告</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75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2）掌握低血糖的典型症状及处理方法，能对出现低血糖表现的照护对象进行初步的应急处理并报告</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3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3）能够发现约束部位的异常情况并报告</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73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4）掌握噎食的识别，能发现照护对象误吸、噎食风险并报告。一旦发生噎食能及时清除梗阻于咽喉部的食物，保持照护对象呼吸道通畅</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59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5）掌握跌倒、坠床的风险因素，当照护对象跌倒时能及时发现、呼叫、配合处置，最大限度减少照护对象的伤害</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1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6）能对烫伤、烧伤等意外伤害的照护对象进行初步的应急处理</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7）掌握家庭氧疗的适应证、种类及操作方法，能照顾居家照护对象使用制氧机吸氧</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21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8）能够快速识别心跳、呼吸骤停，对突发心跳骤停的照护对象及时进行基础生命支持</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57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9）掌握包扎、冲洗、固定、止血等初步处理方法，能对居家突发外伤的照护对象进行伤口止血包扎初步处理</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842"/>
        </w:trPr>
        <w:tc>
          <w:tcPr>
            <w:tcW w:w="37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4.心理支持</w:t>
            </w:r>
          </w:p>
        </w:tc>
        <w:tc>
          <w:tcPr>
            <w:tcW w:w="379" w:type="pct"/>
            <w:vMerge w:val="restart"/>
            <w:tcBorders>
              <w:top w:val="nil"/>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4.1安抚</w:t>
            </w: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4.1.1环境介绍</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1）照护对象了解病房及周围环境如:卫生间、护士站、医生办公室、标本存放处、送餐地点和时间、逃生通道、物品的摆放、病床使用、医疗设备带等</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63"/>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2）照护对象了解病房各种设施如呼叫铃的使用、热水器的调试、卫生间紧急呼叫铃的使用等</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31"/>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4.1.2保护隐私</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1）尊重、关心、爱护照护对象，帮助照护对象着装整齐，保护照护对象隐私</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59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2）在照护过程中，若需暴露照护对象身体部位，需征得本人或家属的同意，并使用床帘、屏风等遮挡，避免照护对象隐私部位的暴露</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44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3）不在公共场合或向无关人员谈讨论照护对象的病情、身世、生理缺陷等信息以及与疾病相关的特殊生活经历</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60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4.1.3倾听</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1）能够察觉照护对象焦虑、恐惧、沮丧等负性情绪，主动引导照护对象表达想法和感受，并积极倾听</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44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2）照护对象讲述病情和感受时，停下手中的工作，给予照护对象充分的关注，耐心倾听</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82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rsidP="00A7116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3）倾听的过程中做到①氛围安全轻松；②主动引导；③积极反馈；④适当的肢体语言</w:t>
            </w:r>
            <w:r w:rsidR="00A71165" w:rsidRPr="004D7838">
              <w:rPr>
                <w:rFonts w:ascii="宋体" w:hAnsi="宋体" w:cs="宋体" w:hint="eastAsia"/>
                <w:color w:val="000000"/>
                <w:kern w:val="0"/>
                <w:sz w:val="18"/>
                <w:szCs w:val="18"/>
              </w:rPr>
              <w:t>；</w:t>
            </w:r>
            <w:r w:rsidRPr="004D7838">
              <w:rPr>
                <w:rFonts w:ascii="宋体" w:hAnsi="宋体" w:cs="宋体" w:hint="eastAsia"/>
                <w:color w:val="000000"/>
                <w:kern w:val="0"/>
                <w:sz w:val="18"/>
                <w:szCs w:val="18"/>
              </w:rPr>
              <w:t>⑤真诚的赞扬、鼓励</w:t>
            </w:r>
            <w:r w:rsidR="00710824">
              <w:rPr>
                <w:rFonts w:ascii="宋体" w:hAnsi="宋体" w:cs="宋体" w:hint="eastAsia"/>
                <w:color w:val="000000"/>
                <w:kern w:val="0"/>
                <w:sz w:val="18"/>
                <w:szCs w:val="18"/>
              </w:rPr>
              <w:t>；</w:t>
            </w:r>
            <w:r w:rsidRPr="004D7838">
              <w:rPr>
                <w:rFonts w:ascii="宋体" w:hAnsi="宋体" w:cs="宋体" w:hint="eastAsia"/>
                <w:color w:val="000000"/>
                <w:kern w:val="0"/>
                <w:sz w:val="18"/>
                <w:szCs w:val="18"/>
              </w:rPr>
              <w:t>⑥给予支持和认同；⑦保持眼神的交流⑧不打断不责骂</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0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4.1.4陪伴</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1）能根据照护对象自身需求进行陪伴</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9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2）能及时察觉照护对象情绪或行为异常时主动陪伴</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5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3）陪伴照护对象，停下手中的工作，近距离在照护对象身边，倾听或者缓慢谈话</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1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4）使用适当的肢体语言如握手、抚摸、拥抱等转达安慰与温暖</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26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4.1.5情绪缓解</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rsidP="00A7116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1）照护对象知晓可以使用深呼吸方法进行情绪调节</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22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rsidP="00A7116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2）照护对象能正确示范深呼吸</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559"/>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3）每日适时为照护对象播放其喜欢且舒缓的音乐来缓解情绪及愉悦心情</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35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4.1.6失智照护对象安抚</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1）能使用兴趣转移</w:t>
            </w:r>
            <w:r w:rsidR="00A71165" w:rsidRPr="004D7838">
              <w:rPr>
                <w:rFonts w:ascii="宋体" w:hAnsi="宋体" w:cs="宋体" w:hint="eastAsia"/>
                <w:color w:val="000000"/>
                <w:kern w:val="0"/>
                <w:sz w:val="18"/>
                <w:szCs w:val="18"/>
              </w:rPr>
              <w:t>、</w:t>
            </w:r>
            <w:r w:rsidRPr="004D7838">
              <w:rPr>
                <w:rFonts w:ascii="宋体" w:hAnsi="宋体" w:cs="宋体" w:hint="eastAsia"/>
                <w:color w:val="000000"/>
                <w:kern w:val="0"/>
                <w:sz w:val="18"/>
                <w:szCs w:val="18"/>
              </w:rPr>
              <w:t>运动转移、开导转移、暗示转移等转移注意力的方法，安抚失智照护对象</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75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2）能为失智照护对象选择叠毛巾、解绳子、穿针引线、拼图、大字版纸牌等安全且合适的娱乐活动</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831"/>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4.1.7失智照护对象安全服务</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1）了解失智照护对象产生异常情绪的原因：遗传因素、生理因素、环境因素、性格因素。知晓失智照护对象异常情绪的表现形式：逃避社交、惊恐不安、心情恶劣、身体不适、忧虑症状</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44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2）能观察发现失智照护对象的异常行为：思维错乱、情感障碍、幻觉、谵妄、躁狂、激越、攻击行为、徘徊行为，并向医护人员进行汇报</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45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rsidP="00710824">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3）与照护对象建立和谐、信赖的交流关系，不批评、真心</w:t>
            </w:r>
            <w:r w:rsidR="00710824">
              <w:rPr>
                <w:rFonts w:ascii="宋体" w:hAnsi="宋体" w:cs="宋体" w:hint="eastAsia"/>
                <w:color w:val="000000"/>
                <w:kern w:val="0"/>
                <w:sz w:val="18"/>
                <w:szCs w:val="18"/>
              </w:rPr>
              <w:t>地</w:t>
            </w:r>
            <w:r w:rsidRPr="004D7838">
              <w:rPr>
                <w:rFonts w:ascii="宋体" w:hAnsi="宋体" w:cs="宋体" w:hint="eastAsia"/>
                <w:color w:val="000000"/>
                <w:kern w:val="0"/>
                <w:sz w:val="18"/>
                <w:szCs w:val="18"/>
              </w:rPr>
              <w:t>关心、共情、倾听和安慰</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54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4）了解避免失智照护对象接触的危险物品的种类：易碎品、利器类、绳索类、易燃易爆类、药品等</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21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5）知晓转移危险物品的方法</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37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6）能指导失智照护对象佩戴防走失手环</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35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4.2临终关怀</w:t>
            </w: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4.2.1尊重临终照护对象</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1）维护临终照护对象的合法权利</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9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2）选择合适的时机询问照护对象及家属需求，遵从临终照护对象及家属的意愿，开展临终服务</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40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4.2.2临终仪容仪表整理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1）帮助临终照护对象洗脸、梳发、擦洗身体，全身清洁无异味</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2）衣物干净整齐得体</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7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4.2.3尸体料理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1）根据照护对象及家属的习俗及要求，在护士的指导下行尸体料理</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2）尸体整洁，无渗液，姿势良好</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3）注意隐私保护</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50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4.2.4遗物整理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1）妥善整理清点遗物，无遗漏，无损坏</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50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2）及时交接给逝者法定家属或所在单位</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50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3）钱财或者贵重物品需双人清点，当面交接</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24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4）无擅自偷窃或者扣留照护对象遗物事件</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50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4.2.5临终环境</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1）临终环境安静无噪音</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50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2）病房及床单位整洁无异味</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31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3）病房温馨舒适，温湿度适宜，无强光等不良刺激</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72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4.2.6临终陪伴</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1）能察觉临终照护对象的危机状态如生命体征的改变、意识模糊、肢体冰凉等，给予合适的处理或上报医护人员</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44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2）陪伴并引导临终照护对象说出感受，表达情感和宣泄情绪</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3）倾听临终照护对象诉说，并适时传递温情</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41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4.2.7临终疼痛处理</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1）能通过表情、动作等及时发现照护对象的疼痛状况</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38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2）鼓励照护对象及时告知疼痛及不适</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47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3）及时报告照护对象的疼痛情况，配合医护人员及时帮助临终照护对象祛除病痛</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41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4）做好疼痛记录，可配合医护人员提前干预疼痛，保持照护对象的舒适</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35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4.2.8尸体清洁</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1）根据临终照护对象及家属意愿协助护士完成尸体清洁</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2）尸体无输液管、尿管等管道</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3）尸体擦洗干净，无胶布痕迹</w:t>
            </w:r>
            <w:r w:rsidRPr="004D7838">
              <w:rPr>
                <w:rFonts w:ascii="宋体" w:hAnsi="宋体" w:cs="宋体"/>
                <w:color w:val="000000"/>
                <w:kern w:val="0"/>
                <w:sz w:val="18"/>
                <w:szCs w:val="18"/>
              </w:rPr>
              <w:t>，无异味</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4）尸体头发整齐、擦洗后更换干净衣物</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163"/>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4.2.9临终情绪安抚</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1）能察觉临终照护对象常见的异常情绪并及时汇报</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25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2）鼓励照护对象表达感情，建立良好的关系，取得照护对象的信任</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41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3）提供安静、隐私的环境，耐心倾听，鼓励照护对象说出内心的感受和需求，并尽量满足照护对象要求，减轻照护对象痛苦和压力</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40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4）照护过程中尊重照护对象，不强迫交谈，保持环境整洁、舒适，帮助解决未了心愿</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231"/>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5）使用非语言沟通方式包括：表情、目光接触、肢体语言等安抚临终照护对象</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454"/>
        </w:trPr>
        <w:tc>
          <w:tcPr>
            <w:tcW w:w="37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5.功能锻炼</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5.1被动锻炼</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5.1.1被动锻炼前准备</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1）正确为照护对象进行被动锻炼前的着装、如厕等准备：①选择大小、松紧、薄厚适宜的衣物，松紧带式裤子。②轻便柔软的松紧带鞋子。③避免空腹或饱餐后30</w:t>
            </w:r>
            <w:r w:rsidR="00A71165" w:rsidRPr="004D7838">
              <w:rPr>
                <w:rFonts w:ascii="宋体" w:hAnsi="宋体" w:cs="宋体"/>
                <w:color w:val="000000"/>
                <w:kern w:val="0"/>
                <w:sz w:val="18"/>
                <w:szCs w:val="18"/>
                <w:vertAlign w:val="subscript"/>
              </w:rPr>
              <w:t xml:space="preserve"> </w:t>
            </w:r>
            <w:r w:rsidRPr="004D7838">
              <w:rPr>
                <w:rFonts w:ascii="宋体" w:hAnsi="宋体" w:cs="宋体" w:hint="eastAsia"/>
                <w:color w:val="000000"/>
                <w:kern w:val="0"/>
                <w:sz w:val="18"/>
                <w:szCs w:val="18"/>
              </w:rPr>
              <w:t>min内洗澡或擦浴</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6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2）训练时动作应由简单到复杂，由粗到细，由易到难</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1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3）训练时要注意观察照护对象精神状态和身体状况，避免疲劳</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5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5.1.2维持功能体位</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rsidP="008553A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1）根据照护对象身体特点维持正常的功能体位，摆放功能体位不拉拽患侧肢体</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2）注意保护照护对象隐私</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19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3）保障照护对象安全，避免照护对象紧张、焦虑、温度过低等</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8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5.1.3辅助排痰</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1）正确对照护对象叩背辅助排痰</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2）叩击迅速有规律</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42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3）观察照护对象反应，鼓励深呼吸、咳嗽，有痰液及时咳出</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51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5.1.4手部被动锻炼</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710824"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w:t>
            </w:r>
            <w:r w:rsidR="00710824" w:rsidRPr="00710824">
              <w:rPr>
                <w:rFonts w:ascii="宋体" w:hAnsi="宋体" w:cs="宋体" w:hint="eastAsia"/>
                <w:color w:val="000000"/>
                <w:kern w:val="0"/>
                <w:sz w:val="18"/>
                <w:szCs w:val="18"/>
              </w:rPr>
              <w:t>为照护对象进行屈伸、内收、外展、对掌、握训练等手部被动锻炼</w:t>
            </w:r>
            <w:bookmarkStart w:id="55" w:name="_GoBack"/>
            <w:bookmarkEnd w:id="55"/>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2）根据照护对象情况，合理控制力度和速度</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0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5.1.5床上被动锻炼</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1）为照护对象进行双上肢上举、抬腿等床上被动锻炼</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2）根据照护对象情况，合理控制力度和速度</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5.1.6变换体位</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1）根据照护对象特征及时更换体位</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2）良肢位摆放</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3）照护对象处于安全、舒适状态</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87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5.1.7腕关节、肘关节、踝关节</w:t>
            </w:r>
            <w:r>
              <w:rPr>
                <w:rFonts w:ascii="宋体" w:hAnsi="宋体" w:cs="宋体" w:hint="eastAsia"/>
                <w:color w:val="000000"/>
                <w:kern w:val="0"/>
                <w:sz w:val="18"/>
                <w:szCs w:val="18"/>
              </w:rPr>
              <w:br/>
              <w:t>、膝关节活动训练</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1）根据照护对象的实际情况（包括关节活动度现状、疼痛情况、肌肉力量）进行腕关节、肘关节、踝关节、膝关节活动训练</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2）动作幅度逐渐增大，避免过度牵拉造成损伤</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61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5.1.8肩关节、髋关节活动</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1）根据照护对象的实际情况（包括关节活动度、疼痛情况、肌肉力量等）进行肩关节、髋关节被动活动</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2）动作缓慢、平稳，避免过度牵拉或突然用力</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1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3）能识别照护对象的异常反应和感受，及时调整活动强度和进度</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0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5.2主动锻炼</w:t>
            </w: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5.2.1日常生活完成情况记录</w:t>
            </w:r>
          </w:p>
        </w:tc>
        <w:tc>
          <w:tcPr>
            <w:tcW w:w="22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1）准确记录照护对象的进食、如厕、穿脱衣、移动等日常生活情况</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5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2）能结合记录进一步了解照护对象的饮食爱好、食欲、排便情况、移动能力等</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492"/>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3）有异常能及时发现并报告医护人员，有异常处理后的持续观察记录</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查阅资料</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5.2.2腹式呼吸指导</w:t>
            </w: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1）环境安静、舒适</w:t>
            </w:r>
          </w:p>
        </w:tc>
        <w:tc>
          <w:tcPr>
            <w:tcW w:w="455" w:type="pct"/>
            <w:tcBorders>
              <w:top w:val="nil"/>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2）指导照护对象采取正确的姿势</w:t>
            </w:r>
          </w:p>
        </w:tc>
        <w:tc>
          <w:tcPr>
            <w:tcW w:w="455" w:type="pct"/>
            <w:tcBorders>
              <w:top w:val="nil"/>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34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3）正确指导照护对象进行腹式呼吸</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29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4）及时纠正不正确的呼吸方式</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jc w:val="center"/>
            </w:pPr>
            <w:r w:rsidRPr="004D7838">
              <w:rPr>
                <w:rFonts w:ascii="宋体" w:hAnsi="宋体"/>
                <w:kern w:val="0"/>
                <w:sz w:val="18"/>
                <w:szCs w:val="18"/>
              </w:rPr>
              <w:t>—</w:t>
            </w:r>
          </w:p>
        </w:tc>
      </w:tr>
      <w:tr w:rsidR="00235DC8">
        <w:trPr>
          <w:trHeight w:val="66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5.2.3手部主动锻炼</w:t>
            </w: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1）根据照护对象的健康状况和运动能力，选择合适的手部主动锻炼方式，并准确指导照护对象进行动作</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7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2）能识别照护对象不规范的动作表现，确保每个动作准确性</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47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5.2.4床上主动锻炼</w:t>
            </w: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1）根据照护对象的健康状况和运动能力，准确指导照护对象进行双上肢上举、抬腿动作</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278"/>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2）能识别照护对象不规范的动作表现，确保每个动作准确性</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w:t>
            </w:r>
          </w:p>
        </w:tc>
      </w:tr>
      <w:tr w:rsidR="00235DC8">
        <w:trPr>
          <w:trHeight w:val="369"/>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5.2.5坐位训练</w:t>
            </w: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1）根据照护对象适应情况正确调整床头角度，逐渐加大床头角度</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2）首次坐起时间不超过30</w:t>
            </w:r>
            <w:r w:rsidR="008553A5" w:rsidRPr="004D7838">
              <w:rPr>
                <w:rFonts w:ascii="宋体" w:hAnsi="宋体" w:cs="宋体"/>
                <w:color w:val="000000"/>
                <w:kern w:val="0"/>
                <w:sz w:val="18"/>
                <w:szCs w:val="18"/>
                <w:vertAlign w:val="subscript"/>
              </w:rPr>
              <w:t xml:space="preserve"> </w:t>
            </w:r>
            <w:r w:rsidR="008553A5" w:rsidRPr="004D7838">
              <w:rPr>
                <w:rFonts w:ascii="宋体" w:hAnsi="宋体" w:cs="宋体"/>
                <w:color w:val="000000"/>
                <w:kern w:val="0"/>
                <w:sz w:val="18"/>
                <w:szCs w:val="18"/>
              </w:rPr>
              <w:t>min</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49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3）注意观察照护对象有无面色苍白、出冷汗、头晕等症状</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27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5.2.6站立训练</w:t>
            </w: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1）根据照护对象特征选取合适的助行器材，并正确调节高度</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2）医疗护理员在旁辅助，确保照护对象安全站立</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41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3）密切关注照护对象状态，及时调整训练强度和方法</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36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5.2.7行走训练</w:t>
            </w: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1）根据照护对象特征选取合适的助行器材，并正确调节高度</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2）医疗护理员在旁指导与保护，预防跌倒</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3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3）根据不同步行器进行行走训练，确保步态正确</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75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nil"/>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4）训练过程应密切注意患者的体力情况，防止跌倒等意外发生，一旦身体出现不适应立即终止训练</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w:t>
            </w:r>
          </w:p>
        </w:tc>
      </w:tr>
      <w:tr w:rsidR="00235DC8">
        <w:trPr>
          <w:trHeight w:val="41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5.2.8日常生活训练</w:t>
            </w: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rsidP="008553A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1）根据照护对象进食情况</w:t>
            </w:r>
            <w:r w:rsidRPr="004D7838">
              <w:rPr>
                <w:rFonts w:ascii="宋体" w:hAnsi="宋体" w:cs="MS Mincho" w:hint="eastAsia"/>
                <w:color w:val="000000"/>
                <w:kern w:val="0"/>
                <w:sz w:val="18"/>
                <w:szCs w:val="18"/>
              </w:rPr>
              <w:t>，</w:t>
            </w:r>
            <w:r w:rsidRPr="004D7838">
              <w:rPr>
                <w:rFonts w:ascii="宋体" w:hAnsi="宋体" w:cs="宋体"/>
                <w:color w:val="000000"/>
                <w:kern w:val="0"/>
                <w:sz w:val="18"/>
                <w:szCs w:val="18"/>
              </w:rPr>
              <w:t>调节喂食量、速度、温度，确保</w:t>
            </w:r>
            <w:r w:rsidRPr="004D7838">
              <w:rPr>
                <w:rFonts w:ascii="宋体" w:hAnsi="宋体" w:cs="宋体" w:hint="eastAsia"/>
                <w:color w:val="000000"/>
                <w:kern w:val="0"/>
                <w:sz w:val="18"/>
                <w:szCs w:val="18"/>
              </w:rPr>
              <w:t>照护对象</w:t>
            </w:r>
            <w:r w:rsidRPr="004D7838">
              <w:rPr>
                <w:rFonts w:ascii="宋体" w:hAnsi="宋体" w:cs="宋体"/>
                <w:color w:val="000000"/>
                <w:kern w:val="0"/>
                <w:sz w:val="18"/>
                <w:szCs w:val="18"/>
              </w:rPr>
              <w:t>安全进食</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36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rsidP="008553A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2）尊重照护对象隐私，提供必要的帮助和支持。确保如厕过程安全，防止摔倒等意外发生</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31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rsidP="008553A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3）根据照护对象活动能力示范穿脱衣要领，辅助照护对象进行训练</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w:t>
            </w:r>
          </w:p>
        </w:tc>
      </w:tr>
      <w:tr w:rsidR="00235DC8">
        <w:trPr>
          <w:trHeight w:val="26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5.2.9不借助助行器具行走训练</w:t>
            </w: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1）评估照护对象其是否适合进行不借助助行器具的行走训练</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75"/>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2）训练环境安全，无障碍物，地面平整干燥，光线充足，空气流通</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75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3）站在照护对象身旁或稍后方，提供必要的身</w:t>
            </w:r>
            <w:r w:rsidRPr="004D7838">
              <w:rPr>
                <w:rFonts w:ascii="宋体" w:hAnsi="宋体" w:cs="宋体" w:hint="eastAsia"/>
                <w:color w:val="000000"/>
                <w:kern w:val="0"/>
                <w:sz w:val="18"/>
                <w:szCs w:val="18"/>
              </w:rPr>
              <w:br/>
              <w:t>体支撑和平衡辅助，确保其在行走过程中安全稳定</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81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4）指导照护对象在日常生活中注意安全，避免过度劳累或受伤，避免独自行走或进行高风险活动，必要时寻求家人或医疗护理员的帮助</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274"/>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35DC8" w:rsidRDefault="005E1755">
            <w:pPr>
              <w:widowControl/>
              <w:spacing w:line="240" w:lineRule="auto"/>
              <w:jc w:val="center"/>
              <w:rPr>
                <w:rFonts w:ascii="宋体" w:hAnsi="宋体" w:cs="宋体"/>
                <w:color w:val="000000"/>
                <w:kern w:val="0"/>
                <w:sz w:val="18"/>
                <w:szCs w:val="18"/>
              </w:rPr>
            </w:pPr>
            <w:r>
              <w:rPr>
                <w:rFonts w:ascii="宋体" w:hAnsi="宋体" w:cs="宋体" w:hint="eastAsia"/>
                <w:color w:val="000000"/>
                <w:kern w:val="0"/>
                <w:sz w:val="18"/>
                <w:szCs w:val="18"/>
              </w:rPr>
              <w:t>5.2.10上下楼梯训练</w:t>
            </w: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1）评估照护对象身体特征及是否有特殊需求（如使用轮椅、拐杖等）</w:t>
            </w:r>
          </w:p>
        </w:tc>
        <w:tc>
          <w:tcPr>
            <w:tcW w:w="45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r w:rsidRPr="004D7838">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366"/>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jc w:val="left"/>
              <w:rPr>
                <w:rFonts w:ascii="宋体" w:hAnsi="宋体" w:cs="宋体"/>
                <w:color w:val="000000"/>
                <w:kern w:val="0"/>
                <w:sz w:val="18"/>
                <w:szCs w:val="18"/>
              </w:rPr>
            </w:pPr>
            <w:r w:rsidRPr="004D7838">
              <w:rPr>
                <w:rFonts w:ascii="宋体" w:hAnsi="宋体" w:cs="宋体" w:hint="eastAsia"/>
                <w:color w:val="000000"/>
                <w:kern w:val="0"/>
                <w:sz w:val="18"/>
                <w:szCs w:val="18"/>
              </w:rPr>
              <w:t>2）楼梯环境安全，楼梯扶手稳固，光线充足，无杂物堆放，地面防滑</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Pr="004D783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Pr="004D7838" w:rsidRDefault="005E1755">
            <w:pPr>
              <w:widowControl/>
              <w:spacing w:line="240" w:lineRule="auto"/>
              <w:ind w:leftChars="-30" w:left="-63" w:rightChars="-30" w:right="-63"/>
              <w:jc w:val="center"/>
              <w:rPr>
                <w:rFonts w:ascii="宋体" w:hAnsi="宋体" w:cs="宋体"/>
                <w:color w:val="000000"/>
                <w:kern w:val="0"/>
                <w:sz w:val="18"/>
                <w:szCs w:val="18"/>
              </w:rPr>
            </w:pPr>
            <w:r w:rsidRPr="004D7838">
              <w:rPr>
                <w:rFonts w:hint="eastAsia"/>
                <w:sz w:val="18"/>
                <w:szCs w:val="18"/>
              </w:rPr>
              <w:t>五级、四级、三级、二级</w:t>
            </w:r>
          </w:p>
        </w:tc>
      </w:tr>
      <w:tr w:rsidR="00235DC8">
        <w:trPr>
          <w:trHeight w:val="6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3）指导照护对象保持正确的身体姿势，医疗护理员站在适当位置（如照护对象患侧后方或前方），提供必要的身体支撑和平衡辅助，同时鼓励照护对象尽量自主完成动作</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五级、四级、三级、二级</w:t>
            </w:r>
          </w:p>
        </w:tc>
      </w:tr>
      <w:tr w:rsidR="00235DC8">
        <w:trPr>
          <w:trHeight w:val="357"/>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4）及时察觉照护对象的反应和步态变化异常，以防过度疲劳或受伤</w:t>
            </w:r>
          </w:p>
        </w:tc>
        <w:tc>
          <w:tcPr>
            <w:tcW w:w="4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五级、四级、三级、二级</w:t>
            </w:r>
          </w:p>
        </w:tc>
      </w:tr>
      <w:tr w:rsidR="00235DC8">
        <w:trPr>
          <w:trHeight w:val="750"/>
        </w:trPr>
        <w:tc>
          <w:tcPr>
            <w:tcW w:w="378"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379" w:type="pct"/>
            <w:vMerge/>
            <w:tcBorders>
              <w:top w:val="single" w:sz="4" w:space="0" w:color="000000"/>
              <w:left w:val="single" w:sz="4" w:space="0" w:color="000000"/>
              <w:bottom w:val="single" w:sz="4" w:space="0" w:color="000000"/>
              <w:right w:val="single" w:sz="4" w:space="0" w:color="000000"/>
            </w:tcBorders>
            <w:vAlign w:val="center"/>
          </w:tcPr>
          <w:p w:rsidR="00235DC8" w:rsidRDefault="00235DC8">
            <w:pPr>
              <w:widowControl/>
              <w:spacing w:line="240" w:lineRule="auto"/>
              <w:jc w:val="left"/>
              <w:rPr>
                <w:rFonts w:ascii="宋体" w:hAnsi="宋体" w:cs="宋体"/>
                <w:color w:val="000000"/>
                <w:kern w:val="0"/>
                <w:sz w:val="18"/>
                <w:szCs w:val="18"/>
              </w:rPr>
            </w:pPr>
          </w:p>
        </w:tc>
        <w:tc>
          <w:tcPr>
            <w:tcW w:w="2275" w:type="pct"/>
            <w:tcBorders>
              <w:top w:val="nil"/>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jc w:val="left"/>
              <w:rPr>
                <w:rFonts w:ascii="宋体" w:hAnsi="宋体" w:cs="宋体"/>
                <w:color w:val="000000"/>
                <w:kern w:val="0"/>
                <w:sz w:val="18"/>
                <w:szCs w:val="18"/>
              </w:rPr>
            </w:pPr>
            <w:r>
              <w:rPr>
                <w:rFonts w:ascii="宋体" w:hAnsi="宋体" w:cs="宋体" w:hint="eastAsia"/>
                <w:color w:val="000000"/>
                <w:kern w:val="0"/>
                <w:sz w:val="18"/>
                <w:szCs w:val="18"/>
              </w:rPr>
              <w:t>5）指导上下楼梯时的安全注意事项，如抓紧扶手、稳步前行、避免急停急转等</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ascii="宋体" w:hAnsi="宋体" w:cs="宋体" w:hint="eastAsia"/>
                <w:color w:val="000000"/>
                <w:kern w:val="0"/>
                <w:sz w:val="18"/>
                <w:szCs w:val="18"/>
              </w:rPr>
              <w:t>现场查看</w:t>
            </w:r>
            <w:r>
              <w:rPr>
                <w:rFonts w:ascii="宋体" w:hAnsi="宋体" w:cs="宋体" w:hint="eastAsia"/>
                <w:color w:val="000000"/>
                <w:kern w:val="0"/>
                <w:sz w:val="18"/>
                <w:szCs w:val="18"/>
              </w:rPr>
              <w:br/>
              <w:t>询问</w:t>
            </w: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cs="宋体"/>
                <w:color w:val="000000"/>
                <w:kern w:val="0"/>
                <w:sz w:val="18"/>
                <w:szCs w:val="18"/>
              </w:rPr>
            </w:pPr>
          </w:p>
        </w:tc>
        <w:tc>
          <w:tcPr>
            <w:tcW w:w="22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35DC8" w:rsidRDefault="00235DC8">
            <w:pPr>
              <w:widowControl/>
              <w:spacing w:line="240" w:lineRule="auto"/>
              <w:jc w:val="center"/>
              <w:rPr>
                <w:rFonts w:ascii="宋体" w:hAnsi="宋体"/>
                <w:kern w:val="0"/>
                <w:sz w:val="18"/>
                <w:szCs w:val="18"/>
              </w:rPr>
            </w:pPr>
          </w:p>
        </w:tc>
        <w:tc>
          <w:tcPr>
            <w:tcW w:w="6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35DC8" w:rsidRDefault="005E1755">
            <w:pPr>
              <w:widowControl/>
              <w:spacing w:line="240" w:lineRule="auto"/>
              <w:ind w:leftChars="-30" w:left="-63" w:rightChars="-30" w:right="-63"/>
              <w:jc w:val="center"/>
              <w:rPr>
                <w:rFonts w:ascii="宋体" w:hAnsi="宋体" w:cs="宋体"/>
                <w:color w:val="000000"/>
                <w:kern w:val="0"/>
                <w:sz w:val="18"/>
                <w:szCs w:val="18"/>
              </w:rPr>
            </w:pPr>
            <w:r>
              <w:rPr>
                <w:rFonts w:hint="eastAsia"/>
                <w:sz w:val="18"/>
                <w:szCs w:val="18"/>
              </w:rPr>
              <w:t>五级、四级、三级、二级</w:t>
            </w:r>
          </w:p>
        </w:tc>
      </w:tr>
    </w:tbl>
    <w:p w:rsidR="00235DC8" w:rsidRDefault="00235DC8">
      <w:pPr>
        <w:pStyle w:val="affffffb"/>
        <w:ind w:firstLineChars="0" w:firstLine="0"/>
      </w:pPr>
    </w:p>
    <w:p w:rsidR="00235DC8" w:rsidRDefault="00235DC8">
      <w:pPr>
        <w:pStyle w:val="affffffb"/>
        <w:ind w:firstLine="420"/>
        <w:sectPr w:rsidR="00235DC8">
          <w:headerReference w:type="even" r:id="rId23"/>
          <w:headerReference w:type="default" r:id="rId24"/>
          <w:footerReference w:type="even" r:id="rId25"/>
          <w:footerReference w:type="default" r:id="rId26"/>
          <w:pgSz w:w="11906" w:h="16838"/>
          <w:pgMar w:top="1928" w:right="1134" w:bottom="1134" w:left="1134" w:header="1418" w:footer="1134" w:gutter="284"/>
          <w:cols w:space="425"/>
          <w:formProt w:val="0"/>
          <w:docGrid w:linePitch="312"/>
        </w:sectPr>
      </w:pPr>
      <w:bookmarkStart w:id="56" w:name="BookMark6"/>
      <w:bookmarkEnd w:id="53"/>
    </w:p>
    <w:p w:rsidR="00235DC8" w:rsidRDefault="005E1755">
      <w:pPr>
        <w:pStyle w:val="afffffff2"/>
        <w:spacing w:after="120"/>
      </w:pPr>
      <w:bookmarkStart w:id="57" w:name="_Toc181865312"/>
      <w:r>
        <w:rPr>
          <w:rFonts w:hint="eastAsia"/>
          <w:spacing w:val="105"/>
        </w:rPr>
        <w:lastRenderedPageBreak/>
        <w:t>参考文</w:t>
      </w:r>
      <w:r>
        <w:rPr>
          <w:rFonts w:hint="eastAsia"/>
        </w:rPr>
        <w:t>献</w:t>
      </w:r>
      <w:bookmarkEnd w:id="57"/>
    </w:p>
    <w:p w:rsidR="00235DC8" w:rsidRPr="000727E4" w:rsidRDefault="005E1755">
      <w:pPr>
        <w:pStyle w:val="afffffffffffff0"/>
      </w:pPr>
      <w:r w:rsidRPr="000727E4">
        <w:rPr>
          <w:rFonts w:hAnsi="宋体" w:hint="eastAsia"/>
        </w:rPr>
        <w:t>[1］</w:t>
      </w:r>
      <w:r w:rsidR="008553A5" w:rsidRPr="000727E4">
        <w:rPr>
          <w:rFonts w:hAnsi="宋体" w:hint="eastAsia"/>
        </w:rPr>
        <w:t xml:space="preserve"> </w:t>
      </w:r>
      <w:r w:rsidR="008553A5" w:rsidRPr="000727E4">
        <w:rPr>
          <w:rFonts w:hAnsi="宋体"/>
        </w:rPr>
        <w:t xml:space="preserve"> </w:t>
      </w:r>
      <w:r w:rsidR="008553A5" w:rsidRPr="000727E4">
        <w:rPr>
          <w:rFonts w:hint="eastAsia"/>
        </w:rPr>
        <w:t xml:space="preserve">GB/T 28917—2012 </w:t>
      </w:r>
      <w:r w:rsidR="008553A5" w:rsidRPr="000727E4">
        <w:t xml:space="preserve"> </w:t>
      </w:r>
      <w:r w:rsidR="008553A5" w:rsidRPr="000727E4">
        <w:rPr>
          <w:rFonts w:hint="eastAsia"/>
        </w:rPr>
        <w:t>医疗陪护服务基本要求</w:t>
      </w:r>
    </w:p>
    <w:p w:rsidR="00235DC8" w:rsidRPr="000727E4" w:rsidRDefault="005E1755">
      <w:pPr>
        <w:pStyle w:val="afffffffffffff0"/>
        <w:rPr>
          <w:rFonts w:hAnsi="宋体"/>
        </w:rPr>
      </w:pPr>
      <w:r w:rsidRPr="000727E4">
        <w:rPr>
          <w:rFonts w:hAnsi="宋体" w:hint="eastAsia"/>
        </w:rPr>
        <w:t>[2］</w:t>
      </w:r>
      <w:r w:rsidR="008553A5" w:rsidRPr="000727E4">
        <w:rPr>
          <w:rFonts w:hAnsi="宋体" w:hint="eastAsia"/>
        </w:rPr>
        <w:t xml:space="preserve"> </w:t>
      </w:r>
      <w:r w:rsidR="008553A5" w:rsidRPr="000727E4">
        <w:rPr>
          <w:rFonts w:hAnsi="宋体"/>
        </w:rPr>
        <w:t xml:space="preserve"> </w:t>
      </w:r>
      <w:r w:rsidR="008553A5" w:rsidRPr="000727E4">
        <w:rPr>
          <w:rFonts w:hint="eastAsia"/>
        </w:rPr>
        <w:t>医疗护理员国家职业标准（2</w:t>
      </w:r>
      <w:r w:rsidR="008553A5" w:rsidRPr="000727E4">
        <w:t>024年版）</w:t>
      </w:r>
    </w:p>
    <w:p w:rsidR="00235DC8" w:rsidRPr="000727E4" w:rsidRDefault="005E1755">
      <w:pPr>
        <w:pStyle w:val="affffffb"/>
        <w:ind w:firstLine="420"/>
      </w:pPr>
      <w:r w:rsidRPr="000727E4">
        <w:rPr>
          <w:rFonts w:hAnsi="宋体" w:hint="eastAsia"/>
        </w:rPr>
        <w:t>[3］</w:t>
      </w:r>
      <w:r w:rsidR="008553A5" w:rsidRPr="000727E4">
        <w:rPr>
          <w:rFonts w:hAnsi="宋体" w:hint="eastAsia"/>
        </w:rPr>
        <w:t xml:space="preserve"> </w:t>
      </w:r>
      <w:r w:rsidR="008553A5" w:rsidRPr="000727E4">
        <w:rPr>
          <w:rFonts w:hAnsi="宋体"/>
        </w:rPr>
        <w:t xml:space="preserve"> </w:t>
      </w:r>
      <w:r w:rsidR="008553A5" w:rsidRPr="000727E4">
        <w:rPr>
          <w:rFonts w:hint="eastAsia"/>
        </w:rPr>
        <w:t>医疗护理员培训大纲（试行）（国卫医发〔2019〕49号</w:t>
      </w:r>
      <w:r w:rsidR="008553A5" w:rsidRPr="000727E4">
        <w:t>）</w:t>
      </w:r>
    </w:p>
    <w:p w:rsidR="00235DC8" w:rsidRPr="008553A5" w:rsidRDefault="005E1755" w:rsidP="008553A5">
      <w:pPr>
        <w:pStyle w:val="afffffffffffff0"/>
      </w:pPr>
      <w:r w:rsidRPr="000727E4">
        <w:rPr>
          <w:rFonts w:hAnsi="宋体" w:hint="eastAsia"/>
        </w:rPr>
        <w:t>[4］</w:t>
      </w:r>
      <w:r w:rsidR="008553A5" w:rsidRPr="000727E4">
        <w:rPr>
          <w:rFonts w:hAnsi="宋体"/>
        </w:rPr>
        <w:t xml:space="preserve">  </w:t>
      </w:r>
      <w:bookmarkEnd w:id="56"/>
      <w:r w:rsidR="000727E4" w:rsidRPr="000727E4">
        <w:rPr>
          <w:rFonts w:hAnsi="宋体" w:hint="eastAsia"/>
        </w:rPr>
        <w:t>加强医疗护理员培训和规范管理试点方案</w:t>
      </w:r>
      <w:r w:rsidR="008553A5" w:rsidRPr="000727E4">
        <w:rPr>
          <w:rFonts w:hint="eastAsia"/>
        </w:rPr>
        <w:t>（桂人社发〔2024〕6号）</w:t>
      </w:r>
    </w:p>
    <w:sectPr w:rsidR="00235DC8" w:rsidRPr="008553A5">
      <w:headerReference w:type="even" r:id="rId27"/>
      <w:headerReference w:type="default" r:id="rId28"/>
      <w:footerReference w:type="even" r:id="rId29"/>
      <w:footerReference w:type="default" r:id="rId30"/>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5AD" w:rsidRDefault="00E375AD">
      <w:pPr>
        <w:spacing w:line="240" w:lineRule="auto"/>
      </w:pPr>
      <w:r>
        <w:separator/>
      </w:r>
    </w:p>
  </w:endnote>
  <w:endnote w:type="continuationSeparator" w:id="0">
    <w:p w:rsidR="00E375AD" w:rsidRDefault="00E375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1"/>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8"/>
    </w:pPr>
    <w:r>
      <w:fldChar w:fldCharType="begin"/>
    </w:r>
    <w:r>
      <w:instrText>PAGE   \* MERGEFORMAT</w:instrText>
    </w:r>
    <w:r>
      <w:fldChar w:fldCharType="separate"/>
    </w:r>
    <w:r w:rsidR="00710824" w:rsidRPr="00710824">
      <w:rPr>
        <w:noProof/>
        <w:lang w:val="zh-CN"/>
      </w:rPr>
      <w:t>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1"/>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7"/>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8"/>
    </w:pPr>
    <w:r>
      <w:fldChar w:fldCharType="begin"/>
    </w:r>
    <w:r>
      <w:instrText>PAGE   \* MERGEFORMAT</w:instrText>
    </w:r>
    <w:r>
      <w:fldChar w:fldCharType="separate"/>
    </w:r>
    <w:r w:rsidR="00710824" w:rsidRPr="00710824">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7"/>
    </w:pPr>
    <w:r>
      <w:fldChar w:fldCharType="begin"/>
    </w:r>
    <w:r>
      <w:instrText xml:space="preserve"> PAGE   \* MERGEFORMAT \* MERGEFORMAT </w:instrText>
    </w:r>
    <w:r>
      <w:fldChar w:fldCharType="separate"/>
    </w:r>
    <w:r w:rsidR="00710824">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8"/>
    </w:pPr>
    <w:r>
      <w:fldChar w:fldCharType="begin"/>
    </w:r>
    <w:r>
      <w:instrText>PAGE   \* MERGEFORMAT</w:instrText>
    </w:r>
    <w:r>
      <w:fldChar w:fldCharType="separate"/>
    </w:r>
    <w:r w:rsidR="00710824" w:rsidRPr="00710824">
      <w:rPr>
        <w:noProof/>
        <w:lang w:val="zh-CN"/>
      </w:rPr>
      <w:t>3</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7"/>
    </w:pPr>
    <w:r>
      <w:fldChar w:fldCharType="begin"/>
    </w:r>
    <w:r>
      <w:instrText xml:space="preserve"> PAGE   \* MERGEFORMAT \* MERGEFORMAT </w:instrText>
    </w:r>
    <w:r>
      <w:fldChar w:fldCharType="separate"/>
    </w:r>
    <w:r w:rsidR="00710824">
      <w:rPr>
        <w:noProof/>
      </w:rPr>
      <w:t>16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8"/>
    </w:pPr>
    <w:r>
      <w:fldChar w:fldCharType="begin"/>
    </w:r>
    <w:r>
      <w:instrText>PAGE   \* MERGEFORMAT</w:instrText>
    </w:r>
    <w:r>
      <w:fldChar w:fldCharType="separate"/>
    </w:r>
    <w:r w:rsidR="00710824" w:rsidRPr="00710824">
      <w:rPr>
        <w:noProof/>
        <w:lang w:val="zh-CN"/>
      </w:rPr>
      <w:t>15</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7"/>
    </w:pPr>
    <w:r>
      <w:fldChar w:fldCharType="begin"/>
    </w:r>
    <w:r>
      <w:instrText xml:space="preserve"> PAGE   \* MERGEFORMAT \* MERGEFORMAT </w:instrText>
    </w:r>
    <w:r>
      <w:fldChar w:fldCharType="separate"/>
    </w:r>
    <w: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5AD" w:rsidRDefault="00E375AD">
      <w:pPr>
        <w:spacing w:line="240" w:lineRule="auto"/>
      </w:pPr>
      <w:r>
        <w:separator/>
      </w:r>
    </w:p>
  </w:footnote>
  <w:footnote w:type="continuationSeparator" w:id="0">
    <w:p w:rsidR="00E375AD" w:rsidRDefault="00E375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f0"/>
    </w:pPr>
    <w:r>
      <w:fldChar w:fldCharType="begin"/>
    </w:r>
    <w:r>
      <w:instrText xml:space="preserve"> STYLEREF  标准文件_文件编号  \* MERGEFORMAT </w:instrText>
    </w:r>
    <w:r>
      <w:fldChar w:fldCharType="separate"/>
    </w:r>
    <w:r w:rsidR="00710824">
      <w:rPr>
        <w:noProof/>
      </w:rPr>
      <w:t>T/GXAS XXXX</w:t>
    </w:r>
    <w:r w:rsidR="00710824">
      <w:rPr>
        <w:noProof/>
      </w:rPr>
      <w:t>—</w:t>
    </w:r>
    <w:r w:rsidR="00710824">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3"/>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f0"/>
    </w:pPr>
    <w:r>
      <w:fldChar w:fldCharType="begin"/>
    </w:r>
    <w:r>
      <w:instrText xml:space="preserve"> STYLEREF  标准文件_文件编号  \* MERGEFORMAT </w:instrText>
    </w:r>
    <w:r>
      <w:fldChar w:fldCharType="separate"/>
    </w:r>
    <w:r w:rsidR="00710824">
      <w:rPr>
        <w:noProof/>
      </w:rPr>
      <w:t>T/GXAS XXXX</w:t>
    </w:r>
    <w:r w:rsidR="00710824">
      <w:rPr>
        <w:noProof/>
      </w:rPr>
      <w:t>—</w:t>
    </w:r>
    <w:r w:rsidR="00710824">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f1"/>
    </w:pPr>
    <w:r>
      <w:fldChar w:fldCharType="begin"/>
    </w:r>
    <w:r>
      <w:instrText xml:space="preserve"> STYLEREF  标准文件_文件编号 \* MERGEFORMAT </w:instrText>
    </w:r>
    <w:r>
      <w:fldChar w:fldCharType="separate"/>
    </w:r>
    <w:r w:rsidR="00710824">
      <w:rPr>
        <w:noProof/>
      </w:rPr>
      <w:t>T/GXAS XXXX</w:t>
    </w:r>
    <w:r w:rsidR="00710824">
      <w:rPr>
        <w:noProof/>
      </w:rPr>
      <w:t>—</w:t>
    </w:r>
    <w:r w:rsidR="00710824">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f0"/>
    </w:pPr>
    <w:r>
      <w:fldChar w:fldCharType="begin"/>
    </w:r>
    <w:r>
      <w:instrText xml:space="preserve"> STYLEREF  标准文件_文件编号  \* MERGEFORMAT </w:instrText>
    </w:r>
    <w:r>
      <w:fldChar w:fldCharType="separate"/>
    </w:r>
    <w:r w:rsidR="00710824">
      <w:rPr>
        <w:noProof/>
      </w:rPr>
      <w:t>T/GXAS XXXX</w:t>
    </w:r>
    <w:r w:rsidR="00710824">
      <w:rPr>
        <w:noProof/>
      </w:rPr>
      <w:t>—</w:t>
    </w:r>
    <w:r w:rsidR="00710824">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f1"/>
    </w:pPr>
    <w:r>
      <w:fldChar w:fldCharType="begin"/>
    </w:r>
    <w:r>
      <w:instrText xml:space="preserve"> STYLEREF  标准文件_文件编号 \* MERGEFORMAT </w:instrText>
    </w:r>
    <w:r>
      <w:fldChar w:fldCharType="separate"/>
    </w:r>
    <w:r w:rsidR="00710824">
      <w:rPr>
        <w:noProof/>
      </w:rPr>
      <w:t>T/GXAS XXXX</w:t>
    </w:r>
    <w:r w:rsidR="00710824">
      <w:rPr>
        <w:noProof/>
      </w:rPr>
      <w:t>—</w:t>
    </w:r>
    <w:r w:rsidR="00710824">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f0"/>
    </w:pPr>
    <w:r>
      <w:fldChar w:fldCharType="begin"/>
    </w:r>
    <w:r>
      <w:instrText xml:space="preserve"> STYLEREF  标准文件_文件编号  \* MERGEFORMAT </w:instrText>
    </w:r>
    <w:r>
      <w:fldChar w:fldCharType="separate"/>
    </w:r>
    <w:r w:rsidR="00710824">
      <w:rPr>
        <w:noProof/>
      </w:rPr>
      <w:t>T/GXAS XXXX</w:t>
    </w:r>
    <w:r w:rsidR="00710824">
      <w:rPr>
        <w:noProof/>
      </w:rPr>
      <w:t>—</w:t>
    </w:r>
    <w:r w:rsidR="00710824">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7B" w:rsidRDefault="00DF507B">
    <w:pPr>
      <w:pStyle w:val="afffffff1"/>
    </w:pPr>
    <w:r>
      <w:fldChar w:fldCharType="begin"/>
    </w:r>
    <w:r>
      <w:instrText xml:space="preserve"> STYLEREF  标准文件_文件编号 \* MERGEFORMAT </w:instrText>
    </w:r>
    <w:r>
      <w:fldChar w:fldCharType="separate"/>
    </w:r>
    <w:r>
      <w:t>T/GXAS XXXX</w:t>
    </w:r>
    <w:r>
      <w:t>—</w:t>
    </w:r>
    <w: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pStyle w:val="ad"/>
      <w:lvlText w:val="%2)"/>
      <w:lvlJc w:val="left"/>
      <w:pPr>
        <w:tabs>
          <w:tab w:val="left" w:pos="363"/>
        </w:tabs>
        <w:ind w:left="0" w:firstLine="363"/>
      </w:pPr>
      <w:rPr>
        <w:rFonts w:hint="eastAsia"/>
      </w:rPr>
    </w:lvl>
    <w:lvl w:ilvl="2">
      <w:start w:val="1"/>
      <w:numFmt w:val="lowerRoman"/>
      <w:pStyle w:val="ae"/>
      <w:lvlText w:val="%3."/>
      <w:lvlJc w:val="right"/>
      <w:pPr>
        <w:tabs>
          <w:tab w:val="left" w:pos="363"/>
        </w:tabs>
        <w:ind w:left="0" w:firstLine="363"/>
      </w:pPr>
      <w:rPr>
        <w:rFonts w:hint="eastAsia"/>
      </w:rPr>
    </w:lvl>
    <w:lvl w:ilvl="3">
      <w:start w:val="1"/>
      <w:numFmt w:val="decimal"/>
      <w:pStyle w:val="af"/>
      <w:lvlText w:val="%4."/>
      <w:lvlJc w:val="left"/>
      <w:pPr>
        <w:tabs>
          <w:tab w:val="left" w:pos="363"/>
        </w:tabs>
        <w:ind w:left="0" w:firstLine="363"/>
      </w:pPr>
      <w:rPr>
        <w:rFonts w:hint="eastAsia"/>
      </w:rPr>
    </w:lvl>
    <w:lvl w:ilvl="4">
      <w:start w:val="1"/>
      <w:numFmt w:val="lowerLetter"/>
      <w:pStyle w:val="af0"/>
      <w:lvlText w:val="%5)"/>
      <w:lvlJc w:val="left"/>
      <w:pPr>
        <w:tabs>
          <w:tab w:val="left" w:pos="363"/>
        </w:tabs>
        <w:ind w:left="0" w:firstLine="363"/>
      </w:pPr>
      <w:rPr>
        <w:rFonts w:hint="eastAsia"/>
      </w:rPr>
    </w:lvl>
    <w:lvl w:ilvl="5">
      <w:start w:val="1"/>
      <w:numFmt w:val="lowerRoman"/>
      <w:pStyle w:val="af1"/>
      <w:lvlText w:val="%6."/>
      <w:lvlJc w:val="right"/>
      <w:pPr>
        <w:tabs>
          <w:tab w:val="left" w:pos="363"/>
        </w:tabs>
        <w:ind w:left="0" w:firstLine="363"/>
      </w:pPr>
      <w:rPr>
        <w:rFonts w:hint="eastAsia"/>
      </w:rPr>
    </w:lvl>
    <w:lvl w:ilvl="6">
      <w:start w:val="1"/>
      <w:numFmt w:val="decimal"/>
      <w:pStyle w:val="af2"/>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f3"/>
      <w:lvlText w:val="[%1]"/>
      <w:lvlJc w:val="left"/>
      <w:pPr>
        <w:ind w:left="823" w:hanging="420"/>
      </w:pPr>
    </w:lvl>
    <w:lvl w:ilvl="1">
      <w:start w:val="1"/>
      <w:numFmt w:val="lowerLetter"/>
      <w:pStyle w:val="af4"/>
      <w:lvlText w:val="%2)"/>
      <w:lvlJc w:val="left"/>
      <w:pPr>
        <w:tabs>
          <w:tab w:val="left" w:pos="840"/>
        </w:tabs>
        <w:ind w:left="840" w:hanging="420"/>
      </w:pPr>
    </w:lvl>
    <w:lvl w:ilvl="2">
      <w:start w:val="1"/>
      <w:numFmt w:val="lowerRoman"/>
      <w:pStyle w:val="af5"/>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f6"/>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7"/>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8"/>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9"/>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a"/>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b"/>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c"/>
      <w:lvlText w:val="%1"/>
      <w:lvlJc w:val="left"/>
      <w:pPr>
        <w:tabs>
          <w:tab w:val="left" w:pos="539"/>
        </w:tabs>
        <w:ind w:left="539" w:hanging="119"/>
      </w:pPr>
      <w:rPr>
        <w:rFonts w:hint="eastAsia"/>
        <w:caps w:val="0"/>
        <w:strike w:val="0"/>
        <w:dstrike w:val="0"/>
        <w:vanish w:val="0"/>
        <w:vertAlign w:val="superscript"/>
      </w:rPr>
    </w:lvl>
    <w:lvl w:ilvl="1">
      <w:start w:val="1"/>
      <w:numFmt w:val="lowerLetter"/>
      <w:pStyle w:val="afd"/>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e"/>
      <w:lvlText w:val="%1)"/>
      <w:lvlJc w:val="left"/>
      <w:pPr>
        <w:tabs>
          <w:tab w:val="left" w:pos="851"/>
        </w:tabs>
        <w:ind w:left="851" w:hanging="426"/>
      </w:pPr>
      <w:rPr>
        <w:rFonts w:ascii="宋体" w:eastAsia="宋体" w:hAnsi="Times New Roman" w:hint="eastAsia"/>
        <w:sz w:val="21"/>
      </w:rPr>
    </w:lvl>
    <w:lvl w:ilvl="1">
      <w:start w:val="1"/>
      <w:numFmt w:val="decimal"/>
      <w:pStyle w:val="aff"/>
      <w:lvlText w:val="%2)"/>
      <w:lvlJc w:val="left"/>
      <w:pPr>
        <w:tabs>
          <w:tab w:val="left" w:pos="1276"/>
        </w:tabs>
        <w:ind w:left="1276" w:hanging="425"/>
      </w:pPr>
      <w:rPr>
        <w:rFonts w:ascii="宋体" w:eastAsia="宋体" w:hAnsi="Times New Roman" w:hint="eastAsia"/>
        <w:sz w:val="21"/>
      </w:rPr>
    </w:lvl>
    <w:lvl w:ilvl="2">
      <w:start w:val="1"/>
      <w:numFmt w:val="decimal"/>
      <w:pStyle w:val="aff0"/>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f1"/>
      <w:lvlText w:val="%1"/>
      <w:lvlJc w:val="left"/>
      <w:pPr>
        <w:ind w:left="420" w:hanging="420"/>
      </w:pPr>
      <w:rPr>
        <w:rFonts w:hint="eastAsia"/>
      </w:rPr>
    </w:lvl>
    <w:lvl w:ilvl="1">
      <w:start w:val="1"/>
      <w:numFmt w:val="decimal"/>
      <w:pStyle w:val="aff2"/>
      <w:suff w:val="space"/>
      <w:lvlText w:val="图%1.%2"/>
      <w:lvlJc w:val="center"/>
      <w:pPr>
        <w:ind w:left="0" w:firstLine="0"/>
      </w:pPr>
      <w:rPr>
        <w:rFonts w:hint="eastAsia"/>
      </w:rPr>
    </w:lvl>
    <w:lvl w:ilvl="2">
      <w:start w:val="1"/>
      <w:numFmt w:val="lowerRoman"/>
      <w:pStyle w:val="aff3"/>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f4"/>
      <w:suff w:val="nothing"/>
      <w:lvlText w:val="示例%1："/>
      <w:lvlJc w:val="left"/>
      <w:pPr>
        <w:ind w:left="0" w:firstLine="363"/>
      </w:pPr>
      <w:rPr>
        <w:rFonts w:ascii="黑体" w:eastAsia="黑体" w:hint="eastAsia"/>
        <w:b w:val="0"/>
        <w:i w:val="0"/>
        <w:sz w:val="18"/>
      </w:rPr>
    </w:lvl>
    <w:lvl w:ilvl="1">
      <w:start w:val="1"/>
      <w:numFmt w:val="none"/>
      <w:pStyle w:val="aff5"/>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f6"/>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f7"/>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f8"/>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f9"/>
      <w:suff w:val="space"/>
      <w:lvlText w:val="%1"/>
      <w:lvlJc w:val="left"/>
      <w:pPr>
        <w:ind w:left="425" w:hanging="425"/>
      </w:pPr>
      <w:rPr>
        <w:rFonts w:hint="eastAsia"/>
      </w:rPr>
    </w:lvl>
    <w:lvl w:ilvl="1">
      <w:start w:val="1"/>
      <w:numFmt w:val="decimal"/>
      <w:pStyle w:val="affa"/>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b"/>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3AF7EBF"/>
    <w:multiLevelType w:val="multilevel"/>
    <w:tmpl w:val="63AF7EBF"/>
    <w:lvl w:ilvl="0">
      <w:start w:val="1"/>
      <w:numFmt w:val="decimal"/>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644622F9"/>
    <w:multiLevelType w:val="multilevel"/>
    <w:tmpl w:val="644622F9"/>
    <w:lvl w:ilvl="0">
      <w:start w:val="1"/>
      <w:numFmt w:val="upperRoman"/>
      <w:pStyle w:val="affc"/>
      <w:lvlText w:val="%1)"/>
      <w:lvlJc w:val="left"/>
      <w:pPr>
        <w:tabs>
          <w:tab w:val="left" w:pos="851"/>
        </w:tabs>
        <w:ind w:left="851" w:hanging="426"/>
      </w:pPr>
      <w:rPr>
        <w:rFonts w:ascii="宋体" w:eastAsia="宋体" w:hAnsi="Times New Roman" w:hint="eastAsia"/>
        <w:sz w:val="21"/>
      </w:rPr>
    </w:lvl>
    <w:lvl w:ilvl="1">
      <w:start w:val="1"/>
      <w:numFmt w:val="lowerLetter"/>
      <w:pStyle w:val="affd"/>
      <w:lvlText w:val="%2)"/>
      <w:lvlJc w:val="left"/>
      <w:pPr>
        <w:tabs>
          <w:tab w:val="left" w:pos="1310"/>
        </w:tabs>
        <w:ind w:left="1310" w:hanging="420"/>
      </w:pPr>
      <w:rPr>
        <w:rFonts w:hint="eastAsia"/>
      </w:rPr>
    </w:lvl>
    <w:lvl w:ilvl="2">
      <w:start w:val="1"/>
      <w:numFmt w:val="lowerRoman"/>
      <w:pStyle w:val="affe"/>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f"/>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f0"/>
      <w:suff w:val="nothing"/>
      <w:lvlText w:val="附录%1"/>
      <w:lvlJc w:val="left"/>
      <w:pPr>
        <w:ind w:left="0" w:firstLine="0"/>
      </w:pPr>
      <w:rPr>
        <w:rFonts w:hint="eastAsia"/>
        <w:spacing w:val="100"/>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int="eastAsia"/>
        <w:b w:val="0"/>
        <w:i w:val="0"/>
        <w:sz w:val="21"/>
      </w:rPr>
    </w:lvl>
    <w:lvl w:ilvl="3">
      <w:start w:val="1"/>
      <w:numFmt w:val="decimal"/>
      <w:pStyle w:val="afff3"/>
      <w:suff w:val="nothing"/>
      <w:lvlText w:val="%1.%2.%3.%4　"/>
      <w:lvlJc w:val="left"/>
      <w:pPr>
        <w:ind w:left="0"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6"/>
      <w:lvlText w:val="%1)"/>
      <w:lvlJc w:val="left"/>
      <w:pPr>
        <w:tabs>
          <w:tab w:val="left" w:pos="823"/>
        </w:tabs>
        <w:ind w:left="823" w:hanging="420"/>
      </w:pPr>
    </w:lvl>
    <w:lvl w:ilvl="1">
      <w:start w:val="1"/>
      <w:numFmt w:val="lowerLetter"/>
      <w:pStyle w:val="afff7"/>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8"/>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f9"/>
      <w:suff w:val="nothing"/>
      <w:lvlText w:val="%1"/>
      <w:lvlJc w:val="left"/>
      <w:pPr>
        <w:ind w:left="0" w:firstLine="0"/>
      </w:pPr>
      <w:rPr>
        <w:rFonts w:hint="eastAsia"/>
      </w:rPr>
    </w:lvl>
    <w:lvl w:ilvl="1">
      <w:start w:val="1"/>
      <w:numFmt w:val="decimal"/>
      <w:pStyle w:val="afffa"/>
      <w:suff w:val="nothing"/>
      <w:lvlText w:val="%1%2　"/>
      <w:lvlJc w:val="left"/>
      <w:pPr>
        <w:ind w:left="141" w:firstLine="0"/>
      </w:pPr>
      <w:rPr>
        <w:rFonts w:ascii="黑体" w:eastAsia="黑体" w:hint="eastAsia"/>
        <w:b w:val="0"/>
        <w:i w:val="0"/>
        <w:sz w:val="21"/>
      </w:rPr>
    </w:lvl>
    <w:lvl w:ilvl="2">
      <w:start w:val="1"/>
      <w:numFmt w:val="decimal"/>
      <w:pStyle w:val="afffb"/>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c"/>
      <w:suff w:val="nothing"/>
      <w:lvlText w:val="%1%2.%3.%4　"/>
      <w:lvlJc w:val="left"/>
      <w:pPr>
        <w:ind w:left="425" w:firstLine="0"/>
      </w:pPr>
      <w:rPr>
        <w:rFonts w:ascii="黑体" w:eastAsia="黑体" w:hint="eastAsia"/>
        <w:b w:val="0"/>
        <w:i w:val="0"/>
        <w:sz w:val="21"/>
      </w:rPr>
    </w:lvl>
    <w:lvl w:ilvl="4">
      <w:start w:val="1"/>
      <w:numFmt w:val="decimal"/>
      <w:pStyle w:val="afffd"/>
      <w:suff w:val="nothing"/>
      <w:lvlText w:val="%1%2.%3.%4.%5　"/>
      <w:lvlJc w:val="left"/>
      <w:pPr>
        <w:ind w:left="567" w:firstLine="0"/>
      </w:pPr>
      <w:rPr>
        <w:rFonts w:ascii="黑体" w:eastAsia="黑体" w:hint="eastAsia"/>
        <w:b w:val="0"/>
        <w:i w:val="0"/>
        <w:sz w:val="21"/>
      </w:rPr>
    </w:lvl>
    <w:lvl w:ilvl="5">
      <w:start w:val="1"/>
      <w:numFmt w:val="decimal"/>
      <w:pStyle w:val="afffe"/>
      <w:suff w:val="nothing"/>
      <w:lvlText w:val="%1%2.%3.%4.%5.%6　"/>
      <w:lvlJc w:val="left"/>
      <w:pPr>
        <w:ind w:left="0" w:firstLine="0"/>
      </w:pPr>
      <w:rPr>
        <w:rFonts w:ascii="黑体" w:eastAsia="黑体" w:hint="eastAsia"/>
        <w:b w:val="0"/>
        <w:i w:val="0"/>
        <w:sz w:val="21"/>
      </w:rPr>
    </w:lvl>
    <w:lvl w:ilvl="6">
      <w:start w:val="1"/>
      <w:numFmt w:val="decimal"/>
      <w:pStyle w:val="afff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f0"/>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f1"/>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f2"/>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3YzBlMmJkOTdlNDE5YWVkMmU3YzUxMmU4YzJjN2QifQ=="/>
  </w:docVars>
  <w:rsids>
    <w:rsidRoot w:val="00227A49"/>
    <w:rsid w:val="0000040A"/>
    <w:rsid w:val="00000A94"/>
    <w:rsid w:val="00001972"/>
    <w:rsid w:val="00001D9A"/>
    <w:rsid w:val="00007B3A"/>
    <w:rsid w:val="000107E0"/>
    <w:rsid w:val="00011E6A"/>
    <w:rsid w:val="00011FDE"/>
    <w:rsid w:val="00012FFD"/>
    <w:rsid w:val="00014162"/>
    <w:rsid w:val="00014340"/>
    <w:rsid w:val="00016A9C"/>
    <w:rsid w:val="00022184"/>
    <w:rsid w:val="00022762"/>
    <w:rsid w:val="000238E0"/>
    <w:rsid w:val="000249DB"/>
    <w:rsid w:val="000256CE"/>
    <w:rsid w:val="0002595E"/>
    <w:rsid w:val="000303C3"/>
    <w:rsid w:val="000331D3"/>
    <w:rsid w:val="000346A5"/>
    <w:rsid w:val="000359C3"/>
    <w:rsid w:val="00035A7D"/>
    <w:rsid w:val="000365ED"/>
    <w:rsid w:val="0004249A"/>
    <w:rsid w:val="00043282"/>
    <w:rsid w:val="000435B1"/>
    <w:rsid w:val="00044286"/>
    <w:rsid w:val="00047F28"/>
    <w:rsid w:val="000503AA"/>
    <w:rsid w:val="000506A1"/>
    <w:rsid w:val="00050935"/>
    <w:rsid w:val="000515DD"/>
    <w:rsid w:val="0005265A"/>
    <w:rsid w:val="000539DD"/>
    <w:rsid w:val="00053BD3"/>
    <w:rsid w:val="0005446A"/>
    <w:rsid w:val="000556ED"/>
    <w:rsid w:val="00055FE2"/>
    <w:rsid w:val="0005616F"/>
    <w:rsid w:val="00060C2E"/>
    <w:rsid w:val="00061033"/>
    <w:rsid w:val="000619E9"/>
    <w:rsid w:val="000622D4"/>
    <w:rsid w:val="0006357D"/>
    <w:rsid w:val="00067F1E"/>
    <w:rsid w:val="00071CC0"/>
    <w:rsid w:val="00071CFC"/>
    <w:rsid w:val="000727E4"/>
    <w:rsid w:val="00073C8C"/>
    <w:rsid w:val="00077B64"/>
    <w:rsid w:val="00080A1C"/>
    <w:rsid w:val="00081664"/>
    <w:rsid w:val="00082317"/>
    <w:rsid w:val="00083D2C"/>
    <w:rsid w:val="00086AA1"/>
    <w:rsid w:val="00087A77"/>
    <w:rsid w:val="00090CA6"/>
    <w:rsid w:val="00092B8A"/>
    <w:rsid w:val="00092FB0"/>
    <w:rsid w:val="000934C5"/>
    <w:rsid w:val="00093D25"/>
    <w:rsid w:val="00093DAB"/>
    <w:rsid w:val="00093FE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5AB8"/>
    <w:rsid w:val="000F67E9"/>
    <w:rsid w:val="00104926"/>
    <w:rsid w:val="001063C5"/>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560"/>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56AE"/>
    <w:rsid w:val="001A6696"/>
    <w:rsid w:val="001B06E8"/>
    <w:rsid w:val="001B71D0"/>
    <w:rsid w:val="001B71EE"/>
    <w:rsid w:val="001C04A8"/>
    <w:rsid w:val="001C2C03"/>
    <w:rsid w:val="001C42F7"/>
    <w:rsid w:val="001C49E5"/>
    <w:rsid w:val="001C680C"/>
    <w:rsid w:val="001C6D09"/>
    <w:rsid w:val="001C7FEA"/>
    <w:rsid w:val="001D0499"/>
    <w:rsid w:val="001D0BBE"/>
    <w:rsid w:val="001D0ED4"/>
    <w:rsid w:val="001D212F"/>
    <w:rsid w:val="001D29D7"/>
    <w:rsid w:val="001D2DE7"/>
    <w:rsid w:val="001D411C"/>
    <w:rsid w:val="001D429C"/>
    <w:rsid w:val="001D614E"/>
    <w:rsid w:val="001E1B6A"/>
    <w:rsid w:val="001E2484"/>
    <w:rsid w:val="001E3CC4"/>
    <w:rsid w:val="001E4882"/>
    <w:rsid w:val="001E73AB"/>
    <w:rsid w:val="001F092D"/>
    <w:rsid w:val="001F143A"/>
    <w:rsid w:val="001F1605"/>
    <w:rsid w:val="001F1C0A"/>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7CD7"/>
    <w:rsid w:val="002204BB"/>
    <w:rsid w:val="00221B79"/>
    <w:rsid w:val="00221C6B"/>
    <w:rsid w:val="002253A1"/>
    <w:rsid w:val="00225CF8"/>
    <w:rsid w:val="0022794E"/>
    <w:rsid w:val="00227A49"/>
    <w:rsid w:val="00233D64"/>
    <w:rsid w:val="0023482A"/>
    <w:rsid w:val="00235078"/>
    <w:rsid w:val="002359CB"/>
    <w:rsid w:val="00235DC8"/>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DF0"/>
    <w:rsid w:val="00281BB8"/>
    <w:rsid w:val="00281E9E"/>
    <w:rsid w:val="00282405"/>
    <w:rsid w:val="00285170"/>
    <w:rsid w:val="00285361"/>
    <w:rsid w:val="00292D60"/>
    <w:rsid w:val="00293B30"/>
    <w:rsid w:val="00294D34"/>
    <w:rsid w:val="00294E3B"/>
    <w:rsid w:val="00296193"/>
    <w:rsid w:val="00296C66"/>
    <w:rsid w:val="00296EBE"/>
    <w:rsid w:val="00297204"/>
    <w:rsid w:val="002974E3"/>
    <w:rsid w:val="002A084B"/>
    <w:rsid w:val="002A11E7"/>
    <w:rsid w:val="002A1260"/>
    <w:rsid w:val="002A1589"/>
    <w:rsid w:val="002A1608"/>
    <w:rsid w:val="002A25DC"/>
    <w:rsid w:val="002A2A6D"/>
    <w:rsid w:val="002A3AAB"/>
    <w:rsid w:val="002A4CEA"/>
    <w:rsid w:val="002A5977"/>
    <w:rsid w:val="002A5A13"/>
    <w:rsid w:val="002A757F"/>
    <w:rsid w:val="002A7F44"/>
    <w:rsid w:val="002B0C40"/>
    <w:rsid w:val="002B1966"/>
    <w:rsid w:val="002B2A14"/>
    <w:rsid w:val="002B4508"/>
    <w:rsid w:val="002B558C"/>
    <w:rsid w:val="002B5779"/>
    <w:rsid w:val="002B7332"/>
    <w:rsid w:val="002B7D8E"/>
    <w:rsid w:val="002B7F51"/>
    <w:rsid w:val="002C09E7"/>
    <w:rsid w:val="002C1E06"/>
    <w:rsid w:val="002C3F07"/>
    <w:rsid w:val="002C5278"/>
    <w:rsid w:val="002C7EBB"/>
    <w:rsid w:val="002D06C1"/>
    <w:rsid w:val="002D42B5"/>
    <w:rsid w:val="002D4A54"/>
    <w:rsid w:val="002D4F1A"/>
    <w:rsid w:val="002D5E96"/>
    <w:rsid w:val="002D6EC6"/>
    <w:rsid w:val="002D79AC"/>
    <w:rsid w:val="002E039D"/>
    <w:rsid w:val="002E4D5A"/>
    <w:rsid w:val="002E6326"/>
    <w:rsid w:val="002F30E0"/>
    <w:rsid w:val="002F35E4"/>
    <w:rsid w:val="002F3730"/>
    <w:rsid w:val="002F38E1"/>
    <w:rsid w:val="002F7AF6"/>
    <w:rsid w:val="00300E63"/>
    <w:rsid w:val="00302F5F"/>
    <w:rsid w:val="0030441D"/>
    <w:rsid w:val="0030454A"/>
    <w:rsid w:val="00306063"/>
    <w:rsid w:val="00313B85"/>
    <w:rsid w:val="00317988"/>
    <w:rsid w:val="003221B4"/>
    <w:rsid w:val="0032258D"/>
    <w:rsid w:val="00322E62"/>
    <w:rsid w:val="00324D13"/>
    <w:rsid w:val="00324EDD"/>
    <w:rsid w:val="003312CF"/>
    <w:rsid w:val="003331E4"/>
    <w:rsid w:val="00334E09"/>
    <w:rsid w:val="00336C64"/>
    <w:rsid w:val="00336E53"/>
    <w:rsid w:val="00337162"/>
    <w:rsid w:val="00340CC4"/>
    <w:rsid w:val="0034194F"/>
    <w:rsid w:val="00344605"/>
    <w:rsid w:val="003474AA"/>
    <w:rsid w:val="00350D1D"/>
    <w:rsid w:val="00352C83"/>
    <w:rsid w:val="00352F1A"/>
    <w:rsid w:val="0036107C"/>
    <w:rsid w:val="003615D2"/>
    <w:rsid w:val="003631C0"/>
    <w:rsid w:val="0036429C"/>
    <w:rsid w:val="00364A53"/>
    <w:rsid w:val="003654CB"/>
    <w:rsid w:val="00365AA9"/>
    <w:rsid w:val="00365F86"/>
    <w:rsid w:val="00365F87"/>
    <w:rsid w:val="00366E89"/>
    <w:rsid w:val="003702D8"/>
    <w:rsid w:val="003705F4"/>
    <w:rsid w:val="00370D58"/>
    <w:rsid w:val="00371316"/>
    <w:rsid w:val="00372B03"/>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162"/>
    <w:rsid w:val="003974EB"/>
    <w:rsid w:val="00397CC5"/>
    <w:rsid w:val="00397EE8"/>
    <w:rsid w:val="003A11D1"/>
    <w:rsid w:val="003A1582"/>
    <w:rsid w:val="003A3D9C"/>
    <w:rsid w:val="003A4077"/>
    <w:rsid w:val="003A4AA7"/>
    <w:rsid w:val="003A5C54"/>
    <w:rsid w:val="003B09AD"/>
    <w:rsid w:val="003B1F18"/>
    <w:rsid w:val="003B5BF0"/>
    <w:rsid w:val="003B60BF"/>
    <w:rsid w:val="003B6BE3"/>
    <w:rsid w:val="003C010C"/>
    <w:rsid w:val="003C0A6C"/>
    <w:rsid w:val="003C14F8"/>
    <w:rsid w:val="003C219D"/>
    <w:rsid w:val="003C5A43"/>
    <w:rsid w:val="003D0519"/>
    <w:rsid w:val="003D0FF6"/>
    <w:rsid w:val="003D262C"/>
    <w:rsid w:val="003D6D61"/>
    <w:rsid w:val="003E019F"/>
    <w:rsid w:val="003E091D"/>
    <w:rsid w:val="003E1499"/>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AA6"/>
    <w:rsid w:val="00405884"/>
    <w:rsid w:val="00407D39"/>
    <w:rsid w:val="0041477A"/>
    <w:rsid w:val="004167A3"/>
    <w:rsid w:val="00432DAA"/>
    <w:rsid w:val="00434305"/>
    <w:rsid w:val="00435DF7"/>
    <w:rsid w:val="00436DFF"/>
    <w:rsid w:val="0044083F"/>
    <w:rsid w:val="00441AE7"/>
    <w:rsid w:val="00445574"/>
    <w:rsid w:val="004467FB"/>
    <w:rsid w:val="00450E71"/>
    <w:rsid w:val="00452D6B"/>
    <w:rsid w:val="00454484"/>
    <w:rsid w:val="0045517B"/>
    <w:rsid w:val="00463B77"/>
    <w:rsid w:val="00463C7B"/>
    <w:rsid w:val="004644A6"/>
    <w:rsid w:val="004659BD"/>
    <w:rsid w:val="00470775"/>
    <w:rsid w:val="004716E5"/>
    <w:rsid w:val="00471F8D"/>
    <w:rsid w:val="004746B1"/>
    <w:rsid w:val="0047583F"/>
    <w:rsid w:val="00475DE8"/>
    <w:rsid w:val="00481C44"/>
    <w:rsid w:val="00484936"/>
    <w:rsid w:val="00484D83"/>
    <w:rsid w:val="00485B0A"/>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BC0"/>
    <w:rsid w:val="004D0EF1"/>
    <w:rsid w:val="004D2253"/>
    <w:rsid w:val="004D4406"/>
    <w:rsid w:val="004D7838"/>
    <w:rsid w:val="004D7C42"/>
    <w:rsid w:val="004E0465"/>
    <w:rsid w:val="004E0798"/>
    <w:rsid w:val="004E127B"/>
    <w:rsid w:val="004E1C0A"/>
    <w:rsid w:val="004E30C5"/>
    <w:rsid w:val="004E4AA5"/>
    <w:rsid w:val="004E4AEE"/>
    <w:rsid w:val="004E59E3"/>
    <w:rsid w:val="004E67C0"/>
    <w:rsid w:val="004F391A"/>
    <w:rsid w:val="004F3CFB"/>
    <w:rsid w:val="004F6456"/>
    <w:rsid w:val="004F696E"/>
    <w:rsid w:val="004F6C71"/>
    <w:rsid w:val="00501139"/>
    <w:rsid w:val="00502F9C"/>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D17"/>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8C2"/>
    <w:rsid w:val="00551F6F"/>
    <w:rsid w:val="0055416F"/>
    <w:rsid w:val="00555044"/>
    <w:rsid w:val="00561475"/>
    <w:rsid w:val="00562308"/>
    <w:rsid w:val="0056487B"/>
    <w:rsid w:val="00564FB9"/>
    <w:rsid w:val="00573D9E"/>
    <w:rsid w:val="00574EBD"/>
    <w:rsid w:val="005801E3"/>
    <w:rsid w:val="00581802"/>
    <w:rsid w:val="005836A8"/>
    <w:rsid w:val="0058409C"/>
    <w:rsid w:val="00584262"/>
    <w:rsid w:val="00586630"/>
    <w:rsid w:val="00587ADD"/>
    <w:rsid w:val="00591FCA"/>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466"/>
    <w:rsid w:val="005D0C75"/>
    <w:rsid w:val="005D4171"/>
    <w:rsid w:val="005D6A95"/>
    <w:rsid w:val="005D6B2C"/>
    <w:rsid w:val="005D6D9C"/>
    <w:rsid w:val="005E1755"/>
    <w:rsid w:val="005E2335"/>
    <w:rsid w:val="005E2F41"/>
    <w:rsid w:val="005E34CA"/>
    <w:rsid w:val="005E3C18"/>
    <w:rsid w:val="005E4250"/>
    <w:rsid w:val="005E4D62"/>
    <w:rsid w:val="005E6812"/>
    <w:rsid w:val="005E7881"/>
    <w:rsid w:val="005E78E0"/>
    <w:rsid w:val="005F0D9C"/>
    <w:rsid w:val="005F284E"/>
    <w:rsid w:val="005F6F97"/>
    <w:rsid w:val="0060140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B2A"/>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46B0"/>
    <w:rsid w:val="006770F4"/>
    <w:rsid w:val="00677A84"/>
    <w:rsid w:val="0068026D"/>
    <w:rsid w:val="00680A27"/>
    <w:rsid w:val="006816A4"/>
    <w:rsid w:val="006819B8"/>
    <w:rsid w:val="00682A29"/>
    <w:rsid w:val="006840A6"/>
    <w:rsid w:val="00684A56"/>
    <w:rsid w:val="006850CD"/>
    <w:rsid w:val="00685AAB"/>
    <w:rsid w:val="0069050B"/>
    <w:rsid w:val="006A07AA"/>
    <w:rsid w:val="006A25E5"/>
    <w:rsid w:val="006A2B46"/>
    <w:rsid w:val="006A336D"/>
    <w:rsid w:val="006A37B9"/>
    <w:rsid w:val="006B2672"/>
    <w:rsid w:val="006B3448"/>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5FB4"/>
    <w:rsid w:val="00707669"/>
    <w:rsid w:val="00710824"/>
    <w:rsid w:val="00711636"/>
    <w:rsid w:val="00711CBA"/>
    <w:rsid w:val="00711FB5"/>
    <w:rsid w:val="00712A01"/>
    <w:rsid w:val="00713390"/>
    <w:rsid w:val="00714F58"/>
    <w:rsid w:val="0072129C"/>
    <w:rsid w:val="00722FBF"/>
    <w:rsid w:val="00722FC2"/>
    <w:rsid w:val="00724E1B"/>
    <w:rsid w:val="00725949"/>
    <w:rsid w:val="007260C7"/>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443"/>
    <w:rsid w:val="00755402"/>
    <w:rsid w:val="00756203"/>
    <w:rsid w:val="00756B26"/>
    <w:rsid w:val="00756EDF"/>
    <w:rsid w:val="007600E3"/>
    <w:rsid w:val="00761945"/>
    <w:rsid w:val="00765C43"/>
    <w:rsid w:val="00765EFB"/>
    <w:rsid w:val="007671CA"/>
    <w:rsid w:val="00767C61"/>
    <w:rsid w:val="0077008A"/>
    <w:rsid w:val="00770B28"/>
    <w:rsid w:val="00773C1F"/>
    <w:rsid w:val="00774DA4"/>
    <w:rsid w:val="00776599"/>
    <w:rsid w:val="0078114B"/>
    <w:rsid w:val="00781DD2"/>
    <w:rsid w:val="00783ECF"/>
    <w:rsid w:val="0078413A"/>
    <w:rsid w:val="007941A3"/>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4CCE"/>
    <w:rsid w:val="007D6518"/>
    <w:rsid w:val="007D76BD"/>
    <w:rsid w:val="007E0BF1"/>
    <w:rsid w:val="007E14F5"/>
    <w:rsid w:val="007F0ED8"/>
    <w:rsid w:val="007F0F63"/>
    <w:rsid w:val="007F4DB9"/>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53A5"/>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2AF"/>
    <w:rsid w:val="008938DC"/>
    <w:rsid w:val="00893FD1"/>
    <w:rsid w:val="00894836"/>
    <w:rsid w:val="00895172"/>
    <w:rsid w:val="00895680"/>
    <w:rsid w:val="00896DFF"/>
    <w:rsid w:val="0089762C"/>
    <w:rsid w:val="008A173B"/>
    <w:rsid w:val="008A1893"/>
    <w:rsid w:val="008A57E6"/>
    <w:rsid w:val="008A6F81"/>
    <w:rsid w:val="008A75A4"/>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180"/>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0E6"/>
    <w:rsid w:val="009145AE"/>
    <w:rsid w:val="009146CE"/>
    <w:rsid w:val="00914CA7"/>
    <w:rsid w:val="00915C3E"/>
    <w:rsid w:val="009161A8"/>
    <w:rsid w:val="00917DDF"/>
    <w:rsid w:val="009245AE"/>
    <w:rsid w:val="009245F5"/>
    <w:rsid w:val="009249EC"/>
    <w:rsid w:val="009273B3"/>
    <w:rsid w:val="009305B5"/>
    <w:rsid w:val="00936BAC"/>
    <w:rsid w:val="009378DD"/>
    <w:rsid w:val="009429D5"/>
    <w:rsid w:val="00942BF1"/>
    <w:rsid w:val="00943C7C"/>
    <w:rsid w:val="00945180"/>
    <w:rsid w:val="00945428"/>
    <w:rsid w:val="0094607B"/>
    <w:rsid w:val="00953604"/>
    <w:rsid w:val="0095496B"/>
    <w:rsid w:val="00960F1E"/>
    <w:rsid w:val="009610DC"/>
    <w:rsid w:val="00961490"/>
    <w:rsid w:val="0096381A"/>
    <w:rsid w:val="00965E04"/>
    <w:rsid w:val="009674AD"/>
    <w:rsid w:val="00970CDC"/>
    <w:rsid w:val="00975727"/>
    <w:rsid w:val="00976CE7"/>
    <w:rsid w:val="00977010"/>
    <w:rsid w:val="00977D02"/>
    <w:rsid w:val="00977FF9"/>
    <w:rsid w:val="009809BB"/>
    <w:rsid w:val="00981373"/>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3B5"/>
    <w:rsid w:val="009C27F1"/>
    <w:rsid w:val="009C3152"/>
    <w:rsid w:val="009C3257"/>
    <w:rsid w:val="009C4CFA"/>
    <w:rsid w:val="009C5070"/>
    <w:rsid w:val="009C5891"/>
    <w:rsid w:val="009D112C"/>
    <w:rsid w:val="009D1385"/>
    <w:rsid w:val="009D47FA"/>
    <w:rsid w:val="009D4C5B"/>
    <w:rsid w:val="009D50D2"/>
    <w:rsid w:val="009D6BCA"/>
    <w:rsid w:val="009E0F62"/>
    <w:rsid w:val="009E4A58"/>
    <w:rsid w:val="009E4B2E"/>
    <w:rsid w:val="009E4CE3"/>
    <w:rsid w:val="009E5A2D"/>
    <w:rsid w:val="009E5AB2"/>
    <w:rsid w:val="009E6219"/>
    <w:rsid w:val="009F03B3"/>
    <w:rsid w:val="009F3C93"/>
    <w:rsid w:val="00A0096C"/>
    <w:rsid w:val="00A01757"/>
    <w:rsid w:val="00A028C0"/>
    <w:rsid w:val="00A02BAE"/>
    <w:rsid w:val="00A06A6B"/>
    <w:rsid w:val="00A07E47"/>
    <w:rsid w:val="00A125B5"/>
    <w:rsid w:val="00A129D0"/>
    <w:rsid w:val="00A12C33"/>
    <w:rsid w:val="00A138BA"/>
    <w:rsid w:val="00A145A7"/>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1165"/>
    <w:rsid w:val="00A723F8"/>
    <w:rsid w:val="00A7568E"/>
    <w:rsid w:val="00A77CCB"/>
    <w:rsid w:val="00A83D8D"/>
    <w:rsid w:val="00A8446B"/>
    <w:rsid w:val="00A8473F"/>
    <w:rsid w:val="00A862D6"/>
    <w:rsid w:val="00A8715E"/>
    <w:rsid w:val="00A9295B"/>
    <w:rsid w:val="00A93B09"/>
    <w:rsid w:val="00A952D7"/>
    <w:rsid w:val="00A963F7"/>
    <w:rsid w:val="00A96AD8"/>
    <w:rsid w:val="00A97343"/>
    <w:rsid w:val="00A97BAE"/>
    <w:rsid w:val="00AA052C"/>
    <w:rsid w:val="00AA1E45"/>
    <w:rsid w:val="00AA3D57"/>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63C9"/>
    <w:rsid w:val="00AE6EAB"/>
    <w:rsid w:val="00AF0C18"/>
    <w:rsid w:val="00AF47C5"/>
    <w:rsid w:val="00AF5398"/>
    <w:rsid w:val="00B049AF"/>
    <w:rsid w:val="00B07242"/>
    <w:rsid w:val="00B10534"/>
    <w:rsid w:val="00B113DB"/>
    <w:rsid w:val="00B11D8A"/>
    <w:rsid w:val="00B12981"/>
    <w:rsid w:val="00B129ED"/>
    <w:rsid w:val="00B147DD"/>
    <w:rsid w:val="00B156FD"/>
    <w:rsid w:val="00B21F61"/>
    <w:rsid w:val="00B23A5B"/>
    <w:rsid w:val="00B261F1"/>
    <w:rsid w:val="00B265BC"/>
    <w:rsid w:val="00B27864"/>
    <w:rsid w:val="00B31FB1"/>
    <w:rsid w:val="00B33952"/>
    <w:rsid w:val="00B33C5E"/>
    <w:rsid w:val="00B342F4"/>
    <w:rsid w:val="00B34369"/>
    <w:rsid w:val="00B34717"/>
    <w:rsid w:val="00B34DC2"/>
    <w:rsid w:val="00B378E5"/>
    <w:rsid w:val="00B4346D"/>
    <w:rsid w:val="00B440F4"/>
    <w:rsid w:val="00B447A5"/>
    <w:rsid w:val="00B4654C"/>
    <w:rsid w:val="00B467FD"/>
    <w:rsid w:val="00B47293"/>
    <w:rsid w:val="00B50E50"/>
    <w:rsid w:val="00B50EE0"/>
    <w:rsid w:val="00B52120"/>
    <w:rsid w:val="00B52DB3"/>
    <w:rsid w:val="00B534BF"/>
    <w:rsid w:val="00B54ABC"/>
    <w:rsid w:val="00B56FBE"/>
    <w:rsid w:val="00B60ACF"/>
    <w:rsid w:val="00B62B58"/>
    <w:rsid w:val="00B65149"/>
    <w:rsid w:val="00B66567"/>
    <w:rsid w:val="00B66F52"/>
    <w:rsid w:val="00B66FE5"/>
    <w:rsid w:val="00B72880"/>
    <w:rsid w:val="00B74698"/>
    <w:rsid w:val="00B758BF"/>
    <w:rsid w:val="00B77EC8"/>
    <w:rsid w:val="00B827A6"/>
    <w:rsid w:val="00B831CE"/>
    <w:rsid w:val="00B86677"/>
    <w:rsid w:val="00B87131"/>
    <w:rsid w:val="00B939B1"/>
    <w:rsid w:val="00B9630A"/>
    <w:rsid w:val="00B96D40"/>
    <w:rsid w:val="00B97386"/>
    <w:rsid w:val="00BA253E"/>
    <w:rsid w:val="00BA263B"/>
    <w:rsid w:val="00BA30FA"/>
    <w:rsid w:val="00BA42B2"/>
    <w:rsid w:val="00BA58D4"/>
    <w:rsid w:val="00BA5B9E"/>
    <w:rsid w:val="00BA7C9A"/>
    <w:rsid w:val="00BB5F8F"/>
    <w:rsid w:val="00BB657A"/>
    <w:rsid w:val="00BC1A4E"/>
    <w:rsid w:val="00BC1CDB"/>
    <w:rsid w:val="00BC5DC7"/>
    <w:rsid w:val="00BC6B8B"/>
    <w:rsid w:val="00BC73D8"/>
    <w:rsid w:val="00BD52D7"/>
    <w:rsid w:val="00BD5832"/>
    <w:rsid w:val="00BD5AD2"/>
    <w:rsid w:val="00BE22F3"/>
    <w:rsid w:val="00BE5B52"/>
    <w:rsid w:val="00BE7B8D"/>
    <w:rsid w:val="00BE7F60"/>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1AA1"/>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BD5"/>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8C6"/>
    <w:rsid w:val="00D32719"/>
    <w:rsid w:val="00D33333"/>
    <w:rsid w:val="00D352A2"/>
    <w:rsid w:val="00D407BF"/>
    <w:rsid w:val="00D4162B"/>
    <w:rsid w:val="00D4514F"/>
    <w:rsid w:val="00D451E2"/>
    <w:rsid w:val="00D45E89"/>
    <w:rsid w:val="00D45E8D"/>
    <w:rsid w:val="00D466AE"/>
    <w:rsid w:val="00D4734F"/>
    <w:rsid w:val="00D51BF3"/>
    <w:rsid w:val="00D56CB9"/>
    <w:rsid w:val="00D66846"/>
    <w:rsid w:val="00D675FB"/>
    <w:rsid w:val="00D7042D"/>
    <w:rsid w:val="00D71F25"/>
    <w:rsid w:val="00D72A9C"/>
    <w:rsid w:val="00D751F9"/>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3A20"/>
    <w:rsid w:val="00DB498B"/>
    <w:rsid w:val="00DB66CA"/>
    <w:rsid w:val="00DB6BCA"/>
    <w:rsid w:val="00DB6F54"/>
    <w:rsid w:val="00DB73F7"/>
    <w:rsid w:val="00DC0321"/>
    <w:rsid w:val="00DC3067"/>
    <w:rsid w:val="00DC370B"/>
    <w:rsid w:val="00DC5B90"/>
    <w:rsid w:val="00DC6F55"/>
    <w:rsid w:val="00DD00FF"/>
    <w:rsid w:val="00DD0619"/>
    <w:rsid w:val="00DD07FB"/>
    <w:rsid w:val="00DD25C6"/>
    <w:rsid w:val="00DD4A1A"/>
    <w:rsid w:val="00DD4FE5"/>
    <w:rsid w:val="00DD54B0"/>
    <w:rsid w:val="00DD57EE"/>
    <w:rsid w:val="00DD6BCC"/>
    <w:rsid w:val="00DE0115"/>
    <w:rsid w:val="00DE0A4B"/>
    <w:rsid w:val="00DE2410"/>
    <w:rsid w:val="00DE2939"/>
    <w:rsid w:val="00DE6E81"/>
    <w:rsid w:val="00DE703F"/>
    <w:rsid w:val="00DE7595"/>
    <w:rsid w:val="00DF1961"/>
    <w:rsid w:val="00DF44DE"/>
    <w:rsid w:val="00DF507B"/>
    <w:rsid w:val="00DF7190"/>
    <w:rsid w:val="00E01138"/>
    <w:rsid w:val="00E02DFB"/>
    <w:rsid w:val="00E030F9"/>
    <w:rsid w:val="00E0311A"/>
    <w:rsid w:val="00E03138"/>
    <w:rsid w:val="00E06404"/>
    <w:rsid w:val="00E11A85"/>
    <w:rsid w:val="00E12495"/>
    <w:rsid w:val="00E15CCD"/>
    <w:rsid w:val="00E202EF"/>
    <w:rsid w:val="00E210B5"/>
    <w:rsid w:val="00E24E85"/>
    <w:rsid w:val="00E2552F"/>
    <w:rsid w:val="00E3137A"/>
    <w:rsid w:val="00E32CCF"/>
    <w:rsid w:val="00E34A98"/>
    <w:rsid w:val="00E35D1E"/>
    <w:rsid w:val="00E364F9"/>
    <w:rsid w:val="00E365FA"/>
    <w:rsid w:val="00E36789"/>
    <w:rsid w:val="00E375AD"/>
    <w:rsid w:val="00E44A83"/>
    <w:rsid w:val="00E502C1"/>
    <w:rsid w:val="00E502DD"/>
    <w:rsid w:val="00E50D3A"/>
    <w:rsid w:val="00E51387"/>
    <w:rsid w:val="00E51E68"/>
    <w:rsid w:val="00E52EFD"/>
    <w:rsid w:val="00E5408A"/>
    <w:rsid w:val="00E56800"/>
    <w:rsid w:val="00E60C63"/>
    <w:rsid w:val="00E62FF9"/>
    <w:rsid w:val="00E635D6"/>
    <w:rsid w:val="00E639BC"/>
    <w:rsid w:val="00E64853"/>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4DEB"/>
    <w:rsid w:val="00E95D13"/>
    <w:rsid w:val="00E95DD3"/>
    <w:rsid w:val="00E969D5"/>
    <w:rsid w:val="00EA58D1"/>
    <w:rsid w:val="00EA61BC"/>
    <w:rsid w:val="00EA681A"/>
    <w:rsid w:val="00EA735B"/>
    <w:rsid w:val="00EB16E7"/>
    <w:rsid w:val="00EB1E69"/>
    <w:rsid w:val="00EB2086"/>
    <w:rsid w:val="00EB31ED"/>
    <w:rsid w:val="00EB5EDF"/>
    <w:rsid w:val="00EB60FE"/>
    <w:rsid w:val="00EB74DB"/>
    <w:rsid w:val="00EC5359"/>
    <w:rsid w:val="00EC562A"/>
    <w:rsid w:val="00ED067A"/>
    <w:rsid w:val="00ED2B50"/>
    <w:rsid w:val="00EE0350"/>
    <w:rsid w:val="00EE0719"/>
    <w:rsid w:val="00EE0E80"/>
    <w:rsid w:val="00EE37D2"/>
    <w:rsid w:val="00EE613F"/>
    <w:rsid w:val="00EE7295"/>
    <w:rsid w:val="00EE7869"/>
    <w:rsid w:val="00EF054A"/>
    <w:rsid w:val="00EF3235"/>
    <w:rsid w:val="00EF7E72"/>
    <w:rsid w:val="00F01920"/>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1FFD"/>
    <w:rsid w:val="00F420D5"/>
    <w:rsid w:val="00F451EA"/>
    <w:rsid w:val="00F45447"/>
    <w:rsid w:val="00F456C6"/>
    <w:rsid w:val="00F4577B"/>
    <w:rsid w:val="00F46496"/>
    <w:rsid w:val="00F474D0"/>
    <w:rsid w:val="00F50179"/>
    <w:rsid w:val="00F515EE"/>
    <w:rsid w:val="00F516C8"/>
    <w:rsid w:val="00F52AE1"/>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4DA5"/>
    <w:rsid w:val="00FA662D"/>
    <w:rsid w:val="00FA73B1"/>
    <w:rsid w:val="00FB0CB9"/>
    <w:rsid w:val="00FB231D"/>
    <w:rsid w:val="00FB45F1"/>
    <w:rsid w:val="00FB4A72"/>
    <w:rsid w:val="00FB54E8"/>
    <w:rsid w:val="00FB7054"/>
    <w:rsid w:val="00FB71DB"/>
    <w:rsid w:val="00FC17B7"/>
    <w:rsid w:val="00FC2CB7"/>
    <w:rsid w:val="00FC323E"/>
    <w:rsid w:val="00FC4090"/>
    <w:rsid w:val="00FC55B4"/>
    <w:rsid w:val="00FD00E6"/>
    <w:rsid w:val="00FD09A1"/>
    <w:rsid w:val="00FD2A7C"/>
    <w:rsid w:val="00FD59EB"/>
    <w:rsid w:val="00FD661C"/>
    <w:rsid w:val="00FD7299"/>
    <w:rsid w:val="00FE08DA"/>
    <w:rsid w:val="00FE1FBE"/>
    <w:rsid w:val="00FE3901"/>
    <w:rsid w:val="00FE39D3"/>
    <w:rsid w:val="00FE4BCE"/>
    <w:rsid w:val="00FE54AE"/>
    <w:rsid w:val="00FE576A"/>
    <w:rsid w:val="00FE7E79"/>
    <w:rsid w:val="00FF3E7D"/>
    <w:rsid w:val="00FF59EB"/>
    <w:rsid w:val="00FF5B99"/>
    <w:rsid w:val="00FF730C"/>
    <w:rsid w:val="00FF73F4"/>
    <w:rsid w:val="00FF7CE4"/>
    <w:rsid w:val="00FF7E39"/>
    <w:rsid w:val="04EA1B96"/>
    <w:rsid w:val="14BD76C0"/>
    <w:rsid w:val="1A5C26E5"/>
    <w:rsid w:val="1DF55935"/>
    <w:rsid w:val="27FA4194"/>
    <w:rsid w:val="2DA30834"/>
    <w:rsid w:val="2F106917"/>
    <w:rsid w:val="304A48CD"/>
    <w:rsid w:val="319051CB"/>
    <w:rsid w:val="38233233"/>
    <w:rsid w:val="452E58C8"/>
    <w:rsid w:val="485560A2"/>
    <w:rsid w:val="51E14A0D"/>
    <w:rsid w:val="53A11932"/>
    <w:rsid w:val="5E9351F9"/>
    <w:rsid w:val="65C82D60"/>
    <w:rsid w:val="6B98692C"/>
    <w:rsid w:val="7ABC3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DCF9DDB"/>
  <w15:docId w15:val="{95E902CF-5257-4920-BAE9-8E0377067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unhideWhenUsed="1" w:qFormat="1"/>
    <w:lsdException w:name="toc 2" w:uiPriority="39" w:unhideWhenUsed="1" w:qFormat="1"/>
    <w:lsdException w:name="toc 3" w:uiPriority="39" w:unhideWhenUsed="1"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semiHidden="1" w:unhideWhenUsed="1"/>
    <w:lsdException w:name="header" w:qFormat="1"/>
    <w:lsdException w:name="footer" w:qFormat="1"/>
    <w:lsdException w:name="index heading" w:uiPriority="0" w:qFormat="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f3">
    <w:name w:val="Normal"/>
    <w:qFormat/>
    <w:pPr>
      <w:widowControl w:val="0"/>
      <w:adjustRightInd w:val="0"/>
      <w:spacing w:line="400" w:lineRule="exact"/>
      <w:jc w:val="both"/>
    </w:pPr>
    <w:rPr>
      <w:kern w:val="2"/>
      <w:sz w:val="21"/>
      <w:szCs w:val="21"/>
    </w:rPr>
  </w:style>
  <w:style w:type="paragraph" w:styleId="1">
    <w:name w:val="heading 1"/>
    <w:basedOn w:val="affff3"/>
    <w:next w:val="affff3"/>
    <w:link w:val="10"/>
    <w:qFormat/>
    <w:pPr>
      <w:keepNext/>
      <w:keepLines/>
      <w:spacing w:before="340" w:after="330" w:line="578" w:lineRule="auto"/>
      <w:outlineLvl w:val="0"/>
    </w:pPr>
    <w:rPr>
      <w:b/>
      <w:bCs/>
      <w:kern w:val="44"/>
      <w:sz w:val="44"/>
      <w:szCs w:val="44"/>
    </w:rPr>
  </w:style>
  <w:style w:type="paragraph" w:styleId="22">
    <w:name w:val="heading 2"/>
    <w:basedOn w:val="affff3"/>
    <w:next w:val="affff3"/>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f3"/>
    <w:next w:val="affff3"/>
    <w:link w:val="30"/>
    <w:qFormat/>
    <w:pPr>
      <w:keepNext/>
      <w:keepLines/>
      <w:spacing w:before="260" w:after="260" w:line="416" w:lineRule="auto"/>
      <w:outlineLvl w:val="2"/>
    </w:pPr>
    <w:rPr>
      <w:b/>
      <w:bCs/>
      <w:sz w:val="32"/>
      <w:szCs w:val="32"/>
    </w:rPr>
  </w:style>
  <w:style w:type="paragraph" w:styleId="4">
    <w:name w:val="heading 4"/>
    <w:basedOn w:val="affff3"/>
    <w:next w:val="affff3"/>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f3"/>
    <w:next w:val="affff3"/>
    <w:link w:val="50"/>
    <w:qFormat/>
    <w:pPr>
      <w:keepNext/>
      <w:keepLines/>
      <w:adjustRightInd/>
      <w:spacing w:before="280" w:after="290" w:line="376" w:lineRule="auto"/>
      <w:outlineLvl w:val="4"/>
    </w:pPr>
    <w:rPr>
      <w:b/>
      <w:bCs/>
      <w:sz w:val="28"/>
      <w:szCs w:val="28"/>
    </w:rPr>
  </w:style>
  <w:style w:type="paragraph" w:styleId="6">
    <w:name w:val="heading 6"/>
    <w:basedOn w:val="affff3"/>
    <w:next w:val="affff3"/>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3"/>
    <w:next w:val="affff3"/>
    <w:link w:val="70"/>
    <w:qFormat/>
    <w:pPr>
      <w:keepNext/>
      <w:keepLines/>
      <w:adjustRightInd/>
      <w:spacing w:before="240" w:after="64" w:line="320" w:lineRule="auto"/>
      <w:outlineLvl w:val="6"/>
    </w:pPr>
    <w:rPr>
      <w:b/>
      <w:bCs/>
      <w:sz w:val="24"/>
      <w:szCs w:val="24"/>
    </w:rPr>
  </w:style>
  <w:style w:type="paragraph" w:styleId="8">
    <w:name w:val="heading 8"/>
    <w:basedOn w:val="affff3"/>
    <w:next w:val="affff3"/>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f3"/>
    <w:next w:val="affff3"/>
    <w:link w:val="90"/>
    <w:qFormat/>
    <w:pPr>
      <w:keepNext/>
      <w:keepLines/>
      <w:adjustRightInd/>
      <w:spacing w:before="240" w:after="64" w:line="320" w:lineRule="auto"/>
      <w:outlineLvl w:val="8"/>
    </w:pPr>
    <w:rPr>
      <w:rFonts w:ascii="Arial" w:eastAsia="黑体" w:hAnsi="Arial"/>
    </w:rPr>
  </w:style>
  <w:style w:type="character" w:default="1" w:styleId="affff4">
    <w:name w:val="Default Paragraph Font"/>
    <w:uiPriority w:val="1"/>
    <w:semiHidden/>
    <w:unhideWhenUsed/>
  </w:style>
  <w:style w:type="table" w:default="1" w:styleId="affff5">
    <w:name w:val="Normal Table"/>
    <w:uiPriority w:val="99"/>
    <w:semiHidden/>
    <w:unhideWhenUsed/>
    <w:tblPr>
      <w:tblInd w:w="0" w:type="dxa"/>
      <w:tblCellMar>
        <w:top w:w="0" w:type="dxa"/>
        <w:left w:w="108" w:type="dxa"/>
        <w:bottom w:w="0" w:type="dxa"/>
        <w:right w:w="108" w:type="dxa"/>
      </w:tblCellMar>
    </w:tblPr>
  </w:style>
  <w:style w:type="numbering" w:default="1" w:styleId="affff6">
    <w:name w:val="No List"/>
    <w:uiPriority w:val="99"/>
    <w:semiHidden/>
    <w:unhideWhenUsed/>
  </w:style>
  <w:style w:type="paragraph" w:styleId="71">
    <w:name w:val="toc 7"/>
    <w:basedOn w:val="affff3"/>
    <w:next w:val="affff3"/>
    <w:autoRedefine/>
    <w:unhideWhenUsed/>
    <w:qFormat/>
    <w:pPr>
      <w:tabs>
        <w:tab w:val="right" w:leader="dot" w:pos="9344"/>
      </w:tabs>
      <w:spacing w:line="300" w:lineRule="exact"/>
      <w:ind w:left="1259"/>
    </w:pPr>
    <w:rPr>
      <w:rFonts w:ascii="宋体"/>
    </w:rPr>
  </w:style>
  <w:style w:type="paragraph" w:styleId="81">
    <w:name w:val="index 8"/>
    <w:basedOn w:val="affff3"/>
    <w:next w:val="affff3"/>
    <w:qFormat/>
    <w:pPr>
      <w:adjustRightInd/>
      <w:spacing w:line="240" w:lineRule="auto"/>
      <w:ind w:left="1680" w:hanging="210"/>
      <w:jc w:val="left"/>
    </w:pPr>
    <w:rPr>
      <w:sz w:val="20"/>
      <w:szCs w:val="20"/>
    </w:rPr>
  </w:style>
  <w:style w:type="paragraph" w:styleId="affff7">
    <w:name w:val="Normal Indent"/>
    <w:basedOn w:val="affff3"/>
    <w:qFormat/>
    <w:pPr>
      <w:ind w:firstLine="420"/>
    </w:pPr>
  </w:style>
  <w:style w:type="paragraph" w:styleId="affff8">
    <w:name w:val="caption"/>
    <w:basedOn w:val="affff3"/>
    <w:next w:val="affff3"/>
    <w:qFormat/>
    <w:pPr>
      <w:adjustRightInd/>
      <w:spacing w:before="152" w:after="160" w:line="240" w:lineRule="auto"/>
    </w:pPr>
    <w:rPr>
      <w:rFonts w:ascii="Arial" w:eastAsia="黑体" w:hAnsi="Arial" w:cs="Arial"/>
      <w:sz w:val="20"/>
      <w:szCs w:val="20"/>
    </w:rPr>
  </w:style>
  <w:style w:type="paragraph" w:styleId="51">
    <w:name w:val="index 5"/>
    <w:basedOn w:val="affff3"/>
    <w:next w:val="affff3"/>
    <w:qFormat/>
    <w:pPr>
      <w:adjustRightInd/>
      <w:spacing w:line="240" w:lineRule="auto"/>
      <w:ind w:left="1050" w:hanging="210"/>
      <w:jc w:val="left"/>
    </w:pPr>
    <w:rPr>
      <w:sz w:val="20"/>
      <w:szCs w:val="20"/>
    </w:rPr>
  </w:style>
  <w:style w:type="paragraph" w:styleId="affff9">
    <w:name w:val="Document Map"/>
    <w:basedOn w:val="affff3"/>
    <w:link w:val="affffa"/>
    <w:semiHidden/>
    <w:qFormat/>
    <w:pPr>
      <w:shd w:val="clear" w:color="auto" w:fill="000080"/>
      <w:adjustRightInd/>
      <w:spacing w:line="240" w:lineRule="auto"/>
    </w:pPr>
    <w:rPr>
      <w:rFonts w:ascii="Times New Roman" w:hAnsi="Times New Roman"/>
      <w:szCs w:val="24"/>
    </w:rPr>
  </w:style>
  <w:style w:type="paragraph" w:styleId="61">
    <w:name w:val="index 6"/>
    <w:basedOn w:val="affff3"/>
    <w:next w:val="affff3"/>
    <w:qFormat/>
    <w:pPr>
      <w:adjustRightInd/>
      <w:spacing w:line="240" w:lineRule="auto"/>
      <w:ind w:left="1260" w:hanging="210"/>
      <w:jc w:val="left"/>
    </w:pPr>
    <w:rPr>
      <w:sz w:val="20"/>
      <w:szCs w:val="20"/>
    </w:rPr>
  </w:style>
  <w:style w:type="paragraph" w:styleId="affffb">
    <w:name w:val="Body Text"/>
    <w:basedOn w:val="affff3"/>
    <w:link w:val="affffc"/>
    <w:qFormat/>
    <w:pPr>
      <w:spacing w:after="120"/>
    </w:pPr>
  </w:style>
  <w:style w:type="paragraph" w:styleId="41">
    <w:name w:val="index 4"/>
    <w:basedOn w:val="affff3"/>
    <w:next w:val="affff3"/>
    <w:qFormat/>
    <w:pPr>
      <w:adjustRightInd/>
      <w:spacing w:line="240" w:lineRule="auto"/>
      <w:ind w:left="840" w:hanging="210"/>
      <w:jc w:val="left"/>
    </w:pPr>
    <w:rPr>
      <w:sz w:val="20"/>
      <w:szCs w:val="20"/>
    </w:rPr>
  </w:style>
  <w:style w:type="paragraph" w:styleId="52">
    <w:name w:val="toc 5"/>
    <w:basedOn w:val="affff3"/>
    <w:next w:val="affff3"/>
    <w:autoRedefine/>
    <w:unhideWhenUsed/>
    <w:qFormat/>
    <w:pPr>
      <w:ind w:left="839"/>
    </w:pPr>
    <w:rPr>
      <w:rFonts w:ascii="宋体"/>
    </w:rPr>
  </w:style>
  <w:style w:type="paragraph" w:styleId="31">
    <w:name w:val="toc 3"/>
    <w:basedOn w:val="affff3"/>
    <w:next w:val="affff3"/>
    <w:autoRedefine/>
    <w:uiPriority w:val="39"/>
    <w:unhideWhenUsed/>
    <w:qFormat/>
    <w:pPr>
      <w:spacing w:line="300" w:lineRule="exact"/>
      <w:ind w:left="420"/>
    </w:pPr>
    <w:rPr>
      <w:rFonts w:ascii="宋体"/>
    </w:rPr>
  </w:style>
  <w:style w:type="paragraph" w:styleId="82">
    <w:name w:val="toc 8"/>
    <w:basedOn w:val="affff3"/>
    <w:next w:val="affff3"/>
    <w:semiHidden/>
    <w:qFormat/>
    <w:pPr>
      <w:tabs>
        <w:tab w:val="right" w:leader="dot" w:pos="9241"/>
      </w:tabs>
      <w:adjustRightInd/>
      <w:spacing w:line="240" w:lineRule="auto"/>
      <w:ind w:firstLineChars="600" w:firstLine="607"/>
      <w:jc w:val="left"/>
    </w:pPr>
    <w:rPr>
      <w:rFonts w:ascii="宋体" w:hAnsi="Times New Roman"/>
    </w:rPr>
  </w:style>
  <w:style w:type="paragraph" w:styleId="32">
    <w:name w:val="index 3"/>
    <w:basedOn w:val="affff3"/>
    <w:next w:val="affff3"/>
    <w:qFormat/>
    <w:pPr>
      <w:adjustRightInd/>
      <w:spacing w:line="240" w:lineRule="auto"/>
      <w:ind w:left="630" w:hanging="210"/>
      <w:jc w:val="left"/>
    </w:pPr>
    <w:rPr>
      <w:sz w:val="20"/>
      <w:szCs w:val="20"/>
    </w:rPr>
  </w:style>
  <w:style w:type="paragraph" w:styleId="affffd">
    <w:name w:val="endnote text"/>
    <w:basedOn w:val="affff3"/>
    <w:link w:val="affffe"/>
    <w:semiHidden/>
    <w:qFormat/>
    <w:pPr>
      <w:adjustRightInd/>
      <w:snapToGrid w:val="0"/>
      <w:spacing w:line="240" w:lineRule="auto"/>
      <w:jc w:val="left"/>
    </w:pPr>
    <w:rPr>
      <w:rFonts w:ascii="Times New Roman" w:hAnsi="Times New Roman"/>
      <w:szCs w:val="24"/>
    </w:rPr>
  </w:style>
  <w:style w:type="paragraph" w:styleId="afffff">
    <w:name w:val="Balloon Text"/>
    <w:basedOn w:val="affff3"/>
    <w:link w:val="afffff0"/>
    <w:unhideWhenUsed/>
    <w:qFormat/>
    <w:rPr>
      <w:sz w:val="18"/>
      <w:szCs w:val="18"/>
    </w:rPr>
  </w:style>
  <w:style w:type="paragraph" w:styleId="afffff1">
    <w:name w:val="footer"/>
    <w:basedOn w:val="affff3"/>
    <w:link w:val="afffff2"/>
    <w:uiPriority w:val="99"/>
    <w:qFormat/>
    <w:pPr>
      <w:tabs>
        <w:tab w:val="center" w:pos="4153"/>
        <w:tab w:val="right" w:pos="8306"/>
      </w:tabs>
      <w:adjustRightInd/>
      <w:snapToGrid w:val="0"/>
      <w:spacing w:line="240" w:lineRule="auto"/>
      <w:jc w:val="right"/>
    </w:pPr>
    <w:rPr>
      <w:rFonts w:ascii="宋体"/>
      <w:sz w:val="18"/>
      <w:szCs w:val="18"/>
    </w:rPr>
  </w:style>
  <w:style w:type="paragraph" w:styleId="afffff3">
    <w:name w:val="header"/>
    <w:basedOn w:val="affff3"/>
    <w:link w:val="afffff4"/>
    <w:uiPriority w:val="99"/>
    <w:qFormat/>
    <w:pPr>
      <w:tabs>
        <w:tab w:val="center" w:pos="4153"/>
        <w:tab w:val="right" w:pos="8306"/>
      </w:tabs>
      <w:adjustRightInd/>
      <w:snapToGrid w:val="0"/>
      <w:jc w:val="center"/>
    </w:pPr>
    <w:rPr>
      <w:sz w:val="18"/>
      <w:szCs w:val="18"/>
    </w:rPr>
  </w:style>
  <w:style w:type="paragraph" w:styleId="11">
    <w:name w:val="toc 1"/>
    <w:basedOn w:val="affff3"/>
    <w:next w:val="affff3"/>
    <w:autoRedefine/>
    <w:uiPriority w:val="39"/>
    <w:unhideWhenUsed/>
    <w:qFormat/>
    <w:rPr>
      <w:rFonts w:ascii="宋体"/>
    </w:rPr>
  </w:style>
  <w:style w:type="paragraph" w:styleId="42">
    <w:name w:val="toc 4"/>
    <w:basedOn w:val="affff3"/>
    <w:next w:val="affff3"/>
    <w:autoRedefine/>
    <w:unhideWhenUsed/>
    <w:qFormat/>
    <w:pPr>
      <w:tabs>
        <w:tab w:val="right" w:leader="dot" w:pos="9344"/>
      </w:tabs>
      <w:spacing w:line="300" w:lineRule="exact"/>
      <w:ind w:left="629"/>
    </w:pPr>
    <w:rPr>
      <w:rFonts w:ascii="宋体"/>
    </w:rPr>
  </w:style>
  <w:style w:type="paragraph" w:styleId="afffff5">
    <w:name w:val="index heading"/>
    <w:basedOn w:val="affff3"/>
    <w:next w:val="12"/>
    <w:qFormat/>
    <w:pPr>
      <w:adjustRightInd/>
      <w:spacing w:before="120" w:after="120" w:line="240" w:lineRule="auto"/>
      <w:jc w:val="center"/>
    </w:pPr>
    <w:rPr>
      <w:b/>
      <w:bCs/>
      <w:iCs/>
      <w:szCs w:val="20"/>
    </w:rPr>
  </w:style>
  <w:style w:type="paragraph" w:styleId="12">
    <w:name w:val="index 1"/>
    <w:basedOn w:val="affff3"/>
    <w:next w:val="affff3"/>
    <w:autoRedefine/>
    <w:unhideWhenUsed/>
    <w:qFormat/>
  </w:style>
  <w:style w:type="paragraph" w:styleId="afffff6">
    <w:name w:val="footnote text"/>
    <w:basedOn w:val="affff3"/>
    <w:next w:val="affff3"/>
    <w:link w:val="afffff7"/>
    <w:qFormat/>
    <w:pPr>
      <w:adjustRightInd/>
      <w:snapToGrid w:val="0"/>
      <w:spacing w:line="300" w:lineRule="exact"/>
      <w:ind w:leftChars="200" w:left="400" w:hangingChars="200" w:hanging="200"/>
      <w:jc w:val="left"/>
    </w:pPr>
    <w:rPr>
      <w:rFonts w:ascii="宋体"/>
      <w:sz w:val="18"/>
      <w:szCs w:val="18"/>
    </w:rPr>
  </w:style>
  <w:style w:type="paragraph" w:styleId="62">
    <w:name w:val="toc 6"/>
    <w:basedOn w:val="affff3"/>
    <w:next w:val="affff3"/>
    <w:autoRedefine/>
    <w:unhideWhenUsed/>
    <w:qFormat/>
    <w:pPr>
      <w:spacing w:line="300" w:lineRule="exact"/>
      <w:ind w:left="1049"/>
    </w:pPr>
    <w:rPr>
      <w:rFonts w:ascii="宋体"/>
    </w:rPr>
  </w:style>
  <w:style w:type="paragraph" w:styleId="72">
    <w:name w:val="index 7"/>
    <w:basedOn w:val="affff3"/>
    <w:next w:val="affff3"/>
    <w:qFormat/>
    <w:pPr>
      <w:adjustRightInd/>
      <w:spacing w:line="240" w:lineRule="auto"/>
      <w:ind w:left="1470" w:hanging="210"/>
      <w:jc w:val="left"/>
    </w:pPr>
    <w:rPr>
      <w:sz w:val="20"/>
      <w:szCs w:val="20"/>
    </w:rPr>
  </w:style>
  <w:style w:type="paragraph" w:styleId="91">
    <w:name w:val="index 9"/>
    <w:basedOn w:val="affff3"/>
    <w:next w:val="affff3"/>
    <w:qFormat/>
    <w:pPr>
      <w:adjustRightInd/>
      <w:spacing w:line="240" w:lineRule="auto"/>
      <w:ind w:left="1890" w:hanging="210"/>
      <w:jc w:val="left"/>
    </w:pPr>
    <w:rPr>
      <w:sz w:val="20"/>
      <w:szCs w:val="20"/>
    </w:rPr>
  </w:style>
  <w:style w:type="paragraph" w:styleId="afffff8">
    <w:name w:val="table of figures"/>
    <w:basedOn w:val="affff3"/>
    <w:next w:val="affff3"/>
    <w:semiHidden/>
    <w:qFormat/>
    <w:pPr>
      <w:adjustRightInd/>
      <w:spacing w:line="240" w:lineRule="auto"/>
      <w:jc w:val="left"/>
    </w:pPr>
    <w:rPr>
      <w:szCs w:val="24"/>
    </w:rPr>
  </w:style>
  <w:style w:type="paragraph" w:styleId="24">
    <w:name w:val="toc 2"/>
    <w:basedOn w:val="affff3"/>
    <w:next w:val="affff3"/>
    <w:autoRedefine/>
    <w:uiPriority w:val="39"/>
    <w:unhideWhenUsed/>
    <w:qFormat/>
    <w:pPr>
      <w:tabs>
        <w:tab w:val="right" w:leader="dot" w:pos="9344"/>
      </w:tabs>
      <w:spacing w:line="300" w:lineRule="exact"/>
      <w:ind w:left="210"/>
    </w:pPr>
    <w:rPr>
      <w:rFonts w:ascii="宋体"/>
    </w:rPr>
  </w:style>
  <w:style w:type="paragraph" w:styleId="92">
    <w:name w:val="toc 9"/>
    <w:basedOn w:val="affff3"/>
    <w:next w:val="affff3"/>
    <w:semiHidden/>
    <w:qFormat/>
    <w:pPr>
      <w:adjustRightInd/>
      <w:spacing w:line="240" w:lineRule="auto"/>
      <w:ind w:left="1470"/>
      <w:jc w:val="left"/>
    </w:pPr>
    <w:rPr>
      <w:rFonts w:ascii="Times New Roman" w:hAnsi="Times New Roman"/>
      <w:sz w:val="20"/>
      <w:szCs w:val="20"/>
    </w:rPr>
  </w:style>
  <w:style w:type="paragraph" w:styleId="25">
    <w:name w:val="index 2"/>
    <w:basedOn w:val="affff3"/>
    <w:next w:val="affff3"/>
    <w:qFormat/>
    <w:pPr>
      <w:adjustRightInd/>
      <w:spacing w:line="240" w:lineRule="auto"/>
      <w:ind w:left="420" w:hanging="210"/>
      <w:jc w:val="left"/>
    </w:pPr>
    <w:rPr>
      <w:sz w:val="20"/>
      <w:szCs w:val="20"/>
    </w:rPr>
  </w:style>
  <w:style w:type="paragraph" w:styleId="afffff9">
    <w:name w:val="Title"/>
    <w:basedOn w:val="affff3"/>
    <w:link w:val="afffffa"/>
    <w:qFormat/>
    <w:pPr>
      <w:spacing w:before="240" w:after="60"/>
      <w:jc w:val="center"/>
      <w:outlineLvl w:val="0"/>
    </w:pPr>
    <w:rPr>
      <w:rFonts w:ascii="Arial" w:hAnsi="Arial" w:cs="Arial"/>
      <w:b/>
      <w:bCs/>
      <w:sz w:val="32"/>
      <w:szCs w:val="32"/>
    </w:rPr>
  </w:style>
  <w:style w:type="table" w:styleId="afffffb">
    <w:name w:val="Table Grid"/>
    <w:basedOn w:val="affff5"/>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Strong"/>
    <w:uiPriority w:val="22"/>
    <w:qFormat/>
    <w:rPr>
      <w:b/>
      <w:bCs/>
    </w:rPr>
  </w:style>
  <w:style w:type="character" w:styleId="afffffd">
    <w:name w:val="endnote reference"/>
    <w:semiHidden/>
    <w:qFormat/>
    <w:rPr>
      <w:vertAlign w:val="superscript"/>
    </w:rPr>
  </w:style>
  <w:style w:type="character" w:styleId="afffffe">
    <w:name w:val="page number"/>
    <w:qFormat/>
    <w:rPr>
      <w:rFonts w:ascii="宋体" w:eastAsia="宋体" w:hAnsi="Times New Roman"/>
      <w:sz w:val="18"/>
    </w:rPr>
  </w:style>
  <w:style w:type="character" w:styleId="affffff">
    <w:name w:val="FollowedHyperlink"/>
    <w:qFormat/>
    <w:rPr>
      <w:color w:val="800080"/>
      <w:u w:val="single"/>
    </w:rPr>
  </w:style>
  <w:style w:type="character" w:styleId="affffff0">
    <w:name w:val="Emphasis"/>
    <w:uiPriority w:val="20"/>
    <w:qFormat/>
    <w:rPr>
      <w:i/>
      <w:iCs/>
    </w:rPr>
  </w:style>
  <w:style w:type="character" w:styleId="affffff1">
    <w:name w:val="Hyperlink"/>
    <w:uiPriority w:val="99"/>
    <w:qFormat/>
    <w:rPr>
      <w:rFonts w:ascii="宋体" w:eastAsia="宋体" w:hAnsi="Times New Roman"/>
      <w:color w:val="auto"/>
      <w:spacing w:val="0"/>
      <w:w w:val="100"/>
      <w:position w:val="0"/>
      <w:sz w:val="21"/>
      <w:u w:val="none"/>
      <w:vertAlign w:val="baseline"/>
    </w:rPr>
  </w:style>
  <w:style w:type="character" w:styleId="af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a">
    <w:name w:val="文档结构图 字符"/>
    <w:basedOn w:val="affff4"/>
    <w:link w:val="affff9"/>
    <w:semiHidden/>
    <w:qFormat/>
    <w:rPr>
      <w:rFonts w:ascii="Times New Roman" w:hAnsi="Times New Roman"/>
      <w:kern w:val="2"/>
      <w:sz w:val="21"/>
      <w:szCs w:val="24"/>
      <w:shd w:val="clear" w:color="auto" w:fill="000080"/>
    </w:rPr>
  </w:style>
  <w:style w:type="character" w:customStyle="1" w:styleId="affffc">
    <w:name w:val="正文文本 字符"/>
    <w:link w:val="affffb"/>
    <w:qFormat/>
    <w:rPr>
      <w:kern w:val="2"/>
      <w:sz w:val="21"/>
      <w:szCs w:val="21"/>
    </w:rPr>
  </w:style>
  <w:style w:type="character" w:customStyle="1" w:styleId="affffe">
    <w:name w:val="尾注文本 字符"/>
    <w:basedOn w:val="affff4"/>
    <w:link w:val="affffd"/>
    <w:semiHidden/>
    <w:qFormat/>
    <w:rPr>
      <w:rFonts w:ascii="Times New Roman" w:hAnsi="Times New Roman"/>
      <w:kern w:val="2"/>
      <w:sz w:val="21"/>
      <w:szCs w:val="24"/>
    </w:rPr>
  </w:style>
  <w:style w:type="character" w:customStyle="1" w:styleId="afffff0">
    <w:name w:val="批注框文本 字符"/>
    <w:link w:val="afffff"/>
    <w:qFormat/>
    <w:rPr>
      <w:kern w:val="2"/>
      <w:sz w:val="18"/>
      <w:szCs w:val="18"/>
    </w:rPr>
  </w:style>
  <w:style w:type="character" w:customStyle="1" w:styleId="afffff2">
    <w:name w:val="页脚 字符"/>
    <w:link w:val="afffff1"/>
    <w:uiPriority w:val="99"/>
    <w:qFormat/>
    <w:rPr>
      <w:rFonts w:ascii="宋体"/>
      <w:kern w:val="2"/>
      <w:sz w:val="18"/>
      <w:szCs w:val="18"/>
    </w:rPr>
  </w:style>
  <w:style w:type="character" w:customStyle="1" w:styleId="afffff4">
    <w:name w:val="页眉 字符"/>
    <w:link w:val="afffff3"/>
    <w:uiPriority w:val="99"/>
    <w:qFormat/>
    <w:rPr>
      <w:kern w:val="2"/>
      <w:sz w:val="18"/>
      <w:szCs w:val="18"/>
    </w:rPr>
  </w:style>
  <w:style w:type="character" w:customStyle="1" w:styleId="afffff7">
    <w:name w:val="脚注文本 字符"/>
    <w:link w:val="afffff6"/>
    <w:semiHidden/>
    <w:qFormat/>
    <w:rPr>
      <w:rFonts w:ascii="宋体"/>
      <w:kern w:val="2"/>
      <w:sz w:val="18"/>
      <w:szCs w:val="18"/>
    </w:rPr>
  </w:style>
  <w:style w:type="character" w:customStyle="1" w:styleId="afffffa">
    <w:name w:val="标题 字符"/>
    <w:link w:val="afffff9"/>
    <w:qFormat/>
    <w:rPr>
      <w:rFonts w:ascii="Arial" w:hAnsi="Arial" w:cs="Arial"/>
      <w:b/>
      <w:bCs/>
      <w:kern w:val="2"/>
      <w:sz w:val="32"/>
      <w:szCs w:val="32"/>
    </w:rPr>
  </w:style>
  <w:style w:type="paragraph" w:styleId="affffff3">
    <w:name w:val="Quote"/>
    <w:basedOn w:val="affff3"/>
    <w:next w:val="affff3"/>
    <w:link w:val="affffff4"/>
    <w:uiPriority w:val="29"/>
    <w:qFormat/>
    <w:rPr>
      <w:i/>
      <w:iCs/>
      <w:color w:val="000000"/>
    </w:rPr>
  </w:style>
  <w:style w:type="character" w:customStyle="1" w:styleId="affffff4">
    <w:name w:val="引用 字符"/>
    <w:link w:val="affffff3"/>
    <w:uiPriority w:val="29"/>
    <w:qFormat/>
    <w:rPr>
      <w:i/>
      <w:iCs/>
      <w:color w:val="000000"/>
      <w:kern w:val="2"/>
      <w:sz w:val="21"/>
      <w:szCs w:val="21"/>
    </w:rPr>
  </w:style>
  <w:style w:type="paragraph" w:customStyle="1" w:styleId="affffff5">
    <w:name w:val="标准标志"/>
    <w:next w:val="affff3"/>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f6">
    <w:name w:val="标准称谓"/>
    <w:next w:val="affff3"/>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f7">
    <w:name w:val="标准文件_页脚偶数页"/>
    <w:qFormat/>
    <w:pPr>
      <w:ind w:left="198"/>
    </w:pPr>
    <w:rPr>
      <w:rFonts w:ascii="宋体" w:hAnsi="Times New Roman"/>
      <w:sz w:val="18"/>
    </w:rPr>
  </w:style>
  <w:style w:type="paragraph" w:customStyle="1" w:styleId="affffff8">
    <w:name w:val="标准文件_页脚奇数页"/>
    <w:qFormat/>
    <w:pPr>
      <w:ind w:right="227"/>
      <w:jc w:val="right"/>
    </w:pPr>
    <w:rPr>
      <w:rFonts w:ascii="宋体" w:hAnsi="Times New Roman"/>
      <w:sz w:val="18"/>
    </w:rPr>
  </w:style>
  <w:style w:type="paragraph" w:customStyle="1" w:styleId="affffff9">
    <w:name w:val="标准书眉一"/>
    <w:qFormat/>
    <w:pPr>
      <w:jc w:val="both"/>
    </w:pPr>
    <w:rPr>
      <w:rFonts w:ascii="Times New Roman" w:hAnsi="Times New Roman"/>
    </w:rPr>
  </w:style>
  <w:style w:type="paragraph" w:customStyle="1" w:styleId="ICS">
    <w:name w:val="标准文件_ICS"/>
    <w:basedOn w:val="affff3"/>
    <w:qFormat/>
    <w:pPr>
      <w:spacing w:line="0" w:lineRule="atLeast"/>
    </w:pPr>
    <w:rPr>
      <w:rFonts w:ascii="黑体" w:eastAsia="黑体" w:hAnsi="宋体"/>
    </w:rPr>
  </w:style>
  <w:style w:type="paragraph" w:customStyle="1" w:styleId="affffffa">
    <w:name w:val="标准文件_标准正文"/>
    <w:basedOn w:val="affff3"/>
    <w:next w:val="affffffb"/>
    <w:qFormat/>
    <w:pPr>
      <w:snapToGrid w:val="0"/>
      <w:ind w:firstLineChars="200" w:firstLine="200"/>
    </w:pPr>
    <w:rPr>
      <w:kern w:val="0"/>
    </w:rPr>
  </w:style>
  <w:style w:type="paragraph" w:customStyle="1" w:styleId="affffffb">
    <w:name w:val="标准文件_段"/>
    <w:link w:val="Char"/>
    <w:qFormat/>
    <w:pPr>
      <w:autoSpaceDE w:val="0"/>
      <w:autoSpaceDN w:val="0"/>
      <w:ind w:firstLineChars="200" w:firstLine="200"/>
      <w:jc w:val="both"/>
    </w:pPr>
    <w:rPr>
      <w:rFonts w:ascii="宋体" w:hAnsi="Times New Roman"/>
      <w:sz w:val="21"/>
    </w:rPr>
  </w:style>
  <w:style w:type="character" w:customStyle="1" w:styleId="Char">
    <w:name w:val="标准文件_段 Char"/>
    <w:link w:val="affffffb"/>
    <w:qFormat/>
    <w:rPr>
      <w:rFonts w:ascii="宋体" w:hAnsi="Times New Roman"/>
      <w:sz w:val="21"/>
    </w:rPr>
  </w:style>
  <w:style w:type="paragraph" w:customStyle="1" w:styleId="affffffc">
    <w:name w:val="标准文件_版本"/>
    <w:basedOn w:val="affffffa"/>
    <w:qFormat/>
    <w:pPr>
      <w:adjustRightInd/>
      <w:snapToGrid/>
      <w:ind w:firstLineChars="0" w:firstLine="0"/>
    </w:pPr>
    <w:rPr>
      <w:rFonts w:ascii="宋体" w:hAnsi="宋体"/>
      <w:kern w:val="2"/>
    </w:rPr>
  </w:style>
  <w:style w:type="paragraph" w:customStyle="1" w:styleId="affffffd">
    <w:name w:val="标准文件_标准部门"/>
    <w:basedOn w:val="affff3"/>
    <w:qFormat/>
    <w:pPr>
      <w:jc w:val="center"/>
    </w:pPr>
    <w:rPr>
      <w:rFonts w:ascii="黑体" w:eastAsia="黑体"/>
      <w:kern w:val="0"/>
      <w:sz w:val="44"/>
    </w:rPr>
  </w:style>
  <w:style w:type="paragraph" w:customStyle="1" w:styleId="affffffe">
    <w:name w:val="标准文件_标准代替"/>
    <w:basedOn w:val="affff3"/>
    <w:next w:val="affff3"/>
    <w:qFormat/>
    <w:pPr>
      <w:spacing w:line="310" w:lineRule="exact"/>
      <w:jc w:val="right"/>
    </w:pPr>
    <w:rPr>
      <w:rFonts w:ascii="宋体" w:hAnsi="宋体"/>
      <w:kern w:val="0"/>
    </w:rPr>
  </w:style>
  <w:style w:type="paragraph" w:customStyle="1" w:styleId="afffffff">
    <w:name w:val="标准文件_标准名称标题"/>
    <w:basedOn w:val="affff3"/>
    <w:next w:val="affff3"/>
    <w:qFormat/>
    <w:pPr>
      <w:widowControl/>
      <w:shd w:val="clear" w:color="FFFFFF" w:fill="FFFFFF"/>
      <w:adjustRightInd/>
      <w:spacing w:before="640" w:after="100"/>
      <w:jc w:val="center"/>
    </w:pPr>
    <w:rPr>
      <w:rFonts w:ascii="黑体" w:eastAsia="黑体"/>
      <w:kern w:val="0"/>
      <w:sz w:val="32"/>
    </w:rPr>
  </w:style>
  <w:style w:type="paragraph" w:customStyle="1" w:styleId="afffffff0">
    <w:name w:val="标准文件_页眉奇数页"/>
    <w:next w:val="affff3"/>
    <w:qFormat/>
    <w:pPr>
      <w:tabs>
        <w:tab w:val="center" w:pos="4154"/>
        <w:tab w:val="right" w:pos="8306"/>
      </w:tabs>
      <w:spacing w:after="120"/>
      <w:jc w:val="right"/>
    </w:pPr>
    <w:rPr>
      <w:rFonts w:ascii="黑体" w:eastAsia="黑体" w:hAnsi="宋体"/>
      <w:sz w:val="21"/>
    </w:rPr>
  </w:style>
  <w:style w:type="paragraph" w:customStyle="1" w:styleId="afffffff1">
    <w:name w:val="标准文件_页眉偶数页"/>
    <w:basedOn w:val="afffffff0"/>
    <w:next w:val="affff3"/>
    <w:qFormat/>
    <w:pPr>
      <w:jc w:val="left"/>
    </w:pPr>
  </w:style>
  <w:style w:type="paragraph" w:customStyle="1" w:styleId="afffffff2">
    <w:name w:val="标准文件_参考文献标题"/>
    <w:basedOn w:val="affff3"/>
    <w:next w:val="affff3"/>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c">
    <w:name w:val="标准文件_二级条标题"/>
    <w:next w:val="affffffb"/>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f3">
    <w:name w:val="标准文件_发布"/>
    <w:qFormat/>
    <w:rPr>
      <w:rFonts w:ascii="黑体" w:eastAsia="黑体"/>
      <w:spacing w:val="0"/>
      <w:w w:val="100"/>
      <w:position w:val="3"/>
      <w:sz w:val="28"/>
    </w:rPr>
  </w:style>
  <w:style w:type="paragraph" w:customStyle="1" w:styleId="af3">
    <w:name w:val="标准文件_方框数字列项"/>
    <w:basedOn w:val="affffffb"/>
    <w:qFormat/>
    <w:pPr>
      <w:numPr>
        <w:numId w:val="3"/>
      </w:numPr>
      <w:ind w:firstLineChars="0" w:firstLine="0"/>
    </w:pPr>
  </w:style>
  <w:style w:type="paragraph" w:customStyle="1" w:styleId="afffffff4">
    <w:name w:val="标准文件_封面标准编号"/>
    <w:basedOn w:val="affff3"/>
    <w:next w:val="affffffe"/>
    <w:qFormat/>
    <w:pPr>
      <w:spacing w:line="310" w:lineRule="exact"/>
      <w:jc w:val="right"/>
    </w:pPr>
    <w:rPr>
      <w:rFonts w:ascii="黑体" w:eastAsia="黑体"/>
      <w:kern w:val="0"/>
      <w:sz w:val="28"/>
    </w:rPr>
  </w:style>
  <w:style w:type="paragraph" w:customStyle="1" w:styleId="afffffff5">
    <w:name w:val="标准文件_封面标准分类号"/>
    <w:basedOn w:val="affff3"/>
    <w:qFormat/>
    <w:rPr>
      <w:rFonts w:ascii="黑体" w:eastAsia="黑体"/>
      <w:b/>
      <w:kern w:val="0"/>
      <w:sz w:val="28"/>
    </w:rPr>
  </w:style>
  <w:style w:type="paragraph" w:customStyle="1" w:styleId="afffffff6">
    <w:name w:val="标准文件_封面标准名称"/>
    <w:basedOn w:val="affff3"/>
    <w:qFormat/>
    <w:pPr>
      <w:spacing w:line="240" w:lineRule="auto"/>
      <w:jc w:val="center"/>
    </w:pPr>
    <w:rPr>
      <w:rFonts w:ascii="黑体" w:eastAsia="黑体"/>
      <w:kern w:val="0"/>
      <w:sz w:val="52"/>
    </w:rPr>
  </w:style>
  <w:style w:type="paragraph" w:customStyle="1" w:styleId="afffffff7">
    <w:name w:val="标准文件_封面标准英文名称"/>
    <w:basedOn w:val="affff3"/>
    <w:qFormat/>
    <w:pPr>
      <w:spacing w:line="240" w:lineRule="auto"/>
      <w:jc w:val="center"/>
    </w:pPr>
    <w:rPr>
      <w:rFonts w:ascii="黑体" w:eastAsia="黑体"/>
      <w:b/>
      <w:sz w:val="28"/>
    </w:rPr>
  </w:style>
  <w:style w:type="paragraph" w:customStyle="1" w:styleId="afffffff8">
    <w:name w:val="标准文件_封面发布日期"/>
    <w:basedOn w:val="affff3"/>
    <w:qFormat/>
    <w:pPr>
      <w:spacing w:line="310" w:lineRule="exact"/>
    </w:pPr>
    <w:rPr>
      <w:rFonts w:ascii="黑体" w:eastAsia="黑体"/>
      <w:kern w:val="0"/>
      <w:sz w:val="28"/>
    </w:rPr>
  </w:style>
  <w:style w:type="paragraph" w:customStyle="1" w:styleId="afffffff9">
    <w:name w:val="标准文件_封面密级"/>
    <w:basedOn w:val="affff3"/>
    <w:qFormat/>
    <w:rPr>
      <w:rFonts w:eastAsia="黑体"/>
      <w:sz w:val="32"/>
    </w:rPr>
  </w:style>
  <w:style w:type="paragraph" w:customStyle="1" w:styleId="afffffffa">
    <w:name w:val="标准文件_封面实施日期"/>
    <w:basedOn w:val="affff3"/>
    <w:qFormat/>
    <w:pPr>
      <w:spacing w:line="310" w:lineRule="exact"/>
      <w:jc w:val="right"/>
    </w:pPr>
    <w:rPr>
      <w:rFonts w:ascii="黑体" w:eastAsia="黑体"/>
      <w:sz w:val="28"/>
    </w:rPr>
  </w:style>
  <w:style w:type="paragraph" w:customStyle="1" w:styleId="afffffffb">
    <w:name w:val="标准文件_封面抬头"/>
    <w:basedOn w:val="affffffb"/>
    <w:qFormat/>
    <w:pPr>
      <w:adjustRightInd w:val="0"/>
      <w:spacing w:line="800" w:lineRule="exact"/>
      <w:ind w:firstLineChars="0" w:firstLine="0"/>
      <w:jc w:val="distribute"/>
    </w:pPr>
    <w:rPr>
      <w:rFonts w:ascii="黑体" w:eastAsia="黑体"/>
      <w:b/>
      <w:sz w:val="64"/>
    </w:rPr>
  </w:style>
  <w:style w:type="paragraph" w:customStyle="1" w:styleId="afff0">
    <w:name w:val="标准文件_附录标识"/>
    <w:next w:val="affffffb"/>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a">
    <w:name w:val="标准文件_附录表标题"/>
    <w:next w:val="affffffb"/>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f1">
    <w:name w:val="标准文件_附录一级条标题"/>
    <w:next w:val="affffffb"/>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f2">
    <w:name w:val="标准文件_附录二级条标题"/>
    <w:basedOn w:val="afff1"/>
    <w:next w:val="affffffb"/>
    <w:pPr>
      <w:widowControl/>
      <w:numPr>
        <w:ilvl w:val="2"/>
      </w:numPr>
      <w:wordWrap w:val="0"/>
      <w:overflowPunct w:val="0"/>
      <w:autoSpaceDE w:val="0"/>
      <w:autoSpaceDN w:val="0"/>
      <w:textAlignment w:val="baseline"/>
      <w:outlineLvl w:val="3"/>
    </w:pPr>
  </w:style>
  <w:style w:type="paragraph" w:customStyle="1" w:styleId="afffffffc">
    <w:name w:val="标准文件_附录公式"/>
    <w:basedOn w:val="affffffa"/>
    <w:next w:val="affffffa"/>
    <w:qFormat/>
    <w:pPr>
      <w:tabs>
        <w:tab w:val="center" w:pos="4678"/>
        <w:tab w:val="right" w:leader="middleDot" w:pos="9356"/>
      </w:tabs>
      <w:spacing w:line="240" w:lineRule="auto"/>
      <w:ind w:right="-51" w:firstLineChars="0" w:firstLine="0"/>
    </w:pPr>
    <w:rPr>
      <w:rFonts w:ascii="宋体" w:hAnsi="宋体"/>
    </w:rPr>
  </w:style>
  <w:style w:type="paragraph" w:customStyle="1" w:styleId="afff3">
    <w:name w:val="标准文件_附录三级条标题"/>
    <w:next w:val="affffffb"/>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f4">
    <w:name w:val="标准文件_附录四级条标题"/>
    <w:next w:val="affffffb"/>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f2">
    <w:name w:val="标准文件_附录图标题"/>
    <w:next w:val="affffffb"/>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f5">
    <w:name w:val="标准文件_附录五级条标题"/>
    <w:next w:val="affffffb"/>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8">
    <w:name w:val="标准文件_附录英文标识"/>
    <w:next w:val="affffb"/>
    <w:qFormat/>
    <w:pPr>
      <w:numPr>
        <w:numId w:val="7"/>
      </w:numPr>
      <w:tabs>
        <w:tab w:val="left" w:pos="6406"/>
      </w:tabs>
      <w:spacing w:before="220" w:after="320"/>
      <w:jc w:val="center"/>
      <w:outlineLvl w:val="0"/>
    </w:pPr>
    <w:rPr>
      <w:rFonts w:ascii="黑体" w:eastAsia="黑体" w:hAnsi="Times New Roman"/>
      <w:sz w:val="21"/>
    </w:rPr>
  </w:style>
  <w:style w:type="paragraph" w:customStyle="1" w:styleId="afffffffd">
    <w:name w:val="标准文件_附录章标题"/>
    <w:next w:val="affffffb"/>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e">
    <w:name w:val="标准文件_公式后的破折号"/>
    <w:basedOn w:val="affffffb"/>
    <w:next w:val="affffffb"/>
    <w:qFormat/>
    <w:pPr>
      <w:ind w:leftChars="200" w:left="488" w:hangingChars="290" w:hanging="289"/>
    </w:pPr>
  </w:style>
  <w:style w:type="paragraph" w:customStyle="1" w:styleId="a6">
    <w:name w:val="标准文件_前言、引言标题"/>
    <w:next w:val="affff3"/>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f">
    <w:name w:val="标准文件_目次、标准名称标题"/>
    <w:basedOn w:val="a6"/>
    <w:next w:val="affffffb"/>
    <w:qFormat/>
    <w:pPr>
      <w:spacing w:line="460" w:lineRule="exact"/>
      <w:ind w:left="0" w:firstLine="0"/>
    </w:pPr>
  </w:style>
  <w:style w:type="paragraph" w:customStyle="1" w:styleId="affffffff0">
    <w:name w:val="标准文件_目录标题"/>
    <w:basedOn w:val="affff3"/>
    <w:qFormat/>
    <w:pPr>
      <w:spacing w:before="480" w:afterLines="150" w:after="150" w:line="240" w:lineRule="auto"/>
      <w:jc w:val="center"/>
    </w:pPr>
    <w:rPr>
      <w:rFonts w:ascii="黑体" w:eastAsia="黑体"/>
      <w:sz w:val="32"/>
    </w:rPr>
  </w:style>
  <w:style w:type="paragraph" w:customStyle="1" w:styleId="af9">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7">
    <w:name w:val="标准文件_破折号列项（二级）"/>
    <w:basedOn w:val="af9"/>
    <w:qFormat/>
    <w:pPr>
      <w:numPr>
        <w:numId w:val="10"/>
      </w:numPr>
    </w:pPr>
  </w:style>
  <w:style w:type="paragraph" w:customStyle="1" w:styleId="afffd">
    <w:name w:val="标准文件_三级条标题"/>
    <w:basedOn w:val="afffc"/>
    <w:next w:val="affffffb"/>
    <w:qFormat/>
    <w:pPr>
      <w:widowControl/>
      <w:numPr>
        <w:ilvl w:val="4"/>
      </w:numPr>
      <w:ind w:left="0"/>
      <w:outlineLvl w:val="3"/>
    </w:pPr>
  </w:style>
  <w:style w:type="character" w:customStyle="1" w:styleId="13">
    <w:name w:val="不明显参考1"/>
    <w:uiPriority w:val="31"/>
    <w:qFormat/>
    <w:rPr>
      <w:smallCaps/>
      <w:color w:val="C0504D"/>
      <w:u w:val="single"/>
    </w:rPr>
  </w:style>
  <w:style w:type="paragraph" w:customStyle="1" w:styleId="affffffff1">
    <w:name w:val="标准文件_示例后续"/>
    <w:basedOn w:val="affff3"/>
    <w:qFormat/>
    <w:pPr>
      <w:adjustRightInd/>
      <w:spacing w:line="240" w:lineRule="auto"/>
      <w:ind w:firstLineChars="200" w:firstLine="200"/>
    </w:pPr>
    <w:rPr>
      <w:sz w:val="18"/>
      <w:szCs w:val="24"/>
    </w:rPr>
  </w:style>
  <w:style w:type="paragraph" w:customStyle="1" w:styleId="afff6">
    <w:name w:val="标准文件_数字编号列项"/>
    <w:qFormat/>
    <w:pPr>
      <w:numPr>
        <w:numId w:val="11"/>
      </w:numPr>
      <w:jc w:val="both"/>
    </w:pPr>
    <w:rPr>
      <w:rFonts w:ascii="宋体" w:hAnsi="宋体"/>
      <w:sz w:val="21"/>
    </w:rPr>
  </w:style>
  <w:style w:type="paragraph" w:customStyle="1" w:styleId="afffe">
    <w:name w:val="标准文件_四级条标题"/>
    <w:next w:val="affffffb"/>
    <w:qFormat/>
    <w:pPr>
      <w:widowControl w:val="0"/>
      <w:numPr>
        <w:ilvl w:val="5"/>
        <w:numId w:val="2"/>
      </w:numPr>
      <w:spacing w:beforeLines="50" w:before="50" w:afterLines="50" w:after="50"/>
      <w:jc w:val="both"/>
      <w:outlineLvl w:val="4"/>
    </w:pPr>
    <w:rPr>
      <w:rFonts w:ascii="黑体" w:eastAsia="黑体" w:hAnsi="Times New Roman"/>
      <w:sz w:val="21"/>
    </w:rPr>
  </w:style>
  <w:style w:type="paragraph" w:customStyle="1" w:styleId="affffffff2">
    <w:name w:val="标准文件_条文脚注"/>
    <w:basedOn w:val="afffff6"/>
    <w:qFormat/>
    <w:pPr>
      <w:adjustRightInd w:val="0"/>
      <w:spacing w:line="240" w:lineRule="auto"/>
      <w:ind w:leftChars="0" w:left="0" w:firstLineChars="200" w:firstLine="200"/>
      <w:jc w:val="both"/>
    </w:pPr>
    <w:rPr>
      <w:rFonts w:hAnsi="宋体"/>
    </w:rPr>
  </w:style>
  <w:style w:type="paragraph" w:customStyle="1" w:styleId="afc">
    <w:name w:val="标准文件_图表脚注"/>
    <w:basedOn w:val="affff3"/>
    <w:next w:val="affffffb"/>
    <w:qFormat/>
    <w:pPr>
      <w:numPr>
        <w:numId w:val="12"/>
      </w:numPr>
      <w:spacing w:line="240" w:lineRule="auto"/>
      <w:jc w:val="left"/>
    </w:pPr>
    <w:rPr>
      <w:rFonts w:ascii="宋体" w:hAnsi="宋体"/>
      <w:sz w:val="18"/>
    </w:rPr>
  </w:style>
  <w:style w:type="character" w:customStyle="1" w:styleId="affffffff3">
    <w:name w:val="标准文件_图表脚注内容"/>
    <w:qFormat/>
    <w:rPr>
      <w:rFonts w:ascii="宋体" w:eastAsia="宋体" w:hAnsi="宋体" w:cs="Times New Roman"/>
      <w:spacing w:val="0"/>
      <w:sz w:val="18"/>
      <w:vertAlign w:val="superscript"/>
    </w:rPr>
  </w:style>
  <w:style w:type="paragraph" w:customStyle="1" w:styleId="affff">
    <w:name w:val="标准文件_五级条标题"/>
    <w:next w:val="affffffb"/>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a">
    <w:name w:val="标准文件_章标题"/>
    <w:next w:val="affffffb"/>
    <w:qFormat/>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fb">
    <w:name w:val="标准文件_一级条标题"/>
    <w:basedOn w:val="afffa"/>
    <w:next w:val="affffffb"/>
    <w:qFormat/>
    <w:pPr>
      <w:numPr>
        <w:ilvl w:val="2"/>
      </w:numPr>
      <w:spacing w:beforeLines="50" w:before="50" w:afterLines="50" w:after="50"/>
      <w:outlineLvl w:val="1"/>
    </w:pPr>
  </w:style>
  <w:style w:type="paragraph" w:customStyle="1" w:styleId="affffffff4">
    <w:name w:val="标准文件_一致程度"/>
    <w:basedOn w:val="affff3"/>
    <w:qFormat/>
    <w:pPr>
      <w:spacing w:line="440" w:lineRule="exact"/>
      <w:jc w:val="center"/>
    </w:pPr>
    <w:rPr>
      <w:sz w:val="28"/>
    </w:rPr>
  </w:style>
  <w:style w:type="paragraph" w:customStyle="1" w:styleId="affffffff5">
    <w:name w:val="标准文件_引言标题"/>
    <w:next w:val="affff3"/>
    <w:qFormat/>
    <w:pPr>
      <w:shd w:val="clear" w:color="FFFFFF" w:fill="FFFFFF"/>
      <w:spacing w:before="540" w:after="600"/>
      <w:jc w:val="center"/>
      <w:outlineLvl w:val="0"/>
    </w:pPr>
    <w:rPr>
      <w:rFonts w:ascii="黑体" w:eastAsia="黑体" w:hAnsi="Times New Roman"/>
      <w:sz w:val="32"/>
    </w:rPr>
  </w:style>
  <w:style w:type="paragraph" w:customStyle="1" w:styleId="affffffff6">
    <w:name w:val="标准文件_英文图表脚注"/>
    <w:basedOn w:val="affffffa"/>
    <w:qFormat/>
    <w:pPr>
      <w:widowControl/>
      <w:adjustRightInd/>
      <w:snapToGrid/>
      <w:spacing w:line="240" w:lineRule="auto"/>
      <w:ind w:left="79" w:hangingChars="80" w:hanging="79"/>
    </w:pPr>
    <w:rPr>
      <w:rFonts w:ascii="宋体" w:hAnsi="宋体"/>
    </w:rPr>
  </w:style>
  <w:style w:type="paragraph" w:customStyle="1" w:styleId="aff">
    <w:name w:val="标准文件_数字编号列项（二级）"/>
    <w:qFormat/>
    <w:pPr>
      <w:numPr>
        <w:ilvl w:val="1"/>
        <w:numId w:val="13"/>
      </w:numPr>
      <w:jc w:val="both"/>
    </w:pPr>
    <w:rPr>
      <w:rFonts w:ascii="宋体" w:hAnsi="Times New Roman"/>
      <w:sz w:val="21"/>
    </w:rPr>
  </w:style>
  <w:style w:type="paragraph" w:customStyle="1" w:styleId="af7">
    <w:name w:val="标准文件_英文注："/>
    <w:basedOn w:val="affff3"/>
    <w:next w:val="affffffb"/>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b">
    <w:name w:val="标准文件_英文注×："/>
    <w:basedOn w:val="affff3"/>
    <w:qFormat/>
    <w:pPr>
      <w:numPr>
        <w:numId w:val="15"/>
      </w:numPr>
      <w:tabs>
        <w:tab w:val="left" w:pos="210"/>
      </w:tabs>
      <w:autoSpaceDE w:val="0"/>
      <w:autoSpaceDN w:val="0"/>
      <w:spacing w:line="240" w:lineRule="auto"/>
    </w:pPr>
    <w:rPr>
      <w:rFonts w:ascii="宋体" w:hAnsi="宋体"/>
      <w:kern w:val="0"/>
      <w:szCs w:val="20"/>
    </w:rPr>
  </w:style>
  <w:style w:type="paragraph" w:customStyle="1" w:styleId="afff">
    <w:name w:val="标准文件_正文表标题"/>
    <w:next w:val="affffffb"/>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f7">
    <w:name w:val="标准文件_正文公式"/>
    <w:basedOn w:val="affff3"/>
    <w:next w:val="affffffa"/>
    <w:qFormat/>
    <w:pPr>
      <w:tabs>
        <w:tab w:val="center" w:pos="4678"/>
        <w:tab w:val="right" w:leader="middleDot" w:pos="9356"/>
      </w:tabs>
      <w:spacing w:line="240" w:lineRule="auto"/>
    </w:pPr>
    <w:rPr>
      <w:rFonts w:ascii="宋体" w:hAnsi="宋体"/>
    </w:rPr>
  </w:style>
  <w:style w:type="paragraph" w:customStyle="1" w:styleId="aff8">
    <w:name w:val="标准文件_正文图标题"/>
    <w:next w:val="affffffb"/>
    <w:qFormat/>
    <w:pPr>
      <w:numPr>
        <w:numId w:val="17"/>
      </w:numPr>
      <w:spacing w:beforeLines="50" w:before="50" w:afterLines="50" w:after="50"/>
      <w:jc w:val="center"/>
    </w:pPr>
    <w:rPr>
      <w:rFonts w:ascii="黑体" w:eastAsia="黑体" w:hAnsi="Times New Roman"/>
      <w:sz w:val="21"/>
    </w:rPr>
  </w:style>
  <w:style w:type="paragraph" w:customStyle="1" w:styleId="affff1">
    <w:name w:val="标准文件_正文英文表标题"/>
    <w:next w:val="affffffb"/>
    <w:qFormat/>
    <w:pPr>
      <w:numPr>
        <w:numId w:val="18"/>
      </w:numPr>
      <w:jc w:val="center"/>
    </w:pPr>
    <w:rPr>
      <w:rFonts w:ascii="黑体" w:eastAsia="黑体" w:hAnsi="Times New Roman"/>
      <w:sz w:val="21"/>
    </w:rPr>
  </w:style>
  <w:style w:type="paragraph" w:customStyle="1" w:styleId="aff6">
    <w:name w:val="标准文件_正文英文图标题"/>
    <w:next w:val="affffffb"/>
    <w:qFormat/>
    <w:pPr>
      <w:numPr>
        <w:numId w:val="19"/>
      </w:numPr>
      <w:jc w:val="center"/>
    </w:pPr>
    <w:rPr>
      <w:rFonts w:ascii="黑体" w:eastAsia="黑体" w:hAnsi="Times New Roman"/>
      <w:sz w:val="21"/>
    </w:rPr>
  </w:style>
  <w:style w:type="paragraph" w:customStyle="1" w:styleId="aff0">
    <w:name w:val="标准文件_编号列项（三级）"/>
    <w:qFormat/>
    <w:pPr>
      <w:numPr>
        <w:ilvl w:val="2"/>
        <w:numId w:val="13"/>
      </w:numPr>
    </w:pPr>
    <w:rPr>
      <w:rFonts w:ascii="宋体" w:hAnsi="Times New Roman"/>
      <w:sz w:val="21"/>
    </w:rPr>
  </w:style>
  <w:style w:type="paragraph" w:customStyle="1" w:styleId="a1">
    <w:name w:val="二级无标题条"/>
    <w:basedOn w:val="affff3"/>
    <w:qFormat/>
    <w:pPr>
      <w:numPr>
        <w:ilvl w:val="3"/>
        <w:numId w:val="20"/>
      </w:numPr>
      <w:adjustRightInd/>
      <w:spacing w:line="240" w:lineRule="auto"/>
    </w:pPr>
    <w:rPr>
      <w:rFonts w:ascii="宋体" w:hAnsi="宋体"/>
      <w:szCs w:val="24"/>
    </w:rPr>
  </w:style>
  <w:style w:type="paragraph" w:customStyle="1" w:styleId="affffffff8">
    <w:name w:val="发布部门"/>
    <w:next w:val="affffffb"/>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9">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fa">
    <w:name w:val="封面标准代替信息"/>
    <w:basedOn w:val="affff3"/>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b">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c">
    <w:name w:val="封面标准文稿编辑信息"/>
    <w:qFormat/>
    <w:pPr>
      <w:spacing w:before="180" w:line="180" w:lineRule="exact"/>
      <w:jc w:val="center"/>
    </w:pPr>
    <w:rPr>
      <w:rFonts w:ascii="宋体" w:hAnsi="Times New Roman"/>
      <w:sz w:val="21"/>
    </w:rPr>
  </w:style>
  <w:style w:type="paragraph" w:customStyle="1" w:styleId="affffffffd">
    <w:name w:val="封面标准文稿类别"/>
    <w:qFormat/>
    <w:pPr>
      <w:spacing w:before="440" w:line="400" w:lineRule="exact"/>
      <w:jc w:val="center"/>
    </w:pPr>
    <w:rPr>
      <w:rFonts w:ascii="宋体" w:hAnsi="Times New Roman"/>
      <w:sz w:val="24"/>
    </w:rPr>
  </w:style>
  <w:style w:type="paragraph" w:customStyle="1" w:styleId="affffffffe">
    <w:name w:val="封面标准英文名称"/>
    <w:qFormat/>
    <w:pPr>
      <w:widowControl w:val="0"/>
      <w:spacing w:line="360" w:lineRule="exact"/>
      <w:jc w:val="center"/>
    </w:pPr>
    <w:rPr>
      <w:rFonts w:ascii="Times New Roman" w:hAnsi="Times New Roman"/>
      <w:sz w:val="28"/>
    </w:rPr>
  </w:style>
  <w:style w:type="paragraph" w:customStyle="1" w:styleId="afffffffff">
    <w:name w:val="封面一致性程度标识"/>
    <w:qFormat/>
    <w:pPr>
      <w:spacing w:before="440" w:line="440" w:lineRule="exact"/>
      <w:jc w:val="center"/>
    </w:pPr>
    <w:rPr>
      <w:rFonts w:ascii="Times New Roman" w:hAnsi="Times New Roman"/>
      <w:sz w:val="28"/>
    </w:rPr>
  </w:style>
  <w:style w:type="paragraph" w:customStyle="1" w:styleId="afffffffff0">
    <w:name w:val="封面正文"/>
    <w:qFormat/>
    <w:pPr>
      <w:jc w:val="both"/>
    </w:pPr>
    <w:rPr>
      <w:rFonts w:ascii="Times New Roman" w:hAnsi="Times New Roman"/>
    </w:rPr>
  </w:style>
  <w:style w:type="paragraph" w:customStyle="1" w:styleId="afffffffff1">
    <w:name w:val="附录二级无标题条"/>
    <w:basedOn w:val="affff3"/>
    <w:next w:val="af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f2">
    <w:name w:val="附录三级无标题条"/>
    <w:basedOn w:val="afffffffff1"/>
    <w:next w:val="affffffb"/>
    <w:qFormat/>
    <w:pPr>
      <w:outlineLvl w:val="4"/>
    </w:pPr>
  </w:style>
  <w:style w:type="paragraph" w:customStyle="1" w:styleId="afffffffff3">
    <w:name w:val="附录四级无标题条"/>
    <w:basedOn w:val="afffffffff2"/>
    <w:next w:val="affffffb"/>
    <w:qFormat/>
    <w:pPr>
      <w:outlineLvl w:val="5"/>
    </w:pPr>
  </w:style>
  <w:style w:type="paragraph" w:customStyle="1" w:styleId="afffffffff4">
    <w:name w:val="附录图"/>
    <w:next w:val="affffffb"/>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a">
    <w:name w:val="标准文件_一级项"/>
    <w:qFormat/>
    <w:pPr>
      <w:numPr>
        <w:numId w:val="21"/>
      </w:numPr>
    </w:pPr>
    <w:rPr>
      <w:rFonts w:ascii="宋体" w:hAnsi="Times New Roman"/>
      <w:sz w:val="21"/>
    </w:rPr>
  </w:style>
  <w:style w:type="paragraph" w:customStyle="1" w:styleId="afffffffff5">
    <w:name w:val="附录五级无标题条"/>
    <w:basedOn w:val="afffffffff3"/>
    <w:next w:val="affffffb"/>
    <w:qFormat/>
    <w:pPr>
      <w:outlineLvl w:val="6"/>
    </w:pPr>
  </w:style>
  <w:style w:type="paragraph" w:customStyle="1" w:styleId="afffffffff6">
    <w:name w:val="附录性质"/>
    <w:basedOn w:val="affff3"/>
    <w:qFormat/>
    <w:pPr>
      <w:widowControl/>
      <w:adjustRightInd/>
      <w:jc w:val="center"/>
    </w:pPr>
    <w:rPr>
      <w:rFonts w:ascii="黑体" w:eastAsia="黑体"/>
    </w:rPr>
  </w:style>
  <w:style w:type="paragraph" w:customStyle="1" w:styleId="afffffffff7">
    <w:name w:val="附录一级无标题条"/>
    <w:basedOn w:val="afffffffd"/>
    <w:next w:val="affffffb"/>
    <w:qFormat/>
    <w:pPr>
      <w:autoSpaceDN w:val="0"/>
      <w:outlineLvl w:val="2"/>
    </w:pPr>
    <w:rPr>
      <w:rFonts w:ascii="宋体" w:eastAsia="宋体" w:hAnsi="宋体"/>
    </w:rPr>
  </w:style>
  <w:style w:type="character" w:customStyle="1" w:styleId="afffffffff8">
    <w:name w:val="个人答复风格"/>
    <w:qFormat/>
    <w:rPr>
      <w:rFonts w:ascii="Arial" w:eastAsia="宋体" w:hAnsi="Arial" w:cs="Arial"/>
      <w:color w:val="auto"/>
      <w:spacing w:val="0"/>
      <w:sz w:val="20"/>
    </w:rPr>
  </w:style>
  <w:style w:type="character" w:customStyle="1" w:styleId="afffffffff9">
    <w:name w:val="个人撰写风格"/>
    <w:qFormat/>
    <w:rPr>
      <w:rFonts w:ascii="Arial" w:eastAsia="宋体" w:hAnsi="Arial" w:cs="Arial"/>
      <w:color w:val="auto"/>
      <w:spacing w:val="0"/>
      <w:sz w:val="20"/>
    </w:rPr>
  </w:style>
  <w:style w:type="paragraph" w:customStyle="1" w:styleId="afffffffffa">
    <w:name w:val="脚注后续"/>
    <w:qFormat/>
    <w:pPr>
      <w:ind w:leftChars="350" w:left="350"/>
      <w:jc w:val="both"/>
    </w:pPr>
    <w:rPr>
      <w:rFonts w:ascii="宋体" w:hAnsi="Times New Roman"/>
      <w:sz w:val="18"/>
    </w:rPr>
  </w:style>
  <w:style w:type="paragraph" w:customStyle="1" w:styleId="affff2">
    <w:name w:val="列项——"/>
    <w:qFormat/>
    <w:pPr>
      <w:widowControl w:val="0"/>
      <w:numPr>
        <w:numId w:val="22"/>
      </w:numPr>
      <w:jc w:val="both"/>
    </w:pPr>
    <w:rPr>
      <w:rFonts w:ascii="宋体" w:hAnsi="宋体"/>
      <w:sz w:val="21"/>
    </w:rPr>
  </w:style>
  <w:style w:type="paragraph" w:customStyle="1" w:styleId="afffffffffb">
    <w:name w:val="列项·"/>
    <w:basedOn w:val="affffffb"/>
    <w:qFormat/>
    <w:pPr>
      <w:tabs>
        <w:tab w:val="left" w:pos="840"/>
      </w:tabs>
    </w:pPr>
  </w:style>
  <w:style w:type="paragraph" w:customStyle="1" w:styleId="afffffffffc">
    <w:name w:val="目次、索引正文"/>
    <w:qFormat/>
    <w:pPr>
      <w:spacing w:line="320" w:lineRule="exact"/>
      <w:jc w:val="both"/>
    </w:pPr>
    <w:rPr>
      <w:rFonts w:ascii="宋体" w:hAnsi="Times New Roman"/>
      <w:sz w:val="21"/>
    </w:rPr>
  </w:style>
  <w:style w:type="paragraph" w:customStyle="1" w:styleId="210">
    <w:name w:val="目录 21"/>
    <w:basedOn w:val="affff3"/>
    <w:next w:val="affff3"/>
    <w:autoRedefine/>
    <w:semiHidden/>
    <w:qFormat/>
    <w:pPr>
      <w:adjustRightInd/>
      <w:spacing w:line="240" w:lineRule="auto"/>
      <w:jc w:val="left"/>
    </w:pPr>
    <w:rPr>
      <w:bCs/>
      <w:iCs/>
    </w:rPr>
  </w:style>
  <w:style w:type="paragraph" w:customStyle="1" w:styleId="310">
    <w:name w:val="目录 31"/>
    <w:basedOn w:val="affff3"/>
    <w:next w:val="affff3"/>
    <w:autoRedefine/>
    <w:semiHidden/>
    <w:qFormat/>
    <w:pPr>
      <w:spacing w:line="240" w:lineRule="auto"/>
    </w:pPr>
    <w:rPr>
      <w:rFonts w:ascii="宋体" w:hAnsi="宋体"/>
      <w:iCs/>
    </w:rPr>
  </w:style>
  <w:style w:type="paragraph" w:customStyle="1" w:styleId="410">
    <w:name w:val="目录 41"/>
    <w:basedOn w:val="affff3"/>
    <w:next w:val="affff3"/>
    <w:autoRedefine/>
    <w:semiHidden/>
    <w:qFormat/>
    <w:pPr>
      <w:adjustRightInd/>
      <w:spacing w:line="240" w:lineRule="auto"/>
      <w:jc w:val="left"/>
    </w:pPr>
  </w:style>
  <w:style w:type="paragraph" w:customStyle="1" w:styleId="510">
    <w:name w:val="目录 51"/>
    <w:basedOn w:val="affff3"/>
    <w:next w:val="affff3"/>
    <w:autoRedefine/>
    <w:semiHidden/>
    <w:qFormat/>
    <w:pPr>
      <w:spacing w:line="240" w:lineRule="auto"/>
    </w:pPr>
    <w:rPr>
      <w:rFonts w:ascii="宋体" w:hAnsi="宋体"/>
    </w:rPr>
  </w:style>
  <w:style w:type="paragraph" w:customStyle="1" w:styleId="610">
    <w:name w:val="目录 61"/>
    <w:basedOn w:val="affff3"/>
    <w:next w:val="affff3"/>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0">
    <w:name w:val="目录 81"/>
    <w:basedOn w:val="710"/>
    <w:autoRedefine/>
    <w:semiHidden/>
    <w:qFormat/>
    <w:pPr>
      <w:ind w:left="1470"/>
    </w:pPr>
  </w:style>
  <w:style w:type="paragraph" w:customStyle="1" w:styleId="910">
    <w:name w:val="目录 91"/>
    <w:basedOn w:val="810"/>
    <w:autoRedefine/>
    <w:semiHidden/>
    <w:qFormat/>
    <w:pPr>
      <w:ind w:left="1680"/>
    </w:pPr>
  </w:style>
  <w:style w:type="paragraph" w:customStyle="1" w:styleId="afffffffffd">
    <w:name w:val="其他标准称谓"/>
    <w:qFormat/>
    <w:pPr>
      <w:spacing w:line="0" w:lineRule="atLeast"/>
      <w:jc w:val="distribute"/>
    </w:pPr>
    <w:rPr>
      <w:rFonts w:ascii="黑体" w:eastAsia="黑体" w:hAnsi="宋体"/>
      <w:sz w:val="52"/>
    </w:rPr>
  </w:style>
  <w:style w:type="paragraph" w:customStyle="1" w:styleId="afffffffffe">
    <w:name w:val="其他发布部门"/>
    <w:basedOn w:val="affffffff8"/>
    <w:qFormat/>
    <w:pPr>
      <w:framePr w:wrap="around"/>
      <w:spacing w:line="0" w:lineRule="atLeast"/>
    </w:pPr>
    <w:rPr>
      <w:rFonts w:ascii="黑体" w:eastAsia="黑体"/>
      <w:b w:val="0"/>
    </w:rPr>
  </w:style>
  <w:style w:type="paragraph" w:customStyle="1" w:styleId="afff9">
    <w:name w:val="前言标题"/>
    <w:next w:val="affff3"/>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3"/>
    <w:qFormat/>
    <w:pPr>
      <w:numPr>
        <w:ilvl w:val="4"/>
        <w:numId w:val="20"/>
      </w:numPr>
      <w:adjustRightInd/>
      <w:spacing w:line="240" w:lineRule="auto"/>
    </w:pPr>
    <w:rPr>
      <w:rFonts w:ascii="宋体" w:hAnsi="宋体"/>
      <w:szCs w:val="24"/>
    </w:rPr>
  </w:style>
  <w:style w:type="paragraph" w:customStyle="1" w:styleId="affffffffff">
    <w:name w:val="实施日期"/>
    <w:basedOn w:val="affffffff9"/>
    <w:qFormat/>
    <w:pPr>
      <w:framePr w:hSpace="0" w:wrap="around" w:xAlign="right"/>
      <w:jc w:val="right"/>
    </w:pPr>
  </w:style>
  <w:style w:type="paragraph" w:customStyle="1" w:styleId="a3">
    <w:name w:val="四级无标题条"/>
    <w:basedOn w:val="affff3"/>
    <w:qFormat/>
    <w:pPr>
      <w:numPr>
        <w:ilvl w:val="5"/>
        <w:numId w:val="20"/>
      </w:numPr>
      <w:adjustRightInd/>
      <w:spacing w:line="240" w:lineRule="auto"/>
    </w:pPr>
    <w:rPr>
      <w:rFonts w:ascii="宋体" w:hAnsi="宋体"/>
      <w:szCs w:val="24"/>
    </w:rPr>
  </w:style>
  <w:style w:type="paragraph" w:customStyle="1" w:styleId="affffffffff0">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f1">
    <w:name w:val="无标题条"/>
    <w:next w:val="affffffb"/>
    <w:qFormat/>
    <w:pPr>
      <w:jc w:val="both"/>
    </w:pPr>
    <w:rPr>
      <w:rFonts w:ascii="宋体" w:hAnsi="宋体"/>
      <w:sz w:val="21"/>
    </w:rPr>
  </w:style>
  <w:style w:type="paragraph" w:customStyle="1" w:styleId="a4">
    <w:name w:val="五级无标题条"/>
    <w:basedOn w:val="affff3"/>
    <w:qFormat/>
    <w:pPr>
      <w:numPr>
        <w:ilvl w:val="6"/>
        <w:numId w:val="20"/>
      </w:numPr>
      <w:adjustRightInd/>
    </w:pPr>
    <w:rPr>
      <w:szCs w:val="24"/>
    </w:rPr>
  </w:style>
  <w:style w:type="paragraph" w:customStyle="1" w:styleId="a0">
    <w:name w:val="一级无标题条"/>
    <w:basedOn w:val="affff3"/>
    <w:qFormat/>
    <w:pPr>
      <w:numPr>
        <w:ilvl w:val="2"/>
        <w:numId w:val="20"/>
      </w:numPr>
      <w:adjustRightInd/>
      <w:spacing w:before="10" w:after="10" w:line="240" w:lineRule="auto"/>
    </w:pPr>
    <w:rPr>
      <w:rFonts w:ascii="宋体" w:hAnsi="宋体"/>
      <w:szCs w:val="24"/>
    </w:rPr>
  </w:style>
  <w:style w:type="paragraph" w:customStyle="1" w:styleId="affffffffff2">
    <w:name w:val="注:后续"/>
    <w:qFormat/>
    <w:pPr>
      <w:spacing w:line="300" w:lineRule="exact"/>
      <w:ind w:leftChars="400" w:left="600" w:hangingChars="200" w:hanging="200"/>
      <w:jc w:val="both"/>
    </w:pPr>
    <w:rPr>
      <w:rFonts w:ascii="宋体" w:hAnsi="Times New Roman"/>
      <w:sz w:val="18"/>
    </w:rPr>
  </w:style>
  <w:style w:type="paragraph" w:customStyle="1" w:styleId="affffffffff3">
    <w:name w:val="注×:后续"/>
    <w:basedOn w:val="affffffffff2"/>
    <w:qFormat/>
    <w:pPr>
      <w:ind w:leftChars="0" w:left="1406" w:firstLineChars="0" w:hanging="499"/>
    </w:pPr>
  </w:style>
  <w:style w:type="paragraph" w:customStyle="1" w:styleId="affffffffff4">
    <w:name w:val="标准文件_一级无标题"/>
    <w:basedOn w:val="afffb"/>
    <w:qFormat/>
    <w:pPr>
      <w:spacing w:beforeLines="0" w:before="0" w:afterLines="0" w:after="0"/>
      <w:outlineLvl w:val="9"/>
    </w:pPr>
    <w:rPr>
      <w:rFonts w:ascii="宋体" w:eastAsia="宋体"/>
    </w:rPr>
  </w:style>
  <w:style w:type="paragraph" w:customStyle="1" w:styleId="affffffffff5">
    <w:name w:val="标准文件_五级无标题"/>
    <w:basedOn w:val="affff"/>
    <w:qFormat/>
    <w:pPr>
      <w:spacing w:beforeLines="0" w:before="0" w:afterLines="0" w:after="0"/>
      <w:outlineLvl w:val="9"/>
    </w:pPr>
    <w:rPr>
      <w:rFonts w:ascii="宋体" w:eastAsia="宋体"/>
    </w:rPr>
  </w:style>
  <w:style w:type="paragraph" w:customStyle="1" w:styleId="affffffffff6">
    <w:name w:val="标准文件_三级无标题"/>
    <w:basedOn w:val="afffd"/>
    <w:qFormat/>
    <w:pPr>
      <w:spacing w:beforeLines="0" w:before="0" w:afterLines="0" w:after="0"/>
      <w:outlineLvl w:val="9"/>
    </w:pPr>
    <w:rPr>
      <w:rFonts w:ascii="宋体" w:eastAsia="宋体"/>
    </w:rPr>
  </w:style>
  <w:style w:type="paragraph" w:customStyle="1" w:styleId="affffffffff7">
    <w:name w:val="标准文件_二级无标题"/>
    <w:basedOn w:val="afffc"/>
    <w:qFormat/>
    <w:pPr>
      <w:spacing w:beforeLines="0" w:before="0" w:afterLines="0" w:after="0"/>
      <w:outlineLvl w:val="9"/>
    </w:pPr>
    <w:rPr>
      <w:rFonts w:ascii="宋体" w:eastAsia="宋体"/>
    </w:rPr>
  </w:style>
  <w:style w:type="paragraph" w:customStyle="1" w:styleId="affffffffff8">
    <w:name w:val="标准_四级无标题"/>
    <w:basedOn w:val="afffe"/>
    <w:next w:val="affffffb"/>
    <w:qFormat/>
    <w:rPr>
      <w:rFonts w:eastAsia="宋体"/>
    </w:rPr>
  </w:style>
  <w:style w:type="paragraph" w:customStyle="1" w:styleId="affffffffff9">
    <w:name w:val="标准文件_四级无标题"/>
    <w:basedOn w:val="afffe"/>
    <w:qFormat/>
    <w:pPr>
      <w:spacing w:beforeLines="0" w:before="0" w:afterLines="0" w:after="0"/>
      <w:outlineLvl w:val="9"/>
    </w:pPr>
    <w:rPr>
      <w:rFonts w:ascii="宋体" w:eastAsia="宋体" w:hAnsi="黑体"/>
      <w:szCs w:val="52"/>
    </w:rPr>
  </w:style>
  <w:style w:type="paragraph" w:customStyle="1" w:styleId="affc">
    <w:name w:val="标准文件_大写罗马数字编号列项"/>
    <w:basedOn w:val="affffffb"/>
    <w:qFormat/>
    <w:pPr>
      <w:numPr>
        <w:numId w:val="23"/>
      </w:numPr>
      <w:ind w:firstLineChars="0" w:firstLine="0"/>
    </w:pPr>
    <w:rPr>
      <w:rFonts w:ascii="Times New Roman" w:cs="Arial"/>
      <w:szCs w:val="28"/>
    </w:rPr>
  </w:style>
  <w:style w:type="paragraph" w:customStyle="1" w:styleId="af6">
    <w:name w:val="标准文件_小写罗马数字编号列项"/>
    <w:basedOn w:val="affffffb"/>
    <w:qFormat/>
    <w:pPr>
      <w:numPr>
        <w:numId w:val="24"/>
      </w:numPr>
      <w:ind w:firstLineChars="0" w:firstLine="0"/>
    </w:pPr>
    <w:rPr>
      <w:rFonts w:cs="Arial"/>
      <w:szCs w:val="28"/>
    </w:rPr>
  </w:style>
  <w:style w:type="paragraph" w:customStyle="1" w:styleId="affffffffffa">
    <w:name w:val="标准文件_附录标题"/>
    <w:basedOn w:val="afff0"/>
    <w:qFormat/>
    <w:pPr>
      <w:numPr>
        <w:numId w:val="0"/>
      </w:numPr>
      <w:spacing w:after="280"/>
      <w:outlineLvl w:val="9"/>
    </w:pPr>
  </w:style>
  <w:style w:type="paragraph" w:customStyle="1" w:styleId="affffffffffb">
    <w:name w:val="标准文件_二级项"/>
    <w:qFormat/>
    <w:rPr>
      <w:rFonts w:ascii="宋体" w:hAnsi="Times New Roman"/>
      <w:sz w:val="21"/>
    </w:rPr>
  </w:style>
  <w:style w:type="paragraph" w:customStyle="1" w:styleId="afb">
    <w:name w:val="标准文件_三级项"/>
    <w:basedOn w:val="affff3"/>
    <w:qFormat/>
    <w:pPr>
      <w:numPr>
        <w:ilvl w:val="2"/>
        <w:numId w:val="21"/>
      </w:numPr>
      <w:spacing w:line="-300" w:lineRule="auto"/>
    </w:pPr>
    <w:rPr>
      <w:rFonts w:ascii="Times New Roman" w:hAnsi="Times New Roman"/>
    </w:rPr>
  </w:style>
  <w:style w:type="paragraph" w:customStyle="1" w:styleId="afff8">
    <w:name w:val="图表脚注说明"/>
    <w:basedOn w:val="affff3"/>
    <w:next w:val="affffffb"/>
    <w:qFormat/>
    <w:pPr>
      <w:numPr>
        <w:numId w:val="25"/>
      </w:numPr>
      <w:adjustRightInd/>
      <w:spacing w:line="240" w:lineRule="auto"/>
    </w:pPr>
    <w:rPr>
      <w:rFonts w:ascii="宋体" w:hAnsi="Times New Roman"/>
      <w:sz w:val="18"/>
      <w:szCs w:val="18"/>
    </w:rPr>
  </w:style>
  <w:style w:type="paragraph" w:customStyle="1" w:styleId="afe">
    <w:name w:val="标准文件_字母编号列项（一级）"/>
    <w:qFormat/>
    <w:pPr>
      <w:numPr>
        <w:numId w:val="13"/>
      </w:numPr>
      <w:jc w:val="both"/>
    </w:pPr>
    <w:rPr>
      <w:rFonts w:ascii="宋体" w:hAnsi="Times New Roman"/>
      <w:sz w:val="21"/>
    </w:rPr>
  </w:style>
  <w:style w:type="paragraph" w:customStyle="1" w:styleId="affffffffffc">
    <w:name w:val="标准文件_索引字母"/>
    <w:next w:val="affffffb"/>
    <w:qFormat/>
    <w:pPr>
      <w:jc w:val="center"/>
    </w:pPr>
    <w:rPr>
      <w:rFonts w:ascii="宋体" w:eastAsia="Times New Roman" w:hAnsi="宋体"/>
      <w:b/>
      <w:kern w:val="2"/>
      <w:sz w:val="21"/>
    </w:rPr>
  </w:style>
  <w:style w:type="paragraph" w:customStyle="1" w:styleId="affffffffffd">
    <w:name w:val="标准文件_附录前"/>
    <w:next w:val="affffffb"/>
    <w:qFormat/>
    <w:pPr>
      <w:spacing w:line="20" w:lineRule="atLeast"/>
      <w:ind w:firstLine="200"/>
    </w:pPr>
    <w:rPr>
      <w:rFonts w:ascii="宋体" w:hAnsi="宋体"/>
      <w:kern w:val="2"/>
      <w:sz w:val="10"/>
    </w:rPr>
  </w:style>
  <w:style w:type="paragraph" w:customStyle="1" w:styleId="affffffffffe">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f">
    <w:name w:val="标准文件_表格"/>
    <w:basedOn w:val="affffffb"/>
    <w:qFormat/>
    <w:pPr>
      <w:ind w:firstLineChars="0" w:firstLine="0"/>
      <w:jc w:val="center"/>
    </w:pPr>
    <w:rPr>
      <w:sz w:val="18"/>
    </w:rPr>
  </w:style>
  <w:style w:type="paragraph" w:customStyle="1" w:styleId="affff0">
    <w:name w:val="标准文件_注："/>
    <w:next w:val="affffffb"/>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f0"/>
    <w:qFormat/>
    <w:pPr>
      <w:widowControl w:val="0"/>
      <w:numPr>
        <w:numId w:val="28"/>
      </w:numPr>
      <w:jc w:val="both"/>
    </w:pPr>
    <w:rPr>
      <w:rFonts w:ascii="宋体" w:hAnsi="Times New Roman"/>
      <w:sz w:val="18"/>
      <w:szCs w:val="18"/>
    </w:rPr>
  </w:style>
  <w:style w:type="paragraph" w:customStyle="1" w:styleId="afffffffffff0">
    <w:name w:val="标准文件_示例内容"/>
    <w:basedOn w:val="affffffb"/>
    <w:qFormat/>
    <w:pPr>
      <w:ind w:firstLine="420"/>
    </w:pPr>
    <w:rPr>
      <w:sz w:val="18"/>
    </w:rPr>
  </w:style>
  <w:style w:type="paragraph" w:customStyle="1" w:styleId="aff4">
    <w:name w:val="标准文件_示例×："/>
    <w:basedOn w:val="affff3"/>
    <w:next w:val="afffffffffff0"/>
    <w:qFormat/>
    <w:pPr>
      <w:widowControl/>
      <w:numPr>
        <w:numId w:val="29"/>
      </w:numPr>
      <w:adjustRightInd/>
      <w:spacing w:line="240" w:lineRule="auto"/>
    </w:pPr>
    <w:rPr>
      <w:rFonts w:ascii="宋体" w:hAnsi="Times New Roman"/>
      <w:kern w:val="0"/>
      <w:sz w:val="18"/>
      <w:szCs w:val="18"/>
    </w:rPr>
  </w:style>
  <w:style w:type="paragraph" w:customStyle="1" w:styleId="afffffffffff1">
    <w:name w:val="标准文件_表格续"/>
    <w:basedOn w:val="affffffb"/>
    <w:next w:val="affffffb"/>
    <w:qFormat/>
    <w:pPr>
      <w:jc w:val="center"/>
    </w:pPr>
    <w:rPr>
      <w:rFonts w:ascii="黑体" w:eastAsia="黑体" w:hAnsi="黑体"/>
    </w:rPr>
  </w:style>
  <w:style w:type="character" w:styleId="afffffffffff2">
    <w:name w:val="Placeholder Text"/>
    <w:basedOn w:val="affff4"/>
    <w:uiPriority w:val="99"/>
    <w:semiHidden/>
    <w:qFormat/>
    <w:rPr>
      <w:color w:val="808080"/>
    </w:rPr>
  </w:style>
  <w:style w:type="paragraph" w:customStyle="1" w:styleId="2">
    <w:name w:val="标准文件_二级项2"/>
    <w:basedOn w:val="affffffb"/>
    <w:qFormat/>
    <w:pPr>
      <w:numPr>
        <w:ilvl w:val="1"/>
        <w:numId w:val="21"/>
      </w:numPr>
      <w:ind w:firstLineChars="0" w:firstLine="0"/>
    </w:pPr>
  </w:style>
  <w:style w:type="paragraph" w:customStyle="1" w:styleId="21">
    <w:name w:val="标准文件_三级项2"/>
    <w:basedOn w:val="affffffb"/>
    <w:qFormat/>
    <w:pPr>
      <w:numPr>
        <w:numId w:val="30"/>
      </w:numPr>
      <w:spacing w:line="300" w:lineRule="exact"/>
      <w:ind w:firstLineChars="0"/>
    </w:pPr>
    <w:rPr>
      <w:rFonts w:ascii="Times New Roman"/>
    </w:rPr>
  </w:style>
  <w:style w:type="paragraph" w:customStyle="1" w:styleId="20">
    <w:name w:val="标准文件_一级项2"/>
    <w:basedOn w:val="affffffb"/>
    <w:qFormat/>
    <w:pPr>
      <w:numPr>
        <w:numId w:val="31"/>
      </w:numPr>
      <w:spacing w:line="300" w:lineRule="exact"/>
      <w:ind w:firstLineChars="0"/>
    </w:pPr>
    <w:rPr>
      <w:rFonts w:ascii="Times New Roman"/>
    </w:rPr>
  </w:style>
  <w:style w:type="paragraph" w:customStyle="1" w:styleId="afffffffffff3">
    <w:name w:val="标准文件_提示"/>
    <w:basedOn w:val="affffffb"/>
    <w:next w:val="affffffb"/>
    <w:qFormat/>
    <w:pPr>
      <w:ind w:firstLine="420"/>
    </w:pPr>
    <w:rPr>
      <w:rFonts w:ascii="黑体" w:eastAsia="黑体"/>
    </w:rPr>
  </w:style>
  <w:style w:type="character" w:customStyle="1" w:styleId="afffffffffff4">
    <w:name w:val="标准文件_来源"/>
    <w:basedOn w:val="affff4"/>
    <w:uiPriority w:val="1"/>
    <w:qFormat/>
    <w:rPr>
      <w:rFonts w:eastAsia="宋体"/>
      <w:sz w:val="21"/>
    </w:rPr>
  </w:style>
  <w:style w:type="paragraph" w:customStyle="1" w:styleId="afffffffffff5">
    <w:name w:val="标准文件_图表说明"/>
    <w:qFormat/>
    <w:pPr>
      <w:spacing w:line="276" w:lineRule="auto"/>
      <w:ind w:firstLine="420"/>
    </w:pPr>
    <w:rPr>
      <w:rFonts w:ascii="宋体" w:hAnsi="宋体"/>
      <w:kern w:val="2"/>
      <w:sz w:val="18"/>
    </w:rPr>
  </w:style>
  <w:style w:type="paragraph" w:customStyle="1" w:styleId="afffffffffff6">
    <w:name w:val="其他发布日期"/>
    <w:basedOn w:val="affffffff9"/>
    <w:qFormat/>
    <w:pPr>
      <w:framePr w:w="3997" w:h="471" w:hRule="exact" w:hSpace="0" w:vSpace="181" w:wrap="around" w:vAnchor="page" w:hAnchor="page" w:x="1419" w:y="14097"/>
    </w:pPr>
  </w:style>
  <w:style w:type="paragraph" w:customStyle="1" w:styleId="afffffffffff7">
    <w:name w:val="其他实施日期"/>
    <w:basedOn w:val="affffffffff"/>
    <w:qFormat/>
    <w:pPr>
      <w:framePr w:w="3997" w:h="471" w:hRule="exact" w:vSpace="181" w:wrap="around" w:vAnchor="page" w:hAnchor="page" w:x="7089" w:y="14097"/>
    </w:pPr>
  </w:style>
  <w:style w:type="paragraph" w:customStyle="1" w:styleId="afffffffffff8">
    <w:name w:val="标准文件_文件编号"/>
    <w:basedOn w:val="af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9">
    <w:name w:val="标准文件_替换文件编号"/>
    <w:basedOn w:val="afffffffffff8"/>
    <w:qFormat/>
    <w:pPr>
      <w:framePr w:wrap="auto"/>
      <w:spacing w:before="57"/>
    </w:pPr>
    <w:rPr>
      <w:sz w:val="21"/>
    </w:rPr>
  </w:style>
  <w:style w:type="paragraph" w:customStyle="1" w:styleId="afffffffffffa">
    <w:name w:val="标准文件_文件名称"/>
    <w:basedOn w:val="affffffb"/>
    <w:next w:val="af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f1">
    <w:name w:val="标准文件_附录图标号"/>
    <w:basedOn w:val="affffffb"/>
    <w:next w:val="affffffb"/>
    <w:qFormat/>
    <w:pPr>
      <w:numPr>
        <w:numId w:val="6"/>
      </w:numPr>
      <w:spacing w:line="14" w:lineRule="exact"/>
      <w:ind w:firstLineChars="0" w:firstLine="0"/>
      <w:jc w:val="center"/>
    </w:pPr>
    <w:rPr>
      <w:rFonts w:ascii="黑体" w:eastAsia="黑体" w:hAnsi="黑体"/>
      <w:vanish/>
      <w:sz w:val="2"/>
      <w:szCs w:val="21"/>
    </w:rPr>
  </w:style>
  <w:style w:type="paragraph" w:customStyle="1" w:styleId="aff9">
    <w:name w:val="标准文件_附录表标号"/>
    <w:basedOn w:val="affffffb"/>
    <w:next w:val="affffffb"/>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b"/>
    <w:next w:val="affffffb"/>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fb"/>
    <w:next w:val="affffffb"/>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fb"/>
    <w:next w:val="affffffb"/>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fb"/>
    <w:next w:val="affffffb"/>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fb"/>
    <w:next w:val="affffffb"/>
    <w:qFormat/>
    <w:pPr>
      <w:numPr>
        <w:ilvl w:val="5"/>
        <w:numId w:val="8"/>
      </w:numPr>
      <w:spacing w:beforeLines="50" w:before="50" w:afterLines="50" w:after="50"/>
      <w:ind w:firstLineChars="0"/>
    </w:pPr>
    <w:rPr>
      <w:rFonts w:ascii="黑体" w:eastAsia="黑体"/>
    </w:rPr>
  </w:style>
  <w:style w:type="paragraph" w:customStyle="1" w:styleId="afffffffffffb">
    <w:name w:val="标准文件_注后"/>
    <w:basedOn w:val="affffffb"/>
    <w:qFormat/>
    <w:pPr>
      <w:ind w:left="811" w:firstLineChars="0" w:firstLine="0"/>
    </w:pPr>
    <w:rPr>
      <w:sz w:val="18"/>
    </w:rPr>
  </w:style>
  <w:style w:type="paragraph" w:customStyle="1" w:styleId="X">
    <w:name w:val="标准文件_注X后"/>
    <w:basedOn w:val="affffffb"/>
    <w:qFormat/>
    <w:pPr>
      <w:ind w:left="811" w:firstLineChars="0" w:firstLine="0"/>
    </w:pPr>
    <w:rPr>
      <w:sz w:val="18"/>
    </w:rPr>
  </w:style>
  <w:style w:type="paragraph" w:customStyle="1" w:styleId="afffffffffffc">
    <w:name w:val="标准文件_示例后"/>
    <w:basedOn w:val="affffffb"/>
    <w:qFormat/>
    <w:pPr>
      <w:ind w:left="964" w:firstLineChars="0" w:firstLine="0"/>
    </w:pPr>
    <w:rPr>
      <w:sz w:val="18"/>
    </w:rPr>
  </w:style>
  <w:style w:type="paragraph" w:customStyle="1" w:styleId="X0">
    <w:name w:val="标准文件_示例X后"/>
    <w:basedOn w:val="affffffb"/>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d">
    <w:name w:val="标准文件_索引项"/>
    <w:basedOn w:val="affffffb"/>
    <w:next w:val="affffffb"/>
    <w:qFormat/>
    <w:pPr>
      <w:tabs>
        <w:tab w:val="right" w:leader="dot" w:pos="9356"/>
      </w:tabs>
      <w:ind w:left="210" w:firstLineChars="0" w:hanging="210"/>
      <w:jc w:val="left"/>
    </w:pPr>
  </w:style>
  <w:style w:type="paragraph" w:customStyle="1" w:styleId="afffffffffffe">
    <w:name w:val="标准文件_附录一级无标题"/>
    <w:basedOn w:val="afff1"/>
    <w:qFormat/>
    <w:pPr>
      <w:spacing w:beforeLines="0" w:before="0" w:afterLines="0" w:after="0" w:line="276" w:lineRule="auto"/>
      <w:outlineLvl w:val="9"/>
    </w:pPr>
    <w:rPr>
      <w:rFonts w:ascii="宋体" w:eastAsia="宋体"/>
    </w:rPr>
  </w:style>
  <w:style w:type="paragraph" w:customStyle="1" w:styleId="affffffffffff">
    <w:name w:val="标准文件_附录二级无标题"/>
    <w:basedOn w:val="afff2"/>
    <w:qFormat/>
    <w:pPr>
      <w:spacing w:beforeLines="0" w:before="0" w:afterLines="0" w:after="0" w:line="276" w:lineRule="auto"/>
      <w:outlineLvl w:val="9"/>
    </w:pPr>
    <w:rPr>
      <w:rFonts w:ascii="宋体" w:eastAsia="宋体"/>
    </w:rPr>
  </w:style>
  <w:style w:type="paragraph" w:customStyle="1" w:styleId="affffffffffff0">
    <w:name w:val="标准文件_附录三级无标题"/>
    <w:basedOn w:val="afff3"/>
    <w:qFormat/>
    <w:pPr>
      <w:spacing w:beforeLines="0" w:before="0" w:afterLines="0" w:after="0" w:line="276" w:lineRule="auto"/>
      <w:outlineLvl w:val="9"/>
    </w:pPr>
    <w:rPr>
      <w:rFonts w:ascii="宋体" w:eastAsia="宋体"/>
    </w:rPr>
  </w:style>
  <w:style w:type="paragraph" w:customStyle="1" w:styleId="affffffffffff1">
    <w:name w:val="标准文件_附录四级无标题"/>
    <w:basedOn w:val="afff4"/>
    <w:qFormat/>
    <w:pPr>
      <w:spacing w:beforeLines="0" w:before="0" w:afterLines="0" w:after="0" w:line="276" w:lineRule="auto"/>
      <w:outlineLvl w:val="9"/>
    </w:pPr>
    <w:rPr>
      <w:rFonts w:ascii="宋体" w:eastAsia="宋体"/>
    </w:rPr>
  </w:style>
  <w:style w:type="paragraph" w:customStyle="1" w:styleId="affffffffffff2">
    <w:name w:val="标准文件_附录五级无标题"/>
    <w:basedOn w:val="afff5"/>
    <w:qFormat/>
    <w:pPr>
      <w:spacing w:beforeLines="0" w:before="0" w:afterLines="0" w:after="0" w:line="276" w:lineRule="auto"/>
      <w:outlineLvl w:val="9"/>
    </w:pPr>
    <w:rPr>
      <w:rFonts w:ascii="宋体" w:eastAsia="宋体"/>
    </w:rPr>
  </w:style>
  <w:style w:type="paragraph" w:customStyle="1" w:styleId="affffffffffff3">
    <w:name w:val="标准文件_引言一级无标题"/>
    <w:basedOn w:val="a7"/>
    <w:next w:val="affffffb"/>
    <w:qFormat/>
    <w:pPr>
      <w:spacing w:beforeLines="0" w:before="0" w:afterLines="0" w:after="0" w:line="276" w:lineRule="auto"/>
    </w:pPr>
    <w:rPr>
      <w:rFonts w:ascii="宋体" w:eastAsia="宋体"/>
    </w:rPr>
  </w:style>
  <w:style w:type="paragraph" w:customStyle="1" w:styleId="affffffffffff4">
    <w:name w:val="标准文件_引言二级无标题"/>
    <w:basedOn w:val="a8"/>
    <w:next w:val="affffffb"/>
    <w:qFormat/>
    <w:pPr>
      <w:spacing w:beforeLines="0" w:before="0" w:afterLines="0" w:after="0" w:line="276" w:lineRule="auto"/>
    </w:pPr>
    <w:rPr>
      <w:rFonts w:ascii="宋体" w:eastAsia="宋体"/>
    </w:rPr>
  </w:style>
  <w:style w:type="paragraph" w:customStyle="1" w:styleId="affffffffffff5">
    <w:name w:val="标准文件_引言三级无标题"/>
    <w:basedOn w:val="a9"/>
    <w:qFormat/>
    <w:pPr>
      <w:spacing w:beforeLines="0" w:before="0" w:afterLines="0" w:after="0" w:line="276" w:lineRule="auto"/>
    </w:pPr>
    <w:rPr>
      <w:rFonts w:ascii="宋体" w:eastAsia="宋体"/>
    </w:rPr>
  </w:style>
  <w:style w:type="paragraph" w:customStyle="1" w:styleId="affffffffffff6">
    <w:name w:val="标准文件_引言四级无标题"/>
    <w:basedOn w:val="aa"/>
    <w:next w:val="affffffb"/>
    <w:qFormat/>
    <w:pPr>
      <w:spacing w:beforeLines="0" w:before="0" w:afterLines="0" w:after="0" w:line="276" w:lineRule="auto"/>
    </w:pPr>
    <w:rPr>
      <w:rFonts w:ascii="宋体" w:eastAsia="宋体"/>
    </w:rPr>
  </w:style>
  <w:style w:type="paragraph" w:customStyle="1" w:styleId="affffffffffff7">
    <w:name w:val="标准文件_引言五级无标题"/>
    <w:basedOn w:val="ab"/>
    <w:next w:val="affffffb"/>
    <w:qFormat/>
    <w:pPr>
      <w:spacing w:beforeLines="0" w:before="0" w:afterLines="0" w:after="0" w:line="276" w:lineRule="auto"/>
    </w:pPr>
    <w:rPr>
      <w:rFonts w:ascii="宋体" w:eastAsia="宋体"/>
    </w:rPr>
  </w:style>
  <w:style w:type="paragraph" w:customStyle="1" w:styleId="affffffffffff8">
    <w:name w:val="标准文件_索引标题"/>
    <w:basedOn w:val="afffffff2"/>
    <w:next w:val="affffffb"/>
    <w:qFormat/>
    <w:rPr>
      <w:rFonts w:hAnsi="黑体"/>
    </w:rPr>
  </w:style>
  <w:style w:type="paragraph" w:customStyle="1" w:styleId="affffffffffff9">
    <w:name w:val="标准文件_脚注内容"/>
    <w:basedOn w:val="affffffb"/>
    <w:qFormat/>
    <w:pPr>
      <w:ind w:leftChars="200" w:left="400" w:hangingChars="200" w:hanging="200"/>
    </w:pPr>
    <w:rPr>
      <w:sz w:val="15"/>
    </w:rPr>
  </w:style>
  <w:style w:type="paragraph" w:customStyle="1" w:styleId="affffffffffffa">
    <w:name w:val="标准文件_术语条一"/>
    <w:basedOn w:val="affffffffff4"/>
    <w:next w:val="affffffb"/>
    <w:qFormat/>
  </w:style>
  <w:style w:type="paragraph" w:customStyle="1" w:styleId="affffffffffffb">
    <w:name w:val="标准文件_术语条二"/>
    <w:basedOn w:val="affffffffff7"/>
    <w:next w:val="affffffb"/>
    <w:qFormat/>
  </w:style>
  <w:style w:type="paragraph" w:customStyle="1" w:styleId="affffffffffffc">
    <w:name w:val="标准文件_术语条三"/>
    <w:basedOn w:val="affffffffff6"/>
    <w:next w:val="affffffb"/>
    <w:qFormat/>
  </w:style>
  <w:style w:type="paragraph" w:customStyle="1" w:styleId="affffffffffffd">
    <w:name w:val="标准文件_术语条四"/>
    <w:basedOn w:val="affffffffff9"/>
    <w:next w:val="affffffb"/>
    <w:qFormat/>
  </w:style>
  <w:style w:type="paragraph" w:customStyle="1" w:styleId="affffffffffffe">
    <w:name w:val="标准文件_术语条五"/>
    <w:basedOn w:val="affffffffff5"/>
    <w:next w:val="affffffb"/>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f">
    <w:name w:val="发布"/>
    <w:basedOn w:val="affff4"/>
    <w:qFormat/>
    <w:rPr>
      <w:rFonts w:ascii="黑体" w:eastAsia="黑体"/>
      <w:spacing w:val="85"/>
      <w:w w:val="100"/>
      <w:position w:val="3"/>
      <w:sz w:val="28"/>
      <w:szCs w:val="28"/>
    </w:rPr>
  </w:style>
  <w:style w:type="paragraph" w:customStyle="1" w:styleId="afffffffffffff0">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f0"/>
    <w:qFormat/>
    <w:rPr>
      <w:rFonts w:ascii="宋体" w:hAnsi="Times New Roman"/>
      <w:sz w:val="21"/>
    </w:rPr>
  </w:style>
  <w:style w:type="paragraph" w:customStyle="1" w:styleId="affd">
    <w:name w:val="一级条标题"/>
    <w:next w:val="afffffffffffff0"/>
    <w:qFormat/>
    <w:pPr>
      <w:numPr>
        <w:ilvl w:val="1"/>
        <w:numId w:val="23"/>
      </w:numPr>
      <w:spacing w:beforeLines="50" w:afterLines="50"/>
      <w:outlineLvl w:val="2"/>
    </w:pPr>
    <w:rPr>
      <w:rFonts w:ascii="黑体" w:eastAsia="黑体" w:hAnsi="Times New Roman"/>
      <w:sz w:val="21"/>
      <w:szCs w:val="21"/>
    </w:rPr>
  </w:style>
  <w:style w:type="paragraph" w:customStyle="1" w:styleId="afffffffffffff1">
    <w:name w:val="注：（正文）"/>
    <w:basedOn w:val="affff3"/>
    <w:next w:val="afffffffffffff0"/>
    <w:qFormat/>
    <w:pPr>
      <w:autoSpaceDE w:val="0"/>
      <w:autoSpaceDN w:val="0"/>
      <w:adjustRightInd/>
      <w:spacing w:line="240" w:lineRule="auto"/>
      <w:ind w:left="726" w:hanging="363"/>
    </w:pPr>
    <w:rPr>
      <w:rFonts w:ascii="宋体" w:hAnsi="Times New Roman"/>
      <w:kern w:val="0"/>
      <w:sz w:val="18"/>
      <w:szCs w:val="18"/>
    </w:rPr>
  </w:style>
  <w:style w:type="paragraph" w:customStyle="1" w:styleId="afffffffffffff2">
    <w:name w:val="标准书脚_奇数页"/>
    <w:qFormat/>
    <w:pPr>
      <w:spacing w:before="120"/>
      <w:ind w:right="198"/>
      <w:jc w:val="right"/>
    </w:pPr>
    <w:rPr>
      <w:rFonts w:ascii="宋体" w:hAnsi="Times New Roman"/>
      <w:sz w:val="18"/>
      <w:szCs w:val="18"/>
    </w:rPr>
  </w:style>
  <w:style w:type="paragraph" w:customStyle="1" w:styleId="afffffffffffff3">
    <w:name w:val="章标题"/>
    <w:next w:val="afffffffffffff0"/>
    <w:qFormat/>
    <w:pPr>
      <w:tabs>
        <w:tab w:val="left" w:pos="851"/>
      </w:tabs>
      <w:spacing w:beforeLines="100" w:afterLines="100"/>
      <w:ind w:left="851" w:hanging="426"/>
      <w:jc w:val="both"/>
      <w:outlineLvl w:val="1"/>
    </w:pPr>
    <w:rPr>
      <w:rFonts w:ascii="黑体" w:eastAsia="黑体" w:hAnsi="Times New Roman"/>
      <w:sz w:val="21"/>
    </w:rPr>
  </w:style>
  <w:style w:type="paragraph" w:customStyle="1" w:styleId="afffffffffffff4">
    <w:name w:val="字母编号列项（一级）"/>
    <w:qFormat/>
    <w:pPr>
      <w:tabs>
        <w:tab w:val="left" w:pos="839"/>
      </w:tabs>
      <w:ind w:left="420" w:hanging="420"/>
      <w:jc w:val="both"/>
    </w:pPr>
    <w:rPr>
      <w:rFonts w:ascii="宋体" w:hAnsi="Times New Roman"/>
      <w:sz w:val="21"/>
    </w:rPr>
  </w:style>
  <w:style w:type="paragraph" w:customStyle="1" w:styleId="affe">
    <w:name w:val="二级无"/>
    <w:basedOn w:val="affff3"/>
    <w:qFormat/>
    <w:pPr>
      <w:widowControl/>
      <w:numPr>
        <w:ilvl w:val="2"/>
        <w:numId w:val="23"/>
      </w:numPr>
      <w:adjustRightInd/>
      <w:spacing w:before="50" w:after="50" w:line="240" w:lineRule="auto"/>
      <w:jc w:val="left"/>
      <w:outlineLvl w:val="3"/>
    </w:pPr>
    <w:rPr>
      <w:rFonts w:ascii="宋体" w:hAnsi="Times New Roman"/>
      <w:kern w:val="0"/>
    </w:rPr>
  </w:style>
  <w:style w:type="paragraph" w:customStyle="1" w:styleId="afffffffffffff5">
    <w:name w:val="正文表标题"/>
    <w:next w:val="afffffffffffff0"/>
    <w:qFormat/>
    <w:pPr>
      <w:tabs>
        <w:tab w:val="left" w:pos="851"/>
      </w:tabs>
      <w:spacing w:beforeLines="50" w:afterLines="50"/>
      <w:ind w:left="851" w:hanging="426"/>
      <w:jc w:val="center"/>
    </w:pPr>
    <w:rPr>
      <w:rFonts w:ascii="黑体" w:eastAsia="黑体" w:hAnsi="Times New Roman"/>
      <w:sz w:val="21"/>
    </w:rPr>
  </w:style>
  <w:style w:type="paragraph" w:customStyle="1" w:styleId="afffffffffffff6">
    <w:name w:val="标准书眉_奇数页"/>
    <w:next w:val="affff3"/>
    <w:qFormat/>
    <w:pPr>
      <w:tabs>
        <w:tab w:val="center" w:pos="4154"/>
        <w:tab w:val="right" w:pos="8306"/>
      </w:tabs>
      <w:spacing w:after="220"/>
      <w:jc w:val="right"/>
    </w:pPr>
    <w:rPr>
      <w:rFonts w:ascii="黑体" w:eastAsia="黑体" w:hAnsi="Times New Roman"/>
      <w:sz w:val="21"/>
      <w:szCs w:val="21"/>
    </w:rPr>
  </w:style>
  <w:style w:type="paragraph" w:customStyle="1" w:styleId="afffffffffffff7">
    <w:name w:val="二级条标题"/>
    <w:basedOn w:val="affd"/>
    <w:next w:val="afffffffffffff0"/>
    <w:qFormat/>
    <w:pPr>
      <w:numPr>
        <w:ilvl w:val="0"/>
        <w:numId w:val="0"/>
      </w:numPr>
      <w:tabs>
        <w:tab w:val="left" w:pos="1730"/>
      </w:tabs>
      <w:spacing w:before="50" w:after="50"/>
      <w:ind w:left="1730" w:hanging="420"/>
      <w:outlineLvl w:val="3"/>
    </w:pPr>
  </w:style>
  <w:style w:type="paragraph" w:customStyle="1" w:styleId="26">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f8">
    <w:name w:val="列项——（一级）"/>
    <w:qFormat/>
    <w:pPr>
      <w:widowControl w:val="0"/>
      <w:ind w:left="823" w:hanging="420"/>
      <w:jc w:val="both"/>
    </w:pPr>
    <w:rPr>
      <w:rFonts w:ascii="宋体" w:hAnsi="Times New Roman"/>
      <w:sz w:val="21"/>
    </w:rPr>
  </w:style>
  <w:style w:type="paragraph" w:customStyle="1" w:styleId="af4">
    <w:name w:val="列项●（二级）"/>
    <w:qFormat/>
    <w:pPr>
      <w:numPr>
        <w:ilvl w:val="1"/>
        <w:numId w:val="3"/>
      </w:numPr>
      <w:tabs>
        <w:tab w:val="left" w:pos="760"/>
      </w:tabs>
      <w:jc w:val="both"/>
    </w:pPr>
    <w:rPr>
      <w:rFonts w:ascii="宋体" w:hAnsi="Times New Roman"/>
      <w:sz w:val="21"/>
    </w:rPr>
  </w:style>
  <w:style w:type="paragraph" w:customStyle="1" w:styleId="afffffffffffff9">
    <w:name w:val="目次、标准名称标题"/>
    <w:basedOn w:val="affff3"/>
    <w:next w:val="afffffffffffff0"/>
    <w:link w:val="Char1"/>
    <w:qFormat/>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character" w:customStyle="1" w:styleId="Char1">
    <w:name w:val="目次、标准名称标题 Char"/>
    <w:basedOn w:val="affff4"/>
    <w:link w:val="afffffffffffff9"/>
    <w:qFormat/>
    <w:rPr>
      <w:rFonts w:ascii="黑体" w:eastAsia="黑体" w:hAnsi="Times New Roman"/>
      <w:sz w:val="32"/>
      <w:shd w:val="clear" w:color="FFFFFF" w:fill="FFFFFF"/>
    </w:rPr>
  </w:style>
  <w:style w:type="paragraph" w:customStyle="1" w:styleId="afffffffffffffa">
    <w:name w:val="三级条标题"/>
    <w:basedOn w:val="afffffffffffff7"/>
    <w:next w:val="afffffffffffff0"/>
    <w:qFormat/>
    <w:pPr>
      <w:numPr>
        <w:ilvl w:val="3"/>
      </w:numPr>
      <w:ind w:left="1730" w:hanging="420"/>
      <w:outlineLvl w:val="4"/>
    </w:pPr>
  </w:style>
  <w:style w:type="paragraph" w:customStyle="1" w:styleId="afffffffffffffb">
    <w:name w:val="示例"/>
    <w:next w:val="afffffffffffffc"/>
    <w:qFormat/>
    <w:pPr>
      <w:widowControl w:val="0"/>
      <w:ind w:left="425" w:hanging="425"/>
      <w:jc w:val="both"/>
    </w:pPr>
    <w:rPr>
      <w:rFonts w:ascii="宋体" w:hAnsi="Times New Roman"/>
      <w:sz w:val="18"/>
      <w:szCs w:val="18"/>
    </w:rPr>
  </w:style>
  <w:style w:type="paragraph" w:customStyle="1" w:styleId="afffffffffffffc">
    <w:name w:val="示例内容"/>
    <w:qFormat/>
    <w:pPr>
      <w:ind w:firstLineChars="200" w:firstLine="200"/>
    </w:pPr>
    <w:rPr>
      <w:rFonts w:ascii="宋体" w:hAnsi="Times New Roman"/>
      <w:sz w:val="18"/>
      <w:szCs w:val="18"/>
    </w:rPr>
  </w:style>
  <w:style w:type="paragraph" w:customStyle="1" w:styleId="afffffffffffffd">
    <w:name w:val="数字编号列项（二级）"/>
    <w:qFormat/>
    <w:pPr>
      <w:tabs>
        <w:tab w:val="left" w:pos="1259"/>
      </w:tabs>
      <w:jc w:val="both"/>
    </w:pPr>
    <w:rPr>
      <w:rFonts w:ascii="宋体" w:hAnsi="Times New Roman"/>
      <w:sz w:val="21"/>
    </w:rPr>
  </w:style>
  <w:style w:type="paragraph" w:customStyle="1" w:styleId="afffffffffffffe">
    <w:name w:val="四级条标题"/>
    <w:basedOn w:val="afffffffffffffa"/>
    <w:next w:val="afffffffffffff0"/>
    <w:qFormat/>
    <w:pPr>
      <w:numPr>
        <w:ilvl w:val="4"/>
      </w:numPr>
      <w:ind w:left="1730" w:hanging="420"/>
      <w:outlineLvl w:val="5"/>
    </w:pPr>
  </w:style>
  <w:style w:type="paragraph" w:customStyle="1" w:styleId="affffffffffffff">
    <w:name w:val="五级条标题"/>
    <w:basedOn w:val="afffffffffffffe"/>
    <w:next w:val="afffffffffffff0"/>
    <w:qFormat/>
    <w:pPr>
      <w:numPr>
        <w:ilvl w:val="5"/>
      </w:numPr>
      <w:ind w:left="1730" w:hanging="420"/>
      <w:outlineLvl w:val="6"/>
    </w:pPr>
  </w:style>
  <w:style w:type="paragraph" w:customStyle="1" w:styleId="affffffffffffff0">
    <w:name w:val="注："/>
    <w:next w:val="afffffffffffff0"/>
    <w:qFormat/>
    <w:pPr>
      <w:widowControl w:val="0"/>
      <w:autoSpaceDE w:val="0"/>
      <w:autoSpaceDN w:val="0"/>
      <w:ind w:left="726" w:hanging="363"/>
      <w:jc w:val="both"/>
    </w:pPr>
    <w:rPr>
      <w:rFonts w:ascii="宋体" w:hAnsi="Times New Roman"/>
      <w:sz w:val="18"/>
      <w:szCs w:val="18"/>
    </w:rPr>
  </w:style>
  <w:style w:type="paragraph" w:customStyle="1" w:styleId="affffffffffffff1">
    <w:name w:val="注×："/>
    <w:qFormat/>
    <w:pPr>
      <w:widowControl w:val="0"/>
      <w:autoSpaceDE w:val="0"/>
      <w:autoSpaceDN w:val="0"/>
      <w:ind w:left="811" w:hanging="448"/>
      <w:jc w:val="both"/>
    </w:pPr>
    <w:rPr>
      <w:rFonts w:ascii="宋体" w:hAnsi="Times New Roman"/>
      <w:sz w:val="18"/>
      <w:szCs w:val="18"/>
    </w:rPr>
  </w:style>
  <w:style w:type="paragraph" w:customStyle="1" w:styleId="af5">
    <w:name w:val="列项◆（三级）"/>
    <w:basedOn w:val="affff3"/>
    <w:qFormat/>
    <w:pPr>
      <w:numPr>
        <w:ilvl w:val="2"/>
        <w:numId w:val="3"/>
      </w:numPr>
      <w:tabs>
        <w:tab w:val="left" w:pos="1678"/>
      </w:tabs>
      <w:adjustRightInd/>
      <w:spacing w:line="240" w:lineRule="auto"/>
    </w:pPr>
    <w:rPr>
      <w:rFonts w:ascii="宋体" w:hAnsi="Times New Roman"/>
    </w:rPr>
  </w:style>
  <w:style w:type="paragraph" w:customStyle="1" w:styleId="aff3">
    <w:name w:val="编号列项（三级）"/>
    <w:qFormat/>
    <w:pPr>
      <w:numPr>
        <w:ilvl w:val="2"/>
        <w:numId w:val="6"/>
      </w:numPr>
      <w:tabs>
        <w:tab w:val="left" w:pos="0"/>
      </w:tabs>
    </w:pPr>
    <w:rPr>
      <w:rFonts w:ascii="宋体" w:hAnsi="Times New Roman"/>
      <w:sz w:val="21"/>
    </w:rPr>
  </w:style>
  <w:style w:type="paragraph" w:customStyle="1" w:styleId="affffffffffffff2">
    <w:name w:val="示例×："/>
    <w:basedOn w:val="afffffffffffff3"/>
    <w:qFormat/>
    <w:pPr>
      <w:tabs>
        <w:tab w:val="clear" w:pos="851"/>
      </w:tabs>
      <w:spacing w:beforeLines="0" w:afterLines="0"/>
      <w:ind w:left="794" w:hanging="397"/>
      <w:outlineLvl w:val="9"/>
    </w:pPr>
    <w:rPr>
      <w:rFonts w:ascii="宋体" w:eastAsia="宋体"/>
      <w:sz w:val="18"/>
      <w:szCs w:val="18"/>
    </w:rPr>
  </w:style>
  <w:style w:type="paragraph" w:customStyle="1" w:styleId="affffffffffffff3">
    <w:name w:val="注×：（正文）"/>
    <w:qFormat/>
    <w:pPr>
      <w:ind w:left="811" w:hanging="448"/>
      <w:jc w:val="both"/>
    </w:pPr>
    <w:rPr>
      <w:rFonts w:ascii="宋体" w:hAnsi="Times New Roman"/>
      <w:sz w:val="18"/>
      <w:szCs w:val="18"/>
    </w:rPr>
  </w:style>
  <w:style w:type="paragraph" w:customStyle="1" w:styleId="affffffffffffff4">
    <w:name w:val="标准书脚_偶数页"/>
    <w:qFormat/>
    <w:pPr>
      <w:spacing w:before="120"/>
      <w:ind w:left="221"/>
    </w:pPr>
    <w:rPr>
      <w:rFonts w:ascii="宋体" w:hAnsi="Times New Roman"/>
      <w:sz w:val="18"/>
      <w:szCs w:val="18"/>
    </w:rPr>
  </w:style>
  <w:style w:type="paragraph" w:customStyle="1" w:styleId="affffffffffffff5">
    <w:name w:val="标准书眉_偶数页"/>
    <w:basedOn w:val="afffffffffffff6"/>
    <w:next w:val="affff3"/>
    <w:qFormat/>
    <w:pPr>
      <w:jc w:val="left"/>
    </w:pPr>
  </w:style>
  <w:style w:type="paragraph" w:customStyle="1" w:styleId="affffffffffffff6">
    <w:name w:val="参考文献"/>
    <w:basedOn w:val="affff3"/>
    <w:next w:val="afffffffffffff0"/>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7">
    <w:name w:val="参考文献、索引标题"/>
    <w:basedOn w:val="affff3"/>
    <w:next w:val="afffffffffffff0"/>
    <w:qFormat/>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4">
    <w:name w:val="封面标准号1"/>
    <w:qFormat/>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8">
    <w:name w:val="附录标识"/>
    <w:basedOn w:val="affff3"/>
    <w:next w:val="afffffffffffff0"/>
    <w:pPr>
      <w:keepNext/>
      <w:widowControl/>
      <w:shd w:val="clear" w:color="FFFFFF" w:fill="FFFFFF"/>
      <w:tabs>
        <w:tab w:val="left" w:pos="360"/>
        <w:tab w:val="left" w:pos="6405"/>
      </w:tabs>
      <w:adjustRightInd/>
      <w:spacing w:before="640" w:after="280" w:line="240" w:lineRule="auto"/>
      <w:ind w:firstLine="363"/>
      <w:jc w:val="center"/>
      <w:outlineLvl w:val="0"/>
    </w:pPr>
    <w:rPr>
      <w:rFonts w:ascii="黑体" w:eastAsia="黑体" w:hAnsi="Times New Roman"/>
      <w:kern w:val="0"/>
      <w:szCs w:val="20"/>
    </w:rPr>
  </w:style>
  <w:style w:type="paragraph" w:customStyle="1" w:styleId="affffffffffffff9">
    <w:name w:val="附录标题"/>
    <w:basedOn w:val="afffffffffffff0"/>
    <w:next w:val="afffffffffffff0"/>
    <w:qFormat/>
    <w:pPr>
      <w:ind w:firstLineChars="0" w:firstLine="0"/>
      <w:jc w:val="center"/>
    </w:pPr>
    <w:rPr>
      <w:rFonts w:ascii="黑体" w:eastAsia="黑体"/>
    </w:rPr>
  </w:style>
  <w:style w:type="paragraph" w:customStyle="1" w:styleId="affffffffffffffa">
    <w:name w:val="附录表标号"/>
    <w:basedOn w:val="affff3"/>
    <w:next w:val="afffffffffffff0"/>
    <w:qFormat/>
    <w:pPr>
      <w:adjustRightInd/>
      <w:spacing w:line="14" w:lineRule="exact"/>
      <w:ind w:left="811" w:hanging="448"/>
      <w:jc w:val="center"/>
      <w:outlineLvl w:val="0"/>
    </w:pPr>
    <w:rPr>
      <w:rFonts w:ascii="Times New Roman" w:hAnsi="Times New Roman"/>
      <w:color w:val="FFFFFF"/>
      <w:szCs w:val="24"/>
    </w:rPr>
  </w:style>
  <w:style w:type="paragraph" w:customStyle="1" w:styleId="aff5">
    <w:name w:val="附录表标题"/>
    <w:basedOn w:val="affff3"/>
    <w:next w:val="afffffffffffff0"/>
    <w:qFormat/>
    <w:pPr>
      <w:numPr>
        <w:ilvl w:val="1"/>
        <w:numId w:val="29"/>
      </w:numPr>
      <w:tabs>
        <w:tab w:val="left" w:pos="180"/>
      </w:tabs>
      <w:adjustRightInd/>
      <w:spacing w:beforeLines="50" w:afterLines="50" w:line="240" w:lineRule="auto"/>
      <w:jc w:val="center"/>
    </w:pPr>
    <w:rPr>
      <w:rFonts w:ascii="黑体" w:eastAsia="黑体" w:hAnsi="Times New Roman"/>
    </w:rPr>
  </w:style>
  <w:style w:type="paragraph" w:customStyle="1" w:styleId="af">
    <w:name w:val="附录二级条标题"/>
    <w:basedOn w:val="affff3"/>
    <w:next w:val="afffffffffffff0"/>
    <w:qFormat/>
    <w:pPr>
      <w:widowControl/>
      <w:numPr>
        <w:ilvl w:val="3"/>
        <w:numId w:val="28"/>
      </w:numPr>
      <w:tabs>
        <w:tab w:val="clear" w:pos="363"/>
        <w:tab w:val="left"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ffb">
    <w:name w:val="附录二级无"/>
    <w:basedOn w:val="af"/>
    <w:qFormat/>
    <w:pPr>
      <w:tabs>
        <w:tab w:val="clear" w:pos="360"/>
      </w:tabs>
      <w:spacing w:beforeLines="0" w:afterLines="0"/>
    </w:pPr>
    <w:rPr>
      <w:rFonts w:ascii="宋体" w:eastAsia="宋体"/>
      <w:szCs w:val="21"/>
    </w:rPr>
  </w:style>
  <w:style w:type="paragraph" w:customStyle="1" w:styleId="affffffffffffffc">
    <w:name w:val="附录公式"/>
    <w:basedOn w:val="afffffffffffff0"/>
    <w:next w:val="afffffffffffff0"/>
    <w:link w:val="Char2"/>
    <w:qFormat/>
  </w:style>
  <w:style w:type="character" w:customStyle="1" w:styleId="Char2">
    <w:name w:val="附录公式 Char"/>
    <w:basedOn w:val="Char0"/>
    <w:link w:val="affffffffffffffc"/>
    <w:qFormat/>
    <w:rPr>
      <w:rFonts w:ascii="宋体" w:hAnsi="Times New Roman"/>
      <w:sz w:val="21"/>
    </w:rPr>
  </w:style>
  <w:style w:type="paragraph" w:customStyle="1" w:styleId="affffffffffffffd">
    <w:name w:val="附录公式编号制表符"/>
    <w:basedOn w:val="affff3"/>
    <w:next w:val="afffffffffffff0"/>
    <w:qFormat/>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0">
    <w:name w:val="附录三级条标题"/>
    <w:basedOn w:val="af"/>
    <w:next w:val="afffffffffffff0"/>
    <w:qFormat/>
    <w:pPr>
      <w:numPr>
        <w:ilvl w:val="4"/>
      </w:numPr>
      <w:outlineLvl w:val="4"/>
    </w:pPr>
  </w:style>
  <w:style w:type="paragraph" w:customStyle="1" w:styleId="affffffffffffffe">
    <w:name w:val="附录三级无"/>
    <w:basedOn w:val="af0"/>
    <w:qFormat/>
    <w:pPr>
      <w:spacing w:beforeLines="0" w:afterLines="0"/>
    </w:pPr>
    <w:rPr>
      <w:rFonts w:ascii="宋体" w:eastAsia="宋体"/>
      <w:szCs w:val="21"/>
    </w:rPr>
  </w:style>
  <w:style w:type="paragraph" w:customStyle="1" w:styleId="afff7">
    <w:name w:val="附录数字编号列项（二级）"/>
    <w:qFormat/>
    <w:pPr>
      <w:numPr>
        <w:ilvl w:val="1"/>
        <w:numId w:val="11"/>
      </w:numPr>
    </w:pPr>
    <w:rPr>
      <w:rFonts w:ascii="宋体" w:hAnsi="Times New Roman"/>
      <w:sz w:val="21"/>
    </w:rPr>
  </w:style>
  <w:style w:type="paragraph" w:customStyle="1" w:styleId="af1">
    <w:name w:val="附录四级条标题"/>
    <w:basedOn w:val="af0"/>
    <w:next w:val="afffffffffffff0"/>
    <w:qFormat/>
    <w:pPr>
      <w:numPr>
        <w:ilvl w:val="5"/>
      </w:numPr>
      <w:outlineLvl w:val="5"/>
    </w:pPr>
  </w:style>
  <w:style w:type="paragraph" w:customStyle="1" w:styleId="afffffffffffffff">
    <w:name w:val="附录四级无"/>
    <w:basedOn w:val="af1"/>
    <w:qFormat/>
    <w:pPr>
      <w:spacing w:beforeLines="0" w:afterLines="0"/>
    </w:pPr>
    <w:rPr>
      <w:rFonts w:ascii="宋体" w:eastAsia="宋体"/>
      <w:szCs w:val="21"/>
    </w:rPr>
  </w:style>
  <w:style w:type="paragraph" w:customStyle="1" w:styleId="afffffffffffffff0">
    <w:name w:val="附录图标号"/>
    <w:basedOn w:val="affff3"/>
    <w:qFormat/>
    <w:pPr>
      <w:keepNext/>
      <w:pageBreakBefore/>
      <w:widowControl/>
      <w:tabs>
        <w:tab w:val="left" w:pos="539"/>
      </w:tabs>
      <w:adjustRightInd/>
      <w:spacing w:line="14" w:lineRule="exact"/>
      <w:ind w:firstLine="363"/>
      <w:jc w:val="center"/>
      <w:outlineLvl w:val="0"/>
    </w:pPr>
    <w:rPr>
      <w:rFonts w:ascii="Times New Roman" w:hAnsi="Times New Roman"/>
      <w:color w:val="FFFFFF"/>
      <w:szCs w:val="24"/>
    </w:rPr>
  </w:style>
  <w:style w:type="paragraph" w:customStyle="1" w:styleId="afd">
    <w:name w:val="附录图标题"/>
    <w:basedOn w:val="affff3"/>
    <w:next w:val="afffffffffffff0"/>
    <w:qFormat/>
    <w:pPr>
      <w:numPr>
        <w:ilvl w:val="1"/>
        <w:numId w:val="12"/>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2">
    <w:name w:val="附录五级条标题"/>
    <w:basedOn w:val="af1"/>
    <w:next w:val="afffffffffffff0"/>
    <w:qFormat/>
    <w:pPr>
      <w:numPr>
        <w:ilvl w:val="6"/>
      </w:numPr>
      <w:outlineLvl w:val="6"/>
    </w:pPr>
  </w:style>
  <w:style w:type="paragraph" w:customStyle="1" w:styleId="afffffffffffffff1">
    <w:name w:val="附录五级无"/>
    <w:basedOn w:val="af2"/>
    <w:qFormat/>
    <w:pPr>
      <w:spacing w:beforeLines="0" w:afterLines="0"/>
    </w:pPr>
    <w:rPr>
      <w:rFonts w:ascii="宋体" w:eastAsia="宋体"/>
      <w:szCs w:val="21"/>
    </w:rPr>
  </w:style>
  <w:style w:type="paragraph" w:customStyle="1" w:styleId="ad">
    <w:name w:val="附录章标题"/>
    <w:next w:val="afffffffffffff0"/>
    <w:qFormat/>
    <w:pPr>
      <w:numPr>
        <w:ilvl w:val="1"/>
        <w:numId w:val="28"/>
      </w:numPr>
      <w:tabs>
        <w:tab w:val="clear" w:pos="363"/>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e">
    <w:name w:val="附录一级条标题"/>
    <w:basedOn w:val="ad"/>
    <w:next w:val="afffffffffffff0"/>
    <w:qFormat/>
    <w:pPr>
      <w:numPr>
        <w:ilvl w:val="2"/>
      </w:numPr>
      <w:autoSpaceDN w:val="0"/>
      <w:spacing w:beforeLines="50" w:afterLines="50"/>
      <w:outlineLvl w:val="2"/>
    </w:pPr>
  </w:style>
  <w:style w:type="paragraph" w:customStyle="1" w:styleId="afffffffffffffff2">
    <w:name w:val="附录一级无"/>
    <w:basedOn w:val="ae"/>
    <w:qFormat/>
    <w:pPr>
      <w:spacing w:beforeLines="0" w:afterLines="0"/>
    </w:pPr>
    <w:rPr>
      <w:rFonts w:ascii="宋体" w:eastAsia="宋体"/>
      <w:szCs w:val="21"/>
    </w:rPr>
  </w:style>
  <w:style w:type="paragraph" w:customStyle="1" w:styleId="afffffffffffffff3">
    <w:name w:val="附录字母编号列项（一级）"/>
    <w:qFormat/>
    <w:pPr>
      <w:tabs>
        <w:tab w:val="left" w:pos="839"/>
      </w:tabs>
      <w:ind w:left="823" w:hanging="420"/>
    </w:pPr>
    <w:rPr>
      <w:rFonts w:ascii="宋体" w:hAnsi="Times New Roman"/>
      <w:sz w:val="21"/>
    </w:rPr>
  </w:style>
  <w:style w:type="paragraph" w:customStyle="1" w:styleId="afffffffffffffff4">
    <w:name w:val="列项说明"/>
    <w:basedOn w:val="affff3"/>
    <w:qFormat/>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f5">
    <w:name w:val="列项说明数字编号"/>
    <w:qFormat/>
    <w:pPr>
      <w:ind w:leftChars="400" w:left="600" w:hangingChars="200" w:hanging="200"/>
    </w:pPr>
    <w:rPr>
      <w:rFonts w:ascii="宋体" w:hAnsi="Times New Roman"/>
      <w:sz w:val="21"/>
    </w:rPr>
  </w:style>
  <w:style w:type="paragraph" w:customStyle="1" w:styleId="afffffffffffffff6">
    <w:name w:val="其他标准标志"/>
    <w:basedOn w:val="affffff5"/>
    <w:qFormat/>
    <w:pPr>
      <w:framePr w:w="6101" w:h="1389" w:hRule="exact" w:hSpace="181" w:vSpace="181" w:wrap="around" w:vAnchor="page" w:hAnchor="page" w:x="4673" w:y="942"/>
    </w:pPr>
    <w:rPr>
      <w:szCs w:val="96"/>
    </w:rPr>
  </w:style>
  <w:style w:type="paragraph" w:customStyle="1" w:styleId="afffffffffffffff7">
    <w:name w:val="前言、引言标题"/>
    <w:next w:val="afffffffffffff0"/>
    <w:qFormat/>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ff8">
    <w:name w:val="三级无"/>
    <w:basedOn w:val="afffffffffffffa"/>
    <w:qFormat/>
    <w:pPr>
      <w:spacing w:beforeLines="0" w:afterLines="0"/>
    </w:pPr>
    <w:rPr>
      <w:rFonts w:ascii="宋体" w:eastAsia="宋体"/>
    </w:rPr>
  </w:style>
  <w:style w:type="paragraph" w:customStyle="1" w:styleId="afffffffffffffff9">
    <w:name w:val="示例后文字"/>
    <w:basedOn w:val="afffffffffffff0"/>
    <w:next w:val="afffffffffffff0"/>
    <w:qFormat/>
    <w:pPr>
      <w:ind w:firstLine="360"/>
    </w:pPr>
    <w:rPr>
      <w:sz w:val="18"/>
    </w:rPr>
  </w:style>
  <w:style w:type="paragraph" w:customStyle="1" w:styleId="afffffffffffffffa">
    <w:name w:val="首示例"/>
    <w:next w:val="afffffffffffff0"/>
    <w:link w:val="Char3"/>
    <w:qFormat/>
    <w:pPr>
      <w:tabs>
        <w:tab w:val="left" w:pos="360"/>
      </w:tabs>
    </w:pPr>
    <w:rPr>
      <w:rFonts w:ascii="宋体" w:hAnsi="宋体"/>
      <w:kern w:val="2"/>
      <w:sz w:val="18"/>
      <w:szCs w:val="18"/>
    </w:rPr>
  </w:style>
  <w:style w:type="character" w:customStyle="1" w:styleId="Char3">
    <w:name w:val="首示例 Char"/>
    <w:link w:val="afffffffffffffffa"/>
    <w:qFormat/>
    <w:rPr>
      <w:rFonts w:ascii="宋体" w:hAnsi="宋体"/>
      <w:kern w:val="2"/>
      <w:sz w:val="18"/>
      <w:szCs w:val="18"/>
    </w:rPr>
  </w:style>
  <w:style w:type="paragraph" w:customStyle="1" w:styleId="afffffffffffffffb">
    <w:name w:val="四级无"/>
    <w:basedOn w:val="afffffffffffffe"/>
    <w:qFormat/>
    <w:pPr>
      <w:spacing w:beforeLines="0" w:afterLines="0"/>
    </w:pPr>
    <w:rPr>
      <w:rFonts w:ascii="宋体" w:eastAsia="宋体"/>
    </w:rPr>
  </w:style>
  <w:style w:type="paragraph" w:customStyle="1" w:styleId="afffffffffffffffc">
    <w:name w:val="条文脚注"/>
    <w:basedOn w:val="afffff6"/>
    <w:qFormat/>
    <w:pPr>
      <w:spacing w:line="240" w:lineRule="auto"/>
      <w:ind w:leftChars="0" w:left="0" w:firstLineChars="0" w:firstLine="0"/>
      <w:jc w:val="both"/>
    </w:pPr>
    <w:rPr>
      <w:rFonts w:hAnsi="Times New Roman"/>
    </w:rPr>
  </w:style>
  <w:style w:type="paragraph" w:customStyle="1" w:styleId="afffffffffffffffd">
    <w:name w:val="图标脚注说明"/>
    <w:basedOn w:val="afffffffffffff0"/>
    <w:qFormat/>
    <w:pPr>
      <w:ind w:left="840" w:firstLineChars="0" w:hanging="420"/>
    </w:pPr>
    <w:rPr>
      <w:sz w:val="18"/>
      <w:szCs w:val="18"/>
    </w:rPr>
  </w:style>
  <w:style w:type="paragraph" w:customStyle="1" w:styleId="afffffffffffffffe">
    <w:name w:val="图的脚注"/>
    <w:next w:val="afffffffffffff0"/>
    <w:qFormat/>
    <w:pPr>
      <w:widowControl w:val="0"/>
      <w:ind w:leftChars="200" w:left="840" w:hangingChars="200" w:hanging="420"/>
      <w:jc w:val="both"/>
    </w:pPr>
    <w:rPr>
      <w:rFonts w:ascii="宋体" w:hAnsi="Times New Roman"/>
      <w:sz w:val="18"/>
    </w:rPr>
  </w:style>
  <w:style w:type="paragraph" w:customStyle="1" w:styleId="affffffffffffffff">
    <w:name w:val="五级无"/>
    <w:basedOn w:val="affffffffffffff"/>
    <w:qFormat/>
    <w:pPr>
      <w:spacing w:beforeLines="0" w:afterLines="0"/>
    </w:pPr>
    <w:rPr>
      <w:rFonts w:ascii="宋体" w:eastAsia="宋体"/>
    </w:rPr>
  </w:style>
  <w:style w:type="paragraph" w:customStyle="1" w:styleId="affffffffffffffff0">
    <w:name w:val="一级无"/>
    <w:basedOn w:val="affd"/>
    <w:qFormat/>
    <w:pPr>
      <w:tabs>
        <w:tab w:val="clear" w:pos="1310"/>
      </w:tabs>
      <w:spacing w:beforeLines="0" w:afterLines="0"/>
      <w:ind w:left="0" w:firstLine="0"/>
    </w:pPr>
    <w:rPr>
      <w:rFonts w:ascii="宋体" w:eastAsia="宋体"/>
    </w:rPr>
  </w:style>
  <w:style w:type="paragraph" w:customStyle="1" w:styleId="affffffffffffffff1">
    <w:name w:val="正文公式编号制表符"/>
    <w:basedOn w:val="afffffffffffff0"/>
    <w:next w:val="afffffffffffff0"/>
    <w:qFormat/>
    <w:pPr>
      <w:ind w:firstLineChars="0" w:firstLine="0"/>
    </w:pPr>
  </w:style>
  <w:style w:type="paragraph" w:customStyle="1" w:styleId="affffffffffffffff2">
    <w:name w:val="正文图标题"/>
    <w:next w:val="afffffffffffff0"/>
    <w:qFormat/>
    <w:pPr>
      <w:spacing w:beforeLines="50" w:afterLines="50"/>
      <w:ind w:left="851"/>
      <w:jc w:val="center"/>
    </w:pPr>
    <w:rPr>
      <w:rFonts w:ascii="黑体" w:eastAsia="黑体" w:hAnsi="Times New Roman"/>
      <w:sz w:val="21"/>
    </w:rPr>
  </w:style>
  <w:style w:type="paragraph" w:customStyle="1" w:styleId="affffffffffffffff3">
    <w:name w:val="终结线"/>
    <w:basedOn w:val="affff3"/>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27">
    <w:name w:val="封面标准名称2"/>
    <w:basedOn w:val="affffffffb"/>
    <w:qFormat/>
    <w:pPr>
      <w:framePr w:w="9639" w:wrap="around" w:vAnchor="page" w:hAnchor="page" w:y="4469"/>
      <w:spacing w:beforeLines="630"/>
    </w:pPr>
  </w:style>
  <w:style w:type="paragraph" w:customStyle="1" w:styleId="28">
    <w:name w:val="封面标准英文名称2"/>
    <w:basedOn w:val="affffffffe"/>
    <w:qFormat/>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9">
    <w:name w:val="封面一致性程度标识2"/>
    <w:basedOn w:val="afffffffff"/>
    <w:qFormat/>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a">
    <w:name w:val="封面标准文稿类别2"/>
    <w:basedOn w:val="affffffffd"/>
    <w:qFormat/>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b">
    <w:name w:val="封面标准文稿编辑信息2"/>
    <w:basedOn w:val="affffffffc"/>
    <w:qFormat/>
    <w:pPr>
      <w:framePr w:w="9639" w:h="6917" w:hRule="exact" w:wrap="around" w:vAnchor="page" w:hAnchor="page" w:xAlign="center" w:y="4469" w:anchorLock="1"/>
      <w:widowControl w:val="0"/>
      <w:spacing w:after="160"/>
      <w:textAlignment w:val="center"/>
    </w:pPr>
    <w:rPr>
      <w:szCs w:val="28"/>
    </w:rPr>
  </w:style>
  <w:style w:type="paragraph" w:customStyle="1" w:styleId="affffffffffffffff4">
    <w:name w:val="标准名称"/>
    <w:basedOn w:val="afffffffffffff9"/>
    <w:link w:val="Char4"/>
    <w:qFormat/>
  </w:style>
  <w:style w:type="character" w:customStyle="1" w:styleId="Char4">
    <w:name w:val="标准名称 Char"/>
    <w:basedOn w:val="Char1"/>
    <w:link w:val="affffffffffffffff4"/>
    <w:qFormat/>
    <w:rPr>
      <w:rFonts w:ascii="黑体" w:eastAsia="黑体" w:hAnsi="Times New Roman"/>
      <w:sz w:val="32"/>
      <w:shd w:val="clear" w:color="FFFFFF"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40C48DD5F4400395DDEE477D3757E6"/>
        <w:category>
          <w:name w:val="常规"/>
          <w:gallery w:val="placeholder"/>
        </w:category>
        <w:types>
          <w:type w:val="bbPlcHdr"/>
        </w:types>
        <w:behaviors>
          <w:behavior w:val="content"/>
        </w:behaviors>
        <w:guid w:val="{E1ACEFD4-B573-4783-B409-C88805E313D7}"/>
      </w:docPartPr>
      <w:docPartBody>
        <w:p w:rsidR="008E1AD4" w:rsidRDefault="008E1AD4">
          <w:pPr>
            <w:pStyle w:val="D740C48DD5F4400395DDEE477D3757E6"/>
          </w:pPr>
          <w:r>
            <w:rPr>
              <w:rStyle w:val="a3"/>
              <w:rFonts w:hint="eastAsia"/>
            </w:rPr>
            <w:t>单击或点击此处输入文字。</w:t>
          </w:r>
        </w:p>
      </w:docPartBody>
    </w:docPart>
    <w:docPart>
      <w:docPartPr>
        <w:name w:val="44BAABDCC0BF48909310E19011306626"/>
        <w:category>
          <w:name w:val="常规"/>
          <w:gallery w:val="placeholder"/>
        </w:category>
        <w:types>
          <w:type w:val="bbPlcHdr"/>
        </w:types>
        <w:behaviors>
          <w:behavior w:val="content"/>
        </w:behaviors>
        <w:guid w:val="{183F32EA-FDCC-49E3-81AB-4679EB97413C}"/>
      </w:docPartPr>
      <w:docPartBody>
        <w:p w:rsidR="008E1AD4" w:rsidRDefault="008E1AD4">
          <w:pPr>
            <w:pStyle w:val="44BAABDCC0BF48909310E19011306626"/>
          </w:pPr>
          <w:r>
            <w:rPr>
              <w:rStyle w:val="a3"/>
              <w:rFonts w:hint="eastAsia"/>
            </w:rPr>
            <w:t>选择一项。</w:t>
          </w:r>
        </w:p>
      </w:docPartBody>
    </w:docPart>
    <w:docPart>
      <w:docPartPr>
        <w:name w:val="A4633CC943FC43F196FF97415E2A65A5"/>
        <w:category>
          <w:name w:val="常规"/>
          <w:gallery w:val="placeholder"/>
        </w:category>
        <w:types>
          <w:type w:val="bbPlcHdr"/>
        </w:types>
        <w:behaviors>
          <w:behavior w:val="content"/>
        </w:behaviors>
        <w:guid w:val="{0ACA8040-4C0E-4773-A742-65AF47651EED}"/>
      </w:docPartPr>
      <w:docPartBody>
        <w:p w:rsidR="008E1AD4" w:rsidRDefault="008E1AD4">
          <w:pPr>
            <w:pStyle w:val="A4633CC943FC43F196FF97415E2A65A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7F"/>
    <w:rsid w:val="000145AC"/>
    <w:rsid w:val="00025BBF"/>
    <w:rsid w:val="00144DF5"/>
    <w:rsid w:val="00171344"/>
    <w:rsid w:val="00260020"/>
    <w:rsid w:val="003025D1"/>
    <w:rsid w:val="00302C7F"/>
    <w:rsid w:val="00315339"/>
    <w:rsid w:val="00360336"/>
    <w:rsid w:val="00630E96"/>
    <w:rsid w:val="007356F7"/>
    <w:rsid w:val="008E1AD4"/>
    <w:rsid w:val="009943C2"/>
    <w:rsid w:val="00AA7A3C"/>
    <w:rsid w:val="00AF7212"/>
    <w:rsid w:val="00B240E6"/>
    <w:rsid w:val="00B3332B"/>
    <w:rsid w:val="00CE72B4"/>
    <w:rsid w:val="00CF6020"/>
    <w:rsid w:val="00D6286D"/>
    <w:rsid w:val="00D758E0"/>
    <w:rsid w:val="00DB0E8F"/>
    <w:rsid w:val="00E81669"/>
    <w:rsid w:val="00ED16E0"/>
    <w:rsid w:val="00F76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740C48DD5F4400395DDEE477D3757E6">
    <w:name w:val="D740C48DD5F4400395DDEE477D3757E6"/>
    <w:qFormat/>
    <w:pPr>
      <w:widowControl w:val="0"/>
      <w:jc w:val="both"/>
    </w:pPr>
    <w:rPr>
      <w:kern w:val="2"/>
      <w:sz w:val="21"/>
      <w:szCs w:val="22"/>
    </w:rPr>
  </w:style>
  <w:style w:type="paragraph" w:customStyle="1" w:styleId="44BAABDCC0BF48909310E19011306626">
    <w:name w:val="44BAABDCC0BF48909310E19011306626"/>
    <w:qFormat/>
    <w:pPr>
      <w:widowControl w:val="0"/>
      <w:jc w:val="both"/>
    </w:pPr>
    <w:rPr>
      <w:kern w:val="2"/>
      <w:sz w:val="21"/>
      <w:szCs w:val="22"/>
    </w:rPr>
  </w:style>
  <w:style w:type="paragraph" w:customStyle="1" w:styleId="A4633CC943FC43F196FF97415E2A65A5">
    <w:name w:val="A4633CC943FC43F196FF97415E2A65A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611D7A-C892-445C-9912-57B0B2176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120</TotalTime>
  <Pages>21</Pages>
  <Words>2839</Words>
  <Characters>16187</Characters>
  <Application>Microsoft Office Word</Application>
  <DocSecurity>0</DocSecurity>
  <Lines>134</Lines>
  <Paragraphs>37</Paragraphs>
  <ScaleCrop>false</ScaleCrop>
  <Company>PCMI</Company>
  <LinksUpToDate>false</LinksUpToDate>
  <CharactersWithSpaces>18989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dc:description>&lt;config cover="true" show_menu="true" version="1.0.0" doctype="SDKXY"&gt;_x000d_
&lt;/config&gt;</dc:description>
  <cp:lastModifiedBy>微软中国</cp:lastModifiedBy>
  <cp:revision>69</cp:revision>
  <cp:lastPrinted>2021-02-02T08:22:00Z</cp:lastPrinted>
  <dcterms:created xsi:type="dcterms:W3CDTF">2024-10-30T04:02:00Z</dcterms:created>
  <dcterms:modified xsi:type="dcterms:W3CDTF">2024-11-27T01:32:00Z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3C1B8FDA366F4FE8ADD2FA425E239AF0_13</vt:lpwstr>
  </property>
  <property fmtid="{D5CDD505-2E9C-101B-9397-08002B2CF9AE}" pid="16" name="DoublePage">
    <vt:lpwstr>true</vt:lpwstr>
  </property>
</Properties>
</file>