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ffff7"/>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9"/>
        <w:gridCol w:w="8855"/>
      </w:tblGrid>
      <w:tr w:rsidR="00213DB4" w14:paraId="5CAA73DE" w14:textId="77777777">
        <w:tc>
          <w:tcPr>
            <w:tcW w:w="509" w:type="dxa"/>
          </w:tcPr>
          <w:p w14:paraId="511E2F58" w14:textId="77777777" w:rsidR="00213DB4" w:rsidRDefault="00FE5FBD">
            <w:pPr>
              <w:pStyle w:val="affff0"/>
              <w:framePr w:wrap="notBeside" w:vAnchor="page" w:hAnchor="page" w:x="1372" w:y="568"/>
              <w:tabs>
                <w:tab w:val="clear" w:pos="4153"/>
                <w:tab w:val="clear" w:pos="8306"/>
              </w:tabs>
              <w:spacing w:line="240" w:lineRule="auto"/>
              <w:jc w:val="left"/>
              <w:rPr>
                <w:rFonts w:ascii="黑体" w:eastAsia="黑体" w:hAnsi="黑体" w:hint="eastAsia"/>
                <w:sz w:val="21"/>
                <w:szCs w:val="21"/>
              </w:rPr>
            </w:pPr>
            <w:r>
              <w:rPr>
                <w:rFonts w:ascii="Times New Roman" w:eastAsia="黑体" w:hAnsi="Times New Roman"/>
                <w:sz w:val="21"/>
                <w:szCs w:val="21"/>
              </w:rPr>
              <w:t>ICS</w:t>
            </w:r>
            <w:r>
              <w:rPr>
                <w:rFonts w:ascii="黑体" w:eastAsia="黑体" w:hAnsi="黑体"/>
                <w:sz w:val="21"/>
                <w:szCs w:val="21"/>
              </w:rPr>
              <w:t xml:space="preserve">  </w:t>
            </w:r>
          </w:p>
        </w:tc>
        <w:tc>
          <w:tcPr>
            <w:tcW w:w="8855" w:type="dxa"/>
          </w:tcPr>
          <w:p w14:paraId="0E0B2581" w14:textId="77777777" w:rsidR="00213DB4" w:rsidRDefault="00FE5FBD">
            <w:pPr>
              <w:pStyle w:val="affff0"/>
              <w:framePr w:wrap="notBeside" w:vAnchor="page" w:hAnchor="page" w:x="1372" w:y="568"/>
              <w:tabs>
                <w:tab w:val="clear" w:pos="4153"/>
                <w:tab w:val="clear" w:pos="8306"/>
              </w:tabs>
              <w:spacing w:line="240" w:lineRule="auto"/>
              <w:jc w:val="both"/>
              <w:rPr>
                <w:rFonts w:ascii="黑体" w:eastAsia="黑体" w:hAnsi="黑体" w:hint="eastAsia"/>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hint="eastAsia"/>
                <w:sz w:val="21"/>
                <w:szCs w:val="21"/>
              </w:rPr>
              <w:t>65.020.30</w:t>
            </w:r>
            <w:r>
              <w:rPr>
                <w:rFonts w:ascii="黑体" w:eastAsia="黑体" w:hAnsi="黑体"/>
                <w:sz w:val="21"/>
                <w:szCs w:val="21"/>
              </w:rPr>
              <w:fldChar w:fldCharType="end"/>
            </w:r>
            <w:bookmarkEnd w:id="0"/>
          </w:p>
        </w:tc>
      </w:tr>
      <w:tr w:rsidR="00213DB4" w14:paraId="43431A87" w14:textId="77777777">
        <w:tc>
          <w:tcPr>
            <w:tcW w:w="509" w:type="dxa"/>
          </w:tcPr>
          <w:p w14:paraId="122BF9B9" w14:textId="77777777" w:rsidR="00213DB4" w:rsidRDefault="00FE5FBD">
            <w:pPr>
              <w:pStyle w:val="affff0"/>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Times New Roman" w:eastAsia="黑体" w:hAnsi="Times New Roman"/>
                <w:sz w:val="21"/>
                <w:szCs w:val="21"/>
              </w:rPr>
              <w:t xml:space="preserve">CCS </w:t>
            </w:r>
            <w:r>
              <w:rPr>
                <w:rFonts w:ascii="黑体" w:eastAsia="黑体" w:hAnsi="黑体"/>
                <w:sz w:val="21"/>
                <w:szCs w:val="21"/>
              </w:rPr>
              <w:t xml:space="preserve"> </w:t>
            </w:r>
          </w:p>
        </w:tc>
        <w:tc>
          <w:tcPr>
            <w:tcW w:w="8855" w:type="dxa"/>
          </w:tcPr>
          <w:tbl>
            <w:tblPr>
              <w:tblStyle w:val="affff7"/>
              <w:tblpPr w:vertAnchor="page" w:horzAnchor="margin" w:tblpX="1" w:tblpY="341"/>
              <w:tblOverlap w:val="never"/>
              <w:tblW w:w="0" w:type="auto"/>
              <w:tblBorders>
                <w:top w:val="none" w:sz="0" w:space="0" w:color="auto"/>
                <w:left w:val="none" w:sz="0" w:space="0" w:color="auto"/>
                <w:bottom w:val="none" w:sz="0" w:space="0" w:color="auto"/>
                <w:right w:val="none" w:sz="0" w:space="0" w:color="auto"/>
              </w:tblBorders>
              <w:tblLayout w:type="fixed"/>
              <w:tblCellMar>
                <w:left w:w="0" w:type="dxa"/>
                <w:right w:w="113" w:type="dxa"/>
              </w:tblCellMar>
              <w:tblLook w:val="04A0" w:firstRow="1" w:lastRow="0" w:firstColumn="1" w:lastColumn="0" w:noHBand="0" w:noVBand="1"/>
            </w:tblPr>
            <w:tblGrid>
              <w:gridCol w:w="9242"/>
            </w:tblGrid>
            <w:tr w:rsidR="00213DB4" w14:paraId="7A3FB37F" w14:textId="77777777">
              <w:trPr>
                <w:trHeight w:hRule="exact" w:val="1021"/>
              </w:trPr>
              <w:tc>
                <w:tcPr>
                  <w:tcW w:w="9242" w:type="dxa"/>
                  <w:vAlign w:val="center"/>
                </w:tcPr>
                <w:p w14:paraId="3C17DB2A" w14:textId="77777777" w:rsidR="00213DB4" w:rsidRDefault="00FE5FBD" w:rsidP="005960CB">
                  <w:pPr>
                    <w:pStyle w:val="afffff"/>
                    <w:framePr w:w="0" w:hRule="auto" w:wrap="auto" w:hAnchor="text" w:xAlign="left" w:yAlign="inline" w:anchorLock="0"/>
                    <w:ind w:left="420" w:right="624"/>
                    <w:rPr>
                      <w:rFonts w:ascii="宋体" w:hAnsi="宋体" w:hint="eastAsia"/>
                      <w:sz w:val="28"/>
                      <w:szCs w:val="28"/>
                    </w:rPr>
                  </w:pPr>
                  <w:r>
                    <w:rPr>
                      <w:noProof/>
                    </w:rPr>
                    <w:drawing>
                      <wp:inline distT="0" distB="0" distL="0" distR="0" wp14:anchorId="5333E8B6" wp14:editId="09735EBE">
                        <wp:extent cx="414655" cy="43053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000000部门项目\09标准化插件开发\程序源代码\StandardEditor_ShanDongKeXieYuan\团标首页面字母T.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414720" cy="430560"/>
                                </a:xfrm>
                                <a:prstGeom prst="rect">
                                  <a:avLst/>
                                </a:prstGeom>
                                <a:noFill/>
                                <a:ln>
                                  <a:noFill/>
                                </a:ln>
                              </pic:spPr>
                            </pic:pic>
                          </a:graphicData>
                        </a:graphic>
                      </wp:inline>
                    </w:drawing>
                  </w:r>
                  <w:r>
                    <w:rPr>
                      <w:noProof/>
                    </w:rPr>
                    <w:drawing>
                      <wp:inline distT="0" distB="0" distL="0" distR="0" wp14:anchorId="2A066396" wp14:editId="52272CAF">
                        <wp:extent cx="170815" cy="436245"/>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000000部门项目\09标准化插件开发\程序源代码\StandardEditor_ShanDongKeXieYuan\团标首页面字母T后面的反斜杠.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04571" cy="522509"/>
                                </a:xfrm>
                                <a:prstGeom prst="rect">
                                  <a:avLst/>
                                </a:prstGeom>
                                <a:noFill/>
                                <a:ln>
                                  <a:noFill/>
                                </a:ln>
                              </pic:spPr>
                            </pic:pic>
                          </a:graphicData>
                        </a:graphic>
                      </wp:inline>
                    </w:drawing>
                  </w:r>
                  <w:r>
                    <w:rPr>
                      <w:sz w:val="21"/>
                      <w:szCs w:val="21"/>
                    </w:rPr>
                    <w:t xml:space="preserve"> </w:t>
                  </w:r>
                  <w:r>
                    <w:fldChar w:fldCharType="begin">
                      <w:ffData>
                        <w:name w:val="c1"/>
                        <w:enabled/>
                        <w:calcOnExit w:val="0"/>
                        <w:textInput>
                          <w:maxLength w:val="7"/>
                        </w:textInput>
                      </w:ffData>
                    </w:fldChar>
                  </w:r>
                  <w:bookmarkStart w:id="1" w:name="c1"/>
                  <w:r>
                    <w:instrText xml:space="preserve"> FORMTEXT </w:instrText>
                  </w:r>
                  <w:r>
                    <w:fldChar w:fldCharType="separate"/>
                  </w:r>
                  <w:r>
                    <w:t>GXAS</w:t>
                  </w:r>
                  <w:r>
                    <w:fldChar w:fldCharType="end"/>
                  </w:r>
                  <w:bookmarkEnd w:id="1"/>
                </w:p>
              </w:tc>
            </w:tr>
          </w:tbl>
          <w:p w14:paraId="78D5F5C9" w14:textId="77777777" w:rsidR="00213DB4" w:rsidRDefault="00FE5FBD">
            <w:pPr>
              <w:pStyle w:val="affff0"/>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黑体" w:eastAsia="黑体" w:hAnsi="黑体"/>
                <w:sz w:val="21"/>
                <w:szCs w:val="21"/>
              </w:rPr>
              <w:fldChar w:fldCharType="begin">
                <w:ffData>
                  <w:name w:val="CSDN"/>
                  <w:enabled/>
                  <w:calcOnExit w:val="0"/>
                  <w:textInput>
                    <w:default w:val="点击此处添加CCS号"/>
                  </w:textInput>
                </w:ffData>
              </w:fldChar>
            </w:r>
            <w:bookmarkStart w:id="2" w:name="CSDN"/>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hint="eastAsia"/>
                <w:sz w:val="21"/>
                <w:szCs w:val="21"/>
              </w:rPr>
              <w:t>B 43</w:t>
            </w:r>
            <w:r>
              <w:rPr>
                <w:rFonts w:ascii="黑体" w:eastAsia="黑体" w:hAnsi="黑体"/>
                <w:sz w:val="21"/>
                <w:szCs w:val="21"/>
              </w:rPr>
              <w:fldChar w:fldCharType="end"/>
            </w:r>
            <w:bookmarkEnd w:id="2"/>
          </w:p>
        </w:tc>
      </w:tr>
    </w:tbl>
    <w:p w14:paraId="005D8649" w14:textId="77777777" w:rsidR="00213DB4" w:rsidRDefault="00FE5FBD">
      <w:pPr>
        <w:pStyle w:val="afffff0"/>
        <w:framePr w:w="9639" w:h="624" w:hRule="exact" w:hSpace="181" w:vSpace="181" w:wrap="around" w:hAnchor="page" w:x="1305" w:y="2269"/>
        <w:rPr>
          <w:rFonts w:ascii="黑体" w:eastAsia="黑体" w:hAnsi="黑体" w:hint="eastAsia"/>
          <w:b w:val="0"/>
          <w:bCs w:val="0"/>
          <w:w w:val="100"/>
          <w:sz w:val="48"/>
          <w:szCs w:val="48"/>
        </w:rPr>
      </w:pPr>
      <w:bookmarkStart w:id="3" w:name="_Hlk26473981"/>
      <w:r>
        <w:rPr>
          <w:rFonts w:ascii="黑体" w:eastAsia="黑体" w:hint="eastAsia"/>
          <w:b w:val="0"/>
          <w:w w:val="100"/>
          <w:sz w:val="48"/>
        </w:rPr>
        <w:t>团体</w:t>
      </w:r>
      <w:r>
        <w:rPr>
          <w:rFonts w:ascii="黑体" w:eastAsia="黑体" w:hAnsi="黑体" w:hint="eastAsia"/>
          <w:b w:val="0"/>
          <w:bCs w:val="0"/>
          <w:w w:val="100"/>
          <w:sz w:val="48"/>
          <w:szCs w:val="48"/>
        </w:rPr>
        <w:t>标准</w:t>
      </w:r>
    </w:p>
    <w:bookmarkEnd w:id="3"/>
    <w:p w14:paraId="1EF55ECF" w14:textId="77777777" w:rsidR="00213DB4" w:rsidRDefault="00FE5FBD">
      <w:pPr>
        <w:pStyle w:val="affffffffff2"/>
        <w:framePr w:wrap="auto"/>
      </w:pPr>
      <w:r>
        <w:t>T/</w:t>
      </w:r>
      <w:r>
        <w:fldChar w:fldCharType="begin">
          <w:ffData>
            <w:name w:val="文字1"/>
            <w:enabled/>
            <w:calcOnExit w:val="0"/>
            <w:textInput>
              <w:default w:val="XXX"/>
            </w:textInput>
          </w:ffData>
        </w:fldChar>
      </w:r>
      <w:bookmarkStart w:id="4" w:name="文字1"/>
      <w:r>
        <w:instrText xml:space="preserve"> FORMTEXT </w:instrText>
      </w:r>
      <w:r>
        <w:fldChar w:fldCharType="separate"/>
      </w:r>
      <w:r>
        <w:rPr>
          <w:rFonts w:hint="eastAsia"/>
        </w:rPr>
        <w:t>GXAS</w:t>
      </w:r>
      <w:r>
        <w:fldChar w:fldCharType="end"/>
      </w:r>
      <w:bookmarkEnd w:id="4"/>
      <w:r>
        <w:t xml:space="preserve"> </w:t>
      </w:r>
      <w:r>
        <w:fldChar w:fldCharType="begin">
          <w:ffData>
            <w:name w:val="NSTD_CODE_F"/>
            <w:enabled/>
            <w:calcOnExit w:val="0"/>
            <w:textInput>
              <w:default w:val="XXXX"/>
            </w:textInput>
          </w:ffData>
        </w:fldChar>
      </w:r>
      <w:bookmarkStart w:id="5" w:name="NSTD_CODE_F"/>
      <w:r>
        <w:instrText xml:space="preserve"> FORMTEXT </w:instrText>
      </w:r>
      <w:r>
        <w:fldChar w:fldCharType="separate"/>
      </w:r>
      <w:r>
        <w:t>XXXX</w:t>
      </w:r>
      <w:r>
        <w:fldChar w:fldCharType="end"/>
      </w:r>
      <w:bookmarkEnd w:id="5"/>
      <w:r>
        <w:rPr>
          <w:rFonts w:hAnsi="黑体"/>
        </w:rPr>
        <w:t>—</w:t>
      </w:r>
      <w:r>
        <w:fldChar w:fldCharType="begin">
          <w:ffData>
            <w:name w:val="NSTD_CODE_B"/>
            <w:enabled/>
            <w:calcOnExit w:val="0"/>
            <w:textInput>
              <w:default w:val="XXXX"/>
            </w:textInput>
          </w:ffData>
        </w:fldChar>
      </w:r>
      <w:bookmarkStart w:id="6" w:name="NSTD_CODE_B"/>
      <w:r>
        <w:instrText xml:space="preserve"> FORMTEXT </w:instrText>
      </w:r>
      <w:r>
        <w:fldChar w:fldCharType="separate"/>
      </w:r>
      <w:r>
        <w:t>XXXX</w:t>
      </w:r>
      <w:r>
        <w:fldChar w:fldCharType="end"/>
      </w:r>
      <w:bookmarkEnd w:id="6"/>
    </w:p>
    <w:p w14:paraId="4642FF32" w14:textId="77777777" w:rsidR="00213DB4" w:rsidRDefault="00FE5FBD">
      <w:pPr>
        <w:pStyle w:val="affffffffff3"/>
        <w:framePr w:wrap="auto"/>
        <w:rPr>
          <w:rFonts w:hAnsi="黑体" w:hint="eastAsia"/>
        </w:rPr>
      </w:pPr>
      <w:r>
        <w:rPr>
          <w:rFonts w:hAnsi="黑体"/>
        </w:rPr>
        <w:fldChar w:fldCharType="begin">
          <w:ffData>
            <w:name w:val="OSTD_CODE"/>
            <w:enabled/>
            <w:calcOnExit w:val="0"/>
            <w:textInput/>
          </w:ffData>
        </w:fldChar>
      </w:r>
      <w:bookmarkStart w:id="7" w:name="OSTD_CODE"/>
      <w:r>
        <w:rPr>
          <w:rFonts w:hAnsi="黑体"/>
        </w:rPr>
        <w:instrText xml:space="preserve"> FORMTEXT </w:instrText>
      </w:r>
      <w:r>
        <w:rPr>
          <w:rFonts w:hAnsi="黑体"/>
        </w:rPr>
      </w:r>
      <w:r>
        <w:rPr>
          <w:rFonts w:hAnsi="黑体"/>
        </w:rPr>
        <w:fldChar w:fldCharType="separate"/>
      </w:r>
      <w:r>
        <w:rPr>
          <w:rFonts w:hAnsi="黑体"/>
        </w:rPr>
        <w:t>     </w:t>
      </w:r>
      <w:r>
        <w:rPr>
          <w:rFonts w:hAnsi="黑体"/>
        </w:rPr>
        <w:fldChar w:fldCharType="end"/>
      </w:r>
      <w:bookmarkEnd w:id="7"/>
    </w:p>
    <w:p w14:paraId="1344FAC8" w14:textId="77777777" w:rsidR="00213DB4" w:rsidRDefault="00FE5FBD">
      <w:pPr>
        <w:spacing w:line="240" w:lineRule="auto"/>
        <w:rPr>
          <w:rFonts w:ascii="黑体" w:eastAsia="黑体" w:hAnsi="黑体" w:hint="eastAsia"/>
          <w:kern w:val="0"/>
          <w:sz w:val="10"/>
          <w:szCs w:val="10"/>
        </w:rPr>
      </w:pPr>
      <w:r>
        <w:rPr>
          <w:rFonts w:ascii="黑体" w:eastAsia="黑体" w:hAnsi="黑体"/>
          <w:noProof/>
          <w:kern w:val="0"/>
          <w:sz w:val="10"/>
          <w:szCs w:val="10"/>
        </w:rPr>
        <mc:AlternateContent>
          <mc:Choice Requires="wps">
            <w:drawing>
              <wp:anchor distT="0" distB="0" distL="114300" distR="114300" simplePos="0" relativeHeight="251659264" behindDoc="0" locked="0" layoutInCell="1" allowOverlap="0" wp14:anchorId="43EA2272" wp14:editId="08384656">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w14:anchorId="33863B87" id="直接连接符 73" o:spid="_x0000_s1026" style="position:absolute;z-index:251659264;visibility:visible;mso-wrap-style:square;mso-wrap-distance-left:9pt;mso-wrap-distance-top:0;mso-wrap-distance-right:9pt;mso-wrap-distance-bottom:0;mso-position-horizontal:absolute;mso-position-horizontal-relative:page;mso-position-vertical:absolute;mso-position-vertical-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ZVJogEAADADAAAOAAAAZHJzL2Uyb0RvYy54bWysUsFu2zAMvQ/YPwi6N3ICtNiMOD2kaC/d&#10;FqDdBzCybAuTRYFUYufvJ6lJVnS3YT4Ipkg+vffI9f08OnE0xBZ9I5eLSgrjNbbW9438+fp480UK&#10;juBbcOhNI0+G5f3m86f1FGqzwgFda0gkEM/1FBo5xBhqpVgPZgReYDA+JTukEWIKqVctwZTQR6dW&#10;VXWnJqQ2EGrDnG4f3pJyU/C7zuj4o+vYROEambjFclI59/lUmzXUPUEYrD7TgH9gMYL16dEr1ANE&#10;EAeyf0GNVhMydnGhcVTYdVaboiGpWVYf1LwMEEzRkszhcLWJ/x+s/n7c+h1l6nr2L+EZ9S8WHrcD&#10;+N4UAq+nkAa3zFapKXB9bckBhx2J/fQN21QDh4jFhbmjMUMmfWIuZp+uZps5Cp0u75ZpflWaib7k&#10;FNSXxkAcnwyOIv800lmffYAajs8cMxGoLyX52uOjda7M0nkxNfLr7eq2NDA62+ZkLmPq91tH4gh5&#10;G8pXVKXM+zLCg2/fHnH+LDrrzEvF9R7b044uZqSxFDbnFcpzfx+X7j+LvvkNAAD//wMAUEsDBBQA&#10;BgAIAAAAIQBRgTe33wAAAAwBAAAPAAAAZHJzL2Rvd25yZXYueG1sTI/NTsMwEITvSLyDtUhcqtZO&#10;+iMU4lQIyI0LBdTrNl6SiHidxm4beHpcqRIcZ2c0822+Hm0njjT41rGGZKZAEFfOtFxreH8rp3cg&#10;fEA22DkmDd/kYV1cX+WYGXfiVzpuQi1iCfsMNTQh9JmUvmrIop+5njh6n26wGKIcamkGPMVy28lU&#10;qZW02HJcaLCnx4aqr83BavDlB+3Ln0k1Udt57SjdP708o9a3N+PDPYhAY/gLwxk/okMRmXbuwMaL&#10;LupFEtGDhkW6nIM4JxK1XIHYXU6yyOX/J4pfAAAA//8DAFBLAQItABQABgAIAAAAIQC2gziS/gAA&#10;AOEBAAATAAAAAAAAAAAAAAAAAAAAAABbQ29udGVudF9UeXBlc10ueG1sUEsBAi0AFAAGAAgAAAAh&#10;ADj9If/WAAAAlAEAAAsAAAAAAAAAAAAAAAAALwEAAF9yZWxzLy5yZWxzUEsBAi0AFAAGAAgAAAAh&#10;APPxlUmiAQAAMAMAAA4AAAAAAAAAAAAAAAAALgIAAGRycy9lMm9Eb2MueG1sUEsBAi0AFAAGAAgA&#10;AAAhAFGBN7ffAAAADAEAAA8AAAAAAAAAAAAAAAAA/AMAAGRycy9kb3ducmV2LnhtbFBLBQYAAAAA&#10;BAAEAPMAAAAIBQAAAAA=&#10;" o:allowoverlap="f">
                <w10:wrap anchorx="page" anchory="page"/>
              </v:line>
            </w:pict>
          </mc:Fallback>
        </mc:AlternateContent>
      </w:r>
    </w:p>
    <w:p w14:paraId="5855876C" w14:textId="77777777" w:rsidR="00213DB4" w:rsidRDefault="00213DB4">
      <w:pPr>
        <w:pStyle w:val="afffff0"/>
        <w:framePr w:w="9639" w:h="6976" w:hRule="exact" w:hSpace="0" w:vSpace="0" w:wrap="around" w:hAnchor="page" w:y="6408"/>
        <w:jc w:val="center"/>
        <w:rPr>
          <w:rFonts w:ascii="黑体" w:eastAsia="黑体" w:hAnsi="黑体" w:hint="eastAsia"/>
          <w:b w:val="0"/>
          <w:bCs w:val="0"/>
          <w:w w:val="100"/>
        </w:rPr>
      </w:pPr>
    </w:p>
    <w:p w14:paraId="64391FFC" w14:textId="77777777" w:rsidR="00213DB4" w:rsidRDefault="00FE5FBD">
      <w:pPr>
        <w:pStyle w:val="affffffffff4"/>
        <w:framePr w:h="6974" w:hRule="exact" w:wrap="around" w:x="1419" w:anchorLock="1"/>
        <w:rPr>
          <w:rFonts w:hint="eastAsia"/>
        </w:rPr>
      </w:pPr>
      <w:r>
        <w:fldChar w:fldCharType="begin">
          <w:ffData>
            <w:name w:val="CSTD_NAME"/>
            <w:enabled/>
            <w:calcOnExit w:val="0"/>
            <w:textInput>
              <w:default w:val="点击此处添加标准名称"/>
            </w:textInput>
          </w:ffData>
        </w:fldChar>
      </w:r>
      <w:bookmarkStart w:id="8" w:name="CSTD_NAME"/>
      <w:r>
        <w:instrText xml:space="preserve"> FORMTEXT </w:instrText>
      </w:r>
      <w:r>
        <w:fldChar w:fldCharType="separate"/>
      </w:r>
      <w:r>
        <w:rPr>
          <w:rFonts w:hint="eastAsia"/>
        </w:rPr>
        <w:t>德保</w:t>
      </w:r>
      <w:r>
        <w:t>猪</w:t>
      </w:r>
      <w:r>
        <w:fldChar w:fldCharType="end"/>
      </w:r>
      <w:bookmarkEnd w:id="8"/>
    </w:p>
    <w:p w14:paraId="7E8CFA02" w14:textId="77777777" w:rsidR="00213DB4" w:rsidRDefault="00213DB4">
      <w:pPr>
        <w:framePr w:w="9639" w:h="6974" w:hRule="exact" w:wrap="around" w:vAnchor="page" w:hAnchor="page" w:x="1419" w:y="6408" w:anchorLock="1"/>
        <w:ind w:left="-1418"/>
      </w:pPr>
    </w:p>
    <w:p w14:paraId="01601B69" w14:textId="77777777" w:rsidR="00213DB4" w:rsidRDefault="00FE5FBD">
      <w:pPr>
        <w:pStyle w:val="afffffff8"/>
        <w:framePr w:w="9639" w:h="6974" w:hRule="exact" w:wrap="around" w:vAnchor="page" w:hAnchor="page" w:x="1419" w:y="6408" w:anchorLock="1"/>
        <w:textAlignment w:val="bottom"/>
        <w:rPr>
          <w:rFonts w:eastAsia="黑体"/>
          <w:szCs w:val="28"/>
        </w:rPr>
      </w:pPr>
      <w:r>
        <w:rPr>
          <w:rFonts w:eastAsia="黑体"/>
          <w:szCs w:val="28"/>
        </w:rPr>
        <w:fldChar w:fldCharType="begin">
          <w:ffData>
            <w:name w:val="ESTD_NAME"/>
            <w:enabled/>
            <w:calcOnExit w:val="0"/>
            <w:textInput>
              <w:default w:val="点击此处添加标准名称的英文译名"/>
            </w:textInput>
          </w:ffData>
        </w:fldChar>
      </w:r>
      <w:bookmarkStart w:id="9" w:name="ESTD_NAME"/>
      <w:r>
        <w:rPr>
          <w:rFonts w:eastAsia="黑体"/>
          <w:szCs w:val="28"/>
        </w:rPr>
        <w:instrText xml:space="preserve"> FORMTEXT </w:instrText>
      </w:r>
      <w:r>
        <w:rPr>
          <w:rFonts w:eastAsia="黑体"/>
          <w:szCs w:val="28"/>
        </w:rPr>
      </w:r>
      <w:r>
        <w:rPr>
          <w:rFonts w:eastAsia="黑体"/>
          <w:szCs w:val="28"/>
        </w:rPr>
        <w:fldChar w:fldCharType="separate"/>
      </w:r>
      <w:r>
        <w:rPr>
          <w:rFonts w:eastAsia="黑体"/>
          <w:szCs w:val="28"/>
        </w:rPr>
        <w:t>Debao pig</w:t>
      </w:r>
      <w:r>
        <w:rPr>
          <w:rFonts w:eastAsia="黑体"/>
          <w:szCs w:val="28"/>
        </w:rPr>
        <w:fldChar w:fldCharType="end"/>
      </w:r>
      <w:bookmarkEnd w:id="9"/>
    </w:p>
    <w:p w14:paraId="5F084836" w14:textId="77777777" w:rsidR="00213DB4" w:rsidRDefault="00213DB4">
      <w:pPr>
        <w:framePr w:w="9639" w:h="6974" w:hRule="exact" w:wrap="around" w:vAnchor="page" w:hAnchor="page" w:x="1419" w:y="6408" w:anchorLock="1"/>
        <w:spacing w:line="760" w:lineRule="exact"/>
        <w:ind w:left="-1418"/>
      </w:pPr>
    </w:p>
    <w:p w14:paraId="5BC71AE1" w14:textId="77777777" w:rsidR="00213DB4" w:rsidRDefault="00213DB4">
      <w:pPr>
        <w:pStyle w:val="afffffff8"/>
        <w:framePr w:w="9639" w:h="6974" w:hRule="exact" w:wrap="around" w:vAnchor="page" w:hAnchor="page" w:x="1419" w:y="6408" w:anchorLock="1"/>
        <w:textAlignment w:val="bottom"/>
        <w:rPr>
          <w:rFonts w:eastAsia="黑体"/>
          <w:szCs w:val="28"/>
        </w:rPr>
      </w:pPr>
    </w:p>
    <w:p w14:paraId="005F1830" w14:textId="77777777" w:rsidR="00213DB4" w:rsidRDefault="00FE5FBD">
      <w:pPr>
        <w:pStyle w:val="afffffff8"/>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0" w:name="下拉1"/>
      <w:r>
        <w:rPr>
          <w:sz w:val="24"/>
          <w:szCs w:val="28"/>
        </w:rPr>
        <w:instrText xml:space="preserve"> FORMDROPDOWN </w:instrText>
      </w:r>
      <w:r>
        <w:rPr>
          <w:sz w:val="24"/>
          <w:szCs w:val="28"/>
        </w:rPr>
      </w:r>
      <w:r>
        <w:rPr>
          <w:sz w:val="24"/>
          <w:szCs w:val="28"/>
        </w:rPr>
        <w:fldChar w:fldCharType="separate"/>
      </w:r>
      <w:r>
        <w:rPr>
          <w:sz w:val="24"/>
          <w:szCs w:val="28"/>
        </w:rPr>
        <w:fldChar w:fldCharType="end"/>
      </w:r>
      <w:bookmarkEnd w:id="10"/>
    </w:p>
    <w:p w14:paraId="5B2F92DF" w14:textId="77777777" w:rsidR="00213DB4" w:rsidRDefault="00FE5FBD">
      <w:pPr>
        <w:pStyle w:val="afffffff8"/>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1" w:name="CMPLSH_DATE"/>
      <w:r>
        <w:rPr>
          <w:sz w:val="21"/>
          <w:szCs w:val="28"/>
        </w:rPr>
        <w:instrText xml:space="preserve"> FORMTEXT </w:instrText>
      </w:r>
      <w:r>
        <w:rPr>
          <w:sz w:val="21"/>
          <w:szCs w:val="28"/>
        </w:rPr>
      </w:r>
      <w:r>
        <w:rPr>
          <w:sz w:val="21"/>
          <w:szCs w:val="28"/>
        </w:rPr>
        <w:fldChar w:fldCharType="separate"/>
      </w:r>
      <w:r>
        <w:rPr>
          <w:sz w:val="21"/>
          <w:szCs w:val="28"/>
        </w:rPr>
        <w:t>     </w:t>
      </w:r>
      <w:r>
        <w:rPr>
          <w:sz w:val="21"/>
          <w:szCs w:val="28"/>
        </w:rPr>
        <w:fldChar w:fldCharType="end"/>
      </w:r>
      <w:bookmarkEnd w:id="11"/>
    </w:p>
    <w:p w14:paraId="4B226003" w14:textId="77777777" w:rsidR="00213DB4" w:rsidRDefault="00FE5FBD">
      <w:pPr>
        <w:pStyle w:val="afffffff8"/>
        <w:framePr w:w="9639" w:h="6974" w:hRule="exact" w:wrap="around" w:vAnchor="page" w:hAnchor="page" w:x="1419" w:y="6408" w:anchorLock="1"/>
        <w:spacing w:beforeLines="300" w:before="720" w:afterLines="30" w:after="72"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2" w:name="下拉2"/>
      <w:r>
        <w:rPr>
          <w:b/>
          <w:sz w:val="21"/>
          <w:szCs w:val="28"/>
        </w:rPr>
        <w:instrText xml:space="preserve"> FORMDROPDOWN </w:instrText>
      </w:r>
      <w:r>
        <w:rPr>
          <w:b/>
          <w:sz w:val="21"/>
          <w:szCs w:val="28"/>
        </w:rPr>
      </w:r>
      <w:r>
        <w:rPr>
          <w:b/>
          <w:sz w:val="21"/>
          <w:szCs w:val="28"/>
        </w:rPr>
        <w:fldChar w:fldCharType="separate"/>
      </w:r>
      <w:r>
        <w:rPr>
          <w:b/>
          <w:sz w:val="21"/>
          <w:szCs w:val="28"/>
        </w:rPr>
        <w:fldChar w:fldCharType="end"/>
      </w:r>
      <w:bookmarkEnd w:id="12"/>
    </w:p>
    <w:p w14:paraId="00CA23A4" w14:textId="77777777" w:rsidR="00213DB4" w:rsidRDefault="00FE5FBD">
      <w:pPr>
        <w:pStyle w:val="affffffffff0"/>
        <w:framePr w:wrap="around" w:y="14176"/>
      </w:pPr>
      <w:r>
        <w:rPr>
          <w:rFonts w:ascii="黑体"/>
        </w:rPr>
        <w:fldChar w:fldCharType="begin">
          <w:ffData>
            <w:name w:val="PLSH_DATE_Y"/>
            <w:enabled/>
            <w:calcOnExit w:val="0"/>
            <w:textInput>
              <w:default w:val="XXXX"/>
              <w:maxLength w:val="4"/>
            </w:textInput>
          </w:ffData>
        </w:fldChar>
      </w:r>
      <w:bookmarkStart w:id="13" w:name="PLSH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3"/>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4" w:name="PLSH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4"/>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5" w:name="PLSH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5"/>
      <w:r>
        <w:rPr>
          <w:rFonts w:hint="eastAsia"/>
        </w:rPr>
        <w:t>发布</w:t>
      </w:r>
    </w:p>
    <w:p w14:paraId="65C6082B" w14:textId="77777777" w:rsidR="00213DB4" w:rsidRDefault="00FE5FBD">
      <w:pPr>
        <w:pStyle w:val="affffffffff1"/>
        <w:framePr w:wrap="around" w:y="14176"/>
      </w:pPr>
      <w:r>
        <w:rPr>
          <w:rFonts w:ascii="黑体"/>
        </w:rPr>
        <w:fldChar w:fldCharType="begin">
          <w:ffData>
            <w:name w:val="CROT_DATE_Y"/>
            <w:enabled/>
            <w:calcOnExit w:val="0"/>
            <w:textInput>
              <w:default w:val="XXXX"/>
              <w:maxLength w:val="4"/>
            </w:textInput>
          </w:ffData>
        </w:fldChar>
      </w:r>
      <w:bookmarkStart w:id="16" w:name="CROT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6"/>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7" w:name="CROT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7"/>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8" w:name="CROT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8"/>
      <w:r>
        <w:rPr>
          <w:rFonts w:hint="eastAsia"/>
        </w:rPr>
        <w:t>实施</w:t>
      </w:r>
    </w:p>
    <w:p w14:paraId="79343F4C" w14:textId="77777777" w:rsidR="00213DB4" w:rsidRDefault="00FE5FBD">
      <w:pPr>
        <w:pStyle w:val="affffffff8"/>
        <w:framePr w:h="584" w:hRule="exact" w:hSpace="181" w:vSpace="181" w:wrap="around" w:y="14800"/>
        <w:rPr>
          <w:rFonts w:hAnsi="黑体" w:hint="eastAsia"/>
        </w:rPr>
      </w:pPr>
      <w:r>
        <w:rPr>
          <w:rFonts w:hAnsi="黑体"/>
          <w:w w:val="100"/>
          <w:sz w:val="28"/>
        </w:rPr>
        <w:fldChar w:fldCharType="begin">
          <w:ffData>
            <w:name w:val="fm"/>
            <w:enabled/>
            <w:calcOnExit w:val="0"/>
            <w:textInput/>
          </w:ffData>
        </w:fldChar>
      </w:r>
      <w:bookmarkStart w:id="19" w:name="fm"/>
      <w:r>
        <w:rPr>
          <w:rFonts w:hAnsi="黑体"/>
          <w:w w:val="100"/>
          <w:sz w:val="28"/>
        </w:rPr>
        <w:instrText xml:space="preserve"> FORMTEXT </w:instrText>
      </w:r>
      <w:r>
        <w:rPr>
          <w:rFonts w:hAnsi="黑体"/>
          <w:w w:val="100"/>
          <w:sz w:val="28"/>
        </w:rPr>
      </w:r>
      <w:r>
        <w:rPr>
          <w:rFonts w:hAnsi="黑体"/>
          <w:w w:val="100"/>
          <w:sz w:val="28"/>
        </w:rPr>
        <w:fldChar w:fldCharType="separate"/>
      </w:r>
      <w:r>
        <w:rPr>
          <w:rFonts w:hAnsi="黑体" w:hint="eastAsia"/>
          <w:w w:val="100"/>
          <w:sz w:val="28"/>
        </w:rPr>
        <w:t>广西</w:t>
      </w:r>
      <w:r>
        <w:rPr>
          <w:rFonts w:hAnsi="黑体"/>
          <w:w w:val="100"/>
          <w:sz w:val="28"/>
        </w:rPr>
        <w:t>标准化协会</w:t>
      </w:r>
      <w:r>
        <w:rPr>
          <w:rFonts w:hAnsi="黑体"/>
          <w:w w:val="100"/>
          <w:sz w:val="28"/>
        </w:rPr>
        <w:fldChar w:fldCharType="end"/>
      </w:r>
      <w:bookmarkEnd w:id="19"/>
      <w:r>
        <w:rPr>
          <w:rFonts w:ascii="Times New Roman"/>
          <w:w w:val="100"/>
          <w:sz w:val="28"/>
        </w:rPr>
        <w:t>  </w:t>
      </w:r>
      <w:r>
        <w:rPr>
          <w:rStyle w:val="afffffffffff9"/>
          <w:rFonts w:hAnsi="黑体" w:hint="eastAsia"/>
          <w:position w:val="0"/>
        </w:rPr>
        <w:t>发</w:t>
      </w:r>
      <w:r>
        <w:rPr>
          <w:rStyle w:val="afffffffffff9"/>
          <w:rFonts w:hAnsi="黑体" w:hint="eastAsia"/>
          <w:spacing w:val="0"/>
          <w:position w:val="0"/>
        </w:rPr>
        <w:t>布</w:t>
      </w:r>
    </w:p>
    <w:p w14:paraId="646D3E91" w14:textId="77777777" w:rsidR="00213DB4" w:rsidRDefault="00FE5FBD">
      <w:pPr>
        <w:rPr>
          <w:rFonts w:ascii="宋体" w:hAnsi="宋体" w:hint="eastAsia"/>
          <w:sz w:val="28"/>
          <w:szCs w:val="28"/>
        </w:rPr>
        <w:sectPr w:rsidR="00213DB4" w:rsidSect="00742AB9">
          <w:headerReference w:type="even" r:id="rId10"/>
          <w:headerReference w:type="default" r:id="rId11"/>
          <w:footerReference w:type="even" r:id="rId12"/>
          <w:footerReference w:type="default" r:id="rId13"/>
          <w:headerReference w:type="first" r:id="rId14"/>
          <w:footerReference w:type="first" r:id="rId15"/>
          <w:type w:val="continuous"/>
          <w:pgSz w:w="11906" w:h="16838"/>
          <w:pgMar w:top="567" w:right="1134" w:bottom="1134" w:left="1134" w:header="1418" w:footer="1134"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0288" behindDoc="0" locked="1" layoutInCell="1" allowOverlap="1" wp14:anchorId="71EEF953" wp14:editId="77DFEC2C">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w14:anchorId="2F9797A2" id="直接连接符 5" o:spid="_x0000_s1026" style="position:absolute;z-index:251660288;visibility:visible;mso-wrap-style:square;mso-wrap-distance-left:9pt;mso-wrap-distance-top:0;mso-wrap-distance-right:9pt;mso-wrap-distance-bottom:0;mso-position-horizontal:absolute;mso-position-horizontal-relative:page;mso-position-vertical:absolute;mso-position-vertical-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ZVJogEAADADAAAOAAAAZHJzL2Uyb0RvYy54bWysUsFu2zAMvQ/YPwi6N3ICtNiMOD2kaC/d&#10;FqDdBzCybAuTRYFUYufvJ6lJVnS3YT4Ipkg+vffI9f08OnE0xBZ9I5eLSgrjNbbW9438+fp480UK&#10;juBbcOhNI0+G5f3m86f1FGqzwgFda0gkEM/1FBo5xBhqpVgPZgReYDA+JTukEWIKqVctwZTQR6dW&#10;VXWnJqQ2EGrDnG4f3pJyU/C7zuj4o+vYROEambjFclI59/lUmzXUPUEYrD7TgH9gMYL16dEr1ANE&#10;EAeyf0GNVhMydnGhcVTYdVaboiGpWVYf1LwMEEzRkszhcLWJ/x+s/n7c+h1l6nr2L+EZ9S8WHrcD&#10;+N4UAq+nkAa3zFapKXB9bckBhx2J/fQN21QDh4jFhbmjMUMmfWIuZp+uZps5Cp0u75ZpflWaib7k&#10;FNSXxkAcnwyOIv800lmffYAajs8cMxGoLyX52uOjda7M0nkxNfLr7eq2NDA62+ZkLmPq91tH4gh5&#10;G8pXVKXM+zLCg2/fHnH+LDrrzEvF9R7b044uZqSxFDbnFcpzfx+X7j+LvvkNAAD//wMAUEsDBBQA&#10;BgAIAAAAIQCJrXds3gAAAA4BAAAPAAAAZHJzL2Rvd25yZXYueG1sTI9BT8MwDIXvSPyHyEhcJpa0&#10;UIZK0wkBvXFhgLh6jWkrGqdrsq3w60kPCG5+9tPz94r1ZHtxoNF3jjUkSwWCuHam40bD60t1cQPC&#10;B2SDvWPS8EUe1uXpSYG5cUd+psMmNCKGsM9RQxvCkEvp65Ys+qUbiOPtw40WQ5RjI82Ixxhue5kq&#10;dS0tdhw/tDjQfUv152ZvNfjqjXbV96JeqPfLxlG6e3h6RK3Pz6a7WxCBpvBnhhk/okMZmbZuz8aL&#10;PuqrZBWt85CtUhCzJVFZBmL7u5NlIf/XKH8AAAD//wMAUEsBAi0AFAAGAAgAAAAhALaDOJL+AAAA&#10;4QEAABMAAAAAAAAAAAAAAAAAAAAAAFtDb250ZW50X1R5cGVzXS54bWxQSwECLQAUAAYACAAAACEA&#10;OP0h/9YAAACUAQAACwAAAAAAAAAAAAAAAAAvAQAAX3JlbHMvLnJlbHNQSwECLQAUAAYACAAAACEA&#10;8/GVSaIBAAAwAwAADgAAAAAAAAAAAAAAAAAuAgAAZHJzL2Uyb0RvYy54bWxQSwECLQAUAAYACAAA&#10;ACEAia13bN4AAAAOAQAADwAAAAAAAAAAAAAAAAD8AwAAZHJzL2Rvd25yZXYueG1sUEsFBgAAAAAE&#10;AAQA8wAAAAcFAAAAAA==&#10;">
                <w10:wrap anchorx="page" anchory="page"/>
                <w10:anchorlock/>
              </v:line>
            </w:pict>
          </mc:Fallback>
        </mc:AlternateContent>
      </w:r>
    </w:p>
    <w:p w14:paraId="1E5CC53C" w14:textId="77777777" w:rsidR="00742AB9" w:rsidRDefault="00742AB9" w:rsidP="00742AB9">
      <w:pPr>
        <w:pStyle w:val="affffffa"/>
        <w:spacing w:after="360"/>
        <w:rPr>
          <w:rFonts w:hint="eastAsia"/>
        </w:rPr>
      </w:pPr>
      <w:bookmarkStart w:id="20" w:name="_Toc209085859"/>
      <w:bookmarkStart w:id="21" w:name="_Toc207958915"/>
      <w:bookmarkStart w:id="22" w:name="_Toc207959000"/>
      <w:bookmarkStart w:id="23" w:name="_Toc207958961"/>
      <w:bookmarkStart w:id="24" w:name="_Toc209086011"/>
      <w:bookmarkStart w:id="25" w:name="_Toc209088021"/>
      <w:bookmarkStart w:id="26" w:name="_Toc209693870"/>
      <w:bookmarkStart w:id="27" w:name="_Toc209700590"/>
      <w:bookmarkStart w:id="28" w:name="_Toc209700715"/>
      <w:bookmarkStart w:id="29" w:name="_Toc209735718"/>
      <w:bookmarkStart w:id="30" w:name="BookMark1"/>
      <w:r w:rsidRPr="00742AB9">
        <w:rPr>
          <w:rFonts w:hint="eastAsia"/>
          <w:spacing w:val="320"/>
        </w:rPr>
        <w:lastRenderedPageBreak/>
        <w:t>目</w:t>
      </w:r>
      <w:r>
        <w:rPr>
          <w:rFonts w:hint="eastAsia"/>
        </w:rPr>
        <w:t>次</w:t>
      </w:r>
    </w:p>
    <w:p w14:paraId="0812D046" w14:textId="32DFC7A9" w:rsidR="00742AB9" w:rsidRPr="00742AB9" w:rsidRDefault="00742AB9">
      <w:pPr>
        <w:pStyle w:val="TOC1"/>
        <w:tabs>
          <w:tab w:val="right" w:leader="dot" w:pos="9344"/>
        </w:tabs>
        <w:rPr>
          <w:rFonts w:asciiTheme="minorHAnsi" w:eastAsiaTheme="minorEastAsia" w:hAnsiTheme="minorHAnsi" w:cstheme="minorBidi" w:hint="eastAsia"/>
          <w:noProof/>
          <w:sz w:val="22"/>
          <w:szCs w:val="24"/>
          <w14:ligatures w14:val="standardContextual"/>
        </w:rPr>
      </w:pPr>
      <w:r w:rsidRPr="00742AB9">
        <w:fldChar w:fldCharType="begin"/>
      </w:r>
      <w:r w:rsidRPr="00742AB9">
        <w:instrText xml:space="preserve"> TOC \o "1-1" \h \t "标准文件_一级条标题,2,标准文件_附录一级条标题,2," </w:instrText>
      </w:r>
      <w:r w:rsidRPr="00742AB9">
        <w:fldChar w:fldCharType="separate"/>
      </w:r>
      <w:hyperlink w:anchor="_Toc209779574" w:history="1">
        <w:r w:rsidRPr="00742AB9">
          <w:rPr>
            <w:rStyle w:val="affffb"/>
            <w:rFonts w:hint="eastAsia"/>
            <w:noProof/>
          </w:rPr>
          <w:t>前言</w:t>
        </w:r>
        <w:r w:rsidRPr="00742AB9">
          <w:rPr>
            <w:rFonts w:hint="eastAsia"/>
            <w:noProof/>
          </w:rPr>
          <w:tab/>
        </w:r>
        <w:r w:rsidRPr="00742AB9">
          <w:rPr>
            <w:rFonts w:hint="eastAsia"/>
            <w:noProof/>
          </w:rPr>
          <w:fldChar w:fldCharType="begin"/>
        </w:r>
        <w:r w:rsidRPr="00742AB9">
          <w:rPr>
            <w:rFonts w:hint="eastAsia"/>
            <w:noProof/>
          </w:rPr>
          <w:instrText xml:space="preserve"> </w:instrText>
        </w:r>
        <w:r w:rsidRPr="00742AB9">
          <w:rPr>
            <w:noProof/>
          </w:rPr>
          <w:instrText>PAGEREF _Toc209779574 \h</w:instrText>
        </w:r>
        <w:r w:rsidRPr="00742AB9">
          <w:rPr>
            <w:rFonts w:hint="eastAsia"/>
            <w:noProof/>
          </w:rPr>
          <w:instrText xml:space="preserve"> </w:instrText>
        </w:r>
        <w:r w:rsidRPr="00742AB9">
          <w:rPr>
            <w:rFonts w:hint="eastAsia"/>
            <w:noProof/>
          </w:rPr>
        </w:r>
        <w:r w:rsidRPr="00742AB9">
          <w:rPr>
            <w:rFonts w:hint="eastAsia"/>
            <w:noProof/>
          </w:rPr>
          <w:fldChar w:fldCharType="separate"/>
        </w:r>
        <w:r w:rsidRPr="00742AB9">
          <w:rPr>
            <w:noProof/>
          </w:rPr>
          <w:t>II</w:t>
        </w:r>
        <w:r w:rsidRPr="00742AB9">
          <w:rPr>
            <w:rFonts w:hint="eastAsia"/>
            <w:noProof/>
          </w:rPr>
          <w:fldChar w:fldCharType="end"/>
        </w:r>
      </w:hyperlink>
    </w:p>
    <w:p w14:paraId="54CCD56F" w14:textId="2F6ABFB5" w:rsidR="00742AB9" w:rsidRPr="00742AB9" w:rsidRDefault="00742AB9">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09779575" w:history="1">
        <w:r w:rsidRPr="00742AB9">
          <w:rPr>
            <w:rStyle w:val="affffb"/>
            <w:rFonts w:hint="eastAsia"/>
            <w:noProof/>
          </w:rPr>
          <w:t>1</w:t>
        </w:r>
        <w:r>
          <w:rPr>
            <w:rStyle w:val="affffb"/>
            <w:noProof/>
          </w:rPr>
          <w:t xml:space="preserve"> </w:t>
        </w:r>
        <w:r w:rsidRPr="00742AB9">
          <w:rPr>
            <w:rStyle w:val="affffb"/>
            <w:rFonts w:hint="eastAsia"/>
            <w:noProof/>
          </w:rPr>
          <w:t xml:space="preserve"> 范围</w:t>
        </w:r>
        <w:r w:rsidRPr="00742AB9">
          <w:rPr>
            <w:rFonts w:hint="eastAsia"/>
            <w:noProof/>
          </w:rPr>
          <w:tab/>
        </w:r>
        <w:r w:rsidRPr="00742AB9">
          <w:rPr>
            <w:rFonts w:hint="eastAsia"/>
            <w:noProof/>
          </w:rPr>
          <w:fldChar w:fldCharType="begin"/>
        </w:r>
        <w:r w:rsidRPr="00742AB9">
          <w:rPr>
            <w:rFonts w:hint="eastAsia"/>
            <w:noProof/>
          </w:rPr>
          <w:instrText xml:space="preserve"> </w:instrText>
        </w:r>
        <w:r w:rsidRPr="00742AB9">
          <w:rPr>
            <w:noProof/>
          </w:rPr>
          <w:instrText>PAGEREF _Toc209779575 \h</w:instrText>
        </w:r>
        <w:r w:rsidRPr="00742AB9">
          <w:rPr>
            <w:rFonts w:hint="eastAsia"/>
            <w:noProof/>
          </w:rPr>
          <w:instrText xml:space="preserve"> </w:instrText>
        </w:r>
        <w:r w:rsidRPr="00742AB9">
          <w:rPr>
            <w:rFonts w:hint="eastAsia"/>
            <w:noProof/>
          </w:rPr>
        </w:r>
        <w:r w:rsidRPr="00742AB9">
          <w:rPr>
            <w:rFonts w:hint="eastAsia"/>
            <w:noProof/>
          </w:rPr>
          <w:fldChar w:fldCharType="separate"/>
        </w:r>
        <w:r w:rsidRPr="00742AB9">
          <w:rPr>
            <w:noProof/>
          </w:rPr>
          <w:t>1</w:t>
        </w:r>
        <w:r w:rsidRPr="00742AB9">
          <w:rPr>
            <w:rFonts w:hint="eastAsia"/>
            <w:noProof/>
          </w:rPr>
          <w:fldChar w:fldCharType="end"/>
        </w:r>
      </w:hyperlink>
    </w:p>
    <w:p w14:paraId="5124F284" w14:textId="568F80BC" w:rsidR="00742AB9" w:rsidRPr="00742AB9" w:rsidRDefault="00742AB9">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09779576" w:history="1">
        <w:r w:rsidRPr="00742AB9">
          <w:rPr>
            <w:rStyle w:val="affffb"/>
            <w:rFonts w:hint="eastAsia"/>
            <w:noProof/>
          </w:rPr>
          <w:t>2</w:t>
        </w:r>
        <w:r>
          <w:rPr>
            <w:rStyle w:val="affffb"/>
            <w:noProof/>
          </w:rPr>
          <w:t xml:space="preserve"> </w:t>
        </w:r>
        <w:r w:rsidRPr="00742AB9">
          <w:rPr>
            <w:rStyle w:val="affffb"/>
            <w:rFonts w:hint="eastAsia"/>
            <w:noProof/>
          </w:rPr>
          <w:t xml:space="preserve"> 规范性引用文件</w:t>
        </w:r>
        <w:r w:rsidRPr="00742AB9">
          <w:rPr>
            <w:rFonts w:hint="eastAsia"/>
            <w:noProof/>
          </w:rPr>
          <w:tab/>
        </w:r>
        <w:r w:rsidRPr="00742AB9">
          <w:rPr>
            <w:rFonts w:hint="eastAsia"/>
            <w:noProof/>
          </w:rPr>
          <w:fldChar w:fldCharType="begin"/>
        </w:r>
        <w:r w:rsidRPr="00742AB9">
          <w:rPr>
            <w:rFonts w:hint="eastAsia"/>
            <w:noProof/>
          </w:rPr>
          <w:instrText xml:space="preserve"> </w:instrText>
        </w:r>
        <w:r w:rsidRPr="00742AB9">
          <w:rPr>
            <w:noProof/>
          </w:rPr>
          <w:instrText>PAGEREF _Toc209779576 \h</w:instrText>
        </w:r>
        <w:r w:rsidRPr="00742AB9">
          <w:rPr>
            <w:rFonts w:hint="eastAsia"/>
            <w:noProof/>
          </w:rPr>
          <w:instrText xml:space="preserve"> </w:instrText>
        </w:r>
        <w:r w:rsidRPr="00742AB9">
          <w:rPr>
            <w:rFonts w:hint="eastAsia"/>
            <w:noProof/>
          </w:rPr>
        </w:r>
        <w:r w:rsidRPr="00742AB9">
          <w:rPr>
            <w:rFonts w:hint="eastAsia"/>
            <w:noProof/>
          </w:rPr>
          <w:fldChar w:fldCharType="separate"/>
        </w:r>
        <w:r w:rsidRPr="00742AB9">
          <w:rPr>
            <w:noProof/>
          </w:rPr>
          <w:t>1</w:t>
        </w:r>
        <w:r w:rsidRPr="00742AB9">
          <w:rPr>
            <w:rFonts w:hint="eastAsia"/>
            <w:noProof/>
          </w:rPr>
          <w:fldChar w:fldCharType="end"/>
        </w:r>
      </w:hyperlink>
    </w:p>
    <w:p w14:paraId="1178A113" w14:textId="092D4940" w:rsidR="00742AB9" w:rsidRPr="00742AB9" w:rsidRDefault="00742AB9">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09779577" w:history="1">
        <w:r w:rsidRPr="00742AB9">
          <w:rPr>
            <w:rStyle w:val="affffb"/>
            <w:rFonts w:hint="eastAsia"/>
            <w:noProof/>
          </w:rPr>
          <w:t>3</w:t>
        </w:r>
        <w:r>
          <w:rPr>
            <w:rStyle w:val="affffb"/>
            <w:noProof/>
          </w:rPr>
          <w:t xml:space="preserve"> </w:t>
        </w:r>
        <w:r w:rsidRPr="00742AB9">
          <w:rPr>
            <w:rStyle w:val="affffb"/>
            <w:rFonts w:hint="eastAsia"/>
            <w:noProof/>
          </w:rPr>
          <w:t xml:space="preserve"> 术语和定义</w:t>
        </w:r>
        <w:r w:rsidRPr="00742AB9">
          <w:rPr>
            <w:rFonts w:hint="eastAsia"/>
            <w:noProof/>
          </w:rPr>
          <w:tab/>
        </w:r>
        <w:r w:rsidRPr="00742AB9">
          <w:rPr>
            <w:rFonts w:hint="eastAsia"/>
            <w:noProof/>
          </w:rPr>
          <w:fldChar w:fldCharType="begin"/>
        </w:r>
        <w:r w:rsidRPr="00742AB9">
          <w:rPr>
            <w:rFonts w:hint="eastAsia"/>
            <w:noProof/>
          </w:rPr>
          <w:instrText xml:space="preserve"> </w:instrText>
        </w:r>
        <w:r w:rsidRPr="00742AB9">
          <w:rPr>
            <w:noProof/>
          </w:rPr>
          <w:instrText>PAGEREF _Toc209779577 \h</w:instrText>
        </w:r>
        <w:r w:rsidRPr="00742AB9">
          <w:rPr>
            <w:rFonts w:hint="eastAsia"/>
            <w:noProof/>
          </w:rPr>
          <w:instrText xml:space="preserve"> </w:instrText>
        </w:r>
        <w:r w:rsidRPr="00742AB9">
          <w:rPr>
            <w:rFonts w:hint="eastAsia"/>
            <w:noProof/>
          </w:rPr>
        </w:r>
        <w:r w:rsidRPr="00742AB9">
          <w:rPr>
            <w:rFonts w:hint="eastAsia"/>
            <w:noProof/>
          </w:rPr>
          <w:fldChar w:fldCharType="separate"/>
        </w:r>
        <w:r w:rsidRPr="00742AB9">
          <w:rPr>
            <w:noProof/>
          </w:rPr>
          <w:t>1</w:t>
        </w:r>
        <w:r w:rsidRPr="00742AB9">
          <w:rPr>
            <w:rFonts w:hint="eastAsia"/>
            <w:noProof/>
          </w:rPr>
          <w:fldChar w:fldCharType="end"/>
        </w:r>
      </w:hyperlink>
    </w:p>
    <w:p w14:paraId="5BC817B0" w14:textId="093D3630" w:rsidR="00742AB9" w:rsidRPr="00742AB9" w:rsidRDefault="00742AB9">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09779578" w:history="1">
        <w:r w:rsidRPr="00742AB9">
          <w:rPr>
            <w:rStyle w:val="affffb"/>
            <w:rFonts w:hint="eastAsia"/>
            <w:noProof/>
          </w:rPr>
          <w:t>4</w:t>
        </w:r>
        <w:r>
          <w:rPr>
            <w:rStyle w:val="affffb"/>
            <w:noProof/>
          </w:rPr>
          <w:t xml:space="preserve"> </w:t>
        </w:r>
        <w:r w:rsidRPr="00742AB9">
          <w:rPr>
            <w:rStyle w:val="affffb"/>
            <w:rFonts w:hint="eastAsia"/>
            <w:noProof/>
          </w:rPr>
          <w:t xml:space="preserve"> 品种来源和特性</w:t>
        </w:r>
        <w:r w:rsidRPr="00742AB9">
          <w:rPr>
            <w:rFonts w:hint="eastAsia"/>
            <w:noProof/>
          </w:rPr>
          <w:tab/>
        </w:r>
        <w:r w:rsidRPr="00742AB9">
          <w:rPr>
            <w:rFonts w:hint="eastAsia"/>
            <w:noProof/>
          </w:rPr>
          <w:fldChar w:fldCharType="begin"/>
        </w:r>
        <w:r w:rsidRPr="00742AB9">
          <w:rPr>
            <w:rFonts w:hint="eastAsia"/>
            <w:noProof/>
          </w:rPr>
          <w:instrText xml:space="preserve"> </w:instrText>
        </w:r>
        <w:r w:rsidRPr="00742AB9">
          <w:rPr>
            <w:noProof/>
          </w:rPr>
          <w:instrText>PAGEREF _Toc209779578 \h</w:instrText>
        </w:r>
        <w:r w:rsidRPr="00742AB9">
          <w:rPr>
            <w:rFonts w:hint="eastAsia"/>
            <w:noProof/>
          </w:rPr>
          <w:instrText xml:space="preserve"> </w:instrText>
        </w:r>
        <w:r w:rsidRPr="00742AB9">
          <w:rPr>
            <w:rFonts w:hint="eastAsia"/>
            <w:noProof/>
          </w:rPr>
        </w:r>
        <w:r w:rsidRPr="00742AB9">
          <w:rPr>
            <w:rFonts w:hint="eastAsia"/>
            <w:noProof/>
          </w:rPr>
          <w:fldChar w:fldCharType="separate"/>
        </w:r>
        <w:r w:rsidRPr="00742AB9">
          <w:rPr>
            <w:noProof/>
          </w:rPr>
          <w:t>1</w:t>
        </w:r>
        <w:r w:rsidRPr="00742AB9">
          <w:rPr>
            <w:rFonts w:hint="eastAsia"/>
            <w:noProof/>
          </w:rPr>
          <w:fldChar w:fldCharType="end"/>
        </w:r>
      </w:hyperlink>
    </w:p>
    <w:p w14:paraId="2641A736" w14:textId="756DC2EC" w:rsidR="00742AB9" w:rsidRPr="00742AB9" w:rsidRDefault="00742AB9">
      <w:pPr>
        <w:pStyle w:val="TOC2"/>
        <w:rPr>
          <w:rFonts w:asciiTheme="minorHAnsi" w:eastAsiaTheme="minorEastAsia" w:hAnsiTheme="minorHAnsi" w:cstheme="minorBidi" w:hint="eastAsia"/>
          <w:noProof/>
          <w:sz w:val="22"/>
          <w:szCs w:val="24"/>
          <w14:ligatures w14:val="standardContextual"/>
        </w:rPr>
      </w:pPr>
      <w:hyperlink w:anchor="_Toc209779579" w:history="1">
        <w:r w:rsidRPr="00742AB9">
          <w:rPr>
            <w:rStyle w:val="affffb"/>
            <w:rFonts w:hint="eastAsia"/>
            <w:noProof/>
            <w14:scene3d>
              <w14:camera w14:prst="orthographicFront"/>
              <w14:lightRig w14:rig="threePt" w14:dir="t">
                <w14:rot w14:lat="0" w14:lon="0" w14:rev="0"/>
              </w14:lightRig>
            </w14:scene3d>
          </w:rPr>
          <w:t>4.1</w:t>
        </w:r>
        <w:r>
          <w:rPr>
            <w:rStyle w:val="affffb"/>
            <w:noProof/>
            <w14:scene3d>
              <w14:camera w14:prst="orthographicFront"/>
              <w14:lightRig w14:rig="threePt" w14:dir="t">
                <w14:rot w14:lat="0" w14:lon="0" w14:rev="0"/>
              </w14:lightRig>
            </w14:scene3d>
          </w:rPr>
          <w:t xml:space="preserve"> </w:t>
        </w:r>
        <w:r w:rsidRPr="00742AB9">
          <w:rPr>
            <w:rStyle w:val="affffb"/>
            <w:rFonts w:hint="eastAsia"/>
            <w:noProof/>
          </w:rPr>
          <w:t xml:space="preserve"> 品种来源</w:t>
        </w:r>
        <w:r w:rsidRPr="00742AB9">
          <w:rPr>
            <w:rFonts w:hint="eastAsia"/>
            <w:noProof/>
          </w:rPr>
          <w:tab/>
        </w:r>
        <w:r w:rsidRPr="00742AB9">
          <w:rPr>
            <w:rFonts w:hint="eastAsia"/>
            <w:noProof/>
          </w:rPr>
          <w:fldChar w:fldCharType="begin"/>
        </w:r>
        <w:r w:rsidRPr="00742AB9">
          <w:rPr>
            <w:rFonts w:hint="eastAsia"/>
            <w:noProof/>
          </w:rPr>
          <w:instrText xml:space="preserve"> </w:instrText>
        </w:r>
        <w:r w:rsidRPr="00742AB9">
          <w:rPr>
            <w:noProof/>
          </w:rPr>
          <w:instrText>PAGEREF _Toc209779579 \h</w:instrText>
        </w:r>
        <w:r w:rsidRPr="00742AB9">
          <w:rPr>
            <w:rFonts w:hint="eastAsia"/>
            <w:noProof/>
          </w:rPr>
          <w:instrText xml:space="preserve"> </w:instrText>
        </w:r>
        <w:r w:rsidRPr="00742AB9">
          <w:rPr>
            <w:rFonts w:hint="eastAsia"/>
            <w:noProof/>
          </w:rPr>
        </w:r>
        <w:r w:rsidRPr="00742AB9">
          <w:rPr>
            <w:rFonts w:hint="eastAsia"/>
            <w:noProof/>
          </w:rPr>
          <w:fldChar w:fldCharType="separate"/>
        </w:r>
        <w:r w:rsidRPr="00742AB9">
          <w:rPr>
            <w:noProof/>
          </w:rPr>
          <w:t>1</w:t>
        </w:r>
        <w:r w:rsidRPr="00742AB9">
          <w:rPr>
            <w:rFonts w:hint="eastAsia"/>
            <w:noProof/>
          </w:rPr>
          <w:fldChar w:fldCharType="end"/>
        </w:r>
      </w:hyperlink>
    </w:p>
    <w:p w14:paraId="3FB88827" w14:textId="5DB033E0" w:rsidR="00742AB9" w:rsidRPr="00742AB9" w:rsidRDefault="00742AB9">
      <w:pPr>
        <w:pStyle w:val="TOC2"/>
        <w:rPr>
          <w:rFonts w:asciiTheme="minorHAnsi" w:eastAsiaTheme="minorEastAsia" w:hAnsiTheme="minorHAnsi" w:cstheme="minorBidi" w:hint="eastAsia"/>
          <w:noProof/>
          <w:sz w:val="22"/>
          <w:szCs w:val="24"/>
          <w14:ligatures w14:val="standardContextual"/>
        </w:rPr>
      </w:pPr>
      <w:hyperlink w:anchor="_Toc209779580" w:history="1">
        <w:r w:rsidRPr="00742AB9">
          <w:rPr>
            <w:rStyle w:val="affffb"/>
            <w:rFonts w:hint="eastAsia"/>
            <w:noProof/>
            <w14:scene3d>
              <w14:camera w14:prst="orthographicFront"/>
              <w14:lightRig w14:rig="threePt" w14:dir="t">
                <w14:rot w14:lat="0" w14:lon="0" w14:rev="0"/>
              </w14:lightRig>
            </w14:scene3d>
          </w:rPr>
          <w:t>4.2</w:t>
        </w:r>
        <w:r>
          <w:rPr>
            <w:rStyle w:val="affffb"/>
            <w:noProof/>
            <w14:scene3d>
              <w14:camera w14:prst="orthographicFront"/>
              <w14:lightRig w14:rig="threePt" w14:dir="t">
                <w14:rot w14:lat="0" w14:lon="0" w14:rev="0"/>
              </w14:lightRig>
            </w14:scene3d>
          </w:rPr>
          <w:t xml:space="preserve"> </w:t>
        </w:r>
        <w:r w:rsidRPr="00742AB9">
          <w:rPr>
            <w:rStyle w:val="affffb"/>
            <w:rFonts w:hint="eastAsia"/>
            <w:noProof/>
          </w:rPr>
          <w:t xml:space="preserve"> 品种特性</w:t>
        </w:r>
        <w:r w:rsidRPr="00742AB9">
          <w:rPr>
            <w:rFonts w:hint="eastAsia"/>
            <w:noProof/>
          </w:rPr>
          <w:tab/>
        </w:r>
        <w:r w:rsidRPr="00742AB9">
          <w:rPr>
            <w:rFonts w:hint="eastAsia"/>
            <w:noProof/>
          </w:rPr>
          <w:fldChar w:fldCharType="begin"/>
        </w:r>
        <w:r w:rsidRPr="00742AB9">
          <w:rPr>
            <w:rFonts w:hint="eastAsia"/>
            <w:noProof/>
          </w:rPr>
          <w:instrText xml:space="preserve"> </w:instrText>
        </w:r>
        <w:r w:rsidRPr="00742AB9">
          <w:rPr>
            <w:noProof/>
          </w:rPr>
          <w:instrText>PAGEREF _Toc209779580 \h</w:instrText>
        </w:r>
        <w:r w:rsidRPr="00742AB9">
          <w:rPr>
            <w:rFonts w:hint="eastAsia"/>
            <w:noProof/>
          </w:rPr>
          <w:instrText xml:space="preserve"> </w:instrText>
        </w:r>
        <w:r w:rsidRPr="00742AB9">
          <w:rPr>
            <w:rFonts w:hint="eastAsia"/>
            <w:noProof/>
          </w:rPr>
        </w:r>
        <w:r w:rsidRPr="00742AB9">
          <w:rPr>
            <w:rFonts w:hint="eastAsia"/>
            <w:noProof/>
          </w:rPr>
          <w:fldChar w:fldCharType="separate"/>
        </w:r>
        <w:r w:rsidRPr="00742AB9">
          <w:rPr>
            <w:noProof/>
          </w:rPr>
          <w:t>1</w:t>
        </w:r>
        <w:r w:rsidRPr="00742AB9">
          <w:rPr>
            <w:rFonts w:hint="eastAsia"/>
            <w:noProof/>
          </w:rPr>
          <w:fldChar w:fldCharType="end"/>
        </w:r>
      </w:hyperlink>
    </w:p>
    <w:p w14:paraId="254C093A" w14:textId="56418991" w:rsidR="00742AB9" w:rsidRPr="00742AB9" w:rsidRDefault="00742AB9">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09779581" w:history="1">
        <w:r w:rsidRPr="00742AB9">
          <w:rPr>
            <w:rStyle w:val="affffb"/>
            <w:rFonts w:hint="eastAsia"/>
            <w:noProof/>
          </w:rPr>
          <w:t>5</w:t>
        </w:r>
        <w:r>
          <w:rPr>
            <w:rStyle w:val="affffb"/>
            <w:noProof/>
          </w:rPr>
          <w:t xml:space="preserve"> </w:t>
        </w:r>
        <w:r w:rsidRPr="00742AB9">
          <w:rPr>
            <w:rStyle w:val="affffb"/>
            <w:rFonts w:hint="eastAsia"/>
            <w:noProof/>
          </w:rPr>
          <w:t xml:space="preserve"> 体型外貌</w:t>
        </w:r>
        <w:r w:rsidRPr="00742AB9">
          <w:rPr>
            <w:rFonts w:hint="eastAsia"/>
            <w:noProof/>
          </w:rPr>
          <w:tab/>
        </w:r>
        <w:r w:rsidRPr="00742AB9">
          <w:rPr>
            <w:rFonts w:hint="eastAsia"/>
            <w:noProof/>
          </w:rPr>
          <w:fldChar w:fldCharType="begin"/>
        </w:r>
        <w:r w:rsidRPr="00742AB9">
          <w:rPr>
            <w:rFonts w:hint="eastAsia"/>
            <w:noProof/>
          </w:rPr>
          <w:instrText xml:space="preserve"> </w:instrText>
        </w:r>
        <w:r w:rsidRPr="00742AB9">
          <w:rPr>
            <w:noProof/>
          </w:rPr>
          <w:instrText>PAGEREF _Toc209779581 \h</w:instrText>
        </w:r>
        <w:r w:rsidRPr="00742AB9">
          <w:rPr>
            <w:rFonts w:hint="eastAsia"/>
            <w:noProof/>
          </w:rPr>
          <w:instrText xml:space="preserve"> </w:instrText>
        </w:r>
        <w:r w:rsidRPr="00742AB9">
          <w:rPr>
            <w:rFonts w:hint="eastAsia"/>
            <w:noProof/>
          </w:rPr>
        </w:r>
        <w:r w:rsidRPr="00742AB9">
          <w:rPr>
            <w:rFonts w:hint="eastAsia"/>
            <w:noProof/>
          </w:rPr>
          <w:fldChar w:fldCharType="separate"/>
        </w:r>
        <w:r w:rsidRPr="00742AB9">
          <w:rPr>
            <w:noProof/>
          </w:rPr>
          <w:t>1</w:t>
        </w:r>
        <w:r w:rsidRPr="00742AB9">
          <w:rPr>
            <w:rFonts w:hint="eastAsia"/>
            <w:noProof/>
          </w:rPr>
          <w:fldChar w:fldCharType="end"/>
        </w:r>
      </w:hyperlink>
    </w:p>
    <w:p w14:paraId="710AAD5D" w14:textId="404B70F2" w:rsidR="00742AB9" w:rsidRPr="00742AB9" w:rsidRDefault="00742AB9">
      <w:pPr>
        <w:pStyle w:val="TOC2"/>
        <w:rPr>
          <w:rFonts w:asciiTheme="minorHAnsi" w:eastAsiaTheme="minorEastAsia" w:hAnsiTheme="minorHAnsi" w:cstheme="minorBidi" w:hint="eastAsia"/>
          <w:noProof/>
          <w:sz w:val="22"/>
          <w:szCs w:val="24"/>
          <w14:ligatures w14:val="standardContextual"/>
        </w:rPr>
      </w:pPr>
      <w:hyperlink w:anchor="_Toc209779582" w:history="1">
        <w:r w:rsidRPr="00742AB9">
          <w:rPr>
            <w:rStyle w:val="affffb"/>
            <w:rFonts w:hint="eastAsia"/>
            <w:noProof/>
            <w14:scene3d>
              <w14:camera w14:prst="orthographicFront"/>
              <w14:lightRig w14:rig="threePt" w14:dir="t">
                <w14:rot w14:lat="0" w14:lon="0" w14:rev="0"/>
              </w14:lightRig>
            </w14:scene3d>
          </w:rPr>
          <w:t>5.1</w:t>
        </w:r>
        <w:r>
          <w:rPr>
            <w:rStyle w:val="affffb"/>
            <w:noProof/>
            <w14:scene3d>
              <w14:camera w14:prst="orthographicFront"/>
              <w14:lightRig w14:rig="threePt" w14:dir="t">
                <w14:rot w14:lat="0" w14:lon="0" w14:rev="0"/>
              </w14:lightRig>
            </w14:scene3d>
          </w:rPr>
          <w:t xml:space="preserve"> </w:t>
        </w:r>
        <w:r w:rsidRPr="00742AB9">
          <w:rPr>
            <w:rStyle w:val="affffb"/>
            <w:rFonts w:hint="eastAsia"/>
            <w:noProof/>
          </w:rPr>
          <w:t xml:space="preserve"> 体型外貌特征</w:t>
        </w:r>
        <w:r w:rsidRPr="00742AB9">
          <w:rPr>
            <w:rFonts w:hint="eastAsia"/>
            <w:noProof/>
          </w:rPr>
          <w:tab/>
        </w:r>
        <w:r w:rsidRPr="00742AB9">
          <w:rPr>
            <w:rFonts w:hint="eastAsia"/>
            <w:noProof/>
          </w:rPr>
          <w:fldChar w:fldCharType="begin"/>
        </w:r>
        <w:r w:rsidRPr="00742AB9">
          <w:rPr>
            <w:rFonts w:hint="eastAsia"/>
            <w:noProof/>
          </w:rPr>
          <w:instrText xml:space="preserve"> </w:instrText>
        </w:r>
        <w:r w:rsidRPr="00742AB9">
          <w:rPr>
            <w:noProof/>
          </w:rPr>
          <w:instrText>PAGEREF _Toc209779582 \h</w:instrText>
        </w:r>
        <w:r w:rsidRPr="00742AB9">
          <w:rPr>
            <w:rFonts w:hint="eastAsia"/>
            <w:noProof/>
          </w:rPr>
          <w:instrText xml:space="preserve"> </w:instrText>
        </w:r>
        <w:r w:rsidRPr="00742AB9">
          <w:rPr>
            <w:rFonts w:hint="eastAsia"/>
            <w:noProof/>
          </w:rPr>
        </w:r>
        <w:r w:rsidRPr="00742AB9">
          <w:rPr>
            <w:rFonts w:hint="eastAsia"/>
            <w:noProof/>
          </w:rPr>
          <w:fldChar w:fldCharType="separate"/>
        </w:r>
        <w:r w:rsidRPr="00742AB9">
          <w:rPr>
            <w:noProof/>
          </w:rPr>
          <w:t>1</w:t>
        </w:r>
        <w:r w:rsidRPr="00742AB9">
          <w:rPr>
            <w:rFonts w:hint="eastAsia"/>
            <w:noProof/>
          </w:rPr>
          <w:fldChar w:fldCharType="end"/>
        </w:r>
      </w:hyperlink>
    </w:p>
    <w:p w14:paraId="41A9CAF0" w14:textId="647EBDFB" w:rsidR="00742AB9" w:rsidRPr="00742AB9" w:rsidRDefault="00742AB9">
      <w:pPr>
        <w:pStyle w:val="TOC2"/>
        <w:rPr>
          <w:rFonts w:asciiTheme="minorHAnsi" w:eastAsiaTheme="minorEastAsia" w:hAnsiTheme="minorHAnsi" w:cstheme="minorBidi" w:hint="eastAsia"/>
          <w:noProof/>
          <w:sz w:val="22"/>
          <w:szCs w:val="24"/>
          <w14:ligatures w14:val="standardContextual"/>
        </w:rPr>
      </w:pPr>
      <w:hyperlink w:anchor="_Toc209779583" w:history="1">
        <w:r w:rsidRPr="00742AB9">
          <w:rPr>
            <w:rStyle w:val="affffb"/>
            <w:rFonts w:hint="eastAsia"/>
            <w:noProof/>
            <w14:scene3d>
              <w14:camera w14:prst="orthographicFront"/>
              <w14:lightRig w14:rig="threePt" w14:dir="t">
                <w14:rot w14:lat="0" w14:lon="0" w14:rev="0"/>
              </w14:lightRig>
            </w14:scene3d>
          </w:rPr>
          <w:t>5.2</w:t>
        </w:r>
        <w:r>
          <w:rPr>
            <w:rStyle w:val="affffb"/>
            <w:noProof/>
            <w14:scene3d>
              <w14:camera w14:prst="orthographicFront"/>
              <w14:lightRig w14:rig="threePt" w14:dir="t">
                <w14:rot w14:lat="0" w14:lon="0" w14:rev="0"/>
              </w14:lightRig>
            </w14:scene3d>
          </w:rPr>
          <w:t xml:space="preserve"> </w:t>
        </w:r>
        <w:r w:rsidRPr="00742AB9">
          <w:rPr>
            <w:rStyle w:val="affffb"/>
            <w:rFonts w:hint="eastAsia"/>
            <w:noProof/>
          </w:rPr>
          <w:t xml:space="preserve"> 成年体重体尺</w:t>
        </w:r>
        <w:r w:rsidRPr="00742AB9">
          <w:rPr>
            <w:rFonts w:hint="eastAsia"/>
            <w:noProof/>
          </w:rPr>
          <w:tab/>
        </w:r>
        <w:r w:rsidRPr="00742AB9">
          <w:rPr>
            <w:rFonts w:hint="eastAsia"/>
            <w:noProof/>
          </w:rPr>
          <w:fldChar w:fldCharType="begin"/>
        </w:r>
        <w:r w:rsidRPr="00742AB9">
          <w:rPr>
            <w:rFonts w:hint="eastAsia"/>
            <w:noProof/>
          </w:rPr>
          <w:instrText xml:space="preserve"> </w:instrText>
        </w:r>
        <w:r w:rsidRPr="00742AB9">
          <w:rPr>
            <w:noProof/>
          </w:rPr>
          <w:instrText>PAGEREF _Toc209779583 \h</w:instrText>
        </w:r>
        <w:r w:rsidRPr="00742AB9">
          <w:rPr>
            <w:rFonts w:hint="eastAsia"/>
            <w:noProof/>
          </w:rPr>
          <w:instrText xml:space="preserve"> </w:instrText>
        </w:r>
        <w:r w:rsidRPr="00742AB9">
          <w:rPr>
            <w:rFonts w:hint="eastAsia"/>
            <w:noProof/>
          </w:rPr>
        </w:r>
        <w:r w:rsidRPr="00742AB9">
          <w:rPr>
            <w:rFonts w:hint="eastAsia"/>
            <w:noProof/>
          </w:rPr>
          <w:fldChar w:fldCharType="separate"/>
        </w:r>
        <w:r w:rsidRPr="00742AB9">
          <w:rPr>
            <w:noProof/>
          </w:rPr>
          <w:t>1</w:t>
        </w:r>
        <w:r w:rsidRPr="00742AB9">
          <w:rPr>
            <w:rFonts w:hint="eastAsia"/>
            <w:noProof/>
          </w:rPr>
          <w:fldChar w:fldCharType="end"/>
        </w:r>
      </w:hyperlink>
    </w:p>
    <w:p w14:paraId="29DB204C" w14:textId="71CCBF05" w:rsidR="00742AB9" w:rsidRPr="00742AB9" w:rsidRDefault="00742AB9">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09779584" w:history="1">
        <w:r w:rsidRPr="00742AB9">
          <w:rPr>
            <w:rStyle w:val="affffb"/>
            <w:rFonts w:hint="eastAsia"/>
            <w:noProof/>
          </w:rPr>
          <w:t>6</w:t>
        </w:r>
        <w:r>
          <w:rPr>
            <w:rStyle w:val="affffb"/>
            <w:noProof/>
          </w:rPr>
          <w:t xml:space="preserve"> </w:t>
        </w:r>
        <w:r w:rsidRPr="00742AB9">
          <w:rPr>
            <w:rStyle w:val="affffb"/>
            <w:rFonts w:hint="eastAsia"/>
            <w:noProof/>
          </w:rPr>
          <w:t xml:space="preserve"> 生产性能</w:t>
        </w:r>
        <w:r w:rsidRPr="00742AB9">
          <w:rPr>
            <w:rFonts w:hint="eastAsia"/>
            <w:noProof/>
          </w:rPr>
          <w:tab/>
        </w:r>
        <w:r w:rsidRPr="00742AB9">
          <w:rPr>
            <w:rFonts w:hint="eastAsia"/>
            <w:noProof/>
          </w:rPr>
          <w:fldChar w:fldCharType="begin"/>
        </w:r>
        <w:r w:rsidRPr="00742AB9">
          <w:rPr>
            <w:rFonts w:hint="eastAsia"/>
            <w:noProof/>
          </w:rPr>
          <w:instrText xml:space="preserve"> </w:instrText>
        </w:r>
        <w:r w:rsidRPr="00742AB9">
          <w:rPr>
            <w:noProof/>
          </w:rPr>
          <w:instrText>PAGEREF _Toc209779584 \h</w:instrText>
        </w:r>
        <w:r w:rsidRPr="00742AB9">
          <w:rPr>
            <w:rFonts w:hint="eastAsia"/>
            <w:noProof/>
          </w:rPr>
          <w:instrText xml:space="preserve"> </w:instrText>
        </w:r>
        <w:r w:rsidRPr="00742AB9">
          <w:rPr>
            <w:rFonts w:hint="eastAsia"/>
            <w:noProof/>
          </w:rPr>
        </w:r>
        <w:r w:rsidRPr="00742AB9">
          <w:rPr>
            <w:rFonts w:hint="eastAsia"/>
            <w:noProof/>
          </w:rPr>
          <w:fldChar w:fldCharType="separate"/>
        </w:r>
        <w:r w:rsidRPr="00742AB9">
          <w:rPr>
            <w:noProof/>
          </w:rPr>
          <w:t>2</w:t>
        </w:r>
        <w:r w:rsidRPr="00742AB9">
          <w:rPr>
            <w:rFonts w:hint="eastAsia"/>
            <w:noProof/>
          </w:rPr>
          <w:fldChar w:fldCharType="end"/>
        </w:r>
      </w:hyperlink>
    </w:p>
    <w:p w14:paraId="5672C58C" w14:textId="1E37D685" w:rsidR="00742AB9" w:rsidRPr="00742AB9" w:rsidRDefault="00742AB9">
      <w:pPr>
        <w:pStyle w:val="TOC2"/>
        <w:rPr>
          <w:rFonts w:asciiTheme="minorHAnsi" w:eastAsiaTheme="minorEastAsia" w:hAnsiTheme="minorHAnsi" w:cstheme="minorBidi" w:hint="eastAsia"/>
          <w:noProof/>
          <w:sz w:val="22"/>
          <w:szCs w:val="24"/>
          <w14:ligatures w14:val="standardContextual"/>
        </w:rPr>
      </w:pPr>
      <w:hyperlink w:anchor="_Toc209779585" w:history="1">
        <w:r w:rsidRPr="00742AB9">
          <w:rPr>
            <w:rStyle w:val="affffb"/>
            <w:rFonts w:hint="eastAsia"/>
            <w:noProof/>
            <w14:scene3d>
              <w14:camera w14:prst="orthographicFront"/>
              <w14:lightRig w14:rig="threePt" w14:dir="t">
                <w14:rot w14:lat="0" w14:lon="0" w14:rev="0"/>
              </w14:lightRig>
            </w14:scene3d>
          </w:rPr>
          <w:t>6.1</w:t>
        </w:r>
        <w:r>
          <w:rPr>
            <w:rStyle w:val="affffb"/>
            <w:noProof/>
            <w14:scene3d>
              <w14:camera w14:prst="orthographicFront"/>
              <w14:lightRig w14:rig="threePt" w14:dir="t">
                <w14:rot w14:lat="0" w14:lon="0" w14:rev="0"/>
              </w14:lightRig>
            </w14:scene3d>
          </w:rPr>
          <w:t xml:space="preserve"> </w:t>
        </w:r>
        <w:r w:rsidRPr="00742AB9">
          <w:rPr>
            <w:rStyle w:val="affffb"/>
            <w:rFonts w:hint="eastAsia"/>
            <w:noProof/>
          </w:rPr>
          <w:t xml:space="preserve"> 繁殖性能</w:t>
        </w:r>
        <w:r w:rsidRPr="00742AB9">
          <w:rPr>
            <w:rFonts w:hint="eastAsia"/>
            <w:noProof/>
          </w:rPr>
          <w:tab/>
        </w:r>
        <w:r w:rsidRPr="00742AB9">
          <w:rPr>
            <w:rFonts w:hint="eastAsia"/>
            <w:noProof/>
          </w:rPr>
          <w:fldChar w:fldCharType="begin"/>
        </w:r>
        <w:r w:rsidRPr="00742AB9">
          <w:rPr>
            <w:rFonts w:hint="eastAsia"/>
            <w:noProof/>
          </w:rPr>
          <w:instrText xml:space="preserve"> </w:instrText>
        </w:r>
        <w:r w:rsidRPr="00742AB9">
          <w:rPr>
            <w:noProof/>
          </w:rPr>
          <w:instrText>PAGEREF _Toc209779585 \h</w:instrText>
        </w:r>
        <w:r w:rsidRPr="00742AB9">
          <w:rPr>
            <w:rFonts w:hint="eastAsia"/>
            <w:noProof/>
          </w:rPr>
          <w:instrText xml:space="preserve"> </w:instrText>
        </w:r>
        <w:r w:rsidRPr="00742AB9">
          <w:rPr>
            <w:rFonts w:hint="eastAsia"/>
            <w:noProof/>
          </w:rPr>
        </w:r>
        <w:r w:rsidRPr="00742AB9">
          <w:rPr>
            <w:rFonts w:hint="eastAsia"/>
            <w:noProof/>
          </w:rPr>
          <w:fldChar w:fldCharType="separate"/>
        </w:r>
        <w:r w:rsidRPr="00742AB9">
          <w:rPr>
            <w:noProof/>
          </w:rPr>
          <w:t>2</w:t>
        </w:r>
        <w:r w:rsidRPr="00742AB9">
          <w:rPr>
            <w:rFonts w:hint="eastAsia"/>
            <w:noProof/>
          </w:rPr>
          <w:fldChar w:fldCharType="end"/>
        </w:r>
      </w:hyperlink>
    </w:p>
    <w:p w14:paraId="0C115FB5" w14:textId="76C0F959" w:rsidR="00742AB9" w:rsidRPr="00742AB9" w:rsidRDefault="00742AB9">
      <w:pPr>
        <w:pStyle w:val="TOC2"/>
        <w:rPr>
          <w:rFonts w:asciiTheme="minorHAnsi" w:eastAsiaTheme="minorEastAsia" w:hAnsiTheme="minorHAnsi" w:cstheme="minorBidi" w:hint="eastAsia"/>
          <w:noProof/>
          <w:sz w:val="22"/>
          <w:szCs w:val="24"/>
          <w14:ligatures w14:val="standardContextual"/>
        </w:rPr>
      </w:pPr>
      <w:hyperlink w:anchor="_Toc209779586" w:history="1">
        <w:r w:rsidRPr="00742AB9">
          <w:rPr>
            <w:rStyle w:val="affffb"/>
            <w:rFonts w:hint="eastAsia"/>
            <w:noProof/>
            <w14:scene3d>
              <w14:camera w14:prst="orthographicFront"/>
              <w14:lightRig w14:rig="threePt" w14:dir="t">
                <w14:rot w14:lat="0" w14:lon="0" w14:rev="0"/>
              </w14:lightRig>
            </w14:scene3d>
          </w:rPr>
          <w:t>6.2</w:t>
        </w:r>
        <w:r>
          <w:rPr>
            <w:rStyle w:val="affffb"/>
            <w:noProof/>
            <w14:scene3d>
              <w14:camera w14:prst="orthographicFront"/>
              <w14:lightRig w14:rig="threePt" w14:dir="t">
                <w14:rot w14:lat="0" w14:lon="0" w14:rev="0"/>
              </w14:lightRig>
            </w14:scene3d>
          </w:rPr>
          <w:t xml:space="preserve"> </w:t>
        </w:r>
        <w:r w:rsidRPr="00742AB9">
          <w:rPr>
            <w:rStyle w:val="affffb"/>
            <w:rFonts w:hint="eastAsia"/>
            <w:noProof/>
          </w:rPr>
          <w:t xml:space="preserve"> 生长发育</w:t>
        </w:r>
        <w:r w:rsidRPr="00742AB9">
          <w:rPr>
            <w:rFonts w:hint="eastAsia"/>
            <w:noProof/>
          </w:rPr>
          <w:tab/>
        </w:r>
        <w:r w:rsidRPr="00742AB9">
          <w:rPr>
            <w:rFonts w:hint="eastAsia"/>
            <w:noProof/>
          </w:rPr>
          <w:fldChar w:fldCharType="begin"/>
        </w:r>
        <w:r w:rsidRPr="00742AB9">
          <w:rPr>
            <w:rFonts w:hint="eastAsia"/>
            <w:noProof/>
          </w:rPr>
          <w:instrText xml:space="preserve"> </w:instrText>
        </w:r>
        <w:r w:rsidRPr="00742AB9">
          <w:rPr>
            <w:noProof/>
          </w:rPr>
          <w:instrText>PAGEREF _Toc209779586 \h</w:instrText>
        </w:r>
        <w:r w:rsidRPr="00742AB9">
          <w:rPr>
            <w:rFonts w:hint="eastAsia"/>
            <w:noProof/>
          </w:rPr>
          <w:instrText xml:space="preserve"> </w:instrText>
        </w:r>
        <w:r w:rsidRPr="00742AB9">
          <w:rPr>
            <w:rFonts w:hint="eastAsia"/>
            <w:noProof/>
          </w:rPr>
        </w:r>
        <w:r w:rsidRPr="00742AB9">
          <w:rPr>
            <w:rFonts w:hint="eastAsia"/>
            <w:noProof/>
          </w:rPr>
          <w:fldChar w:fldCharType="separate"/>
        </w:r>
        <w:r w:rsidRPr="00742AB9">
          <w:rPr>
            <w:noProof/>
          </w:rPr>
          <w:t>2</w:t>
        </w:r>
        <w:r w:rsidRPr="00742AB9">
          <w:rPr>
            <w:rFonts w:hint="eastAsia"/>
            <w:noProof/>
          </w:rPr>
          <w:fldChar w:fldCharType="end"/>
        </w:r>
      </w:hyperlink>
    </w:p>
    <w:p w14:paraId="1191600C" w14:textId="03BF0929" w:rsidR="00742AB9" w:rsidRPr="00742AB9" w:rsidRDefault="00742AB9">
      <w:pPr>
        <w:pStyle w:val="TOC2"/>
        <w:rPr>
          <w:rFonts w:asciiTheme="minorHAnsi" w:eastAsiaTheme="minorEastAsia" w:hAnsiTheme="minorHAnsi" w:cstheme="minorBidi" w:hint="eastAsia"/>
          <w:noProof/>
          <w:sz w:val="22"/>
          <w:szCs w:val="24"/>
          <w14:ligatures w14:val="standardContextual"/>
        </w:rPr>
      </w:pPr>
      <w:hyperlink w:anchor="_Toc209779587" w:history="1">
        <w:r w:rsidRPr="00742AB9">
          <w:rPr>
            <w:rStyle w:val="affffb"/>
            <w:rFonts w:hint="eastAsia"/>
            <w:noProof/>
            <w14:scene3d>
              <w14:camera w14:prst="orthographicFront"/>
              <w14:lightRig w14:rig="threePt" w14:dir="t">
                <w14:rot w14:lat="0" w14:lon="0" w14:rev="0"/>
              </w14:lightRig>
            </w14:scene3d>
          </w:rPr>
          <w:t>6.3</w:t>
        </w:r>
        <w:r>
          <w:rPr>
            <w:rStyle w:val="affffb"/>
            <w:noProof/>
            <w14:scene3d>
              <w14:camera w14:prst="orthographicFront"/>
              <w14:lightRig w14:rig="threePt" w14:dir="t">
                <w14:rot w14:lat="0" w14:lon="0" w14:rev="0"/>
              </w14:lightRig>
            </w14:scene3d>
          </w:rPr>
          <w:t xml:space="preserve"> </w:t>
        </w:r>
        <w:r w:rsidRPr="00742AB9">
          <w:rPr>
            <w:rStyle w:val="affffb"/>
            <w:rFonts w:hint="eastAsia"/>
            <w:noProof/>
          </w:rPr>
          <w:t xml:space="preserve"> 肥育性能</w:t>
        </w:r>
        <w:r w:rsidRPr="00742AB9">
          <w:rPr>
            <w:rFonts w:hint="eastAsia"/>
            <w:noProof/>
          </w:rPr>
          <w:tab/>
        </w:r>
        <w:r w:rsidRPr="00742AB9">
          <w:rPr>
            <w:rFonts w:hint="eastAsia"/>
            <w:noProof/>
          </w:rPr>
          <w:fldChar w:fldCharType="begin"/>
        </w:r>
        <w:r w:rsidRPr="00742AB9">
          <w:rPr>
            <w:rFonts w:hint="eastAsia"/>
            <w:noProof/>
          </w:rPr>
          <w:instrText xml:space="preserve"> </w:instrText>
        </w:r>
        <w:r w:rsidRPr="00742AB9">
          <w:rPr>
            <w:noProof/>
          </w:rPr>
          <w:instrText>PAGEREF _Toc209779587 \h</w:instrText>
        </w:r>
        <w:r w:rsidRPr="00742AB9">
          <w:rPr>
            <w:rFonts w:hint="eastAsia"/>
            <w:noProof/>
          </w:rPr>
          <w:instrText xml:space="preserve"> </w:instrText>
        </w:r>
        <w:r w:rsidRPr="00742AB9">
          <w:rPr>
            <w:rFonts w:hint="eastAsia"/>
            <w:noProof/>
          </w:rPr>
        </w:r>
        <w:r w:rsidRPr="00742AB9">
          <w:rPr>
            <w:rFonts w:hint="eastAsia"/>
            <w:noProof/>
          </w:rPr>
          <w:fldChar w:fldCharType="separate"/>
        </w:r>
        <w:r w:rsidRPr="00742AB9">
          <w:rPr>
            <w:noProof/>
          </w:rPr>
          <w:t>2</w:t>
        </w:r>
        <w:r w:rsidRPr="00742AB9">
          <w:rPr>
            <w:rFonts w:hint="eastAsia"/>
            <w:noProof/>
          </w:rPr>
          <w:fldChar w:fldCharType="end"/>
        </w:r>
      </w:hyperlink>
    </w:p>
    <w:p w14:paraId="111E762B" w14:textId="4F106315" w:rsidR="00742AB9" w:rsidRPr="00742AB9" w:rsidRDefault="00742AB9">
      <w:pPr>
        <w:pStyle w:val="TOC2"/>
        <w:rPr>
          <w:rFonts w:asciiTheme="minorHAnsi" w:eastAsiaTheme="minorEastAsia" w:hAnsiTheme="minorHAnsi" w:cstheme="minorBidi" w:hint="eastAsia"/>
          <w:noProof/>
          <w:sz w:val="22"/>
          <w:szCs w:val="24"/>
          <w14:ligatures w14:val="standardContextual"/>
        </w:rPr>
      </w:pPr>
      <w:hyperlink w:anchor="_Toc209779588" w:history="1">
        <w:r w:rsidRPr="00742AB9">
          <w:rPr>
            <w:rStyle w:val="affffb"/>
            <w:rFonts w:hint="eastAsia"/>
            <w:noProof/>
            <w14:scene3d>
              <w14:camera w14:prst="orthographicFront"/>
              <w14:lightRig w14:rig="threePt" w14:dir="t">
                <w14:rot w14:lat="0" w14:lon="0" w14:rev="0"/>
              </w14:lightRig>
            </w14:scene3d>
          </w:rPr>
          <w:t>6.4</w:t>
        </w:r>
        <w:r>
          <w:rPr>
            <w:rStyle w:val="affffb"/>
            <w:noProof/>
            <w14:scene3d>
              <w14:camera w14:prst="orthographicFront"/>
              <w14:lightRig w14:rig="threePt" w14:dir="t">
                <w14:rot w14:lat="0" w14:lon="0" w14:rev="0"/>
              </w14:lightRig>
            </w14:scene3d>
          </w:rPr>
          <w:t xml:space="preserve"> </w:t>
        </w:r>
        <w:r w:rsidRPr="00742AB9">
          <w:rPr>
            <w:rStyle w:val="affffb"/>
            <w:rFonts w:hint="eastAsia"/>
            <w:noProof/>
          </w:rPr>
          <w:t xml:space="preserve"> 屠宰性能及肉品质</w:t>
        </w:r>
        <w:r w:rsidRPr="00742AB9">
          <w:rPr>
            <w:rFonts w:hint="eastAsia"/>
            <w:noProof/>
          </w:rPr>
          <w:tab/>
        </w:r>
        <w:r w:rsidRPr="00742AB9">
          <w:rPr>
            <w:rFonts w:hint="eastAsia"/>
            <w:noProof/>
          </w:rPr>
          <w:fldChar w:fldCharType="begin"/>
        </w:r>
        <w:r w:rsidRPr="00742AB9">
          <w:rPr>
            <w:rFonts w:hint="eastAsia"/>
            <w:noProof/>
          </w:rPr>
          <w:instrText xml:space="preserve"> </w:instrText>
        </w:r>
        <w:r w:rsidRPr="00742AB9">
          <w:rPr>
            <w:noProof/>
          </w:rPr>
          <w:instrText>PAGEREF _Toc209779588 \h</w:instrText>
        </w:r>
        <w:r w:rsidRPr="00742AB9">
          <w:rPr>
            <w:rFonts w:hint="eastAsia"/>
            <w:noProof/>
          </w:rPr>
          <w:instrText xml:space="preserve"> </w:instrText>
        </w:r>
        <w:r w:rsidRPr="00742AB9">
          <w:rPr>
            <w:rFonts w:hint="eastAsia"/>
            <w:noProof/>
          </w:rPr>
        </w:r>
        <w:r w:rsidRPr="00742AB9">
          <w:rPr>
            <w:rFonts w:hint="eastAsia"/>
            <w:noProof/>
          </w:rPr>
          <w:fldChar w:fldCharType="separate"/>
        </w:r>
        <w:r w:rsidRPr="00742AB9">
          <w:rPr>
            <w:noProof/>
          </w:rPr>
          <w:t>2</w:t>
        </w:r>
        <w:r w:rsidRPr="00742AB9">
          <w:rPr>
            <w:rFonts w:hint="eastAsia"/>
            <w:noProof/>
          </w:rPr>
          <w:fldChar w:fldCharType="end"/>
        </w:r>
      </w:hyperlink>
    </w:p>
    <w:p w14:paraId="58A7FFE0" w14:textId="78170701" w:rsidR="00742AB9" w:rsidRPr="00742AB9" w:rsidRDefault="00742AB9">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09779589" w:history="1">
        <w:r w:rsidRPr="00742AB9">
          <w:rPr>
            <w:rStyle w:val="affffb"/>
            <w:rFonts w:hint="eastAsia"/>
            <w:noProof/>
          </w:rPr>
          <w:t>7</w:t>
        </w:r>
        <w:r>
          <w:rPr>
            <w:rStyle w:val="affffb"/>
            <w:noProof/>
          </w:rPr>
          <w:t xml:space="preserve"> </w:t>
        </w:r>
        <w:r w:rsidRPr="00742AB9">
          <w:rPr>
            <w:rStyle w:val="affffb"/>
            <w:rFonts w:hint="eastAsia"/>
            <w:noProof/>
          </w:rPr>
          <w:t xml:space="preserve"> 测定方法</w:t>
        </w:r>
        <w:r w:rsidRPr="00742AB9">
          <w:rPr>
            <w:rFonts w:hint="eastAsia"/>
            <w:noProof/>
          </w:rPr>
          <w:tab/>
        </w:r>
        <w:r w:rsidRPr="00742AB9">
          <w:rPr>
            <w:rFonts w:hint="eastAsia"/>
            <w:noProof/>
          </w:rPr>
          <w:fldChar w:fldCharType="begin"/>
        </w:r>
        <w:r w:rsidRPr="00742AB9">
          <w:rPr>
            <w:rFonts w:hint="eastAsia"/>
            <w:noProof/>
          </w:rPr>
          <w:instrText xml:space="preserve"> </w:instrText>
        </w:r>
        <w:r w:rsidRPr="00742AB9">
          <w:rPr>
            <w:noProof/>
          </w:rPr>
          <w:instrText>PAGEREF _Toc209779589 \h</w:instrText>
        </w:r>
        <w:r w:rsidRPr="00742AB9">
          <w:rPr>
            <w:rFonts w:hint="eastAsia"/>
            <w:noProof/>
          </w:rPr>
          <w:instrText xml:space="preserve"> </w:instrText>
        </w:r>
        <w:r w:rsidRPr="00742AB9">
          <w:rPr>
            <w:rFonts w:hint="eastAsia"/>
            <w:noProof/>
          </w:rPr>
        </w:r>
        <w:r w:rsidRPr="00742AB9">
          <w:rPr>
            <w:rFonts w:hint="eastAsia"/>
            <w:noProof/>
          </w:rPr>
          <w:fldChar w:fldCharType="separate"/>
        </w:r>
        <w:r w:rsidRPr="00742AB9">
          <w:rPr>
            <w:noProof/>
          </w:rPr>
          <w:t>3</w:t>
        </w:r>
        <w:r w:rsidRPr="00742AB9">
          <w:rPr>
            <w:rFonts w:hint="eastAsia"/>
            <w:noProof/>
          </w:rPr>
          <w:fldChar w:fldCharType="end"/>
        </w:r>
      </w:hyperlink>
    </w:p>
    <w:p w14:paraId="40100D51" w14:textId="5EDBBB1E" w:rsidR="00742AB9" w:rsidRPr="00742AB9" w:rsidRDefault="00742AB9">
      <w:pPr>
        <w:pStyle w:val="TOC2"/>
        <w:rPr>
          <w:rFonts w:asciiTheme="minorHAnsi" w:eastAsiaTheme="minorEastAsia" w:hAnsiTheme="minorHAnsi" w:cstheme="minorBidi" w:hint="eastAsia"/>
          <w:noProof/>
          <w:sz w:val="22"/>
          <w:szCs w:val="24"/>
          <w14:ligatures w14:val="standardContextual"/>
        </w:rPr>
      </w:pPr>
      <w:hyperlink w:anchor="_Toc209779590" w:history="1">
        <w:r w:rsidRPr="00742AB9">
          <w:rPr>
            <w:rStyle w:val="affffb"/>
            <w:rFonts w:hint="eastAsia"/>
            <w:noProof/>
            <w14:scene3d>
              <w14:camera w14:prst="orthographicFront"/>
              <w14:lightRig w14:rig="threePt" w14:dir="t">
                <w14:rot w14:lat="0" w14:lon="0" w14:rev="0"/>
              </w14:lightRig>
            </w14:scene3d>
          </w:rPr>
          <w:t>7.1</w:t>
        </w:r>
        <w:r>
          <w:rPr>
            <w:rStyle w:val="affffb"/>
            <w:noProof/>
            <w14:scene3d>
              <w14:camera w14:prst="orthographicFront"/>
              <w14:lightRig w14:rig="threePt" w14:dir="t">
                <w14:rot w14:lat="0" w14:lon="0" w14:rev="0"/>
              </w14:lightRig>
            </w14:scene3d>
          </w:rPr>
          <w:t xml:space="preserve"> </w:t>
        </w:r>
        <w:r w:rsidRPr="00742AB9">
          <w:rPr>
            <w:rStyle w:val="affffb"/>
            <w:rFonts w:hint="eastAsia"/>
            <w:noProof/>
          </w:rPr>
          <w:t xml:space="preserve"> 成年体重体尺和繁殖性能测定</w:t>
        </w:r>
        <w:r w:rsidRPr="00742AB9">
          <w:rPr>
            <w:rFonts w:hint="eastAsia"/>
            <w:noProof/>
          </w:rPr>
          <w:tab/>
        </w:r>
        <w:r w:rsidRPr="00742AB9">
          <w:rPr>
            <w:rFonts w:hint="eastAsia"/>
            <w:noProof/>
          </w:rPr>
          <w:fldChar w:fldCharType="begin"/>
        </w:r>
        <w:r w:rsidRPr="00742AB9">
          <w:rPr>
            <w:rFonts w:hint="eastAsia"/>
            <w:noProof/>
          </w:rPr>
          <w:instrText xml:space="preserve"> </w:instrText>
        </w:r>
        <w:r w:rsidRPr="00742AB9">
          <w:rPr>
            <w:noProof/>
          </w:rPr>
          <w:instrText>PAGEREF _Toc209779590 \h</w:instrText>
        </w:r>
        <w:r w:rsidRPr="00742AB9">
          <w:rPr>
            <w:rFonts w:hint="eastAsia"/>
            <w:noProof/>
          </w:rPr>
          <w:instrText xml:space="preserve"> </w:instrText>
        </w:r>
        <w:r w:rsidRPr="00742AB9">
          <w:rPr>
            <w:rFonts w:hint="eastAsia"/>
            <w:noProof/>
          </w:rPr>
        </w:r>
        <w:r w:rsidRPr="00742AB9">
          <w:rPr>
            <w:rFonts w:hint="eastAsia"/>
            <w:noProof/>
          </w:rPr>
          <w:fldChar w:fldCharType="separate"/>
        </w:r>
        <w:r w:rsidRPr="00742AB9">
          <w:rPr>
            <w:noProof/>
          </w:rPr>
          <w:t>3</w:t>
        </w:r>
        <w:r w:rsidRPr="00742AB9">
          <w:rPr>
            <w:rFonts w:hint="eastAsia"/>
            <w:noProof/>
          </w:rPr>
          <w:fldChar w:fldCharType="end"/>
        </w:r>
      </w:hyperlink>
    </w:p>
    <w:p w14:paraId="42DBA734" w14:textId="1E4107AA" w:rsidR="00742AB9" w:rsidRPr="00742AB9" w:rsidRDefault="00742AB9">
      <w:pPr>
        <w:pStyle w:val="TOC2"/>
        <w:rPr>
          <w:rFonts w:asciiTheme="minorHAnsi" w:eastAsiaTheme="minorEastAsia" w:hAnsiTheme="minorHAnsi" w:cstheme="minorBidi" w:hint="eastAsia"/>
          <w:noProof/>
          <w:sz w:val="22"/>
          <w:szCs w:val="24"/>
          <w14:ligatures w14:val="standardContextual"/>
        </w:rPr>
      </w:pPr>
      <w:hyperlink w:anchor="_Toc209779591" w:history="1">
        <w:r w:rsidRPr="00742AB9">
          <w:rPr>
            <w:rStyle w:val="affffb"/>
            <w:rFonts w:hint="eastAsia"/>
            <w:noProof/>
            <w14:scene3d>
              <w14:camera w14:prst="orthographicFront"/>
              <w14:lightRig w14:rig="threePt" w14:dir="t">
                <w14:rot w14:lat="0" w14:lon="0" w14:rev="0"/>
              </w14:lightRig>
            </w14:scene3d>
          </w:rPr>
          <w:t>7.2</w:t>
        </w:r>
        <w:r>
          <w:rPr>
            <w:rStyle w:val="affffb"/>
            <w:noProof/>
            <w14:scene3d>
              <w14:camera w14:prst="orthographicFront"/>
              <w14:lightRig w14:rig="threePt" w14:dir="t">
                <w14:rot w14:lat="0" w14:lon="0" w14:rev="0"/>
              </w14:lightRig>
            </w14:scene3d>
          </w:rPr>
          <w:t xml:space="preserve"> </w:t>
        </w:r>
        <w:r w:rsidRPr="00742AB9">
          <w:rPr>
            <w:rStyle w:val="affffb"/>
            <w:rFonts w:hint="eastAsia"/>
            <w:noProof/>
          </w:rPr>
          <w:t xml:space="preserve"> 生长发育性能测定</w:t>
        </w:r>
        <w:r w:rsidRPr="00742AB9">
          <w:rPr>
            <w:rFonts w:hint="eastAsia"/>
            <w:noProof/>
          </w:rPr>
          <w:tab/>
        </w:r>
        <w:r w:rsidRPr="00742AB9">
          <w:rPr>
            <w:rFonts w:hint="eastAsia"/>
            <w:noProof/>
          </w:rPr>
          <w:fldChar w:fldCharType="begin"/>
        </w:r>
        <w:r w:rsidRPr="00742AB9">
          <w:rPr>
            <w:rFonts w:hint="eastAsia"/>
            <w:noProof/>
          </w:rPr>
          <w:instrText xml:space="preserve"> </w:instrText>
        </w:r>
        <w:r w:rsidRPr="00742AB9">
          <w:rPr>
            <w:noProof/>
          </w:rPr>
          <w:instrText>PAGEREF _Toc209779591 \h</w:instrText>
        </w:r>
        <w:r w:rsidRPr="00742AB9">
          <w:rPr>
            <w:rFonts w:hint="eastAsia"/>
            <w:noProof/>
          </w:rPr>
          <w:instrText xml:space="preserve"> </w:instrText>
        </w:r>
        <w:r w:rsidRPr="00742AB9">
          <w:rPr>
            <w:rFonts w:hint="eastAsia"/>
            <w:noProof/>
          </w:rPr>
        </w:r>
        <w:r w:rsidRPr="00742AB9">
          <w:rPr>
            <w:rFonts w:hint="eastAsia"/>
            <w:noProof/>
          </w:rPr>
          <w:fldChar w:fldCharType="separate"/>
        </w:r>
        <w:r w:rsidRPr="00742AB9">
          <w:rPr>
            <w:noProof/>
          </w:rPr>
          <w:t>3</w:t>
        </w:r>
        <w:r w:rsidRPr="00742AB9">
          <w:rPr>
            <w:rFonts w:hint="eastAsia"/>
            <w:noProof/>
          </w:rPr>
          <w:fldChar w:fldCharType="end"/>
        </w:r>
      </w:hyperlink>
    </w:p>
    <w:p w14:paraId="7FAA5A5E" w14:textId="7FDB4E95" w:rsidR="00742AB9" w:rsidRPr="00742AB9" w:rsidRDefault="00742AB9">
      <w:pPr>
        <w:pStyle w:val="TOC2"/>
        <w:rPr>
          <w:rFonts w:asciiTheme="minorHAnsi" w:eastAsiaTheme="minorEastAsia" w:hAnsiTheme="minorHAnsi" w:cstheme="minorBidi" w:hint="eastAsia"/>
          <w:noProof/>
          <w:sz w:val="22"/>
          <w:szCs w:val="24"/>
          <w14:ligatures w14:val="standardContextual"/>
        </w:rPr>
      </w:pPr>
      <w:hyperlink w:anchor="_Toc209779592" w:history="1">
        <w:r w:rsidRPr="00742AB9">
          <w:rPr>
            <w:rStyle w:val="affffb"/>
            <w:rFonts w:hint="eastAsia"/>
            <w:noProof/>
            <w14:scene3d>
              <w14:camera w14:prst="orthographicFront"/>
              <w14:lightRig w14:rig="threePt" w14:dir="t">
                <w14:rot w14:lat="0" w14:lon="0" w14:rev="0"/>
              </w14:lightRig>
            </w14:scene3d>
          </w:rPr>
          <w:t>7.3</w:t>
        </w:r>
        <w:r>
          <w:rPr>
            <w:rStyle w:val="affffb"/>
            <w:noProof/>
            <w14:scene3d>
              <w14:camera w14:prst="orthographicFront"/>
              <w14:lightRig w14:rig="threePt" w14:dir="t">
                <w14:rot w14:lat="0" w14:lon="0" w14:rev="0"/>
              </w14:lightRig>
            </w14:scene3d>
          </w:rPr>
          <w:t xml:space="preserve"> </w:t>
        </w:r>
        <w:r w:rsidRPr="00742AB9">
          <w:rPr>
            <w:rStyle w:val="affffb"/>
            <w:rFonts w:hint="eastAsia"/>
            <w:noProof/>
          </w:rPr>
          <w:t xml:space="preserve"> 屠宰性能及肉品质测定</w:t>
        </w:r>
        <w:r w:rsidRPr="00742AB9">
          <w:rPr>
            <w:rFonts w:hint="eastAsia"/>
            <w:noProof/>
          </w:rPr>
          <w:tab/>
        </w:r>
        <w:r w:rsidRPr="00742AB9">
          <w:rPr>
            <w:rFonts w:hint="eastAsia"/>
            <w:noProof/>
          </w:rPr>
          <w:fldChar w:fldCharType="begin"/>
        </w:r>
        <w:r w:rsidRPr="00742AB9">
          <w:rPr>
            <w:rFonts w:hint="eastAsia"/>
            <w:noProof/>
          </w:rPr>
          <w:instrText xml:space="preserve"> </w:instrText>
        </w:r>
        <w:r w:rsidRPr="00742AB9">
          <w:rPr>
            <w:noProof/>
          </w:rPr>
          <w:instrText>PAGEREF _Toc209779592 \h</w:instrText>
        </w:r>
        <w:r w:rsidRPr="00742AB9">
          <w:rPr>
            <w:rFonts w:hint="eastAsia"/>
            <w:noProof/>
          </w:rPr>
          <w:instrText xml:space="preserve"> </w:instrText>
        </w:r>
        <w:r w:rsidRPr="00742AB9">
          <w:rPr>
            <w:rFonts w:hint="eastAsia"/>
            <w:noProof/>
          </w:rPr>
        </w:r>
        <w:r w:rsidRPr="00742AB9">
          <w:rPr>
            <w:rFonts w:hint="eastAsia"/>
            <w:noProof/>
          </w:rPr>
          <w:fldChar w:fldCharType="separate"/>
        </w:r>
        <w:r w:rsidRPr="00742AB9">
          <w:rPr>
            <w:noProof/>
          </w:rPr>
          <w:t>3</w:t>
        </w:r>
        <w:r w:rsidRPr="00742AB9">
          <w:rPr>
            <w:rFonts w:hint="eastAsia"/>
            <w:noProof/>
          </w:rPr>
          <w:fldChar w:fldCharType="end"/>
        </w:r>
      </w:hyperlink>
    </w:p>
    <w:p w14:paraId="4559B83E" w14:textId="5639769E" w:rsidR="00742AB9" w:rsidRPr="00742AB9" w:rsidRDefault="00742AB9">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09779593" w:history="1">
        <w:r w:rsidRPr="00742AB9">
          <w:rPr>
            <w:rStyle w:val="affffb"/>
            <w:rFonts w:hint="eastAsia"/>
            <w:noProof/>
          </w:rPr>
          <w:t>8</w:t>
        </w:r>
        <w:r>
          <w:rPr>
            <w:rStyle w:val="affffb"/>
            <w:noProof/>
          </w:rPr>
          <w:t xml:space="preserve"> </w:t>
        </w:r>
        <w:r w:rsidRPr="00742AB9">
          <w:rPr>
            <w:rStyle w:val="affffb"/>
            <w:rFonts w:hint="eastAsia"/>
            <w:noProof/>
          </w:rPr>
          <w:t xml:space="preserve"> 种用基本要求</w:t>
        </w:r>
        <w:r w:rsidRPr="00742AB9">
          <w:rPr>
            <w:rFonts w:hint="eastAsia"/>
            <w:noProof/>
          </w:rPr>
          <w:tab/>
        </w:r>
        <w:r w:rsidRPr="00742AB9">
          <w:rPr>
            <w:rFonts w:hint="eastAsia"/>
            <w:noProof/>
          </w:rPr>
          <w:fldChar w:fldCharType="begin"/>
        </w:r>
        <w:r w:rsidRPr="00742AB9">
          <w:rPr>
            <w:rFonts w:hint="eastAsia"/>
            <w:noProof/>
          </w:rPr>
          <w:instrText xml:space="preserve"> </w:instrText>
        </w:r>
        <w:r w:rsidRPr="00742AB9">
          <w:rPr>
            <w:noProof/>
          </w:rPr>
          <w:instrText>PAGEREF _Toc209779593 \h</w:instrText>
        </w:r>
        <w:r w:rsidRPr="00742AB9">
          <w:rPr>
            <w:rFonts w:hint="eastAsia"/>
            <w:noProof/>
          </w:rPr>
          <w:instrText xml:space="preserve"> </w:instrText>
        </w:r>
        <w:r w:rsidRPr="00742AB9">
          <w:rPr>
            <w:rFonts w:hint="eastAsia"/>
            <w:noProof/>
          </w:rPr>
        </w:r>
        <w:r w:rsidRPr="00742AB9">
          <w:rPr>
            <w:rFonts w:hint="eastAsia"/>
            <w:noProof/>
          </w:rPr>
          <w:fldChar w:fldCharType="separate"/>
        </w:r>
        <w:r w:rsidRPr="00742AB9">
          <w:rPr>
            <w:noProof/>
          </w:rPr>
          <w:t>3</w:t>
        </w:r>
        <w:r w:rsidRPr="00742AB9">
          <w:rPr>
            <w:rFonts w:hint="eastAsia"/>
            <w:noProof/>
          </w:rPr>
          <w:fldChar w:fldCharType="end"/>
        </w:r>
      </w:hyperlink>
    </w:p>
    <w:p w14:paraId="1DFDF22D" w14:textId="4F7BBAF4" w:rsidR="00742AB9" w:rsidRPr="00742AB9" w:rsidRDefault="00742AB9">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09779594" w:history="1">
        <w:r w:rsidRPr="00742AB9">
          <w:rPr>
            <w:rStyle w:val="affffb"/>
            <w:rFonts w:hint="eastAsia"/>
            <w:noProof/>
          </w:rPr>
          <w:t>附录A（资料性）</w:t>
        </w:r>
        <w:r>
          <w:rPr>
            <w:rStyle w:val="affffb"/>
            <w:noProof/>
          </w:rPr>
          <w:t xml:space="preserve"> </w:t>
        </w:r>
        <w:r w:rsidRPr="00742AB9">
          <w:rPr>
            <w:rStyle w:val="affffb"/>
            <w:rFonts w:hint="eastAsia"/>
            <w:noProof/>
          </w:rPr>
          <w:t xml:space="preserve"> 德保猪照片</w:t>
        </w:r>
        <w:r w:rsidRPr="00742AB9">
          <w:rPr>
            <w:rFonts w:hint="eastAsia"/>
            <w:noProof/>
          </w:rPr>
          <w:tab/>
        </w:r>
        <w:r w:rsidRPr="00742AB9">
          <w:rPr>
            <w:rFonts w:hint="eastAsia"/>
            <w:noProof/>
          </w:rPr>
          <w:fldChar w:fldCharType="begin"/>
        </w:r>
        <w:r w:rsidRPr="00742AB9">
          <w:rPr>
            <w:rFonts w:hint="eastAsia"/>
            <w:noProof/>
          </w:rPr>
          <w:instrText xml:space="preserve"> </w:instrText>
        </w:r>
        <w:r w:rsidRPr="00742AB9">
          <w:rPr>
            <w:noProof/>
          </w:rPr>
          <w:instrText>PAGEREF _Toc209779594 \h</w:instrText>
        </w:r>
        <w:r w:rsidRPr="00742AB9">
          <w:rPr>
            <w:rFonts w:hint="eastAsia"/>
            <w:noProof/>
          </w:rPr>
          <w:instrText xml:space="preserve"> </w:instrText>
        </w:r>
        <w:r w:rsidRPr="00742AB9">
          <w:rPr>
            <w:rFonts w:hint="eastAsia"/>
            <w:noProof/>
          </w:rPr>
        </w:r>
        <w:r w:rsidRPr="00742AB9">
          <w:rPr>
            <w:rFonts w:hint="eastAsia"/>
            <w:noProof/>
          </w:rPr>
          <w:fldChar w:fldCharType="separate"/>
        </w:r>
        <w:r w:rsidRPr="00742AB9">
          <w:rPr>
            <w:noProof/>
          </w:rPr>
          <w:t>4</w:t>
        </w:r>
        <w:r w:rsidRPr="00742AB9">
          <w:rPr>
            <w:rFonts w:hint="eastAsia"/>
            <w:noProof/>
          </w:rPr>
          <w:fldChar w:fldCharType="end"/>
        </w:r>
      </w:hyperlink>
    </w:p>
    <w:p w14:paraId="32405F0C" w14:textId="66627772" w:rsidR="00742AB9" w:rsidRPr="00742AB9" w:rsidRDefault="00742AB9">
      <w:pPr>
        <w:pStyle w:val="TOC2"/>
        <w:rPr>
          <w:rFonts w:asciiTheme="minorHAnsi" w:eastAsiaTheme="minorEastAsia" w:hAnsiTheme="minorHAnsi" w:cstheme="minorBidi" w:hint="eastAsia"/>
          <w:noProof/>
          <w:sz w:val="22"/>
          <w:szCs w:val="24"/>
          <w14:ligatures w14:val="standardContextual"/>
        </w:rPr>
      </w:pPr>
      <w:hyperlink w:anchor="_Toc209779595" w:history="1">
        <w:r w:rsidRPr="00742AB9">
          <w:rPr>
            <w:rStyle w:val="affffb"/>
            <w:rFonts w:hint="eastAsia"/>
            <w:noProof/>
          </w:rPr>
          <w:t>A.1</w:t>
        </w:r>
        <w:r>
          <w:rPr>
            <w:rStyle w:val="affffb"/>
            <w:noProof/>
          </w:rPr>
          <w:t xml:space="preserve"> </w:t>
        </w:r>
        <w:r w:rsidRPr="00742AB9">
          <w:rPr>
            <w:rStyle w:val="affffb"/>
            <w:rFonts w:hint="eastAsia"/>
            <w:noProof/>
          </w:rPr>
          <w:t xml:space="preserve"> 德保猪头部照片</w:t>
        </w:r>
        <w:r w:rsidRPr="00742AB9">
          <w:rPr>
            <w:rFonts w:hint="eastAsia"/>
            <w:noProof/>
          </w:rPr>
          <w:tab/>
        </w:r>
        <w:r w:rsidRPr="00742AB9">
          <w:rPr>
            <w:rFonts w:hint="eastAsia"/>
            <w:noProof/>
          </w:rPr>
          <w:fldChar w:fldCharType="begin"/>
        </w:r>
        <w:r w:rsidRPr="00742AB9">
          <w:rPr>
            <w:rFonts w:hint="eastAsia"/>
            <w:noProof/>
          </w:rPr>
          <w:instrText xml:space="preserve"> </w:instrText>
        </w:r>
        <w:r w:rsidRPr="00742AB9">
          <w:rPr>
            <w:noProof/>
          </w:rPr>
          <w:instrText>PAGEREF _Toc209779595 \h</w:instrText>
        </w:r>
        <w:r w:rsidRPr="00742AB9">
          <w:rPr>
            <w:rFonts w:hint="eastAsia"/>
            <w:noProof/>
          </w:rPr>
          <w:instrText xml:space="preserve"> </w:instrText>
        </w:r>
        <w:r w:rsidRPr="00742AB9">
          <w:rPr>
            <w:rFonts w:hint="eastAsia"/>
            <w:noProof/>
          </w:rPr>
        </w:r>
        <w:r w:rsidRPr="00742AB9">
          <w:rPr>
            <w:rFonts w:hint="eastAsia"/>
            <w:noProof/>
          </w:rPr>
          <w:fldChar w:fldCharType="separate"/>
        </w:r>
        <w:r w:rsidRPr="00742AB9">
          <w:rPr>
            <w:noProof/>
          </w:rPr>
          <w:t>4</w:t>
        </w:r>
        <w:r w:rsidRPr="00742AB9">
          <w:rPr>
            <w:rFonts w:hint="eastAsia"/>
            <w:noProof/>
          </w:rPr>
          <w:fldChar w:fldCharType="end"/>
        </w:r>
      </w:hyperlink>
    </w:p>
    <w:p w14:paraId="6A8B19C3" w14:textId="7C067707" w:rsidR="00742AB9" w:rsidRPr="00742AB9" w:rsidRDefault="00742AB9">
      <w:pPr>
        <w:pStyle w:val="TOC2"/>
        <w:rPr>
          <w:rFonts w:asciiTheme="minorHAnsi" w:eastAsiaTheme="minorEastAsia" w:hAnsiTheme="minorHAnsi" w:cstheme="minorBidi" w:hint="eastAsia"/>
          <w:noProof/>
          <w:sz w:val="22"/>
          <w:szCs w:val="24"/>
          <w14:ligatures w14:val="standardContextual"/>
        </w:rPr>
      </w:pPr>
      <w:hyperlink w:anchor="_Toc209779596" w:history="1">
        <w:r w:rsidRPr="00742AB9">
          <w:rPr>
            <w:rStyle w:val="affffb"/>
            <w:rFonts w:hint="eastAsia"/>
            <w:noProof/>
          </w:rPr>
          <w:t>A.2</w:t>
        </w:r>
        <w:r>
          <w:rPr>
            <w:rStyle w:val="affffb"/>
            <w:noProof/>
          </w:rPr>
          <w:t xml:space="preserve"> </w:t>
        </w:r>
        <w:r w:rsidRPr="00742AB9">
          <w:rPr>
            <w:rStyle w:val="affffb"/>
            <w:rFonts w:hint="eastAsia"/>
            <w:noProof/>
          </w:rPr>
          <w:t xml:space="preserve"> 德保猪侧面照片</w:t>
        </w:r>
        <w:r w:rsidRPr="00742AB9">
          <w:rPr>
            <w:rFonts w:hint="eastAsia"/>
            <w:noProof/>
          </w:rPr>
          <w:tab/>
        </w:r>
        <w:r w:rsidRPr="00742AB9">
          <w:rPr>
            <w:rFonts w:hint="eastAsia"/>
            <w:noProof/>
          </w:rPr>
          <w:fldChar w:fldCharType="begin"/>
        </w:r>
        <w:r w:rsidRPr="00742AB9">
          <w:rPr>
            <w:rFonts w:hint="eastAsia"/>
            <w:noProof/>
          </w:rPr>
          <w:instrText xml:space="preserve"> </w:instrText>
        </w:r>
        <w:r w:rsidRPr="00742AB9">
          <w:rPr>
            <w:noProof/>
          </w:rPr>
          <w:instrText>PAGEREF _Toc209779596 \h</w:instrText>
        </w:r>
        <w:r w:rsidRPr="00742AB9">
          <w:rPr>
            <w:rFonts w:hint="eastAsia"/>
            <w:noProof/>
          </w:rPr>
          <w:instrText xml:space="preserve"> </w:instrText>
        </w:r>
        <w:r w:rsidRPr="00742AB9">
          <w:rPr>
            <w:rFonts w:hint="eastAsia"/>
            <w:noProof/>
          </w:rPr>
        </w:r>
        <w:r w:rsidRPr="00742AB9">
          <w:rPr>
            <w:rFonts w:hint="eastAsia"/>
            <w:noProof/>
          </w:rPr>
          <w:fldChar w:fldCharType="separate"/>
        </w:r>
        <w:r w:rsidRPr="00742AB9">
          <w:rPr>
            <w:noProof/>
          </w:rPr>
          <w:t>5</w:t>
        </w:r>
        <w:r w:rsidRPr="00742AB9">
          <w:rPr>
            <w:rFonts w:hint="eastAsia"/>
            <w:noProof/>
          </w:rPr>
          <w:fldChar w:fldCharType="end"/>
        </w:r>
      </w:hyperlink>
    </w:p>
    <w:p w14:paraId="0BBF0EF2" w14:textId="756835D6" w:rsidR="00742AB9" w:rsidRPr="00742AB9" w:rsidRDefault="00742AB9" w:rsidP="00742AB9">
      <w:pPr>
        <w:pStyle w:val="affffffa"/>
        <w:spacing w:after="360"/>
        <w:sectPr w:rsidR="00742AB9" w:rsidRPr="00742AB9" w:rsidSect="00742AB9">
          <w:headerReference w:type="even" r:id="rId16"/>
          <w:headerReference w:type="default" r:id="rId17"/>
          <w:footerReference w:type="even" r:id="rId18"/>
          <w:footerReference w:type="default" r:id="rId19"/>
          <w:pgSz w:w="11906" w:h="16838"/>
          <w:pgMar w:top="1928" w:right="1134" w:bottom="1134" w:left="1134" w:header="1418" w:footer="1134" w:gutter="284"/>
          <w:pgNumType w:fmt="upperRoman" w:start="1"/>
          <w:cols w:space="425"/>
          <w:formProt w:val="0"/>
          <w:docGrid w:linePitch="312"/>
        </w:sectPr>
      </w:pPr>
      <w:r w:rsidRPr="00742AB9">
        <w:fldChar w:fldCharType="end"/>
      </w:r>
    </w:p>
    <w:p w14:paraId="29A44E7B" w14:textId="77777777" w:rsidR="00213DB4" w:rsidRDefault="00FE5FBD">
      <w:pPr>
        <w:pStyle w:val="a6"/>
        <w:spacing w:before="900" w:after="360"/>
      </w:pPr>
      <w:bookmarkStart w:id="31" w:name="BookMark2"/>
      <w:bookmarkStart w:id="32" w:name="_Toc209779574"/>
      <w:bookmarkEnd w:id="30"/>
      <w:r>
        <w:rPr>
          <w:spacing w:val="320"/>
        </w:rPr>
        <w:lastRenderedPageBreak/>
        <w:t>前</w:t>
      </w:r>
      <w:r>
        <w:t>言</w:t>
      </w:r>
      <w:bookmarkEnd w:id="20"/>
      <w:bookmarkEnd w:id="21"/>
      <w:bookmarkEnd w:id="22"/>
      <w:bookmarkEnd w:id="23"/>
      <w:bookmarkEnd w:id="24"/>
      <w:bookmarkEnd w:id="25"/>
      <w:bookmarkEnd w:id="26"/>
      <w:bookmarkEnd w:id="27"/>
      <w:bookmarkEnd w:id="28"/>
      <w:bookmarkEnd w:id="29"/>
      <w:bookmarkEnd w:id="32"/>
    </w:p>
    <w:p w14:paraId="1F638F77" w14:textId="77777777" w:rsidR="00213DB4" w:rsidRDefault="00FE5FBD">
      <w:pPr>
        <w:pStyle w:val="afffff5"/>
        <w:ind w:firstLine="420"/>
      </w:pPr>
      <w:r>
        <w:rPr>
          <w:rFonts w:hint="eastAsia"/>
        </w:rPr>
        <w:t>本文件参照GB/T 1.1—2020《标准化工作导则  第1部分：标准化文件的结构和起草规则》的规定起草。</w:t>
      </w:r>
    </w:p>
    <w:p w14:paraId="49838659" w14:textId="77777777" w:rsidR="00213DB4" w:rsidRDefault="00FE5FBD">
      <w:pPr>
        <w:pStyle w:val="afffff5"/>
        <w:ind w:firstLine="420"/>
      </w:pPr>
      <w:r>
        <w:rPr>
          <w:rFonts w:hint="eastAsia"/>
        </w:rPr>
        <w:t>请注意本文件的某些内容可能涉及专利。本文件的发布机构不承担识别专利的责任。</w:t>
      </w:r>
    </w:p>
    <w:p w14:paraId="55C5CE0F" w14:textId="77777777" w:rsidR="00213DB4" w:rsidRDefault="00FE5FBD">
      <w:pPr>
        <w:pStyle w:val="afffff5"/>
        <w:ind w:firstLine="420"/>
      </w:pPr>
      <w:r>
        <w:rPr>
          <w:rFonts w:hint="eastAsia"/>
        </w:rPr>
        <w:t>本文件由广西畜牧兽医学会提出、归口并宣贯。</w:t>
      </w:r>
    </w:p>
    <w:p w14:paraId="207F0B77" w14:textId="77777777" w:rsidR="00213DB4" w:rsidRDefault="00FE5FBD">
      <w:pPr>
        <w:pStyle w:val="afffff5"/>
        <w:ind w:firstLine="420"/>
      </w:pPr>
      <w:r>
        <w:rPr>
          <w:rFonts w:hint="eastAsia"/>
        </w:rPr>
        <w:t>本文件起草单位：广西壮族自治区畜离品种改良站、广西农业职业技术大学、德保县盛沃黑猪保种繁育有限公司、广西大学、百色市农牧渔技术推广中心、德保县农业农村局、靖西市新靖镇人民政府乡村建设综合保障中心。</w:t>
      </w:r>
    </w:p>
    <w:p w14:paraId="44E78AEE" w14:textId="77777777" w:rsidR="00213DB4" w:rsidRDefault="00FE5FBD">
      <w:pPr>
        <w:pStyle w:val="afffff5"/>
        <w:ind w:firstLine="420"/>
        <w:rPr>
          <w:color w:val="FF0000"/>
        </w:rPr>
        <w:sectPr w:rsidR="00213DB4" w:rsidSect="00742AB9">
          <w:headerReference w:type="even" r:id="rId20"/>
          <w:headerReference w:type="default" r:id="rId21"/>
          <w:footerReference w:type="even" r:id="rId22"/>
          <w:footerReference w:type="default" r:id="rId23"/>
          <w:pgSz w:w="11906" w:h="16838"/>
          <w:pgMar w:top="1928" w:right="1134" w:bottom="1134" w:left="1134" w:header="1418" w:footer="1134" w:gutter="284"/>
          <w:pgNumType w:fmt="upperRoman"/>
          <w:cols w:space="425"/>
          <w:formProt w:val="0"/>
          <w:docGrid w:linePitch="312"/>
        </w:sectPr>
      </w:pPr>
      <w:r>
        <w:rPr>
          <w:rFonts w:hint="eastAsia"/>
        </w:rPr>
        <w:t>本文件主要起草人</w:t>
      </w:r>
      <w:r w:rsidRPr="00FE5FBD">
        <w:rPr>
          <w:rFonts w:hint="eastAsia"/>
        </w:rPr>
        <w:t>：刘瑞鑫、许春荣、林金穆、徐文文、梁晶、漆爱荣、曾铮、洪绍锋、</w:t>
      </w:r>
      <w:r w:rsidR="00736CE6" w:rsidRPr="00736CE6">
        <w:rPr>
          <w:rFonts w:hint="eastAsia"/>
        </w:rPr>
        <w:t>陈盛英</w:t>
      </w:r>
      <w:r w:rsidR="00736CE6">
        <w:rPr>
          <w:rFonts w:hint="eastAsia"/>
        </w:rPr>
        <w:t>、</w:t>
      </w:r>
      <w:r w:rsidRPr="00FE5FBD">
        <w:rPr>
          <w:rFonts w:hint="eastAsia"/>
        </w:rPr>
        <w:t>邓祝新、王英群、赵来勘、李游、黄丽云、李敏玲、陈宝剑、李牮伸、潘鹏丞、玉耀贤、黄燕、许鹏、覃孝杰、黄子诚、程锋、余慧芳、林新达、欧阳康、农玉欣、张星、陆日章。</w:t>
      </w:r>
    </w:p>
    <w:p w14:paraId="01C996DE" w14:textId="77777777" w:rsidR="00213DB4" w:rsidRDefault="00213DB4">
      <w:pPr>
        <w:spacing w:line="20" w:lineRule="exact"/>
        <w:jc w:val="center"/>
        <w:rPr>
          <w:rFonts w:ascii="黑体" w:eastAsia="黑体" w:hAnsi="黑体" w:hint="eastAsia"/>
          <w:sz w:val="32"/>
          <w:szCs w:val="32"/>
        </w:rPr>
      </w:pPr>
      <w:bookmarkStart w:id="33" w:name="BookMark4"/>
      <w:bookmarkEnd w:id="31"/>
    </w:p>
    <w:p w14:paraId="2DAD8449" w14:textId="77777777" w:rsidR="00213DB4" w:rsidRDefault="00213DB4">
      <w:pPr>
        <w:spacing w:line="20" w:lineRule="exact"/>
        <w:jc w:val="center"/>
        <w:rPr>
          <w:rFonts w:ascii="黑体" w:eastAsia="黑体" w:hAnsi="黑体" w:hint="eastAsia"/>
          <w:sz w:val="32"/>
          <w:szCs w:val="32"/>
        </w:rPr>
      </w:pPr>
    </w:p>
    <w:bookmarkStart w:id="34" w:name="NEW_STAND_NAME" w:displacedByCustomXml="next"/>
    <w:sdt>
      <w:sdtPr>
        <w:tag w:val="NEW_STAND_NAME"/>
        <w:id w:val="595910757"/>
        <w:lock w:val="sdtLocked"/>
        <w:placeholder>
          <w:docPart w:val="538FEE7E310848B6A89FAB03C1B840EB"/>
        </w:placeholder>
      </w:sdtPr>
      <w:sdtEndPr/>
      <w:sdtContent>
        <w:p w14:paraId="74B8C2DB" w14:textId="77777777" w:rsidR="00213DB4" w:rsidRDefault="00FE5FBD">
          <w:pPr>
            <w:pStyle w:val="afffffffff8"/>
            <w:spacing w:beforeLines="100" w:before="240" w:afterLines="220" w:after="528"/>
            <w:rPr>
              <w:rFonts w:hint="eastAsia"/>
            </w:rPr>
          </w:pPr>
          <w:r>
            <w:rPr>
              <w:rFonts w:hint="eastAsia"/>
            </w:rPr>
            <w:t>德保猪</w:t>
          </w:r>
        </w:p>
      </w:sdtContent>
    </w:sdt>
    <w:p w14:paraId="6F183056" w14:textId="77777777" w:rsidR="00213DB4" w:rsidRDefault="00FE5FBD">
      <w:pPr>
        <w:pStyle w:val="affc"/>
        <w:spacing w:before="240" w:after="240"/>
      </w:pPr>
      <w:bookmarkStart w:id="35" w:name="_Toc26986530"/>
      <w:bookmarkStart w:id="36" w:name="_Toc26718930"/>
      <w:bookmarkStart w:id="37" w:name="_Toc26648465"/>
      <w:bookmarkStart w:id="38" w:name="_Toc207959001"/>
      <w:bookmarkStart w:id="39" w:name="_Toc207958962"/>
      <w:bookmarkStart w:id="40" w:name="_Toc209088022"/>
      <w:bookmarkStart w:id="41" w:name="_Toc24884218"/>
      <w:bookmarkStart w:id="42" w:name="_Toc209086012"/>
      <w:bookmarkStart w:id="43" w:name="_Toc209085860"/>
      <w:bookmarkStart w:id="44" w:name="_Toc207958916"/>
      <w:bookmarkStart w:id="45" w:name="_Toc97192964"/>
      <w:bookmarkStart w:id="46" w:name="_Toc24884211"/>
      <w:bookmarkStart w:id="47" w:name="_Toc17233333"/>
      <w:bookmarkStart w:id="48" w:name="_Toc26986771"/>
      <w:bookmarkStart w:id="49" w:name="_Toc17233325"/>
      <w:bookmarkStart w:id="50" w:name="_Toc209693871"/>
      <w:bookmarkStart w:id="51" w:name="_Toc209700591"/>
      <w:bookmarkStart w:id="52" w:name="_Toc209700716"/>
      <w:bookmarkStart w:id="53" w:name="_Toc209735719"/>
      <w:bookmarkStart w:id="54" w:name="_Toc209779575"/>
      <w:bookmarkEnd w:id="34"/>
      <w:r>
        <w:rPr>
          <w:rFonts w:hint="eastAsia"/>
        </w:rPr>
        <w:t>范围</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0E0338EC" w14:textId="77777777" w:rsidR="00213DB4" w:rsidRDefault="00FE5FBD">
      <w:pPr>
        <w:pStyle w:val="afffff5"/>
        <w:ind w:firstLine="420"/>
      </w:pPr>
      <w:bookmarkStart w:id="55" w:name="_Toc17233326"/>
      <w:bookmarkStart w:id="56" w:name="_Toc24884212"/>
      <w:bookmarkStart w:id="57" w:name="_Toc24884219"/>
      <w:bookmarkStart w:id="58" w:name="_Toc17233334"/>
      <w:bookmarkStart w:id="59" w:name="_Toc26648466"/>
      <w:r>
        <w:rPr>
          <w:rFonts w:hint="eastAsia"/>
        </w:rPr>
        <w:t>本文件规定了德保猪的品种来源和</w:t>
      </w:r>
      <w:r w:rsidRPr="0085033F">
        <w:rPr>
          <w:rFonts w:hint="eastAsia"/>
        </w:rPr>
        <w:t>特性、</w:t>
      </w:r>
      <w:r w:rsidR="0085033F" w:rsidRPr="0085033F">
        <w:rPr>
          <w:rFonts w:hint="eastAsia"/>
        </w:rPr>
        <w:t>体型外貌</w:t>
      </w:r>
      <w:r w:rsidRPr="0085033F">
        <w:rPr>
          <w:rFonts w:hint="eastAsia"/>
        </w:rPr>
        <w:t>、生产性能及</w:t>
      </w:r>
      <w:r>
        <w:rPr>
          <w:rFonts w:hint="eastAsia"/>
        </w:rPr>
        <w:t>种用基本要求,描述了</w:t>
      </w:r>
      <w:r w:rsidR="0085033F">
        <w:rPr>
          <w:rFonts w:hint="eastAsia"/>
        </w:rPr>
        <w:t>德保猪品种的</w:t>
      </w:r>
      <w:r>
        <w:rPr>
          <w:rFonts w:hint="eastAsia"/>
        </w:rPr>
        <w:t>测定方法。</w:t>
      </w:r>
    </w:p>
    <w:p w14:paraId="2CAB7BF2" w14:textId="77777777" w:rsidR="00213DB4" w:rsidRDefault="00FE5FBD">
      <w:pPr>
        <w:pStyle w:val="afffff5"/>
        <w:ind w:firstLine="420"/>
      </w:pPr>
      <w:r>
        <w:rPr>
          <w:rFonts w:hint="eastAsia"/>
        </w:rPr>
        <w:t>本文件适用于德保猪的保种鉴别。</w:t>
      </w:r>
    </w:p>
    <w:p w14:paraId="49BEADF5" w14:textId="77777777" w:rsidR="00213DB4" w:rsidRDefault="00FE5FBD">
      <w:pPr>
        <w:pStyle w:val="affc"/>
        <w:spacing w:before="240" w:after="240"/>
      </w:pPr>
      <w:bookmarkStart w:id="60" w:name="_Toc26718931"/>
      <w:bookmarkStart w:id="61" w:name="_Toc209088023"/>
      <w:bookmarkStart w:id="62" w:name="_Toc209086013"/>
      <w:bookmarkStart w:id="63" w:name="_Toc97192965"/>
      <w:bookmarkStart w:id="64" w:name="_Toc26986531"/>
      <w:bookmarkStart w:id="65" w:name="_Toc207958917"/>
      <w:bookmarkStart w:id="66" w:name="_Toc26986772"/>
      <w:bookmarkStart w:id="67" w:name="_Toc207958963"/>
      <w:bookmarkStart w:id="68" w:name="_Toc209085861"/>
      <w:bookmarkStart w:id="69" w:name="_Toc207959002"/>
      <w:bookmarkStart w:id="70" w:name="_Toc209693872"/>
      <w:bookmarkStart w:id="71" w:name="_Toc209700592"/>
      <w:bookmarkStart w:id="72" w:name="_Toc209700717"/>
      <w:bookmarkStart w:id="73" w:name="_Toc209735720"/>
      <w:bookmarkStart w:id="74" w:name="_Toc209779576"/>
      <w:r>
        <w:rPr>
          <w:rFonts w:hint="eastAsia"/>
        </w:rPr>
        <w:t>规范性引用文件</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sdt>
      <w:sdtPr>
        <w:rPr>
          <w:rFonts w:hint="eastAsia"/>
        </w:rPr>
        <w:id w:val="715848253"/>
        <w:placeholder>
          <w:docPart w:val="13F4552222134DE4803C2A91331EBD19"/>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sdtContent>
        <w:p w14:paraId="33246EF0" w14:textId="77777777" w:rsidR="00213DB4" w:rsidRDefault="00FE5FBD">
          <w:pPr>
            <w:pStyle w:val="afffff5"/>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17C0CC59" w14:textId="77777777" w:rsidR="00213DB4" w:rsidRDefault="00FE5FBD">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NY/T 820  种猪登记技术规范</w:t>
      </w:r>
    </w:p>
    <w:p w14:paraId="5A6C4008" w14:textId="77777777" w:rsidR="00213DB4" w:rsidRDefault="00FE5FBD">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NY/T 821  猪肌肉品质测定技术规范</w:t>
      </w:r>
    </w:p>
    <w:p w14:paraId="05E15A9C" w14:textId="77777777" w:rsidR="00213DB4" w:rsidRDefault="00FE5FBD">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NY/T 822  种猪生产性能测定规程</w:t>
      </w:r>
    </w:p>
    <w:p w14:paraId="315DD522" w14:textId="77777777" w:rsidR="00213DB4" w:rsidRDefault="00FE5FBD">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NY/T 825  瘦肉型猪胴体性状测定技术规范</w:t>
      </w:r>
    </w:p>
    <w:p w14:paraId="77C6579C" w14:textId="77777777" w:rsidR="00213DB4" w:rsidRDefault="00FE5FBD">
      <w:pPr>
        <w:pStyle w:val="affc"/>
        <w:spacing w:before="240" w:after="240"/>
      </w:pPr>
      <w:bookmarkStart w:id="75" w:name="_Toc97192966"/>
      <w:bookmarkStart w:id="76" w:name="_Toc209086014"/>
      <w:bookmarkStart w:id="77" w:name="_Toc207958918"/>
      <w:bookmarkStart w:id="78" w:name="_Toc207958964"/>
      <w:bookmarkStart w:id="79" w:name="_Toc207959003"/>
      <w:bookmarkStart w:id="80" w:name="_Toc209085862"/>
      <w:bookmarkStart w:id="81" w:name="_Toc209088024"/>
      <w:bookmarkStart w:id="82" w:name="_Toc209693873"/>
      <w:bookmarkStart w:id="83" w:name="_Toc209700593"/>
      <w:bookmarkStart w:id="84" w:name="_Toc209700718"/>
      <w:bookmarkStart w:id="85" w:name="_Toc209735721"/>
      <w:bookmarkStart w:id="86" w:name="_Toc209779577"/>
      <w:r>
        <w:rPr>
          <w:rFonts w:hint="eastAsia"/>
          <w:szCs w:val="21"/>
        </w:rPr>
        <w:t>术语和定义</w:t>
      </w:r>
      <w:bookmarkEnd w:id="75"/>
      <w:bookmarkEnd w:id="76"/>
      <w:bookmarkEnd w:id="77"/>
      <w:bookmarkEnd w:id="78"/>
      <w:bookmarkEnd w:id="79"/>
      <w:bookmarkEnd w:id="80"/>
      <w:bookmarkEnd w:id="81"/>
      <w:bookmarkEnd w:id="82"/>
      <w:bookmarkEnd w:id="83"/>
      <w:bookmarkEnd w:id="84"/>
      <w:bookmarkEnd w:id="85"/>
      <w:bookmarkEnd w:id="86"/>
    </w:p>
    <w:bookmarkStart w:id="87" w:name="_Toc26986532" w:displacedByCustomXml="next"/>
    <w:bookmarkEnd w:id="87" w:displacedByCustomXml="next"/>
    <w:sdt>
      <w:sdtPr>
        <w:id w:val="-1909835108"/>
        <w:placeholder>
          <w:docPart w:val="06ECC311424A4C4DAD9160BD3DDA16F5"/>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sdtContent>
        <w:p w14:paraId="0F1BE8D9" w14:textId="77777777" w:rsidR="00213DB4" w:rsidRDefault="00FE5FBD">
          <w:pPr>
            <w:pStyle w:val="afffff5"/>
            <w:ind w:firstLine="420"/>
          </w:pPr>
          <w:r>
            <w:t>本文件没有需要界定的术语和定义。</w:t>
          </w:r>
        </w:p>
      </w:sdtContent>
    </w:sdt>
    <w:p w14:paraId="3CC072F9" w14:textId="77777777" w:rsidR="00213DB4" w:rsidRDefault="00FE5FBD">
      <w:pPr>
        <w:pStyle w:val="affc"/>
        <w:spacing w:before="240" w:after="240"/>
      </w:pPr>
      <w:bookmarkStart w:id="88" w:name="_Toc209088025"/>
      <w:bookmarkStart w:id="89" w:name="_Toc207959004"/>
      <w:bookmarkStart w:id="90" w:name="_Toc191583892"/>
      <w:bookmarkStart w:id="91" w:name="_Toc209086015"/>
      <w:bookmarkStart w:id="92" w:name="_Toc207957650"/>
      <w:bookmarkStart w:id="93" w:name="_Toc209085863"/>
      <w:bookmarkStart w:id="94" w:name="_Toc207958919"/>
      <w:bookmarkStart w:id="95" w:name="_Toc207958965"/>
      <w:bookmarkStart w:id="96" w:name="_Toc191214252"/>
      <w:bookmarkStart w:id="97" w:name="_Toc209693874"/>
      <w:bookmarkStart w:id="98" w:name="_Toc209700594"/>
      <w:bookmarkStart w:id="99" w:name="_Toc209700719"/>
      <w:bookmarkStart w:id="100" w:name="_Toc209735722"/>
      <w:bookmarkStart w:id="101" w:name="_Toc209779578"/>
      <w:r>
        <w:rPr>
          <w:rFonts w:hint="eastAsia"/>
        </w:rPr>
        <w:t>品种来源和特性</w:t>
      </w:r>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3E077F64" w14:textId="77777777" w:rsidR="00213DB4" w:rsidRDefault="00FE5FBD">
      <w:pPr>
        <w:pStyle w:val="affd"/>
        <w:spacing w:before="120" w:after="120"/>
      </w:pPr>
      <w:bookmarkStart w:id="102" w:name="_Toc191214253"/>
      <w:bookmarkStart w:id="103" w:name="_Toc191583893"/>
      <w:bookmarkStart w:id="104" w:name="_Toc207958920"/>
      <w:bookmarkStart w:id="105" w:name="_Toc207958966"/>
      <w:bookmarkStart w:id="106" w:name="_Toc209086016"/>
      <w:bookmarkStart w:id="107" w:name="_Toc209088026"/>
      <w:bookmarkStart w:id="108" w:name="_Toc207957651"/>
      <w:bookmarkStart w:id="109" w:name="_Toc207959005"/>
      <w:bookmarkStart w:id="110" w:name="_Toc209085864"/>
      <w:bookmarkStart w:id="111" w:name="_Toc209693875"/>
      <w:bookmarkStart w:id="112" w:name="_Toc209700595"/>
      <w:bookmarkStart w:id="113" w:name="_Toc209700720"/>
      <w:bookmarkStart w:id="114" w:name="_Toc209735723"/>
      <w:bookmarkStart w:id="115" w:name="_Toc209779579"/>
      <w:r>
        <w:rPr>
          <w:rFonts w:hint="eastAsia"/>
        </w:rPr>
        <w:t>品种</w:t>
      </w:r>
      <w:bookmarkEnd w:id="102"/>
      <w:bookmarkEnd w:id="103"/>
      <w:r>
        <w:rPr>
          <w:rFonts w:hint="eastAsia"/>
        </w:rPr>
        <w:t>来源</w:t>
      </w:r>
      <w:bookmarkEnd w:id="104"/>
      <w:bookmarkEnd w:id="105"/>
      <w:bookmarkEnd w:id="106"/>
      <w:bookmarkEnd w:id="107"/>
      <w:bookmarkEnd w:id="108"/>
      <w:bookmarkEnd w:id="109"/>
      <w:bookmarkEnd w:id="110"/>
      <w:bookmarkEnd w:id="111"/>
      <w:bookmarkEnd w:id="112"/>
      <w:bookmarkEnd w:id="113"/>
      <w:bookmarkEnd w:id="114"/>
      <w:bookmarkEnd w:id="115"/>
    </w:p>
    <w:p w14:paraId="40AEFD5D" w14:textId="77777777" w:rsidR="00213DB4" w:rsidRDefault="00FE5FBD">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原产地</w:t>
      </w:r>
      <w:r w:rsidRPr="00FE5FBD">
        <w:rPr>
          <w:rFonts w:ascii="宋体" w:hAnsi="Times New Roman" w:hint="eastAsia"/>
          <w:kern w:val="0"/>
          <w:szCs w:val="20"/>
        </w:rPr>
        <w:t>为广西壮族自治区百色市德保县，中心产区为德保县马隘、巴头、那甲、燕峒、敬德、东凌六个乡（镇）。柳州市、来宾市、崇左市</w:t>
      </w:r>
      <w:r>
        <w:rPr>
          <w:rFonts w:ascii="宋体" w:hAnsi="Times New Roman" w:hint="eastAsia"/>
          <w:kern w:val="0"/>
          <w:szCs w:val="20"/>
        </w:rPr>
        <w:t>等</w:t>
      </w:r>
      <w:r w:rsidRPr="00FE5FBD">
        <w:rPr>
          <w:rFonts w:ascii="宋体" w:hAnsi="Times New Roman" w:hint="eastAsia"/>
          <w:kern w:val="0"/>
          <w:szCs w:val="20"/>
        </w:rPr>
        <w:t>有零星分布。</w:t>
      </w:r>
    </w:p>
    <w:p w14:paraId="143AB10E" w14:textId="77777777" w:rsidR="00213DB4" w:rsidRDefault="00FE5FBD">
      <w:pPr>
        <w:pStyle w:val="affd"/>
        <w:spacing w:before="120" w:after="120"/>
      </w:pPr>
      <w:bookmarkStart w:id="116" w:name="_Toc209086017"/>
      <w:bookmarkStart w:id="117" w:name="_Toc207958921"/>
      <w:bookmarkStart w:id="118" w:name="_Toc209085865"/>
      <w:bookmarkStart w:id="119" w:name="_Toc191214254"/>
      <w:bookmarkStart w:id="120" w:name="_Toc191583894"/>
      <w:bookmarkStart w:id="121" w:name="_Toc207959006"/>
      <w:bookmarkStart w:id="122" w:name="_Toc207958967"/>
      <w:bookmarkStart w:id="123" w:name="_Toc207957652"/>
      <w:bookmarkStart w:id="124" w:name="_Toc209088027"/>
      <w:bookmarkStart w:id="125" w:name="_Toc209693876"/>
      <w:bookmarkStart w:id="126" w:name="_Toc209700596"/>
      <w:bookmarkStart w:id="127" w:name="_Toc209700721"/>
      <w:bookmarkStart w:id="128" w:name="_Toc209735724"/>
      <w:bookmarkStart w:id="129" w:name="_Toc209779580"/>
      <w:r>
        <w:rPr>
          <w:rFonts w:hint="eastAsia"/>
        </w:rPr>
        <w:t>品种特性</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2AA71884" w14:textId="77777777" w:rsidR="00213DB4" w:rsidRDefault="00FE5FBD">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属肉用型地方猪品种，具有耐粗饲、抗病强、适应性广、性早熟、肉色鲜红、味美清香等特点。</w:t>
      </w:r>
    </w:p>
    <w:p w14:paraId="67643CCB" w14:textId="77777777" w:rsidR="00213DB4" w:rsidRPr="0085033F" w:rsidRDefault="00FE5FBD">
      <w:pPr>
        <w:pStyle w:val="affc"/>
        <w:spacing w:before="240" w:after="240"/>
      </w:pPr>
      <w:bookmarkStart w:id="130" w:name="_Toc209088028"/>
      <w:bookmarkStart w:id="131" w:name="_Toc207958922"/>
      <w:bookmarkStart w:id="132" w:name="_Toc209085866"/>
      <w:bookmarkStart w:id="133" w:name="_Toc191583895"/>
      <w:bookmarkStart w:id="134" w:name="_Toc185932305"/>
      <w:bookmarkStart w:id="135" w:name="_Toc191214255"/>
      <w:bookmarkStart w:id="136" w:name="_Toc207958968"/>
      <w:bookmarkStart w:id="137" w:name="_Toc207959007"/>
      <w:bookmarkStart w:id="138" w:name="_Toc207957653"/>
      <w:bookmarkStart w:id="139" w:name="_Toc209086018"/>
      <w:bookmarkStart w:id="140" w:name="_Toc209693877"/>
      <w:bookmarkStart w:id="141" w:name="_Toc209700597"/>
      <w:bookmarkStart w:id="142" w:name="_Toc209700722"/>
      <w:bookmarkStart w:id="143" w:name="_Toc209735725"/>
      <w:bookmarkStart w:id="144" w:name="_Toc209779581"/>
      <w:r w:rsidRPr="0085033F">
        <w:rPr>
          <w:rFonts w:hint="eastAsia"/>
        </w:rPr>
        <w:t>体型</w:t>
      </w:r>
      <w:r w:rsidRPr="0085033F">
        <w:t>外貌</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0B7D2478" w14:textId="77777777" w:rsidR="00213DB4" w:rsidRPr="0085033F" w:rsidRDefault="00FE5FBD">
      <w:pPr>
        <w:pStyle w:val="affd"/>
        <w:spacing w:before="120" w:after="120"/>
      </w:pPr>
      <w:bookmarkStart w:id="145" w:name="_Toc207957654"/>
      <w:bookmarkStart w:id="146" w:name="_Toc207958923"/>
      <w:bookmarkStart w:id="147" w:name="_Toc207959008"/>
      <w:bookmarkStart w:id="148" w:name="_Toc207958969"/>
      <w:bookmarkStart w:id="149" w:name="_Toc209085867"/>
      <w:bookmarkStart w:id="150" w:name="_Toc209086019"/>
      <w:bookmarkStart w:id="151" w:name="_Toc209088029"/>
      <w:bookmarkStart w:id="152" w:name="_Toc209693878"/>
      <w:bookmarkStart w:id="153" w:name="_Toc209700598"/>
      <w:bookmarkStart w:id="154" w:name="_Toc209700723"/>
      <w:bookmarkStart w:id="155" w:name="_Toc209735726"/>
      <w:bookmarkStart w:id="156" w:name="_Toc209779582"/>
      <w:r w:rsidRPr="0085033F">
        <w:rPr>
          <w:rFonts w:hint="eastAsia"/>
        </w:rPr>
        <w:t>体型</w:t>
      </w:r>
      <w:bookmarkEnd w:id="145"/>
      <w:bookmarkEnd w:id="146"/>
      <w:bookmarkEnd w:id="147"/>
      <w:bookmarkEnd w:id="148"/>
      <w:r w:rsidRPr="0085033F">
        <w:rPr>
          <w:rFonts w:hint="eastAsia"/>
        </w:rPr>
        <w:t>外貌特征</w:t>
      </w:r>
      <w:bookmarkEnd w:id="149"/>
      <w:bookmarkEnd w:id="150"/>
      <w:bookmarkEnd w:id="151"/>
      <w:bookmarkEnd w:id="152"/>
      <w:bookmarkEnd w:id="153"/>
      <w:bookmarkEnd w:id="154"/>
      <w:bookmarkEnd w:id="155"/>
      <w:bookmarkEnd w:id="156"/>
    </w:p>
    <w:p w14:paraId="5AECD893" w14:textId="1D161287" w:rsidR="00213DB4" w:rsidRDefault="00FE5FBD" w:rsidP="0085033F">
      <w:pPr>
        <w:pStyle w:val="afffffffff1"/>
      </w:pPr>
      <w:r w:rsidRPr="0085033F">
        <w:rPr>
          <w:rFonts w:hint="eastAsia"/>
        </w:rPr>
        <w:t>头部直小、适中，少数短深。耳小平直或稍下垂，少数耳大下垂。脸微凹，额头有明显皱纹，有呈复式“X”状或横行纹或菱形纹，额端平直。嘴筒圆，长短不一，上下颌平齐。体大身长，胸深身宽，体质结实，结构匀称。背腰稍平直，腹大而不拖地，臀部丰满适中，稍向肩部倾斜。四肢短而强壮有力，肌肉发育适中。尾粗下垂，少数上卷，有尾帚</w:t>
      </w:r>
      <w:r>
        <w:rPr>
          <w:rFonts w:hint="eastAsia"/>
        </w:rPr>
        <w:t>。全身黑色，被毛长而粗硬，鬃毛长4</w:t>
      </w:r>
      <w:r>
        <w:rPr>
          <w:rFonts w:hint="eastAsia"/>
          <w:vertAlign w:val="superscript"/>
        </w:rPr>
        <w:t xml:space="preserve"> </w:t>
      </w:r>
      <w:r>
        <w:rPr>
          <w:rFonts w:hint="eastAsia"/>
        </w:rPr>
        <w:t>cm～6</w:t>
      </w:r>
      <w:r>
        <w:rPr>
          <w:rFonts w:hint="eastAsia"/>
          <w:vertAlign w:val="superscript"/>
        </w:rPr>
        <w:t xml:space="preserve"> </w:t>
      </w:r>
      <w:r>
        <w:rPr>
          <w:rFonts w:hint="eastAsia"/>
        </w:rPr>
        <w:t>cm。母猪乳头细，排列整齐，乳头数6～7对。</w:t>
      </w:r>
    </w:p>
    <w:p w14:paraId="4B3D5618" w14:textId="77777777" w:rsidR="00213DB4" w:rsidRDefault="00FE5FBD">
      <w:pPr>
        <w:pStyle w:val="afffffffff1"/>
      </w:pPr>
      <w:r>
        <w:rPr>
          <w:rFonts w:hint="eastAsia"/>
        </w:rPr>
        <w:t>德保猪有两种类型：嘴长且平直，额头少皱，耳大下垂，体躯较大；嘴短，额头、四肢多皱纹，耳稍垂，体躯较前者小。德保猪照片见附录A。</w:t>
      </w:r>
    </w:p>
    <w:p w14:paraId="0B1CB6A1" w14:textId="77777777" w:rsidR="00213DB4" w:rsidRDefault="00FE5FBD">
      <w:pPr>
        <w:pStyle w:val="affd"/>
        <w:spacing w:before="120" w:after="120"/>
      </w:pPr>
      <w:bookmarkStart w:id="157" w:name="_Toc288336704"/>
      <w:bookmarkStart w:id="158" w:name="_Toc294532297"/>
      <w:bookmarkStart w:id="159" w:name="_Toc250988802"/>
      <w:bookmarkStart w:id="160" w:name="_Toc251148592"/>
      <w:bookmarkStart w:id="161" w:name="_Toc352448703"/>
      <w:bookmarkStart w:id="162" w:name="_Toc191214260"/>
      <w:bookmarkStart w:id="163" w:name="_Toc292218371"/>
      <w:bookmarkStart w:id="164" w:name="_Toc311129665"/>
      <w:bookmarkStart w:id="165" w:name="_Toc185932310"/>
      <w:bookmarkStart w:id="166" w:name="_Toc293521000"/>
      <w:bookmarkStart w:id="167" w:name="_Toc270974409"/>
      <w:bookmarkStart w:id="168" w:name="_Toc251148805"/>
      <w:bookmarkStart w:id="169" w:name="_Toc209085868"/>
      <w:bookmarkStart w:id="170" w:name="_Toc207959011"/>
      <w:bookmarkStart w:id="171" w:name="_Toc318398808"/>
      <w:bookmarkStart w:id="172" w:name="_Toc290975219"/>
      <w:bookmarkStart w:id="173" w:name="_Toc292218338"/>
      <w:bookmarkStart w:id="174" w:name="_Toc251148680"/>
      <w:bookmarkStart w:id="175" w:name="_Toc207957657"/>
      <w:bookmarkStart w:id="176" w:name="_Toc294532269"/>
      <w:bookmarkStart w:id="177" w:name="_Toc207958972"/>
      <w:bookmarkStart w:id="178" w:name="_Toc270974570"/>
      <w:bookmarkStart w:id="179" w:name="_Toc251148451"/>
      <w:bookmarkStart w:id="180" w:name="_Toc251148764"/>
      <w:bookmarkStart w:id="181" w:name="_Toc352450796"/>
      <w:bookmarkStart w:id="182" w:name="_Toc207958926"/>
      <w:bookmarkStart w:id="183" w:name="_Toc191583900"/>
      <w:bookmarkStart w:id="184" w:name="_Toc209088030"/>
      <w:bookmarkStart w:id="185" w:name="_Toc209086020"/>
      <w:bookmarkStart w:id="186" w:name="_Toc209693879"/>
      <w:bookmarkStart w:id="187" w:name="_Toc209700599"/>
      <w:bookmarkStart w:id="188" w:name="_Toc209700724"/>
      <w:bookmarkStart w:id="189" w:name="_Toc209735727"/>
      <w:bookmarkStart w:id="190" w:name="_Toc209779583"/>
      <w:r>
        <w:rPr>
          <w:rFonts w:hint="eastAsia"/>
        </w:rPr>
        <w:t>成年体重</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r>
        <w:rPr>
          <w:rFonts w:hint="eastAsia"/>
        </w:rPr>
        <w:t>体尺</w:t>
      </w:r>
      <w:bookmarkEnd w:id="184"/>
      <w:bookmarkEnd w:id="185"/>
      <w:bookmarkEnd w:id="186"/>
      <w:bookmarkEnd w:id="187"/>
      <w:bookmarkEnd w:id="188"/>
      <w:bookmarkEnd w:id="189"/>
      <w:bookmarkEnd w:id="190"/>
    </w:p>
    <w:p w14:paraId="67970525" w14:textId="195E2359" w:rsidR="00213DB4" w:rsidRDefault="00FE5FBD">
      <w:pPr>
        <w:widowControl/>
        <w:tabs>
          <w:tab w:val="center" w:pos="4201"/>
          <w:tab w:val="right" w:leader="dot" w:pos="9298"/>
        </w:tabs>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成年公猪26月龄(24.5月龄～27.5月龄)、成年母猪(3胎以上、妊娠2个月)的体重和体尺</w:t>
      </w:r>
      <w:r w:rsidR="005960CB">
        <w:rPr>
          <w:rFonts w:ascii="宋体" w:hAnsi="Times New Roman" w:hint="eastAsia"/>
          <w:kern w:val="0"/>
          <w:szCs w:val="20"/>
        </w:rPr>
        <w:t>应符合</w:t>
      </w:r>
      <w:r>
        <w:rPr>
          <w:rFonts w:ascii="宋体" w:hAnsi="Times New Roman" w:hint="eastAsia"/>
          <w:kern w:val="0"/>
          <w:szCs w:val="20"/>
        </w:rPr>
        <w:t>表1</w:t>
      </w:r>
      <w:r w:rsidR="005960CB">
        <w:rPr>
          <w:rFonts w:ascii="宋体" w:hAnsi="Times New Roman" w:hint="eastAsia"/>
          <w:kern w:val="0"/>
          <w:szCs w:val="20"/>
        </w:rPr>
        <w:t>的规定</w:t>
      </w:r>
      <w:r>
        <w:rPr>
          <w:rFonts w:ascii="宋体" w:hAnsi="Times New Roman" w:hint="eastAsia"/>
          <w:kern w:val="0"/>
          <w:szCs w:val="20"/>
        </w:rPr>
        <w:t>。</w:t>
      </w:r>
    </w:p>
    <w:p w14:paraId="27AD414C" w14:textId="77777777" w:rsidR="00213DB4" w:rsidRDefault="00213DB4">
      <w:pPr>
        <w:widowControl/>
        <w:tabs>
          <w:tab w:val="center" w:pos="4201"/>
          <w:tab w:val="right" w:leader="dot" w:pos="9298"/>
        </w:tabs>
        <w:autoSpaceDE w:val="0"/>
        <w:autoSpaceDN w:val="0"/>
        <w:adjustRightInd/>
        <w:spacing w:line="240" w:lineRule="auto"/>
        <w:ind w:firstLineChars="200" w:firstLine="420"/>
        <w:rPr>
          <w:rFonts w:ascii="宋体" w:hAnsi="Times New Roman"/>
          <w:kern w:val="0"/>
          <w:szCs w:val="20"/>
        </w:rPr>
      </w:pPr>
    </w:p>
    <w:p w14:paraId="3CAEC6D1" w14:textId="77777777" w:rsidR="00213DB4" w:rsidRDefault="00213DB4">
      <w:pPr>
        <w:widowControl/>
        <w:tabs>
          <w:tab w:val="center" w:pos="4201"/>
          <w:tab w:val="right" w:leader="dot" w:pos="9298"/>
        </w:tabs>
        <w:autoSpaceDE w:val="0"/>
        <w:autoSpaceDN w:val="0"/>
        <w:adjustRightInd/>
        <w:spacing w:line="240" w:lineRule="auto"/>
        <w:ind w:firstLineChars="200" w:firstLine="420"/>
        <w:rPr>
          <w:rFonts w:ascii="宋体" w:hAnsi="Times New Roman"/>
          <w:kern w:val="0"/>
          <w:szCs w:val="20"/>
        </w:rPr>
      </w:pPr>
    </w:p>
    <w:p w14:paraId="712198CF" w14:textId="77777777" w:rsidR="00213DB4" w:rsidRDefault="00FE5FBD">
      <w:pPr>
        <w:pStyle w:val="aff2"/>
        <w:spacing w:before="120" w:after="120"/>
      </w:pPr>
      <w:r>
        <w:rPr>
          <w:rFonts w:hint="eastAsia"/>
        </w:rPr>
        <w:lastRenderedPageBreak/>
        <w:t>成年体重和体尺</w:t>
      </w:r>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1302"/>
        <w:gridCol w:w="2121"/>
        <w:gridCol w:w="2107"/>
        <w:gridCol w:w="2084"/>
        <w:gridCol w:w="1956"/>
      </w:tblGrid>
      <w:tr w:rsidR="00213DB4" w14:paraId="7A3DF951" w14:textId="77777777">
        <w:tc>
          <w:tcPr>
            <w:tcW w:w="680" w:type="pct"/>
            <w:tcBorders>
              <w:top w:val="single" w:sz="8" w:space="0" w:color="auto"/>
              <w:bottom w:val="single" w:sz="8" w:space="0" w:color="auto"/>
            </w:tcBorders>
            <w:vAlign w:val="center"/>
          </w:tcPr>
          <w:p w14:paraId="30F042B9" w14:textId="77777777" w:rsidR="00213DB4" w:rsidRDefault="00FE5FBD">
            <w:pPr>
              <w:spacing w:line="240" w:lineRule="auto"/>
              <w:jc w:val="center"/>
              <w:rPr>
                <w:rFonts w:ascii="宋体" w:hAnsi="宋体" w:hint="eastAsia"/>
                <w:kern w:val="0"/>
                <w:sz w:val="18"/>
                <w:szCs w:val="18"/>
              </w:rPr>
            </w:pPr>
            <w:r>
              <w:rPr>
                <w:rFonts w:ascii="宋体" w:hAnsi="宋体" w:hint="eastAsia"/>
                <w:kern w:val="0"/>
                <w:sz w:val="18"/>
                <w:szCs w:val="18"/>
              </w:rPr>
              <w:t>性别</w:t>
            </w:r>
          </w:p>
        </w:tc>
        <w:tc>
          <w:tcPr>
            <w:tcW w:w="1108" w:type="pct"/>
            <w:tcBorders>
              <w:top w:val="single" w:sz="8" w:space="0" w:color="auto"/>
              <w:bottom w:val="single" w:sz="8" w:space="0" w:color="auto"/>
            </w:tcBorders>
            <w:vAlign w:val="center"/>
          </w:tcPr>
          <w:p w14:paraId="0C3C8110" w14:textId="77777777" w:rsidR="00213DB4" w:rsidRDefault="00FE5FBD">
            <w:pPr>
              <w:spacing w:line="240" w:lineRule="auto"/>
              <w:jc w:val="center"/>
              <w:rPr>
                <w:rFonts w:ascii="宋体" w:hAnsi="宋体" w:hint="eastAsia"/>
                <w:kern w:val="0"/>
                <w:sz w:val="18"/>
                <w:szCs w:val="18"/>
              </w:rPr>
            </w:pPr>
            <w:r>
              <w:rPr>
                <w:rFonts w:ascii="宋体" w:hAnsi="宋体" w:hint="eastAsia"/>
                <w:kern w:val="0"/>
                <w:sz w:val="18"/>
                <w:szCs w:val="18"/>
              </w:rPr>
              <w:t>体重</w:t>
            </w:r>
          </w:p>
          <w:p w14:paraId="082FEBBA" w14:textId="77777777" w:rsidR="00213DB4" w:rsidRDefault="00FE5FBD">
            <w:pPr>
              <w:spacing w:line="240" w:lineRule="auto"/>
              <w:jc w:val="center"/>
              <w:rPr>
                <w:rFonts w:ascii="宋体" w:hAnsi="宋体" w:hint="eastAsia"/>
                <w:kern w:val="0"/>
                <w:sz w:val="18"/>
                <w:szCs w:val="18"/>
              </w:rPr>
            </w:pPr>
            <w:r>
              <w:rPr>
                <w:rFonts w:ascii="宋体" w:hAnsi="宋体" w:hint="eastAsia"/>
                <w:kern w:val="0"/>
                <w:sz w:val="18"/>
                <w:szCs w:val="18"/>
              </w:rPr>
              <w:t>（kg）</w:t>
            </w:r>
          </w:p>
        </w:tc>
        <w:tc>
          <w:tcPr>
            <w:tcW w:w="1101" w:type="pct"/>
            <w:tcBorders>
              <w:top w:val="single" w:sz="8" w:space="0" w:color="auto"/>
              <w:bottom w:val="single" w:sz="8" w:space="0" w:color="auto"/>
            </w:tcBorders>
            <w:vAlign w:val="center"/>
          </w:tcPr>
          <w:p w14:paraId="3172F8CA" w14:textId="77777777" w:rsidR="00213DB4" w:rsidRDefault="00FE5FBD">
            <w:pPr>
              <w:spacing w:line="240" w:lineRule="auto"/>
              <w:ind w:left="-108" w:right="-108"/>
              <w:jc w:val="center"/>
              <w:rPr>
                <w:rFonts w:ascii="宋体" w:hAnsi="宋体" w:hint="eastAsia"/>
                <w:kern w:val="0"/>
                <w:sz w:val="18"/>
                <w:szCs w:val="18"/>
              </w:rPr>
            </w:pPr>
            <w:r>
              <w:rPr>
                <w:rFonts w:ascii="宋体" w:hAnsi="宋体" w:hint="eastAsia"/>
                <w:kern w:val="0"/>
                <w:sz w:val="18"/>
                <w:szCs w:val="18"/>
              </w:rPr>
              <w:t>体长</w:t>
            </w:r>
          </w:p>
          <w:p w14:paraId="22BF3C65" w14:textId="77777777" w:rsidR="00213DB4" w:rsidRDefault="00FE5FBD">
            <w:pPr>
              <w:spacing w:line="240" w:lineRule="auto"/>
              <w:ind w:left="-108" w:right="-108"/>
              <w:jc w:val="center"/>
              <w:rPr>
                <w:rFonts w:ascii="宋体" w:hAnsi="宋体" w:hint="eastAsia"/>
                <w:kern w:val="0"/>
                <w:sz w:val="18"/>
                <w:szCs w:val="18"/>
              </w:rPr>
            </w:pPr>
            <w:r>
              <w:rPr>
                <w:rFonts w:ascii="宋体" w:hAnsi="宋体" w:hint="eastAsia"/>
                <w:kern w:val="0"/>
                <w:sz w:val="18"/>
                <w:szCs w:val="18"/>
              </w:rPr>
              <w:t>（cm）</w:t>
            </w:r>
          </w:p>
        </w:tc>
        <w:tc>
          <w:tcPr>
            <w:tcW w:w="1089" w:type="pct"/>
            <w:tcBorders>
              <w:top w:val="single" w:sz="8" w:space="0" w:color="auto"/>
              <w:bottom w:val="single" w:sz="8" w:space="0" w:color="auto"/>
            </w:tcBorders>
            <w:vAlign w:val="center"/>
          </w:tcPr>
          <w:p w14:paraId="1D7CAE75" w14:textId="77777777" w:rsidR="00213DB4" w:rsidRDefault="00FE5FBD">
            <w:pPr>
              <w:spacing w:line="240" w:lineRule="auto"/>
              <w:ind w:left="-108" w:right="-108"/>
              <w:jc w:val="center"/>
              <w:rPr>
                <w:rFonts w:ascii="宋体" w:hAnsi="宋体" w:hint="eastAsia"/>
                <w:kern w:val="0"/>
                <w:sz w:val="18"/>
                <w:szCs w:val="18"/>
              </w:rPr>
            </w:pPr>
            <w:r>
              <w:rPr>
                <w:rFonts w:ascii="宋体" w:hAnsi="宋体" w:hint="eastAsia"/>
                <w:kern w:val="0"/>
                <w:sz w:val="18"/>
                <w:szCs w:val="18"/>
              </w:rPr>
              <w:t>体高长</w:t>
            </w:r>
          </w:p>
          <w:p w14:paraId="533D8815" w14:textId="77777777" w:rsidR="00213DB4" w:rsidRDefault="00FE5FBD">
            <w:pPr>
              <w:spacing w:line="240" w:lineRule="auto"/>
              <w:ind w:left="-108" w:right="-108"/>
              <w:jc w:val="center"/>
              <w:rPr>
                <w:rFonts w:ascii="宋体" w:hAnsi="宋体" w:hint="eastAsia"/>
                <w:kern w:val="0"/>
                <w:sz w:val="18"/>
                <w:szCs w:val="18"/>
              </w:rPr>
            </w:pPr>
            <w:r>
              <w:rPr>
                <w:rFonts w:ascii="宋体" w:hAnsi="宋体" w:hint="eastAsia"/>
                <w:kern w:val="0"/>
                <w:sz w:val="18"/>
                <w:szCs w:val="18"/>
              </w:rPr>
              <w:t>（cm）</w:t>
            </w:r>
          </w:p>
        </w:tc>
        <w:tc>
          <w:tcPr>
            <w:tcW w:w="1022" w:type="pct"/>
            <w:tcBorders>
              <w:top w:val="single" w:sz="8" w:space="0" w:color="auto"/>
              <w:bottom w:val="single" w:sz="8" w:space="0" w:color="auto"/>
            </w:tcBorders>
            <w:vAlign w:val="center"/>
          </w:tcPr>
          <w:p w14:paraId="7A9A75B3" w14:textId="77777777" w:rsidR="00213DB4" w:rsidRDefault="00FE5FBD">
            <w:pPr>
              <w:spacing w:line="240" w:lineRule="auto"/>
              <w:ind w:left="-108" w:right="-108"/>
              <w:jc w:val="center"/>
              <w:rPr>
                <w:rFonts w:ascii="宋体" w:hAnsi="宋体" w:hint="eastAsia"/>
                <w:kern w:val="0"/>
                <w:sz w:val="18"/>
                <w:szCs w:val="18"/>
              </w:rPr>
            </w:pPr>
            <w:r>
              <w:rPr>
                <w:rFonts w:ascii="宋体" w:hAnsi="宋体" w:hint="eastAsia"/>
                <w:kern w:val="0"/>
                <w:sz w:val="18"/>
                <w:szCs w:val="18"/>
              </w:rPr>
              <w:t>胸围</w:t>
            </w:r>
          </w:p>
          <w:p w14:paraId="12A25FB2" w14:textId="77777777" w:rsidR="00213DB4" w:rsidRDefault="00FE5FBD">
            <w:pPr>
              <w:spacing w:line="240" w:lineRule="auto"/>
              <w:ind w:left="-108" w:right="-108"/>
              <w:jc w:val="center"/>
              <w:rPr>
                <w:rFonts w:ascii="宋体" w:hAnsi="宋体" w:hint="eastAsia"/>
                <w:kern w:val="0"/>
                <w:sz w:val="18"/>
                <w:szCs w:val="18"/>
              </w:rPr>
            </w:pPr>
            <w:r>
              <w:rPr>
                <w:rFonts w:ascii="宋体" w:hAnsi="宋体" w:hint="eastAsia"/>
                <w:kern w:val="0"/>
                <w:sz w:val="18"/>
                <w:szCs w:val="18"/>
              </w:rPr>
              <w:t>（cm）</w:t>
            </w:r>
          </w:p>
        </w:tc>
      </w:tr>
      <w:tr w:rsidR="00213DB4" w14:paraId="735F5337" w14:textId="77777777">
        <w:tc>
          <w:tcPr>
            <w:tcW w:w="680" w:type="pct"/>
            <w:tcBorders>
              <w:top w:val="single" w:sz="8" w:space="0" w:color="auto"/>
            </w:tcBorders>
            <w:vAlign w:val="center"/>
          </w:tcPr>
          <w:p w14:paraId="36928778" w14:textId="77777777" w:rsidR="00213DB4" w:rsidRDefault="00FE5FBD">
            <w:pPr>
              <w:spacing w:line="240" w:lineRule="auto"/>
              <w:jc w:val="center"/>
              <w:rPr>
                <w:rFonts w:ascii="宋体" w:hAnsi="宋体" w:hint="eastAsia"/>
                <w:kern w:val="0"/>
                <w:sz w:val="18"/>
                <w:szCs w:val="18"/>
              </w:rPr>
            </w:pPr>
            <w:r>
              <w:rPr>
                <w:rFonts w:ascii="宋体" w:hAnsi="宋体" w:hint="eastAsia"/>
                <w:kern w:val="0"/>
                <w:sz w:val="18"/>
                <w:szCs w:val="18"/>
              </w:rPr>
              <w:t>公</w:t>
            </w:r>
          </w:p>
        </w:tc>
        <w:tc>
          <w:tcPr>
            <w:tcW w:w="1108" w:type="pct"/>
            <w:tcBorders>
              <w:top w:val="single" w:sz="8" w:space="0" w:color="auto"/>
            </w:tcBorders>
          </w:tcPr>
          <w:p w14:paraId="2E63E7ED" w14:textId="77777777" w:rsidR="00213DB4" w:rsidRDefault="00FE5FBD">
            <w:pPr>
              <w:spacing w:line="240" w:lineRule="auto"/>
              <w:jc w:val="center"/>
              <w:rPr>
                <w:rFonts w:ascii="宋体" w:hAnsi="宋体" w:hint="eastAsia"/>
                <w:kern w:val="0"/>
                <w:sz w:val="18"/>
                <w:szCs w:val="20"/>
              </w:rPr>
            </w:pPr>
            <w:r>
              <w:rPr>
                <w:rFonts w:ascii="宋体" w:hAnsi="宋体"/>
                <w:kern w:val="0"/>
                <w:sz w:val="18"/>
                <w:szCs w:val="20"/>
              </w:rPr>
              <w:t>91.7</w:t>
            </w:r>
            <w:r>
              <w:rPr>
                <w:rFonts w:ascii="宋体" w:hAnsi="宋体" w:hint="eastAsia"/>
                <w:kern w:val="0"/>
                <w:sz w:val="18"/>
                <w:szCs w:val="20"/>
              </w:rPr>
              <w:t>±</w:t>
            </w:r>
            <w:r>
              <w:rPr>
                <w:rFonts w:ascii="宋体" w:hAnsi="宋体"/>
                <w:kern w:val="0"/>
                <w:sz w:val="18"/>
                <w:szCs w:val="20"/>
              </w:rPr>
              <w:t>11.0</w:t>
            </w:r>
          </w:p>
        </w:tc>
        <w:tc>
          <w:tcPr>
            <w:tcW w:w="1101" w:type="pct"/>
            <w:tcBorders>
              <w:top w:val="single" w:sz="8" w:space="0" w:color="auto"/>
            </w:tcBorders>
          </w:tcPr>
          <w:p w14:paraId="49C54710" w14:textId="77777777" w:rsidR="00213DB4" w:rsidRDefault="00FE5FBD">
            <w:pPr>
              <w:spacing w:line="240" w:lineRule="auto"/>
              <w:jc w:val="center"/>
              <w:rPr>
                <w:rFonts w:ascii="宋体" w:hAnsi="宋体" w:hint="eastAsia"/>
                <w:kern w:val="0"/>
                <w:sz w:val="18"/>
                <w:szCs w:val="20"/>
              </w:rPr>
            </w:pPr>
            <w:r>
              <w:rPr>
                <w:rFonts w:ascii="宋体" w:hAnsi="宋体"/>
                <w:kern w:val="0"/>
                <w:sz w:val="18"/>
                <w:szCs w:val="20"/>
              </w:rPr>
              <w:t>117.6</w:t>
            </w:r>
            <w:r>
              <w:rPr>
                <w:rFonts w:ascii="宋体" w:hAnsi="宋体" w:hint="eastAsia"/>
                <w:kern w:val="0"/>
                <w:sz w:val="18"/>
                <w:szCs w:val="20"/>
              </w:rPr>
              <w:t>±</w:t>
            </w:r>
            <w:r>
              <w:rPr>
                <w:rFonts w:ascii="宋体" w:hAnsi="宋体"/>
                <w:kern w:val="0"/>
                <w:sz w:val="18"/>
                <w:szCs w:val="20"/>
              </w:rPr>
              <w:t>5.8</w:t>
            </w:r>
          </w:p>
        </w:tc>
        <w:tc>
          <w:tcPr>
            <w:tcW w:w="1089" w:type="pct"/>
            <w:tcBorders>
              <w:top w:val="single" w:sz="8" w:space="0" w:color="auto"/>
            </w:tcBorders>
          </w:tcPr>
          <w:p w14:paraId="30441418" w14:textId="77777777" w:rsidR="00213DB4" w:rsidRDefault="00FE5FBD">
            <w:pPr>
              <w:spacing w:line="240" w:lineRule="auto"/>
              <w:jc w:val="center"/>
              <w:rPr>
                <w:rFonts w:ascii="宋体" w:hAnsi="宋体" w:hint="eastAsia"/>
                <w:kern w:val="0"/>
                <w:sz w:val="18"/>
                <w:szCs w:val="20"/>
              </w:rPr>
            </w:pPr>
            <w:r>
              <w:rPr>
                <w:rFonts w:ascii="宋体" w:hAnsi="宋体"/>
                <w:kern w:val="0"/>
                <w:sz w:val="18"/>
                <w:szCs w:val="20"/>
              </w:rPr>
              <w:t>56.0</w:t>
            </w:r>
            <w:r>
              <w:rPr>
                <w:rFonts w:ascii="宋体" w:hAnsi="宋体" w:hint="eastAsia"/>
                <w:kern w:val="0"/>
                <w:sz w:val="18"/>
                <w:szCs w:val="20"/>
              </w:rPr>
              <w:t>±</w:t>
            </w:r>
            <w:r>
              <w:rPr>
                <w:rFonts w:ascii="宋体" w:hAnsi="宋体"/>
                <w:kern w:val="0"/>
                <w:sz w:val="18"/>
                <w:szCs w:val="20"/>
              </w:rPr>
              <w:t>3.1</w:t>
            </w:r>
          </w:p>
        </w:tc>
        <w:tc>
          <w:tcPr>
            <w:tcW w:w="1022" w:type="pct"/>
            <w:tcBorders>
              <w:top w:val="single" w:sz="8" w:space="0" w:color="auto"/>
            </w:tcBorders>
          </w:tcPr>
          <w:p w14:paraId="3EC3AA0C" w14:textId="77777777" w:rsidR="00213DB4" w:rsidRDefault="00FE5FBD">
            <w:pPr>
              <w:spacing w:line="240" w:lineRule="auto"/>
              <w:jc w:val="center"/>
              <w:rPr>
                <w:rFonts w:ascii="宋体" w:hAnsi="宋体" w:hint="eastAsia"/>
                <w:kern w:val="0"/>
                <w:sz w:val="18"/>
                <w:szCs w:val="20"/>
              </w:rPr>
            </w:pPr>
            <w:r>
              <w:rPr>
                <w:rFonts w:ascii="宋体" w:hAnsi="宋体"/>
                <w:kern w:val="0"/>
                <w:sz w:val="18"/>
                <w:szCs w:val="20"/>
              </w:rPr>
              <w:t>88.0</w:t>
            </w:r>
            <w:r>
              <w:rPr>
                <w:rFonts w:ascii="宋体" w:hAnsi="宋体" w:hint="eastAsia"/>
                <w:kern w:val="0"/>
                <w:sz w:val="18"/>
                <w:szCs w:val="20"/>
              </w:rPr>
              <w:t>±</w:t>
            </w:r>
            <w:r>
              <w:rPr>
                <w:rFonts w:ascii="宋体" w:hAnsi="宋体"/>
                <w:kern w:val="0"/>
                <w:sz w:val="18"/>
                <w:szCs w:val="20"/>
              </w:rPr>
              <w:t>6.1</w:t>
            </w:r>
          </w:p>
        </w:tc>
      </w:tr>
      <w:tr w:rsidR="00213DB4" w14:paraId="0668FC80" w14:textId="77777777">
        <w:tc>
          <w:tcPr>
            <w:tcW w:w="680" w:type="pct"/>
            <w:vAlign w:val="center"/>
          </w:tcPr>
          <w:p w14:paraId="2B086269" w14:textId="77777777" w:rsidR="00213DB4" w:rsidRDefault="00FE5FBD">
            <w:pPr>
              <w:spacing w:line="240" w:lineRule="auto"/>
              <w:jc w:val="center"/>
              <w:rPr>
                <w:rFonts w:ascii="宋体" w:hAnsi="宋体" w:hint="eastAsia"/>
                <w:kern w:val="0"/>
                <w:sz w:val="18"/>
                <w:szCs w:val="18"/>
              </w:rPr>
            </w:pPr>
            <w:r>
              <w:rPr>
                <w:rFonts w:ascii="宋体" w:hAnsi="宋体" w:hint="eastAsia"/>
                <w:kern w:val="0"/>
                <w:sz w:val="18"/>
                <w:szCs w:val="18"/>
              </w:rPr>
              <w:t>母</w:t>
            </w:r>
          </w:p>
        </w:tc>
        <w:tc>
          <w:tcPr>
            <w:tcW w:w="1108" w:type="pct"/>
          </w:tcPr>
          <w:p w14:paraId="7BB432AD" w14:textId="77777777" w:rsidR="00213DB4" w:rsidRDefault="00FE5FBD">
            <w:pPr>
              <w:spacing w:line="240" w:lineRule="auto"/>
              <w:jc w:val="center"/>
              <w:rPr>
                <w:rFonts w:ascii="宋体" w:hAnsi="宋体" w:hint="eastAsia"/>
                <w:kern w:val="0"/>
                <w:sz w:val="18"/>
                <w:szCs w:val="20"/>
              </w:rPr>
            </w:pPr>
            <w:r>
              <w:rPr>
                <w:rFonts w:ascii="宋体" w:hAnsi="宋体"/>
                <w:kern w:val="0"/>
                <w:sz w:val="18"/>
                <w:szCs w:val="20"/>
              </w:rPr>
              <w:t>90.3</w:t>
            </w:r>
            <w:r>
              <w:rPr>
                <w:rFonts w:ascii="宋体" w:hAnsi="宋体" w:hint="eastAsia"/>
                <w:kern w:val="0"/>
                <w:sz w:val="18"/>
                <w:szCs w:val="20"/>
              </w:rPr>
              <w:t>±</w:t>
            </w:r>
            <w:r>
              <w:rPr>
                <w:rFonts w:ascii="宋体" w:hAnsi="宋体"/>
                <w:kern w:val="0"/>
                <w:sz w:val="18"/>
                <w:szCs w:val="20"/>
              </w:rPr>
              <w:t>6.6</w:t>
            </w:r>
          </w:p>
        </w:tc>
        <w:tc>
          <w:tcPr>
            <w:tcW w:w="1101" w:type="pct"/>
          </w:tcPr>
          <w:p w14:paraId="4B092390" w14:textId="77777777" w:rsidR="00213DB4" w:rsidRDefault="00FE5FBD">
            <w:pPr>
              <w:spacing w:line="240" w:lineRule="auto"/>
              <w:jc w:val="center"/>
              <w:rPr>
                <w:rFonts w:ascii="宋体" w:hAnsi="宋体" w:hint="eastAsia"/>
                <w:kern w:val="0"/>
                <w:sz w:val="18"/>
                <w:szCs w:val="20"/>
              </w:rPr>
            </w:pPr>
            <w:r>
              <w:rPr>
                <w:rFonts w:ascii="宋体" w:hAnsi="宋体"/>
                <w:kern w:val="0"/>
                <w:sz w:val="18"/>
                <w:szCs w:val="20"/>
              </w:rPr>
              <w:t>112.5</w:t>
            </w:r>
            <w:r>
              <w:rPr>
                <w:rFonts w:ascii="宋体" w:hAnsi="宋体" w:hint="eastAsia"/>
                <w:kern w:val="0"/>
                <w:sz w:val="18"/>
                <w:szCs w:val="20"/>
              </w:rPr>
              <w:t>±</w:t>
            </w:r>
            <w:r>
              <w:rPr>
                <w:rFonts w:ascii="宋体" w:hAnsi="宋体"/>
                <w:kern w:val="0"/>
                <w:sz w:val="18"/>
                <w:szCs w:val="20"/>
              </w:rPr>
              <w:t>5.4</w:t>
            </w:r>
          </w:p>
        </w:tc>
        <w:tc>
          <w:tcPr>
            <w:tcW w:w="1089" w:type="pct"/>
          </w:tcPr>
          <w:p w14:paraId="38A629F3" w14:textId="77777777" w:rsidR="00213DB4" w:rsidRDefault="00FE5FBD">
            <w:pPr>
              <w:spacing w:line="240" w:lineRule="auto"/>
              <w:jc w:val="center"/>
              <w:rPr>
                <w:rFonts w:ascii="宋体" w:hAnsi="宋体" w:hint="eastAsia"/>
                <w:kern w:val="0"/>
                <w:sz w:val="18"/>
                <w:szCs w:val="20"/>
              </w:rPr>
            </w:pPr>
            <w:r>
              <w:rPr>
                <w:rFonts w:ascii="宋体" w:hAnsi="宋体"/>
                <w:kern w:val="0"/>
                <w:sz w:val="18"/>
                <w:szCs w:val="20"/>
              </w:rPr>
              <w:t>60.3</w:t>
            </w:r>
            <w:r>
              <w:rPr>
                <w:rFonts w:ascii="宋体" w:hAnsi="宋体" w:hint="eastAsia"/>
                <w:kern w:val="0"/>
                <w:sz w:val="18"/>
                <w:szCs w:val="20"/>
              </w:rPr>
              <w:t>±</w:t>
            </w:r>
            <w:r>
              <w:rPr>
                <w:rFonts w:ascii="宋体" w:hAnsi="宋体"/>
                <w:kern w:val="0"/>
                <w:sz w:val="18"/>
                <w:szCs w:val="20"/>
              </w:rPr>
              <w:t>3.4</w:t>
            </w:r>
          </w:p>
        </w:tc>
        <w:tc>
          <w:tcPr>
            <w:tcW w:w="1022" w:type="pct"/>
          </w:tcPr>
          <w:p w14:paraId="59A41290" w14:textId="77777777" w:rsidR="00213DB4" w:rsidRDefault="00FE5FBD">
            <w:pPr>
              <w:spacing w:line="240" w:lineRule="auto"/>
              <w:jc w:val="center"/>
              <w:rPr>
                <w:rFonts w:ascii="宋体" w:hAnsi="宋体" w:hint="eastAsia"/>
                <w:kern w:val="0"/>
                <w:sz w:val="18"/>
                <w:szCs w:val="20"/>
              </w:rPr>
            </w:pPr>
            <w:r>
              <w:rPr>
                <w:rFonts w:ascii="宋体" w:hAnsi="宋体"/>
                <w:kern w:val="0"/>
                <w:sz w:val="18"/>
                <w:szCs w:val="20"/>
              </w:rPr>
              <w:t>106.7</w:t>
            </w:r>
            <w:r>
              <w:rPr>
                <w:rFonts w:ascii="宋体" w:hAnsi="宋体" w:hint="eastAsia"/>
                <w:kern w:val="0"/>
                <w:sz w:val="18"/>
                <w:szCs w:val="20"/>
              </w:rPr>
              <w:t>±</w:t>
            </w:r>
            <w:r>
              <w:rPr>
                <w:rFonts w:ascii="宋体" w:hAnsi="宋体"/>
                <w:kern w:val="0"/>
                <w:sz w:val="18"/>
                <w:szCs w:val="20"/>
              </w:rPr>
              <w:t>6.0</w:t>
            </w:r>
          </w:p>
        </w:tc>
      </w:tr>
      <w:tr w:rsidR="00213DB4" w14:paraId="41812C27" w14:textId="77777777">
        <w:tc>
          <w:tcPr>
            <w:tcW w:w="5000" w:type="pct"/>
            <w:gridSpan w:val="5"/>
            <w:vAlign w:val="center"/>
          </w:tcPr>
          <w:p w14:paraId="04AB7A58" w14:textId="7046A99A" w:rsidR="00213DB4" w:rsidRDefault="00FE5FBD" w:rsidP="00FE5FBD">
            <w:pPr>
              <w:pStyle w:val="afff2"/>
            </w:pPr>
            <w:r>
              <w:rPr>
                <w:rFonts w:hint="eastAsia"/>
              </w:rPr>
              <w:t>表中数值为平均数</w:t>
            </w:r>
            <w:r w:rsidR="005960CB">
              <w:rPr>
                <w:rFonts w:hint="eastAsia"/>
              </w:rPr>
              <w:t>±</w:t>
            </w:r>
            <w:r>
              <w:rPr>
                <w:rFonts w:hint="eastAsia"/>
              </w:rPr>
              <w:t>标准差。</w:t>
            </w:r>
          </w:p>
        </w:tc>
      </w:tr>
    </w:tbl>
    <w:p w14:paraId="1387B820" w14:textId="77777777" w:rsidR="00213DB4" w:rsidRDefault="00FE5FBD">
      <w:pPr>
        <w:pStyle w:val="affc"/>
        <w:spacing w:before="240" w:after="240"/>
      </w:pPr>
      <w:bookmarkStart w:id="191" w:name="_Toc207958973"/>
      <w:bookmarkStart w:id="192" w:name="_Toc209088031"/>
      <w:bookmarkStart w:id="193" w:name="_Toc209086021"/>
      <w:bookmarkStart w:id="194" w:name="_Toc191214261"/>
      <w:bookmarkStart w:id="195" w:name="_Toc207958927"/>
      <w:bookmarkStart w:id="196" w:name="_Toc185932311"/>
      <w:bookmarkStart w:id="197" w:name="_Toc207959012"/>
      <w:bookmarkStart w:id="198" w:name="_Toc352448704"/>
      <w:bookmarkStart w:id="199" w:name="_Toc311129666"/>
      <w:bookmarkStart w:id="200" w:name="_Toc209085869"/>
      <w:bookmarkStart w:id="201" w:name="_Toc352450797"/>
      <w:bookmarkStart w:id="202" w:name="_Toc191583901"/>
      <w:bookmarkStart w:id="203" w:name="_Toc318398809"/>
      <w:bookmarkStart w:id="204" w:name="_Toc207957658"/>
      <w:bookmarkStart w:id="205" w:name="_Toc209693880"/>
      <w:bookmarkStart w:id="206" w:name="_Toc209700600"/>
      <w:bookmarkStart w:id="207" w:name="_Toc209700725"/>
      <w:bookmarkStart w:id="208" w:name="_Toc209735728"/>
      <w:bookmarkStart w:id="209" w:name="_Toc209779584"/>
      <w:r>
        <w:rPr>
          <w:rFonts w:hint="eastAsia"/>
        </w:rPr>
        <w:t>生产</w:t>
      </w:r>
      <w:r>
        <w:t>性能</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58AF62F0" w14:textId="77777777" w:rsidR="00213DB4" w:rsidRDefault="00FE5FBD">
      <w:pPr>
        <w:pStyle w:val="affd"/>
        <w:spacing w:before="120" w:after="120"/>
      </w:pPr>
      <w:bookmarkStart w:id="210" w:name="_Toc209086022"/>
      <w:bookmarkStart w:id="211" w:name="_Toc191214262"/>
      <w:bookmarkStart w:id="212" w:name="_Toc209085870"/>
      <w:bookmarkStart w:id="213" w:name="_Toc207958928"/>
      <w:bookmarkStart w:id="214" w:name="_Toc207957659"/>
      <w:bookmarkStart w:id="215" w:name="_Toc207958974"/>
      <w:bookmarkStart w:id="216" w:name="_Toc209088032"/>
      <w:bookmarkStart w:id="217" w:name="_Toc185932312"/>
      <w:bookmarkStart w:id="218" w:name="_Toc207959013"/>
      <w:bookmarkStart w:id="219" w:name="_Toc191583902"/>
      <w:bookmarkStart w:id="220" w:name="_Toc209693881"/>
      <w:bookmarkStart w:id="221" w:name="_Toc209700601"/>
      <w:bookmarkStart w:id="222" w:name="_Toc209700726"/>
      <w:bookmarkStart w:id="223" w:name="_Toc209735729"/>
      <w:bookmarkStart w:id="224" w:name="_Toc209779585"/>
      <w:r>
        <w:rPr>
          <w:rFonts w:hint="eastAsia"/>
        </w:rPr>
        <w:t>繁殖性能</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5B737DAF" w14:textId="06B8138E" w:rsidR="00213DB4" w:rsidRDefault="00FE5FBD">
      <w:pPr>
        <w:widowControl/>
        <w:tabs>
          <w:tab w:val="center" w:pos="4201"/>
          <w:tab w:val="right" w:leader="dot" w:pos="9298"/>
        </w:tabs>
        <w:autoSpaceDE w:val="0"/>
        <w:autoSpaceDN w:val="0"/>
        <w:adjustRightInd/>
        <w:spacing w:line="240" w:lineRule="auto"/>
        <w:ind w:firstLineChars="200" w:firstLine="420"/>
        <w:rPr>
          <w:rFonts w:ascii="宋体" w:hAnsi="Times New Roman"/>
          <w:color w:val="EE0000"/>
          <w:kern w:val="0"/>
          <w:szCs w:val="20"/>
        </w:rPr>
      </w:pPr>
      <w:r w:rsidRPr="00294E92">
        <w:rPr>
          <w:rFonts w:ascii="宋体" w:hAnsi="Times New Roman" w:hint="eastAsia"/>
          <w:kern w:val="0"/>
          <w:szCs w:val="20"/>
        </w:rPr>
        <w:t>公猪出生后25</w:t>
      </w:r>
      <w:r w:rsidRPr="00294E92">
        <w:rPr>
          <w:rFonts w:ascii="宋体" w:hAnsi="Times New Roman" w:hint="eastAsia"/>
          <w:kern w:val="0"/>
          <w:szCs w:val="20"/>
          <w:vertAlign w:val="superscript"/>
        </w:rPr>
        <w:t xml:space="preserve"> </w:t>
      </w:r>
      <w:r w:rsidRPr="00294E92">
        <w:rPr>
          <w:rFonts w:ascii="宋体" w:hAnsi="Times New Roman" w:hint="eastAsia"/>
          <w:kern w:val="0"/>
          <w:szCs w:val="20"/>
        </w:rPr>
        <w:t>d～30</w:t>
      </w:r>
      <w:r w:rsidRPr="00294E92">
        <w:rPr>
          <w:rFonts w:ascii="宋体" w:hAnsi="Times New Roman" w:hint="eastAsia"/>
          <w:kern w:val="0"/>
          <w:szCs w:val="20"/>
          <w:vertAlign w:val="superscript"/>
        </w:rPr>
        <w:t xml:space="preserve"> </w:t>
      </w:r>
      <w:r w:rsidRPr="00294E92">
        <w:rPr>
          <w:rFonts w:ascii="宋体" w:hAnsi="Times New Roman" w:hint="eastAsia"/>
          <w:kern w:val="0"/>
          <w:szCs w:val="20"/>
        </w:rPr>
        <w:t>d有爬跨同窝仔猪行为，120</w:t>
      </w:r>
      <w:r w:rsidRPr="00294E92">
        <w:rPr>
          <w:rFonts w:ascii="宋体" w:hAnsi="Times New Roman" w:hint="eastAsia"/>
          <w:kern w:val="0"/>
          <w:szCs w:val="20"/>
          <w:vertAlign w:val="superscript"/>
        </w:rPr>
        <w:t xml:space="preserve"> </w:t>
      </w:r>
      <w:r w:rsidRPr="00294E92">
        <w:rPr>
          <w:rFonts w:ascii="宋体" w:hAnsi="Times New Roman" w:hint="eastAsia"/>
          <w:kern w:val="0"/>
          <w:szCs w:val="20"/>
        </w:rPr>
        <w:t>d～160</w:t>
      </w:r>
      <w:r w:rsidRPr="00294E92">
        <w:rPr>
          <w:rFonts w:ascii="宋体" w:hAnsi="Times New Roman" w:hint="eastAsia"/>
          <w:kern w:val="0"/>
          <w:szCs w:val="20"/>
          <w:vertAlign w:val="superscript"/>
        </w:rPr>
        <w:t xml:space="preserve"> </w:t>
      </w:r>
      <w:r w:rsidRPr="00294E92">
        <w:rPr>
          <w:rFonts w:ascii="宋体" w:hAnsi="Times New Roman" w:hint="eastAsia"/>
          <w:kern w:val="0"/>
          <w:szCs w:val="20"/>
        </w:rPr>
        <w:t>d性成熟，240</w:t>
      </w:r>
      <w:r w:rsidRPr="00294E92">
        <w:rPr>
          <w:rFonts w:ascii="宋体" w:hAnsi="Times New Roman" w:hint="eastAsia"/>
          <w:kern w:val="0"/>
          <w:szCs w:val="20"/>
          <w:vertAlign w:val="superscript"/>
        </w:rPr>
        <w:t xml:space="preserve"> </w:t>
      </w:r>
      <w:r w:rsidRPr="00294E92">
        <w:rPr>
          <w:rFonts w:ascii="宋体" w:hAnsi="Times New Roman" w:hint="eastAsia"/>
          <w:kern w:val="0"/>
          <w:szCs w:val="20"/>
        </w:rPr>
        <w:t>d适宜初配，</w:t>
      </w:r>
      <w:bookmarkStart w:id="225" w:name="OLE_LINK3"/>
      <w:bookmarkStart w:id="226" w:name="OLE_LINK4"/>
      <w:r w:rsidRPr="00294E92">
        <w:rPr>
          <w:rFonts w:ascii="宋体" w:hAnsi="Times New Roman" w:hint="eastAsia"/>
          <w:kern w:val="0"/>
          <w:szCs w:val="20"/>
        </w:rPr>
        <w:t>初配体重40</w:t>
      </w:r>
      <w:r w:rsidRPr="00294E92">
        <w:rPr>
          <w:rFonts w:ascii="宋体" w:hAnsi="Times New Roman" w:hint="eastAsia"/>
          <w:kern w:val="0"/>
          <w:szCs w:val="20"/>
          <w:vertAlign w:val="superscript"/>
        </w:rPr>
        <w:t xml:space="preserve"> </w:t>
      </w:r>
      <w:r w:rsidRPr="00294E92">
        <w:rPr>
          <w:rFonts w:ascii="宋体" w:hAnsi="Times New Roman" w:hint="eastAsia"/>
          <w:kern w:val="0"/>
          <w:szCs w:val="20"/>
        </w:rPr>
        <w:t>kg左右</w:t>
      </w:r>
      <w:bookmarkEnd w:id="225"/>
      <w:bookmarkEnd w:id="226"/>
      <w:r w:rsidRPr="00294E92">
        <w:rPr>
          <w:rFonts w:ascii="宋体" w:hAnsi="Times New Roman" w:hint="eastAsia"/>
          <w:kern w:val="0"/>
          <w:szCs w:val="20"/>
        </w:rPr>
        <w:t>,配种利用年限4～5年。母猪150</w:t>
      </w:r>
      <w:r w:rsidRPr="00294E92">
        <w:rPr>
          <w:rFonts w:ascii="宋体" w:hAnsi="Times New Roman" w:hint="eastAsia"/>
          <w:kern w:val="0"/>
          <w:szCs w:val="20"/>
          <w:vertAlign w:val="superscript"/>
        </w:rPr>
        <w:t xml:space="preserve"> </w:t>
      </w:r>
      <w:r w:rsidRPr="00294E92">
        <w:rPr>
          <w:rFonts w:ascii="宋体" w:hAnsi="Times New Roman" w:hint="eastAsia"/>
          <w:kern w:val="0"/>
          <w:szCs w:val="20"/>
        </w:rPr>
        <w:t>d～180</w:t>
      </w:r>
      <w:r w:rsidRPr="00294E92">
        <w:rPr>
          <w:rFonts w:ascii="宋体" w:hAnsi="Times New Roman" w:hint="eastAsia"/>
          <w:kern w:val="0"/>
          <w:szCs w:val="20"/>
          <w:vertAlign w:val="superscript"/>
        </w:rPr>
        <w:t xml:space="preserve"> </w:t>
      </w:r>
      <w:r w:rsidRPr="00294E92">
        <w:rPr>
          <w:rFonts w:ascii="宋体" w:hAnsi="Times New Roman" w:hint="eastAsia"/>
          <w:kern w:val="0"/>
          <w:szCs w:val="20"/>
        </w:rPr>
        <w:t>d发情，240</w:t>
      </w:r>
      <w:r w:rsidRPr="00294E92">
        <w:rPr>
          <w:rFonts w:ascii="宋体" w:hAnsi="Times New Roman" w:hint="eastAsia"/>
          <w:kern w:val="0"/>
          <w:szCs w:val="20"/>
          <w:vertAlign w:val="superscript"/>
        </w:rPr>
        <w:t xml:space="preserve"> </w:t>
      </w:r>
      <w:r w:rsidRPr="00294E92">
        <w:rPr>
          <w:rFonts w:ascii="宋体" w:hAnsi="Times New Roman" w:hint="eastAsia"/>
          <w:kern w:val="0"/>
          <w:szCs w:val="20"/>
        </w:rPr>
        <w:t>d适宜初配，</w:t>
      </w:r>
      <w:bookmarkStart w:id="227" w:name="OLE_LINK1"/>
      <w:bookmarkStart w:id="228" w:name="OLE_LINK2"/>
      <w:r w:rsidRPr="00294E92">
        <w:rPr>
          <w:rFonts w:ascii="宋体" w:hAnsi="Times New Roman" w:hint="eastAsia"/>
          <w:kern w:val="0"/>
          <w:szCs w:val="20"/>
        </w:rPr>
        <w:t>初配体重因营养状况不同有所差异</w:t>
      </w:r>
      <w:bookmarkEnd w:id="227"/>
      <w:bookmarkEnd w:id="228"/>
      <w:r w:rsidRPr="00294E92">
        <w:rPr>
          <w:rFonts w:ascii="宋体" w:hAnsi="Times New Roman" w:hint="eastAsia"/>
          <w:kern w:val="0"/>
          <w:szCs w:val="20"/>
        </w:rPr>
        <w:t>；发情周期20</w:t>
      </w:r>
      <w:r w:rsidRPr="00294E92">
        <w:rPr>
          <w:rFonts w:ascii="宋体" w:hAnsi="Times New Roman" w:hint="eastAsia"/>
          <w:kern w:val="0"/>
          <w:szCs w:val="20"/>
          <w:vertAlign w:val="superscript"/>
        </w:rPr>
        <w:t xml:space="preserve"> </w:t>
      </w:r>
      <w:r w:rsidRPr="00294E92">
        <w:rPr>
          <w:rFonts w:ascii="宋体" w:hAnsi="Times New Roman" w:hint="eastAsia"/>
          <w:kern w:val="0"/>
          <w:szCs w:val="20"/>
        </w:rPr>
        <w:t>d～21</w:t>
      </w:r>
      <w:r w:rsidRPr="00294E92">
        <w:rPr>
          <w:rFonts w:ascii="宋体" w:hAnsi="Times New Roman" w:hint="eastAsia"/>
          <w:kern w:val="0"/>
          <w:szCs w:val="20"/>
          <w:vertAlign w:val="superscript"/>
        </w:rPr>
        <w:t xml:space="preserve"> </w:t>
      </w:r>
      <w:r w:rsidRPr="00294E92">
        <w:rPr>
          <w:rFonts w:ascii="宋体" w:hAnsi="Times New Roman" w:hint="eastAsia"/>
          <w:kern w:val="0"/>
          <w:szCs w:val="20"/>
        </w:rPr>
        <w:t>d，持续期3</w:t>
      </w:r>
      <w:r w:rsidRPr="00294E92">
        <w:rPr>
          <w:rFonts w:ascii="宋体" w:hAnsi="Times New Roman" w:hint="eastAsia"/>
          <w:kern w:val="0"/>
          <w:szCs w:val="20"/>
          <w:vertAlign w:val="superscript"/>
        </w:rPr>
        <w:t xml:space="preserve"> </w:t>
      </w:r>
      <w:r w:rsidRPr="00294E92">
        <w:rPr>
          <w:rFonts w:ascii="宋体" w:hAnsi="Times New Roman" w:hint="eastAsia"/>
          <w:kern w:val="0"/>
          <w:szCs w:val="20"/>
        </w:rPr>
        <w:t>d～4</w:t>
      </w:r>
      <w:r w:rsidRPr="00294E92">
        <w:rPr>
          <w:rFonts w:ascii="宋体" w:hAnsi="Times New Roman" w:hint="eastAsia"/>
          <w:kern w:val="0"/>
          <w:szCs w:val="20"/>
          <w:vertAlign w:val="superscript"/>
        </w:rPr>
        <w:t xml:space="preserve"> </w:t>
      </w:r>
      <w:r w:rsidRPr="00294E92">
        <w:rPr>
          <w:rFonts w:ascii="宋体" w:hAnsi="Times New Roman" w:hint="eastAsia"/>
          <w:kern w:val="0"/>
          <w:szCs w:val="20"/>
        </w:rPr>
        <w:t>d，妊娠期115</w:t>
      </w:r>
      <w:r w:rsidRPr="00294E92">
        <w:rPr>
          <w:rFonts w:ascii="宋体" w:hAnsi="Times New Roman" w:hint="eastAsia"/>
          <w:kern w:val="0"/>
          <w:szCs w:val="20"/>
          <w:vertAlign w:val="superscript"/>
        </w:rPr>
        <w:t xml:space="preserve"> </w:t>
      </w:r>
      <w:r w:rsidRPr="00294E92">
        <w:rPr>
          <w:rFonts w:ascii="宋体" w:hAnsi="Times New Roman" w:hint="eastAsia"/>
          <w:kern w:val="0"/>
          <w:szCs w:val="20"/>
        </w:rPr>
        <w:t>d～116</w:t>
      </w:r>
      <w:r w:rsidRPr="00294E92">
        <w:rPr>
          <w:rFonts w:ascii="宋体" w:hAnsi="Times New Roman" w:hint="eastAsia"/>
          <w:kern w:val="0"/>
          <w:szCs w:val="20"/>
          <w:vertAlign w:val="superscript"/>
        </w:rPr>
        <w:t xml:space="preserve"> </w:t>
      </w:r>
      <w:r w:rsidRPr="00294E92">
        <w:rPr>
          <w:rFonts w:ascii="宋体" w:hAnsi="Times New Roman" w:hint="eastAsia"/>
          <w:kern w:val="0"/>
          <w:szCs w:val="20"/>
        </w:rPr>
        <w:t>d。初产母猪平均窝产仔数7.62头，经产母猪平均窝产仔数9头，平均初生体重0.36kg。仔猪60日龄断奶，平均体重8.1</w:t>
      </w:r>
      <w:r w:rsidRPr="00294E92">
        <w:rPr>
          <w:rFonts w:ascii="宋体" w:hAnsi="Times New Roman" w:hint="eastAsia"/>
          <w:kern w:val="0"/>
          <w:szCs w:val="20"/>
          <w:vertAlign w:val="superscript"/>
        </w:rPr>
        <w:t xml:space="preserve"> </w:t>
      </w:r>
      <w:r w:rsidRPr="00294E92">
        <w:rPr>
          <w:rFonts w:ascii="宋体" w:hAnsi="Times New Roman" w:hint="eastAsia"/>
          <w:kern w:val="0"/>
          <w:szCs w:val="20"/>
        </w:rPr>
        <w:t>kg，断奶成活率88.6％以上。母猪断奶后多在7天内发情，情期受胎率90％以上。母猪产仔及断奶性</w:t>
      </w:r>
      <w:r w:rsidRPr="005960CB">
        <w:rPr>
          <w:rFonts w:ascii="宋体" w:hAnsi="Times New Roman" w:hint="eastAsia"/>
          <w:color w:val="000000" w:themeColor="text1"/>
          <w:kern w:val="0"/>
          <w:szCs w:val="20"/>
        </w:rPr>
        <w:t>状</w:t>
      </w:r>
      <w:r w:rsidR="005960CB">
        <w:rPr>
          <w:rFonts w:ascii="宋体" w:hAnsi="Times New Roman" w:hint="eastAsia"/>
          <w:color w:val="000000" w:themeColor="text1"/>
          <w:kern w:val="0"/>
          <w:szCs w:val="20"/>
        </w:rPr>
        <w:t>应符合</w:t>
      </w:r>
      <w:r w:rsidRPr="005960CB">
        <w:rPr>
          <w:rFonts w:ascii="宋体" w:hAnsi="Times New Roman" w:hint="eastAsia"/>
          <w:color w:val="000000" w:themeColor="text1"/>
          <w:kern w:val="0"/>
          <w:szCs w:val="20"/>
        </w:rPr>
        <w:t>表2</w:t>
      </w:r>
      <w:r w:rsidR="005960CB">
        <w:rPr>
          <w:rFonts w:ascii="宋体" w:hAnsi="Times New Roman" w:hint="eastAsia"/>
          <w:color w:val="000000" w:themeColor="text1"/>
          <w:kern w:val="0"/>
          <w:szCs w:val="20"/>
        </w:rPr>
        <w:t>的规定</w:t>
      </w:r>
      <w:r w:rsidR="005960CB" w:rsidRPr="005960CB">
        <w:rPr>
          <w:rFonts w:ascii="宋体" w:hAnsi="Times New Roman" w:hint="eastAsia"/>
          <w:color w:val="000000" w:themeColor="text1"/>
          <w:kern w:val="0"/>
          <w:szCs w:val="20"/>
        </w:rPr>
        <w:t>。</w:t>
      </w:r>
    </w:p>
    <w:p w14:paraId="78A97D02" w14:textId="77777777" w:rsidR="00213DB4" w:rsidRDefault="00FE5FBD">
      <w:pPr>
        <w:pStyle w:val="aff2"/>
        <w:spacing w:before="120" w:after="120"/>
      </w:pPr>
      <w:bookmarkStart w:id="229" w:name="_Toc352450799"/>
      <w:bookmarkStart w:id="230" w:name="_Toc311129668"/>
      <w:bookmarkStart w:id="231" w:name="_Toc318398811"/>
      <w:bookmarkStart w:id="232" w:name="_Toc352448706"/>
      <w:r>
        <w:rPr>
          <w:rFonts w:hint="eastAsia"/>
        </w:rPr>
        <w:t>母猪产仔及断奶性状</w:t>
      </w:r>
    </w:p>
    <w:tbl>
      <w:tblPr>
        <w:tblStyle w:val="affff7"/>
        <w:tblW w:w="5000" w:type="pct"/>
        <w:jc w:val="center"/>
        <w:tblBorders>
          <w:top w:val="single" w:sz="8" w:space="0" w:color="auto"/>
          <w:left w:val="single" w:sz="8" w:space="0" w:color="auto"/>
          <w:bottom w:val="single" w:sz="8" w:space="0" w:color="auto"/>
          <w:right w:val="single" w:sz="8" w:space="0" w:color="auto"/>
          <w:insideH w:val="single" w:sz="8" w:space="0" w:color="auto"/>
        </w:tblBorders>
        <w:tblCellMar>
          <w:left w:w="0" w:type="dxa"/>
          <w:right w:w="0" w:type="dxa"/>
        </w:tblCellMar>
        <w:tblLook w:val="04A0" w:firstRow="1" w:lastRow="0" w:firstColumn="1" w:lastColumn="0" w:noHBand="0" w:noVBand="1"/>
      </w:tblPr>
      <w:tblGrid>
        <w:gridCol w:w="1876"/>
        <w:gridCol w:w="1875"/>
        <w:gridCol w:w="1875"/>
        <w:gridCol w:w="1875"/>
        <w:gridCol w:w="1873"/>
      </w:tblGrid>
      <w:tr w:rsidR="00213DB4" w14:paraId="58C73029" w14:textId="77777777">
        <w:trPr>
          <w:tblHeader/>
          <w:jc w:val="center"/>
        </w:trPr>
        <w:tc>
          <w:tcPr>
            <w:tcW w:w="1001" w:type="pct"/>
            <w:tcBorders>
              <w:bottom w:val="single" w:sz="8" w:space="0" w:color="auto"/>
            </w:tcBorders>
          </w:tcPr>
          <w:p w14:paraId="192DBF26" w14:textId="77777777" w:rsidR="00213DB4" w:rsidRDefault="00FE5FBD">
            <w:pPr>
              <w:widowControl/>
              <w:kinsoku w:val="0"/>
              <w:autoSpaceDE w:val="0"/>
              <w:autoSpaceDN w:val="0"/>
              <w:snapToGrid w:val="0"/>
              <w:spacing w:before="112" w:line="240" w:lineRule="auto"/>
              <w:jc w:val="center"/>
              <w:textAlignment w:val="baseline"/>
              <w:rPr>
                <w:rFonts w:ascii="宋体" w:hAnsi="宋体" w:hint="eastAsia"/>
                <w:spacing w:val="-3"/>
                <w:kern w:val="0"/>
                <w:sz w:val="18"/>
                <w:szCs w:val="18"/>
              </w:rPr>
            </w:pPr>
            <w:r>
              <w:rPr>
                <w:rFonts w:ascii="宋体" w:hAnsi="宋体" w:hint="eastAsia"/>
                <w:spacing w:val="-3"/>
                <w:kern w:val="0"/>
                <w:sz w:val="18"/>
                <w:szCs w:val="18"/>
              </w:rPr>
              <w:t>窝总产仔数</w:t>
            </w:r>
          </w:p>
          <w:p w14:paraId="0B0ACD61" w14:textId="77777777" w:rsidR="00213DB4" w:rsidRDefault="00FE5FBD">
            <w:pPr>
              <w:widowControl/>
              <w:kinsoku w:val="0"/>
              <w:autoSpaceDE w:val="0"/>
              <w:autoSpaceDN w:val="0"/>
              <w:snapToGrid w:val="0"/>
              <w:spacing w:before="112" w:line="240" w:lineRule="auto"/>
              <w:jc w:val="center"/>
              <w:textAlignment w:val="baseline"/>
              <w:rPr>
                <w:rFonts w:ascii="宋体" w:hAnsi="宋体" w:hint="eastAsia"/>
                <w:kern w:val="0"/>
                <w:sz w:val="18"/>
                <w:szCs w:val="18"/>
              </w:rPr>
            </w:pPr>
            <w:r>
              <w:rPr>
                <w:rFonts w:ascii="宋体" w:hAnsi="宋体" w:hint="eastAsia"/>
                <w:spacing w:val="-3"/>
                <w:kern w:val="0"/>
                <w:sz w:val="18"/>
                <w:szCs w:val="18"/>
              </w:rPr>
              <w:t>（</w:t>
            </w:r>
            <w:r>
              <w:rPr>
                <w:rFonts w:ascii="宋体" w:hAnsi="宋体" w:hint="eastAsia"/>
                <w:kern w:val="0"/>
                <w:sz w:val="18"/>
                <w:szCs w:val="18"/>
              </w:rPr>
              <w:t>头</w:t>
            </w:r>
            <w:r>
              <w:rPr>
                <w:rFonts w:ascii="宋体" w:hAnsi="宋体" w:hint="eastAsia"/>
                <w:spacing w:val="-3"/>
                <w:kern w:val="0"/>
                <w:sz w:val="18"/>
                <w:szCs w:val="18"/>
              </w:rPr>
              <w:t>）</w:t>
            </w:r>
          </w:p>
        </w:tc>
        <w:tc>
          <w:tcPr>
            <w:tcW w:w="1000" w:type="pct"/>
            <w:tcBorders>
              <w:bottom w:val="single" w:sz="8" w:space="0" w:color="auto"/>
            </w:tcBorders>
          </w:tcPr>
          <w:p w14:paraId="3875BB09" w14:textId="77777777" w:rsidR="00213DB4" w:rsidRDefault="00FE5FBD">
            <w:pPr>
              <w:widowControl/>
              <w:kinsoku w:val="0"/>
              <w:autoSpaceDE w:val="0"/>
              <w:autoSpaceDN w:val="0"/>
              <w:snapToGrid w:val="0"/>
              <w:spacing w:before="112" w:line="240" w:lineRule="auto"/>
              <w:jc w:val="center"/>
              <w:textAlignment w:val="baseline"/>
              <w:rPr>
                <w:rFonts w:ascii="宋体" w:hAnsi="宋体" w:hint="eastAsia"/>
                <w:spacing w:val="-2"/>
                <w:kern w:val="0"/>
                <w:sz w:val="18"/>
                <w:szCs w:val="18"/>
              </w:rPr>
            </w:pPr>
            <w:r>
              <w:rPr>
                <w:rFonts w:ascii="宋体" w:hAnsi="宋体" w:hint="eastAsia"/>
                <w:spacing w:val="-2"/>
                <w:kern w:val="0"/>
                <w:sz w:val="18"/>
                <w:szCs w:val="18"/>
              </w:rPr>
              <w:t>窝产活仔数</w:t>
            </w:r>
          </w:p>
          <w:p w14:paraId="179515F9" w14:textId="77777777" w:rsidR="00213DB4" w:rsidRDefault="00FE5FBD">
            <w:pPr>
              <w:widowControl/>
              <w:kinsoku w:val="0"/>
              <w:autoSpaceDE w:val="0"/>
              <w:autoSpaceDN w:val="0"/>
              <w:snapToGrid w:val="0"/>
              <w:spacing w:before="112" w:line="240" w:lineRule="auto"/>
              <w:jc w:val="center"/>
              <w:textAlignment w:val="baseline"/>
              <w:rPr>
                <w:rFonts w:ascii="宋体" w:hAnsi="宋体" w:hint="eastAsia"/>
                <w:kern w:val="0"/>
                <w:sz w:val="18"/>
                <w:szCs w:val="18"/>
              </w:rPr>
            </w:pPr>
            <w:r>
              <w:rPr>
                <w:rFonts w:ascii="宋体" w:hAnsi="宋体" w:hint="eastAsia"/>
                <w:spacing w:val="-2"/>
                <w:kern w:val="0"/>
                <w:sz w:val="18"/>
                <w:szCs w:val="18"/>
              </w:rPr>
              <w:t>（</w:t>
            </w:r>
            <w:r>
              <w:rPr>
                <w:rFonts w:ascii="宋体" w:hAnsi="宋体" w:hint="eastAsia"/>
                <w:kern w:val="0"/>
                <w:sz w:val="18"/>
                <w:szCs w:val="18"/>
              </w:rPr>
              <w:t>头</w:t>
            </w:r>
            <w:r>
              <w:rPr>
                <w:rFonts w:ascii="宋体" w:hAnsi="宋体" w:hint="eastAsia"/>
                <w:spacing w:val="-2"/>
                <w:kern w:val="0"/>
                <w:sz w:val="18"/>
                <w:szCs w:val="18"/>
              </w:rPr>
              <w:t>）</w:t>
            </w:r>
          </w:p>
        </w:tc>
        <w:tc>
          <w:tcPr>
            <w:tcW w:w="1000" w:type="pct"/>
            <w:tcBorders>
              <w:bottom w:val="single" w:sz="8" w:space="0" w:color="auto"/>
            </w:tcBorders>
          </w:tcPr>
          <w:p w14:paraId="4D78B2CB" w14:textId="77777777" w:rsidR="00213DB4" w:rsidRDefault="00FE5FBD">
            <w:pPr>
              <w:widowControl/>
              <w:kinsoku w:val="0"/>
              <w:autoSpaceDE w:val="0"/>
              <w:autoSpaceDN w:val="0"/>
              <w:snapToGrid w:val="0"/>
              <w:spacing w:before="112" w:line="240" w:lineRule="auto"/>
              <w:jc w:val="center"/>
              <w:textAlignment w:val="baseline"/>
              <w:rPr>
                <w:rFonts w:ascii="宋体" w:hAnsi="宋体" w:hint="eastAsia"/>
                <w:spacing w:val="-2"/>
                <w:kern w:val="0"/>
                <w:sz w:val="18"/>
                <w:szCs w:val="18"/>
              </w:rPr>
            </w:pPr>
            <w:r>
              <w:rPr>
                <w:rFonts w:ascii="宋体" w:hAnsi="宋体" w:hint="eastAsia"/>
                <w:spacing w:val="-2"/>
                <w:kern w:val="0"/>
                <w:sz w:val="18"/>
                <w:szCs w:val="18"/>
              </w:rPr>
              <w:t>初生窝重</w:t>
            </w:r>
          </w:p>
          <w:p w14:paraId="2A6FFE93" w14:textId="77777777" w:rsidR="00213DB4" w:rsidRDefault="00FE5FBD">
            <w:pPr>
              <w:widowControl/>
              <w:kinsoku w:val="0"/>
              <w:autoSpaceDE w:val="0"/>
              <w:autoSpaceDN w:val="0"/>
              <w:snapToGrid w:val="0"/>
              <w:spacing w:before="112" w:line="240" w:lineRule="auto"/>
              <w:jc w:val="center"/>
              <w:textAlignment w:val="baseline"/>
              <w:rPr>
                <w:rFonts w:ascii="宋体" w:hAnsi="宋体" w:hint="eastAsia"/>
                <w:kern w:val="0"/>
                <w:sz w:val="18"/>
                <w:szCs w:val="18"/>
              </w:rPr>
            </w:pPr>
            <w:r>
              <w:rPr>
                <w:rFonts w:ascii="宋体" w:hAnsi="宋体" w:hint="eastAsia"/>
                <w:spacing w:val="-2"/>
                <w:kern w:val="0"/>
                <w:sz w:val="18"/>
                <w:szCs w:val="18"/>
              </w:rPr>
              <w:t>（kg）</w:t>
            </w:r>
          </w:p>
        </w:tc>
        <w:tc>
          <w:tcPr>
            <w:tcW w:w="1000" w:type="pct"/>
            <w:tcBorders>
              <w:bottom w:val="single" w:sz="8" w:space="0" w:color="auto"/>
            </w:tcBorders>
          </w:tcPr>
          <w:p w14:paraId="2586054D" w14:textId="77777777" w:rsidR="00213DB4" w:rsidRDefault="00FE5FBD">
            <w:pPr>
              <w:widowControl/>
              <w:kinsoku w:val="0"/>
              <w:autoSpaceDE w:val="0"/>
              <w:autoSpaceDN w:val="0"/>
              <w:snapToGrid w:val="0"/>
              <w:spacing w:before="112" w:line="240" w:lineRule="auto"/>
              <w:jc w:val="center"/>
              <w:textAlignment w:val="baseline"/>
              <w:rPr>
                <w:rFonts w:ascii="宋体" w:hAnsi="宋体" w:hint="eastAsia"/>
                <w:spacing w:val="2"/>
                <w:kern w:val="0"/>
                <w:sz w:val="18"/>
                <w:szCs w:val="18"/>
              </w:rPr>
            </w:pPr>
            <w:r>
              <w:rPr>
                <w:rFonts w:ascii="宋体" w:hAnsi="宋体" w:hint="eastAsia"/>
                <w:spacing w:val="2"/>
                <w:kern w:val="0"/>
                <w:sz w:val="18"/>
                <w:szCs w:val="18"/>
              </w:rPr>
              <w:t>断奶窝重</w:t>
            </w:r>
          </w:p>
          <w:p w14:paraId="218621C8" w14:textId="77777777" w:rsidR="00213DB4" w:rsidRDefault="00FE5FBD">
            <w:pPr>
              <w:widowControl/>
              <w:kinsoku w:val="0"/>
              <w:autoSpaceDE w:val="0"/>
              <w:autoSpaceDN w:val="0"/>
              <w:snapToGrid w:val="0"/>
              <w:spacing w:before="112" w:line="240" w:lineRule="auto"/>
              <w:jc w:val="center"/>
              <w:textAlignment w:val="baseline"/>
              <w:rPr>
                <w:rFonts w:ascii="宋体" w:hAnsi="宋体" w:hint="eastAsia"/>
                <w:kern w:val="0"/>
                <w:sz w:val="18"/>
                <w:szCs w:val="18"/>
              </w:rPr>
            </w:pPr>
            <w:r>
              <w:rPr>
                <w:rFonts w:ascii="宋体" w:hAnsi="宋体" w:hint="eastAsia"/>
                <w:spacing w:val="2"/>
                <w:kern w:val="0"/>
                <w:sz w:val="18"/>
                <w:szCs w:val="18"/>
              </w:rPr>
              <w:t>（</w:t>
            </w:r>
            <w:r>
              <w:rPr>
                <w:rFonts w:ascii="宋体" w:hAnsi="宋体" w:hint="eastAsia"/>
                <w:spacing w:val="-2"/>
                <w:kern w:val="0"/>
                <w:sz w:val="18"/>
                <w:szCs w:val="18"/>
              </w:rPr>
              <w:t>kg</w:t>
            </w:r>
            <w:r>
              <w:rPr>
                <w:rFonts w:ascii="宋体" w:hAnsi="宋体" w:hint="eastAsia"/>
                <w:spacing w:val="2"/>
                <w:kern w:val="0"/>
                <w:sz w:val="18"/>
                <w:szCs w:val="18"/>
              </w:rPr>
              <w:t>）</w:t>
            </w:r>
          </w:p>
        </w:tc>
        <w:tc>
          <w:tcPr>
            <w:tcW w:w="999" w:type="pct"/>
            <w:tcBorders>
              <w:bottom w:val="single" w:sz="8" w:space="0" w:color="auto"/>
            </w:tcBorders>
          </w:tcPr>
          <w:p w14:paraId="31CAC216" w14:textId="77777777" w:rsidR="00213DB4" w:rsidRDefault="00FE5FBD">
            <w:pPr>
              <w:widowControl/>
              <w:kinsoku w:val="0"/>
              <w:autoSpaceDE w:val="0"/>
              <w:autoSpaceDN w:val="0"/>
              <w:snapToGrid w:val="0"/>
              <w:spacing w:before="112" w:line="240" w:lineRule="auto"/>
              <w:jc w:val="center"/>
              <w:textAlignment w:val="baseline"/>
              <w:rPr>
                <w:rFonts w:ascii="宋体" w:hAnsi="宋体" w:hint="eastAsia"/>
                <w:spacing w:val="1"/>
                <w:kern w:val="0"/>
                <w:sz w:val="18"/>
                <w:szCs w:val="18"/>
              </w:rPr>
            </w:pPr>
            <w:r>
              <w:rPr>
                <w:rFonts w:ascii="宋体" w:hAnsi="宋体" w:hint="eastAsia"/>
                <w:spacing w:val="1"/>
                <w:kern w:val="0"/>
                <w:sz w:val="18"/>
                <w:szCs w:val="18"/>
              </w:rPr>
              <w:t>窝均断奶仔猪数</w:t>
            </w:r>
          </w:p>
          <w:p w14:paraId="4A8483F5" w14:textId="77777777" w:rsidR="00213DB4" w:rsidRDefault="00FE5FBD">
            <w:pPr>
              <w:widowControl/>
              <w:kinsoku w:val="0"/>
              <w:autoSpaceDE w:val="0"/>
              <w:autoSpaceDN w:val="0"/>
              <w:snapToGrid w:val="0"/>
              <w:spacing w:before="112" w:line="240" w:lineRule="auto"/>
              <w:jc w:val="center"/>
              <w:textAlignment w:val="baseline"/>
              <w:rPr>
                <w:rFonts w:ascii="宋体" w:hAnsi="宋体" w:hint="eastAsia"/>
                <w:kern w:val="0"/>
                <w:sz w:val="18"/>
                <w:szCs w:val="18"/>
              </w:rPr>
            </w:pPr>
            <w:r>
              <w:rPr>
                <w:rFonts w:ascii="宋体" w:hAnsi="宋体" w:hint="eastAsia"/>
                <w:spacing w:val="1"/>
                <w:kern w:val="0"/>
                <w:sz w:val="18"/>
                <w:szCs w:val="18"/>
              </w:rPr>
              <w:t>（</w:t>
            </w:r>
            <w:r>
              <w:rPr>
                <w:rFonts w:ascii="宋体" w:hAnsi="宋体" w:hint="eastAsia"/>
                <w:kern w:val="0"/>
                <w:sz w:val="18"/>
                <w:szCs w:val="18"/>
              </w:rPr>
              <w:t>头</w:t>
            </w:r>
            <w:r>
              <w:rPr>
                <w:rFonts w:ascii="宋体" w:hAnsi="宋体" w:hint="eastAsia"/>
                <w:spacing w:val="1"/>
                <w:kern w:val="0"/>
                <w:sz w:val="18"/>
                <w:szCs w:val="18"/>
              </w:rPr>
              <w:t>）</w:t>
            </w:r>
          </w:p>
        </w:tc>
      </w:tr>
      <w:tr w:rsidR="00213DB4" w14:paraId="58DCBD7C" w14:textId="77777777">
        <w:trPr>
          <w:jc w:val="center"/>
        </w:trPr>
        <w:tc>
          <w:tcPr>
            <w:tcW w:w="1001" w:type="pct"/>
            <w:tcBorders>
              <w:bottom w:val="single" w:sz="8" w:space="0" w:color="auto"/>
              <w:right w:val="single" w:sz="4" w:space="0" w:color="auto"/>
            </w:tcBorders>
            <w:vAlign w:val="center"/>
          </w:tcPr>
          <w:p w14:paraId="6C8F6CC8" w14:textId="77777777" w:rsidR="00213DB4" w:rsidRDefault="00FE5FBD">
            <w:pPr>
              <w:widowControl/>
              <w:autoSpaceDE w:val="0"/>
              <w:autoSpaceDN w:val="0"/>
              <w:adjustRightInd/>
              <w:spacing w:line="240" w:lineRule="auto"/>
              <w:jc w:val="center"/>
              <w:rPr>
                <w:rFonts w:ascii="宋体" w:hAnsi="Times New Roman"/>
                <w:kern w:val="0"/>
                <w:sz w:val="18"/>
                <w:szCs w:val="20"/>
              </w:rPr>
            </w:pPr>
            <w:r>
              <w:rPr>
                <w:rFonts w:ascii="宋体" w:hAnsi="Times New Roman"/>
                <w:kern w:val="0"/>
                <w:sz w:val="18"/>
                <w:szCs w:val="20"/>
              </w:rPr>
              <w:t>7.62</w:t>
            </w:r>
            <w:r>
              <w:rPr>
                <w:rFonts w:ascii="宋体" w:hAnsi="Times New Roman" w:hint="eastAsia"/>
                <w:kern w:val="0"/>
                <w:sz w:val="18"/>
                <w:szCs w:val="20"/>
              </w:rPr>
              <w:t>±</w:t>
            </w:r>
            <w:r>
              <w:rPr>
                <w:rFonts w:ascii="宋体" w:hAnsi="Times New Roman"/>
                <w:kern w:val="0"/>
                <w:sz w:val="18"/>
                <w:szCs w:val="20"/>
              </w:rPr>
              <w:t>2.18</w:t>
            </w:r>
          </w:p>
        </w:tc>
        <w:tc>
          <w:tcPr>
            <w:tcW w:w="1000" w:type="pct"/>
            <w:tcBorders>
              <w:left w:val="single" w:sz="4" w:space="0" w:color="auto"/>
              <w:bottom w:val="single" w:sz="8" w:space="0" w:color="auto"/>
              <w:right w:val="single" w:sz="4" w:space="0" w:color="auto"/>
            </w:tcBorders>
            <w:vAlign w:val="center"/>
          </w:tcPr>
          <w:p w14:paraId="554D3755" w14:textId="77777777" w:rsidR="00213DB4" w:rsidRPr="00294E92" w:rsidRDefault="00FE5FBD">
            <w:pPr>
              <w:widowControl/>
              <w:autoSpaceDE w:val="0"/>
              <w:autoSpaceDN w:val="0"/>
              <w:adjustRightInd/>
              <w:spacing w:line="240" w:lineRule="auto"/>
              <w:jc w:val="center"/>
              <w:rPr>
                <w:rFonts w:ascii="宋体" w:hAnsi="Times New Roman"/>
                <w:kern w:val="0"/>
                <w:sz w:val="18"/>
                <w:szCs w:val="20"/>
              </w:rPr>
            </w:pPr>
            <w:r w:rsidRPr="00294E92">
              <w:rPr>
                <w:rFonts w:ascii="宋体" w:hAnsi="Times New Roman"/>
                <w:kern w:val="0"/>
                <w:sz w:val="18"/>
                <w:szCs w:val="20"/>
              </w:rPr>
              <w:t>6.68</w:t>
            </w:r>
            <w:r w:rsidRPr="00294E92">
              <w:rPr>
                <w:rFonts w:ascii="宋体" w:hAnsi="Times New Roman" w:hint="eastAsia"/>
                <w:kern w:val="0"/>
                <w:sz w:val="18"/>
                <w:szCs w:val="20"/>
              </w:rPr>
              <w:t>±</w:t>
            </w:r>
            <w:r w:rsidRPr="00294E92">
              <w:rPr>
                <w:rFonts w:ascii="宋体" w:hAnsi="Times New Roman"/>
                <w:kern w:val="0"/>
                <w:sz w:val="18"/>
                <w:szCs w:val="20"/>
              </w:rPr>
              <w:t>2.11</w:t>
            </w:r>
          </w:p>
        </w:tc>
        <w:tc>
          <w:tcPr>
            <w:tcW w:w="1000" w:type="pct"/>
            <w:tcBorders>
              <w:left w:val="single" w:sz="4" w:space="0" w:color="auto"/>
              <w:bottom w:val="single" w:sz="8" w:space="0" w:color="auto"/>
              <w:right w:val="single" w:sz="4" w:space="0" w:color="auto"/>
            </w:tcBorders>
            <w:vAlign w:val="center"/>
          </w:tcPr>
          <w:p w14:paraId="0E508954" w14:textId="77777777" w:rsidR="00294E92" w:rsidRPr="00294E92" w:rsidRDefault="00FE5FBD" w:rsidP="00294E92">
            <w:pPr>
              <w:widowControl/>
              <w:autoSpaceDE w:val="0"/>
              <w:autoSpaceDN w:val="0"/>
              <w:adjustRightInd/>
              <w:spacing w:line="240" w:lineRule="auto"/>
              <w:jc w:val="center"/>
              <w:rPr>
                <w:rFonts w:ascii="宋体" w:hAnsi="Times New Roman"/>
                <w:kern w:val="0"/>
                <w:sz w:val="18"/>
                <w:szCs w:val="20"/>
              </w:rPr>
            </w:pPr>
            <w:r w:rsidRPr="00294E92">
              <w:rPr>
                <w:rFonts w:ascii="宋体" w:hAnsi="Times New Roman" w:hint="eastAsia"/>
                <w:kern w:val="0"/>
                <w:sz w:val="18"/>
                <w:szCs w:val="20"/>
              </w:rPr>
              <w:t>2.74±</w:t>
            </w:r>
            <w:r w:rsidRPr="00294E92">
              <w:rPr>
                <w:rFonts w:ascii="宋体" w:hAnsi="Times New Roman"/>
                <w:kern w:val="0"/>
                <w:sz w:val="18"/>
                <w:szCs w:val="20"/>
              </w:rPr>
              <w:t>0.69</w:t>
            </w:r>
          </w:p>
        </w:tc>
        <w:tc>
          <w:tcPr>
            <w:tcW w:w="1000" w:type="pct"/>
            <w:tcBorders>
              <w:left w:val="single" w:sz="4" w:space="0" w:color="auto"/>
              <w:bottom w:val="single" w:sz="8" w:space="0" w:color="auto"/>
              <w:right w:val="single" w:sz="4" w:space="0" w:color="auto"/>
            </w:tcBorders>
            <w:vAlign w:val="center"/>
          </w:tcPr>
          <w:p w14:paraId="42B12000" w14:textId="77777777" w:rsidR="00213DB4" w:rsidRDefault="00FE5FBD">
            <w:pPr>
              <w:widowControl/>
              <w:autoSpaceDE w:val="0"/>
              <w:autoSpaceDN w:val="0"/>
              <w:adjustRightInd/>
              <w:spacing w:line="240" w:lineRule="auto"/>
              <w:jc w:val="center"/>
              <w:rPr>
                <w:rFonts w:ascii="宋体" w:hAnsi="Times New Roman"/>
                <w:kern w:val="0"/>
                <w:sz w:val="18"/>
                <w:szCs w:val="20"/>
              </w:rPr>
            </w:pPr>
            <w:r>
              <w:rPr>
                <w:rFonts w:ascii="宋体" w:hAnsi="Times New Roman"/>
                <w:kern w:val="0"/>
                <w:sz w:val="18"/>
                <w:szCs w:val="20"/>
              </w:rPr>
              <w:t>59.31</w:t>
            </w:r>
            <w:r>
              <w:rPr>
                <w:rFonts w:ascii="宋体" w:hAnsi="Times New Roman" w:hint="eastAsia"/>
                <w:kern w:val="0"/>
                <w:sz w:val="18"/>
                <w:szCs w:val="20"/>
              </w:rPr>
              <w:t>±</w:t>
            </w:r>
            <w:r>
              <w:rPr>
                <w:rFonts w:ascii="宋体" w:hAnsi="Times New Roman"/>
                <w:kern w:val="0"/>
                <w:sz w:val="18"/>
                <w:szCs w:val="20"/>
              </w:rPr>
              <w:t>22.92</w:t>
            </w:r>
          </w:p>
        </w:tc>
        <w:tc>
          <w:tcPr>
            <w:tcW w:w="999" w:type="pct"/>
            <w:tcBorders>
              <w:left w:val="single" w:sz="4" w:space="0" w:color="auto"/>
              <w:bottom w:val="single" w:sz="8" w:space="0" w:color="auto"/>
            </w:tcBorders>
            <w:vAlign w:val="center"/>
          </w:tcPr>
          <w:p w14:paraId="20257A97" w14:textId="77777777" w:rsidR="00213DB4" w:rsidRDefault="00FE5FBD">
            <w:pPr>
              <w:widowControl/>
              <w:autoSpaceDE w:val="0"/>
              <w:autoSpaceDN w:val="0"/>
              <w:adjustRightInd/>
              <w:spacing w:line="240" w:lineRule="auto"/>
              <w:jc w:val="center"/>
              <w:rPr>
                <w:rFonts w:ascii="宋体" w:hAnsi="Times New Roman"/>
                <w:kern w:val="0"/>
                <w:sz w:val="18"/>
                <w:szCs w:val="20"/>
              </w:rPr>
            </w:pPr>
            <w:r>
              <w:rPr>
                <w:rFonts w:ascii="宋体" w:hAnsi="Times New Roman"/>
                <w:kern w:val="0"/>
                <w:sz w:val="18"/>
                <w:szCs w:val="20"/>
              </w:rPr>
              <w:t>5.94</w:t>
            </w:r>
            <w:r>
              <w:rPr>
                <w:rFonts w:ascii="宋体" w:hAnsi="Times New Roman" w:hint="eastAsia"/>
                <w:kern w:val="0"/>
                <w:sz w:val="18"/>
                <w:szCs w:val="20"/>
              </w:rPr>
              <w:t>±</w:t>
            </w:r>
            <w:r>
              <w:rPr>
                <w:rFonts w:ascii="宋体" w:hAnsi="Times New Roman"/>
                <w:kern w:val="0"/>
                <w:sz w:val="18"/>
                <w:szCs w:val="20"/>
              </w:rPr>
              <w:t>2.27</w:t>
            </w:r>
          </w:p>
        </w:tc>
      </w:tr>
      <w:tr w:rsidR="00213DB4" w14:paraId="5F48B6D3" w14:textId="77777777">
        <w:trPr>
          <w:jc w:val="center"/>
        </w:trPr>
        <w:tc>
          <w:tcPr>
            <w:tcW w:w="5000" w:type="pct"/>
            <w:gridSpan w:val="5"/>
            <w:tcBorders>
              <w:top w:val="single" w:sz="8" w:space="0" w:color="auto"/>
            </w:tcBorders>
            <w:vAlign w:val="center"/>
          </w:tcPr>
          <w:p w14:paraId="275E1497" w14:textId="77777777" w:rsidR="00213DB4" w:rsidRPr="00695C56" w:rsidRDefault="00FE5FBD" w:rsidP="00695C56">
            <w:pPr>
              <w:pStyle w:val="afff2"/>
            </w:pPr>
            <w:r>
              <w:rPr>
                <w:rFonts w:hint="eastAsia"/>
              </w:rPr>
              <w:t>表中数值为平均数±标准差。</w:t>
            </w:r>
          </w:p>
        </w:tc>
      </w:tr>
    </w:tbl>
    <w:p w14:paraId="039AB1EB" w14:textId="77777777" w:rsidR="00213DB4" w:rsidRDefault="00FE5FBD">
      <w:pPr>
        <w:pStyle w:val="affd"/>
        <w:spacing w:before="120" w:after="120"/>
      </w:pPr>
      <w:bookmarkStart w:id="233" w:name="_Toc209086023"/>
      <w:bookmarkStart w:id="234" w:name="_Toc207957660"/>
      <w:bookmarkStart w:id="235" w:name="_Toc207958975"/>
      <w:bookmarkStart w:id="236" w:name="_Toc209085871"/>
      <w:bookmarkStart w:id="237" w:name="_Toc209088033"/>
      <w:bookmarkStart w:id="238" w:name="_Toc207958929"/>
      <w:bookmarkStart w:id="239" w:name="_Toc207959014"/>
      <w:bookmarkStart w:id="240" w:name="_Toc209693882"/>
      <w:bookmarkStart w:id="241" w:name="_Toc209700602"/>
      <w:bookmarkStart w:id="242" w:name="_Toc209700727"/>
      <w:bookmarkStart w:id="243" w:name="_Toc209735730"/>
      <w:bookmarkStart w:id="244" w:name="_Toc209779586"/>
      <w:bookmarkEnd w:id="229"/>
      <w:bookmarkEnd w:id="230"/>
      <w:bookmarkEnd w:id="231"/>
      <w:bookmarkEnd w:id="232"/>
      <w:r>
        <w:rPr>
          <w:rFonts w:hint="eastAsia"/>
        </w:rPr>
        <w:t>生长发育</w:t>
      </w:r>
      <w:bookmarkEnd w:id="233"/>
      <w:bookmarkEnd w:id="234"/>
      <w:bookmarkEnd w:id="235"/>
      <w:bookmarkEnd w:id="236"/>
      <w:bookmarkEnd w:id="237"/>
      <w:bookmarkEnd w:id="238"/>
      <w:bookmarkEnd w:id="239"/>
      <w:bookmarkEnd w:id="240"/>
      <w:bookmarkEnd w:id="241"/>
      <w:bookmarkEnd w:id="242"/>
      <w:bookmarkEnd w:id="243"/>
      <w:bookmarkEnd w:id="244"/>
    </w:p>
    <w:p w14:paraId="60A8421C" w14:textId="426D88C7" w:rsidR="00213DB4" w:rsidRDefault="00FE5FBD" w:rsidP="00294E92">
      <w:pPr>
        <w:pStyle w:val="afffff5"/>
        <w:ind w:firstLine="420"/>
      </w:pPr>
      <w:r w:rsidRPr="00294E92">
        <w:rPr>
          <w:rFonts w:hint="eastAsia"/>
        </w:rPr>
        <w:t>仔猪60</w:t>
      </w:r>
      <w:r w:rsidRPr="00294E92">
        <w:rPr>
          <w:rFonts w:hint="eastAsia"/>
          <w:vertAlign w:val="superscript"/>
        </w:rPr>
        <w:t xml:space="preserve"> </w:t>
      </w:r>
      <w:r w:rsidRPr="00294E92">
        <w:rPr>
          <w:rFonts w:hint="eastAsia"/>
        </w:rPr>
        <w:t>d断奶，从断奶至75</w:t>
      </w:r>
      <w:r w:rsidRPr="00294E92">
        <w:rPr>
          <w:rFonts w:hint="eastAsia"/>
          <w:vertAlign w:val="superscript"/>
        </w:rPr>
        <w:t xml:space="preserve"> </w:t>
      </w:r>
      <w:r w:rsidRPr="00294E92">
        <w:rPr>
          <w:rFonts w:hint="eastAsia"/>
        </w:rPr>
        <w:t>d阶段，混合饲喂80％玉米豆粕型全价料及20％青饲料；76</w:t>
      </w:r>
      <w:r w:rsidRPr="00294E92">
        <w:rPr>
          <w:rFonts w:hint="eastAsia"/>
          <w:vertAlign w:val="superscript"/>
        </w:rPr>
        <w:t xml:space="preserve"> </w:t>
      </w:r>
      <w:r w:rsidRPr="00294E92">
        <w:rPr>
          <w:rFonts w:hint="eastAsia"/>
        </w:rPr>
        <w:t>d～120</w:t>
      </w:r>
      <w:r w:rsidRPr="00294E92">
        <w:rPr>
          <w:rFonts w:hint="eastAsia"/>
          <w:vertAlign w:val="superscript"/>
        </w:rPr>
        <w:t xml:space="preserve"> </w:t>
      </w:r>
      <w:r w:rsidRPr="00294E92">
        <w:rPr>
          <w:rFonts w:hint="eastAsia"/>
        </w:rPr>
        <w:t>d阶段，混合饲喂70％小猪全价料及30％青饲料，生长发育性状</w:t>
      </w:r>
      <w:r w:rsidR="005960CB">
        <w:rPr>
          <w:rFonts w:hint="eastAsia"/>
        </w:rPr>
        <w:t>应符合</w:t>
      </w:r>
      <w:r>
        <w:rPr>
          <w:rFonts w:hint="eastAsia"/>
        </w:rPr>
        <w:t>表3</w:t>
      </w:r>
      <w:r w:rsidR="005960CB">
        <w:rPr>
          <w:rFonts w:hint="eastAsia"/>
        </w:rPr>
        <w:t>的规定</w:t>
      </w:r>
      <w:r>
        <w:rPr>
          <w:rFonts w:hint="eastAsia"/>
        </w:rPr>
        <w:t>。</w:t>
      </w:r>
    </w:p>
    <w:p w14:paraId="31FD1FCA" w14:textId="77777777" w:rsidR="00213DB4" w:rsidRDefault="00FE5FBD">
      <w:pPr>
        <w:pStyle w:val="aff2"/>
        <w:spacing w:before="120" w:after="120"/>
      </w:pPr>
      <w:r>
        <w:rPr>
          <w:rFonts w:hint="eastAsia"/>
        </w:rPr>
        <w:t>生长发育性状</w:t>
      </w:r>
    </w:p>
    <w:tbl>
      <w:tblPr>
        <w:tblStyle w:val="affff7"/>
        <w:tblW w:w="5000" w:type="pct"/>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874"/>
        <w:gridCol w:w="1875"/>
        <w:gridCol w:w="1875"/>
        <w:gridCol w:w="1875"/>
        <w:gridCol w:w="1875"/>
      </w:tblGrid>
      <w:tr w:rsidR="00213DB4" w14:paraId="0C1DDEC4" w14:textId="77777777">
        <w:trPr>
          <w:tblHeader/>
          <w:jc w:val="center"/>
        </w:trPr>
        <w:tc>
          <w:tcPr>
            <w:tcW w:w="1000" w:type="pct"/>
            <w:tcBorders>
              <w:top w:val="single" w:sz="8" w:space="0" w:color="auto"/>
              <w:bottom w:val="single" w:sz="8" w:space="0" w:color="auto"/>
            </w:tcBorders>
            <w:vAlign w:val="center"/>
          </w:tcPr>
          <w:p w14:paraId="56B94646" w14:textId="77777777" w:rsidR="00213DB4" w:rsidRPr="00294E92" w:rsidRDefault="00FE5FBD">
            <w:pPr>
              <w:widowControl/>
              <w:autoSpaceDE w:val="0"/>
              <w:autoSpaceDN w:val="0"/>
              <w:adjustRightInd/>
              <w:spacing w:line="240" w:lineRule="auto"/>
              <w:jc w:val="center"/>
              <w:rPr>
                <w:rFonts w:ascii="宋体" w:hAnsi="Times New Roman"/>
                <w:kern w:val="0"/>
                <w:sz w:val="18"/>
                <w:szCs w:val="20"/>
              </w:rPr>
            </w:pPr>
            <w:r w:rsidRPr="00294E92">
              <w:rPr>
                <w:rFonts w:ascii="宋体" w:hAnsi="Times New Roman" w:hint="eastAsia"/>
                <w:kern w:val="0"/>
                <w:sz w:val="18"/>
                <w:szCs w:val="20"/>
              </w:rPr>
              <w:t>性别</w:t>
            </w:r>
          </w:p>
        </w:tc>
        <w:tc>
          <w:tcPr>
            <w:tcW w:w="1000" w:type="pct"/>
            <w:tcBorders>
              <w:top w:val="single" w:sz="8" w:space="0" w:color="auto"/>
              <w:bottom w:val="single" w:sz="8" w:space="0" w:color="auto"/>
            </w:tcBorders>
            <w:vAlign w:val="center"/>
          </w:tcPr>
          <w:p w14:paraId="1CC9C69F" w14:textId="77777777" w:rsidR="00213DB4" w:rsidRPr="00294E92" w:rsidRDefault="00FE5FBD">
            <w:pPr>
              <w:widowControl/>
              <w:autoSpaceDE w:val="0"/>
              <w:autoSpaceDN w:val="0"/>
              <w:adjustRightInd/>
              <w:spacing w:line="240" w:lineRule="auto"/>
              <w:jc w:val="center"/>
              <w:rPr>
                <w:rFonts w:ascii="宋体" w:hAnsi="Times New Roman"/>
                <w:kern w:val="0"/>
                <w:sz w:val="18"/>
                <w:szCs w:val="20"/>
              </w:rPr>
            </w:pPr>
            <w:r w:rsidRPr="00294E92">
              <w:rPr>
                <w:rFonts w:ascii="宋体" w:hAnsi="Times New Roman" w:hint="eastAsia"/>
                <w:kern w:val="0"/>
                <w:sz w:val="18"/>
                <w:szCs w:val="20"/>
              </w:rPr>
              <w:t>初生重</w:t>
            </w:r>
            <w:r w:rsidRPr="00294E92">
              <w:rPr>
                <w:rFonts w:ascii="宋体" w:hAnsi="宋体" w:hint="eastAsia"/>
                <w:spacing w:val="-2"/>
                <w:kern w:val="0"/>
                <w:sz w:val="18"/>
                <w:szCs w:val="18"/>
              </w:rPr>
              <w:t>（kg）</w:t>
            </w:r>
          </w:p>
        </w:tc>
        <w:tc>
          <w:tcPr>
            <w:tcW w:w="1000" w:type="pct"/>
            <w:tcBorders>
              <w:top w:val="single" w:sz="8" w:space="0" w:color="auto"/>
              <w:bottom w:val="single" w:sz="8" w:space="0" w:color="auto"/>
            </w:tcBorders>
          </w:tcPr>
          <w:p w14:paraId="03D5776A" w14:textId="77777777" w:rsidR="00213DB4" w:rsidRPr="00294E92" w:rsidRDefault="00FE5FBD">
            <w:pPr>
              <w:widowControl/>
              <w:autoSpaceDE w:val="0"/>
              <w:autoSpaceDN w:val="0"/>
              <w:adjustRightInd/>
              <w:spacing w:line="240" w:lineRule="auto"/>
              <w:jc w:val="center"/>
              <w:rPr>
                <w:rFonts w:ascii="宋体" w:hAnsi="Times New Roman"/>
                <w:kern w:val="0"/>
                <w:sz w:val="18"/>
                <w:szCs w:val="20"/>
              </w:rPr>
            </w:pPr>
            <w:r w:rsidRPr="00294E92">
              <w:rPr>
                <w:rFonts w:ascii="宋体" w:hAnsi="Times New Roman" w:hint="eastAsia"/>
                <w:kern w:val="0"/>
                <w:sz w:val="18"/>
                <w:szCs w:val="20"/>
              </w:rPr>
              <w:t>断奶重</w:t>
            </w:r>
          </w:p>
          <w:p w14:paraId="2F52D315" w14:textId="77777777" w:rsidR="00213DB4" w:rsidRPr="00294E92" w:rsidRDefault="00FE5FBD">
            <w:pPr>
              <w:widowControl/>
              <w:autoSpaceDE w:val="0"/>
              <w:autoSpaceDN w:val="0"/>
              <w:adjustRightInd/>
              <w:spacing w:line="240" w:lineRule="auto"/>
              <w:jc w:val="center"/>
              <w:rPr>
                <w:rFonts w:ascii="宋体" w:hAnsi="Times New Roman"/>
                <w:kern w:val="0"/>
                <w:sz w:val="18"/>
                <w:szCs w:val="20"/>
              </w:rPr>
            </w:pPr>
            <w:r w:rsidRPr="00294E92">
              <w:rPr>
                <w:rFonts w:ascii="宋体" w:hAnsi="Times New Roman" w:hint="eastAsia"/>
                <w:kern w:val="0"/>
                <w:sz w:val="18"/>
                <w:szCs w:val="20"/>
              </w:rPr>
              <w:t>（60日龄</w:t>
            </w:r>
            <w:r w:rsidRPr="00294E92">
              <w:rPr>
                <w:rFonts w:ascii="宋体" w:hAnsi="宋体" w:hint="eastAsia"/>
                <w:spacing w:val="-2"/>
                <w:kern w:val="0"/>
                <w:sz w:val="18"/>
                <w:szCs w:val="18"/>
              </w:rPr>
              <w:t>，kg</w:t>
            </w:r>
            <w:r w:rsidRPr="00294E92">
              <w:rPr>
                <w:rFonts w:ascii="宋体" w:hAnsi="Times New Roman" w:hint="eastAsia"/>
                <w:kern w:val="0"/>
                <w:sz w:val="18"/>
                <w:szCs w:val="20"/>
              </w:rPr>
              <w:t>）</w:t>
            </w:r>
          </w:p>
        </w:tc>
        <w:tc>
          <w:tcPr>
            <w:tcW w:w="1000" w:type="pct"/>
            <w:tcBorders>
              <w:top w:val="single" w:sz="8" w:space="0" w:color="auto"/>
              <w:bottom w:val="single" w:sz="8" w:space="0" w:color="auto"/>
            </w:tcBorders>
          </w:tcPr>
          <w:p w14:paraId="1778A19A" w14:textId="77777777" w:rsidR="00213DB4" w:rsidRPr="00294E92" w:rsidRDefault="00FE5FBD">
            <w:pPr>
              <w:widowControl/>
              <w:autoSpaceDE w:val="0"/>
              <w:autoSpaceDN w:val="0"/>
              <w:adjustRightInd/>
              <w:spacing w:line="240" w:lineRule="auto"/>
              <w:jc w:val="center"/>
              <w:rPr>
                <w:rFonts w:ascii="宋体" w:hAnsi="Times New Roman"/>
                <w:kern w:val="0"/>
                <w:sz w:val="18"/>
                <w:szCs w:val="20"/>
              </w:rPr>
            </w:pPr>
            <w:r w:rsidRPr="00294E92">
              <w:rPr>
                <w:rFonts w:ascii="宋体" w:hAnsi="Times New Roman" w:hint="eastAsia"/>
                <w:kern w:val="0"/>
                <w:sz w:val="18"/>
                <w:szCs w:val="20"/>
              </w:rPr>
              <w:t>保育期末重</w:t>
            </w:r>
          </w:p>
          <w:p w14:paraId="09DC43AD" w14:textId="77777777" w:rsidR="00213DB4" w:rsidRPr="00294E92" w:rsidRDefault="00FE5FBD">
            <w:pPr>
              <w:widowControl/>
              <w:autoSpaceDE w:val="0"/>
              <w:autoSpaceDN w:val="0"/>
              <w:adjustRightInd/>
              <w:spacing w:line="240" w:lineRule="auto"/>
              <w:jc w:val="center"/>
              <w:rPr>
                <w:rFonts w:ascii="宋体" w:hAnsi="Times New Roman"/>
                <w:kern w:val="0"/>
                <w:sz w:val="18"/>
                <w:szCs w:val="20"/>
              </w:rPr>
            </w:pPr>
            <w:r w:rsidRPr="00294E92">
              <w:rPr>
                <w:rFonts w:ascii="宋体" w:hAnsi="Times New Roman" w:hint="eastAsia"/>
                <w:kern w:val="0"/>
                <w:sz w:val="18"/>
                <w:szCs w:val="20"/>
              </w:rPr>
              <w:t>（75日龄，</w:t>
            </w:r>
            <w:r w:rsidRPr="00294E92">
              <w:rPr>
                <w:rFonts w:ascii="宋体" w:hAnsi="宋体" w:hint="eastAsia"/>
                <w:spacing w:val="-2"/>
                <w:kern w:val="0"/>
                <w:sz w:val="18"/>
                <w:szCs w:val="18"/>
              </w:rPr>
              <w:t>kg</w:t>
            </w:r>
            <w:r w:rsidRPr="00294E92">
              <w:rPr>
                <w:rFonts w:ascii="宋体" w:hAnsi="Times New Roman" w:hint="eastAsia"/>
                <w:kern w:val="0"/>
                <w:sz w:val="18"/>
                <w:szCs w:val="20"/>
              </w:rPr>
              <w:t>）</w:t>
            </w:r>
          </w:p>
        </w:tc>
        <w:tc>
          <w:tcPr>
            <w:tcW w:w="1000" w:type="pct"/>
            <w:tcBorders>
              <w:top w:val="single" w:sz="8" w:space="0" w:color="auto"/>
              <w:bottom w:val="single" w:sz="8" w:space="0" w:color="auto"/>
            </w:tcBorders>
            <w:vAlign w:val="center"/>
          </w:tcPr>
          <w:p w14:paraId="621CF633" w14:textId="77777777" w:rsidR="00213DB4" w:rsidRPr="00294E92" w:rsidRDefault="00FE5FBD">
            <w:pPr>
              <w:widowControl/>
              <w:autoSpaceDE w:val="0"/>
              <w:autoSpaceDN w:val="0"/>
              <w:adjustRightInd/>
              <w:spacing w:line="240" w:lineRule="auto"/>
              <w:jc w:val="center"/>
              <w:rPr>
                <w:rFonts w:ascii="宋体" w:hAnsi="Times New Roman"/>
                <w:kern w:val="0"/>
                <w:sz w:val="18"/>
                <w:szCs w:val="20"/>
              </w:rPr>
            </w:pPr>
            <w:r w:rsidRPr="00294E92">
              <w:rPr>
                <w:rFonts w:ascii="宋体" w:hAnsi="Times New Roman" w:hint="eastAsia"/>
                <w:kern w:val="0"/>
                <w:sz w:val="18"/>
                <w:szCs w:val="20"/>
              </w:rPr>
              <w:t>120日龄重</w:t>
            </w:r>
            <w:r w:rsidRPr="00294E92">
              <w:rPr>
                <w:rFonts w:ascii="宋体" w:hAnsi="宋体" w:hint="eastAsia"/>
                <w:spacing w:val="-2"/>
                <w:kern w:val="0"/>
                <w:sz w:val="18"/>
                <w:szCs w:val="18"/>
              </w:rPr>
              <w:t>（kg）</w:t>
            </w:r>
          </w:p>
        </w:tc>
      </w:tr>
      <w:tr w:rsidR="00213DB4" w14:paraId="56CAAC76" w14:textId="77777777">
        <w:trPr>
          <w:jc w:val="center"/>
        </w:trPr>
        <w:tc>
          <w:tcPr>
            <w:tcW w:w="1000" w:type="pct"/>
            <w:tcBorders>
              <w:top w:val="single" w:sz="8" w:space="0" w:color="auto"/>
            </w:tcBorders>
          </w:tcPr>
          <w:p w14:paraId="70F7CFAE" w14:textId="77777777" w:rsidR="00213DB4" w:rsidRPr="00294E92" w:rsidRDefault="00FE5FBD">
            <w:pPr>
              <w:widowControl/>
              <w:autoSpaceDE w:val="0"/>
              <w:autoSpaceDN w:val="0"/>
              <w:adjustRightInd/>
              <w:spacing w:line="240" w:lineRule="auto"/>
              <w:jc w:val="center"/>
              <w:rPr>
                <w:rFonts w:ascii="宋体" w:hAnsi="Times New Roman"/>
                <w:kern w:val="0"/>
                <w:sz w:val="18"/>
                <w:szCs w:val="20"/>
              </w:rPr>
            </w:pPr>
            <w:r w:rsidRPr="00294E92">
              <w:rPr>
                <w:rFonts w:ascii="宋体" w:hAnsi="Times New Roman" w:hint="eastAsia"/>
                <w:kern w:val="0"/>
                <w:sz w:val="18"/>
                <w:szCs w:val="20"/>
              </w:rPr>
              <w:t>公</w:t>
            </w:r>
          </w:p>
        </w:tc>
        <w:tc>
          <w:tcPr>
            <w:tcW w:w="1000" w:type="pct"/>
            <w:tcBorders>
              <w:top w:val="single" w:sz="8" w:space="0" w:color="auto"/>
            </w:tcBorders>
          </w:tcPr>
          <w:p w14:paraId="6DE7352D" w14:textId="77777777" w:rsidR="00213DB4" w:rsidRPr="00294E92" w:rsidRDefault="00FE5FBD">
            <w:pPr>
              <w:widowControl/>
              <w:autoSpaceDE w:val="0"/>
              <w:autoSpaceDN w:val="0"/>
              <w:adjustRightInd/>
              <w:spacing w:line="240" w:lineRule="auto"/>
              <w:jc w:val="center"/>
              <w:rPr>
                <w:rFonts w:ascii="宋体" w:hAnsi="Times New Roman"/>
                <w:kern w:val="0"/>
                <w:sz w:val="18"/>
                <w:szCs w:val="20"/>
              </w:rPr>
            </w:pPr>
            <w:r w:rsidRPr="00294E92">
              <w:rPr>
                <w:rFonts w:ascii="宋体" w:hAnsi="宋体" w:hint="eastAsia"/>
                <w:kern w:val="0"/>
                <w:sz w:val="18"/>
                <w:szCs w:val="20"/>
              </w:rPr>
              <w:t>0.36±0.05</w:t>
            </w:r>
          </w:p>
        </w:tc>
        <w:tc>
          <w:tcPr>
            <w:tcW w:w="1000" w:type="pct"/>
            <w:tcBorders>
              <w:top w:val="single" w:sz="8" w:space="0" w:color="auto"/>
            </w:tcBorders>
          </w:tcPr>
          <w:p w14:paraId="59F00000" w14:textId="77777777" w:rsidR="00213DB4" w:rsidRPr="00294E92" w:rsidRDefault="00FE5FBD">
            <w:pPr>
              <w:widowControl/>
              <w:autoSpaceDE w:val="0"/>
              <w:autoSpaceDN w:val="0"/>
              <w:adjustRightInd/>
              <w:spacing w:line="240" w:lineRule="auto"/>
              <w:jc w:val="center"/>
              <w:rPr>
                <w:rFonts w:ascii="宋体" w:hAnsi="Times New Roman"/>
                <w:kern w:val="0"/>
                <w:sz w:val="18"/>
                <w:szCs w:val="20"/>
              </w:rPr>
            </w:pPr>
            <w:r w:rsidRPr="00294E92">
              <w:rPr>
                <w:rFonts w:ascii="宋体" w:hAnsi="宋体" w:hint="eastAsia"/>
                <w:kern w:val="0"/>
                <w:sz w:val="18"/>
                <w:szCs w:val="20"/>
              </w:rPr>
              <w:t>9.57±0.35</w:t>
            </w:r>
          </w:p>
        </w:tc>
        <w:tc>
          <w:tcPr>
            <w:tcW w:w="1000" w:type="pct"/>
            <w:tcBorders>
              <w:top w:val="single" w:sz="8" w:space="0" w:color="auto"/>
            </w:tcBorders>
          </w:tcPr>
          <w:p w14:paraId="673CD531" w14:textId="77777777" w:rsidR="00213DB4" w:rsidRPr="00294E92" w:rsidRDefault="00FE5FBD">
            <w:pPr>
              <w:widowControl/>
              <w:autoSpaceDE w:val="0"/>
              <w:autoSpaceDN w:val="0"/>
              <w:adjustRightInd/>
              <w:spacing w:line="240" w:lineRule="auto"/>
              <w:jc w:val="center"/>
              <w:rPr>
                <w:rFonts w:ascii="宋体" w:hAnsi="Times New Roman"/>
                <w:kern w:val="0"/>
                <w:sz w:val="18"/>
                <w:szCs w:val="20"/>
              </w:rPr>
            </w:pPr>
            <w:r w:rsidRPr="00294E92">
              <w:rPr>
                <w:rFonts w:ascii="宋体" w:hAnsi="宋体" w:hint="eastAsia"/>
                <w:kern w:val="0"/>
                <w:sz w:val="18"/>
                <w:szCs w:val="20"/>
              </w:rPr>
              <w:t>13.41±0.31</w:t>
            </w:r>
          </w:p>
        </w:tc>
        <w:tc>
          <w:tcPr>
            <w:tcW w:w="1000" w:type="pct"/>
            <w:tcBorders>
              <w:top w:val="single" w:sz="8" w:space="0" w:color="auto"/>
            </w:tcBorders>
          </w:tcPr>
          <w:p w14:paraId="23CBA6CC" w14:textId="77777777" w:rsidR="00213DB4" w:rsidRPr="00294E92" w:rsidRDefault="00FE5FBD">
            <w:pPr>
              <w:widowControl/>
              <w:autoSpaceDE w:val="0"/>
              <w:autoSpaceDN w:val="0"/>
              <w:adjustRightInd/>
              <w:spacing w:line="240" w:lineRule="auto"/>
              <w:jc w:val="center"/>
              <w:rPr>
                <w:rFonts w:ascii="宋体" w:hAnsi="Times New Roman"/>
                <w:kern w:val="0"/>
                <w:sz w:val="18"/>
                <w:szCs w:val="20"/>
              </w:rPr>
            </w:pPr>
            <w:r w:rsidRPr="00294E92">
              <w:rPr>
                <w:rFonts w:ascii="宋体" w:hAnsi="宋体" w:hint="eastAsia"/>
                <w:kern w:val="0"/>
                <w:sz w:val="18"/>
                <w:szCs w:val="20"/>
              </w:rPr>
              <w:t>18.95±0.93</w:t>
            </w:r>
          </w:p>
        </w:tc>
      </w:tr>
      <w:tr w:rsidR="00213DB4" w14:paraId="115C852D" w14:textId="77777777">
        <w:trPr>
          <w:jc w:val="center"/>
        </w:trPr>
        <w:tc>
          <w:tcPr>
            <w:tcW w:w="1000" w:type="pct"/>
            <w:tcBorders>
              <w:bottom w:val="single" w:sz="8" w:space="0" w:color="auto"/>
            </w:tcBorders>
          </w:tcPr>
          <w:p w14:paraId="3847083B" w14:textId="77777777" w:rsidR="00213DB4" w:rsidRDefault="00FE5FBD">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母</w:t>
            </w:r>
          </w:p>
        </w:tc>
        <w:tc>
          <w:tcPr>
            <w:tcW w:w="1000" w:type="pct"/>
            <w:tcBorders>
              <w:bottom w:val="single" w:sz="8" w:space="0" w:color="auto"/>
            </w:tcBorders>
          </w:tcPr>
          <w:p w14:paraId="18137F5A" w14:textId="77777777" w:rsidR="00213DB4" w:rsidRDefault="00FE5FBD">
            <w:pPr>
              <w:widowControl/>
              <w:autoSpaceDE w:val="0"/>
              <w:autoSpaceDN w:val="0"/>
              <w:adjustRightInd/>
              <w:spacing w:line="240" w:lineRule="auto"/>
              <w:jc w:val="center"/>
              <w:rPr>
                <w:rFonts w:ascii="宋体" w:hAnsi="Times New Roman"/>
                <w:kern w:val="0"/>
                <w:sz w:val="18"/>
                <w:szCs w:val="20"/>
              </w:rPr>
            </w:pPr>
            <w:r>
              <w:rPr>
                <w:rFonts w:ascii="宋体" w:hAnsi="宋体" w:hint="eastAsia"/>
                <w:kern w:val="0"/>
                <w:sz w:val="18"/>
                <w:szCs w:val="20"/>
              </w:rPr>
              <w:t>0.51±0.05</w:t>
            </w:r>
          </w:p>
        </w:tc>
        <w:tc>
          <w:tcPr>
            <w:tcW w:w="1000" w:type="pct"/>
            <w:tcBorders>
              <w:bottom w:val="single" w:sz="8" w:space="0" w:color="auto"/>
            </w:tcBorders>
          </w:tcPr>
          <w:p w14:paraId="3F0950D9" w14:textId="77777777" w:rsidR="00213DB4" w:rsidRDefault="00FE5FBD">
            <w:pPr>
              <w:widowControl/>
              <w:autoSpaceDE w:val="0"/>
              <w:autoSpaceDN w:val="0"/>
              <w:adjustRightInd/>
              <w:spacing w:line="240" w:lineRule="auto"/>
              <w:jc w:val="center"/>
              <w:rPr>
                <w:rFonts w:ascii="宋体" w:hAnsi="Times New Roman"/>
                <w:kern w:val="0"/>
                <w:sz w:val="18"/>
                <w:szCs w:val="20"/>
              </w:rPr>
            </w:pPr>
            <w:r>
              <w:rPr>
                <w:rFonts w:ascii="宋体" w:hAnsi="宋体" w:hint="eastAsia"/>
                <w:kern w:val="0"/>
                <w:sz w:val="18"/>
                <w:szCs w:val="20"/>
              </w:rPr>
              <w:t>9.01±0.34</w:t>
            </w:r>
          </w:p>
        </w:tc>
        <w:tc>
          <w:tcPr>
            <w:tcW w:w="1000" w:type="pct"/>
            <w:tcBorders>
              <w:bottom w:val="single" w:sz="8" w:space="0" w:color="auto"/>
            </w:tcBorders>
          </w:tcPr>
          <w:p w14:paraId="636F74AA" w14:textId="77777777" w:rsidR="00213DB4" w:rsidRDefault="00FE5FBD">
            <w:pPr>
              <w:widowControl/>
              <w:autoSpaceDE w:val="0"/>
              <w:autoSpaceDN w:val="0"/>
              <w:adjustRightInd/>
              <w:spacing w:line="240" w:lineRule="auto"/>
              <w:jc w:val="center"/>
              <w:rPr>
                <w:rFonts w:ascii="宋体" w:hAnsi="Times New Roman"/>
                <w:kern w:val="0"/>
                <w:sz w:val="18"/>
                <w:szCs w:val="20"/>
              </w:rPr>
            </w:pPr>
            <w:r>
              <w:rPr>
                <w:rFonts w:ascii="宋体" w:hAnsi="宋体" w:hint="eastAsia"/>
                <w:kern w:val="0"/>
                <w:sz w:val="18"/>
                <w:szCs w:val="20"/>
              </w:rPr>
              <w:t>12.15±0.42</w:t>
            </w:r>
          </w:p>
        </w:tc>
        <w:tc>
          <w:tcPr>
            <w:tcW w:w="1000" w:type="pct"/>
            <w:tcBorders>
              <w:bottom w:val="single" w:sz="8" w:space="0" w:color="auto"/>
            </w:tcBorders>
          </w:tcPr>
          <w:p w14:paraId="45DB83CF" w14:textId="77777777" w:rsidR="00213DB4" w:rsidRDefault="00FE5FBD">
            <w:pPr>
              <w:widowControl/>
              <w:autoSpaceDE w:val="0"/>
              <w:autoSpaceDN w:val="0"/>
              <w:adjustRightInd/>
              <w:spacing w:line="240" w:lineRule="auto"/>
              <w:jc w:val="center"/>
              <w:rPr>
                <w:rFonts w:ascii="宋体" w:hAnsi="Times New Roman"/>
                <w:kern w:val="0"/>
                <w:sz w:val="18"/>
                <w:szCs w:val="20"/>
              </w:rPr>
            </w:pPr>
            <w:r>
              <w:rPr>
                <w:rFonts w:ascii="宋体" w:hAnsi="宋体" w:hint="eastAsia"/>
                <w:kern w:val="0"/>
                <w:sz w:val="18"/>
                <w:szCs w:val="20"/>
              </w:rPr>
              <w:t>26.94±2.14</w:t>
            </w:r>
          </w:p>
        </w:tc>
      </w:tr>
      <w:tr w:rsidR="00213DB4" w14:paraId="01982AA5" w14:textId="77777777">
        <w:trPr>
          <w:jc w:val="center"/>
        </w:trPr>
        <w:tc>
          <w:tcPr>
            <w:tcW w:w="5000" w:type="pct"/>
            <w:gridSpan w:val="5"/>
            <w:tcBorders>
              <w:top w:val="single" w:sz="8" w:space="0" w:color="auto"/>
              <w:bottom w:val="single" w:sz="8" w:space="0" w:color="auto"/>
            </w:tcBorders>
            <w:vAlign w:val="center"/>
          </w:tcPr>
          <w:p w14:paraId="256DD52F" w14:textId="782CCDC9" w:rsidR="00213DB4" w:rsidRDefault="00FE5FBD" w:rsidP="00695C56">
            <w:pPr>
              <w:pStyle w:val="afff2"/>
            </w:pPr>
            <w:r>
              <w:rPr>
                <w:rFonts w:hint="eastAsia"/>
              </w:rPr>
              <w:t>表中数值为平均数±标准差。</w:t>
            </w:r>
          </w:p>
        </w:tc>
      </w:tr>
    </w:tbl>
    <w:p w14:paraId="45A8A2C1" w14:textId="77777777" w:rsidR="00213DB4" w:rsidRDefault="00FE5FBD">
      <w:pPr>
        <w:pStyle w:val="affd"/>
        <w:spacing w:before="120" w:after="120"/>
      </w:pPr>
      <w:bookmarkStart w:id="245" w:name="_Toc191214264"/>
      <w:bookmarkStart w:id="246" w:name="_Toc207958930"/>
      <w:bookmarkStart w:id="247" w:name="_Toc209085872"/>
      <w:bookmarkStart w:id="248" w:name="_Toc207957661"/>
      <w:bookmarkStart w:id="249" w:name="_Toc209088034"/>
      <w:bookmarkStart w:id="250" w:name="_Toc191583904"/>
      <w:bookmarkStart w:id="251" w:name="_Toc352450800"/>
      <w:bookmarkStart w:id="252" w:name="_Toc185932314"/>
      <w:bookmarkStart w:id="253" w:name="_Toc352448707"/>
      <w:bookmarkStart w:id="254" w:name="_Toc207959015"/>
      <w:bookmarkStart w:id="255" w:name="_Toc207958976"/>
      <w:bookmarkStart w:id="256" w:name="_Toc209086024"/>
      <w:bookmarkStart w:id="257" w:name="_Toc209693883"/>
      <w:bookmarkStart w:id="258" w:name="_Toc209700603"/>
      <w:bookmarkStart w:id="259" w:name="_Toc209700728"/>
      <w:bookmarkStart w:id="260" w:name="_Toc209735731"/>
      <w:bookmarkStart w:id="261" w:name="_Toc209779587"/>
      <w:r>
        <w:rPr>
          <w:rFonts w:hint="eastAsia"/>
        </w:rPr>
        <w:t>肥育</w:t>
      </w:r>
      <w:r>
        <w:t>性能</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7178A366" w14:textId="04DC66A2" w:rsidR="00213DB4" w:rsidRDefault="00FE5FBD">
      <w:pPr>
        <w:widowControl/>
        <w:autoSpaceDE w:val="0"/>
        <w:autoSpaceDN w:val="0"/>
        <w:adjustRightInd/>
        <w:spacing w:line="240" w:lineRule="auto"/>
        <w:ind w:firstLineChars="200" w:firstLine="420"/>
        <w:rPr>
          <w:rFonts w:ascii="宋体" w:hAnsi="Times New Roman"/>
          <w:color w:val="FF0000"/>
          <w:kern w:val="0"/>
          <w:szCs w:val="20"/>
        </w:rPr>
      </w:pPr>
      <w:r>
        <w:rPr>
          <w:rFonts w:ascii="宋体" w:hAnsi="Times New Roman" w:hint="eastAsia"/>
          <w:kern w:val="0"/>
          <w:szCs w:val="20"/>
        </w:rPr>
        <w:t>育肥起测日龄为60</w:t>
      </w:r>
      <w:r>
        <w:rPr>
          <w:rFonts w:ascii="宋体" w:hAnsi="Times New Roman" w:hint="eastAsia"/>
          <w:kern w:val="0"/>
          <w:szCs w:val="20"/>
          <w:vertAlign w:val="superscript"/>
        </w:rPr>
        <w:t xml:space="preserve"> </w:t>
      </w:r>
      <w:r>
        <w:rPr>
          <w:rFonts w:ascii="宋体" w:hAnsi="Times New Roman" w:hint="eastAsia"/>
          <w:kern w:val="0"/>
          <w:szCs w:val="20"/>
        </w:rPr>
        <w:t>d，结测日龄为195</w:t>
      </w:r>
      <w:r>
        <w:rPr>
          <w:rFonts w:ascii="宋体" w:hAnsi="Times New Roman" w:hint="eastAsia"/>
          <w:kern w:val="0"/>
          <w:szCs w:val="20"/>
          <w:vertAlign w:val="superscript"/>
        </w:rPr>
        <w:t xml:space="preserve"> </w:t>
      </w:r>
      <w:r>
        <w:rPr>
          <w:rFonts w:ascii="宋体" w:hAnsi="Times New Roman" w:hint="eastAsia"/>
          <w:kern w:val="0"/>
          <w:szCs w:val="20"/>
        </w:rPr>
        <w:t>d。断奶（55日龄）至保育结束阶段（75日龄），饲料消化能14.0</w:t>
      </w:r>
      <w:r>
        <w:rPr>
          <w:rFonts w:ascii="宋体" w:hAnsi="Times New Roman" w:hint="eastAsia"/>
          <w:kern w:val="0"/>
          <w:szCs w:val="20"/>
          <w:vertAlign w:val="superscript"/>
        </w:rPr>
        <w:t xml:space="preserve"> </w:t>
      </w:r>
      <w:r>
        <w:rPr>
          <w:rFonts w:ascii="宋体" w:hAnsi="Times New Roman" w:hint="eastAsia"/>
          <w:kern w:val="0"/>
          <w:szCs w:val="20"/>
        </w:rPr>
        <w:t>MJ/kg、粗蛋白质16.5％、粗纤维4.5％；76</w:t>
      </w:r>
      <w:r>
        <w:rPr>
          <w:rFonts w:ascii="宋体" w:hAnsi="Times New Roman" w:hint="eastAsia"/>
          <w:kern w:val="0"/>
          <w:szCs w:val="20"/>
          <w:vertAlign w:val="superscript"/>
        </w:rPr>
        <w:t xml:space="preserve"> </w:t>
      </w:r>
      <w:r>
        <w:rPr>
          <w:rFonts w:ascii="宋体" w:hAnsi="Times New Roman" w:hint="eastAsia"/>
          <w:kern w:val="0"/>
          <w:szCs w:val="20"/>
        </w:rPr>
        <w:t>d～120</w:t>
      </w:r>
      <w:r>
        <w:rPr>
          <w:rFonts w:ascii="宋体" w:hAnsi="Times New Roman" w:hint="eastAsia"/>
          <w:kern w:val="0"/>
          <w:szCs w:val="20"/>
          <w:vertAlign w:val="superscript"/>
        </w:rPr>
        <w:t xml:space="preserve"> </w:t>
      </w:r>
      <w:r>
        <w:rPr>
          <w:rFonts w:ascii="宋体" w:hAnsi="Times New Roman" w:hint="eastAsia"/>
          <w:kern w:val="0"/>
          <w:szCs w:val="20"/>
        </w:rPr>
        <w:t>d阶段，饲料消化能13.4</w:t>
      </w:r>
      <w:r>
        <w:rPr>
          <w:rFonts w:ascii="宋体" w:hAnsi="Times New Roman" w:hint="eastAsia"/>
          <w:kern w:val="0"/>
          <w:szCs w:val="20"/>
          <w:vertAlign w:val="superscript"/>
        </w:rPr>
        <w:t xml:space="preserve"> </w:t>
      </w:r>
      <w:r>
        <w:rPr>
          <w:rFonts w:ascii="宋体" w:hAnsi="Times New Roman" w:hint="eastAsia"/>
          <w:kern w:val="0"/>
          <w:szCs w:val="20"/>
        </w:rPr>
        <w:t>MJ/kg、粗蛋白质14.0％、粗纤维4.0％；121</w:t>
      </w:r>
      <w:r>
        <w:rPr>
          <w:rFonts w:ascii="宋体" w:hAnsi="Times New Roman" w:hint="eastAsia"/>
          <w:kern w:val="0"/>
          <w:szCs w:val="20"/>
          <w:vertAlign w:val="superscript"/>
        </w:rPr>
        <w:t xml:space="preserve"> </w:t>
      </w:r>
      <w:r>
        <w:rPr>
          <w:rFonts w:ascii="宋体" w:hAnsi="Times New Roman" w:hint="eastAsia"/>
          <w:kern w:val="0"/>
          <w:szCs w:val="20"/>
        </w:rPr>
        <w:t>d～195</w:t>
      </w:r>
      <w:r>
        <w:rPr>
          <w:rFonts w:ascii="宋体" w:hAnsi="Times New Roman" w:hint="eastAsia"/>
          <w:kern w:val="0"/>
          <w:szCs w:val="20"/>
          <w:vertAlign w:val="superscript"/>
        </w:rPr>
        <w:t xml:space="preserve"> </w:t>
      </w:r>
      <w:r>
        <w:rPr>
          <w:rFonts w:ascii="宋体" w:hAnsi="Times New Roman" w:hint="eastAsia"/>
          <w:kern w:val="0"/>
          <w:szCs w:val="20"/>
        </w:rPr>
        <w:t>d阶段，饲料消化能13.2</w:t>
      </w:r>
      <w:r>
        <w:rPr>
          <w:rFonts w:ascii="宋体" w:hAnsi="Times New Roman" w:hint="eastAsia"/>
          <w:kern w:val="0"/>
          <w:szCs w:val="20"/>
          <w:vertAlign w:val="superscript"/>
        </w:rPr>
        <w:t xml:space="preserve"> </w:t>
      </w:r>
      <w:r>
        <w:rPr>
          <w:rFonts w:ascii="宋体" w:hAnsi="Times New Roman" w:hint="eastAsia"/>
          <w:kern w:val="0"/>
          <w:szCs w:val="20"/>
        </w:rPr>
        <w:t>MJ/kg、粗蛋白质12.5％、粗纤维4.5</w:t>
      </w:r>
      <w:r w:rsidR="002D3FBC">
        <w:rPr>
          <w:rFonts w:ascii="宋体" w:hAnsi="Times New Roman" w:hint="eastAsia"/>
          <w:kern w:val="0"/>
          <w:szCs w:val="20"/>
        </w:rPr>
        <w:t>％；各阶段饲喂全价日粮条件下，</w:t>
      </w:r>
      <w:r>
        <w:rPr>
          <w:rFonts w:ascii="宋体" w:hAnsi="Times New Roman" w:hint="eastAsia"/>
          <w:kern w:val="0"/>
          <w:szCs w:val="20"/>
        </w:rPr>
        <w:t>肥育性能</w:t>
      </w:r>
      <w:r w:rsidR="005960CB">
        <w:rPr>
          <w:rFonts w:ascii="宋体" w:hAnsi="Times New Roman" w:hint="eastAsia"/>
          <w:kern w:val="0"/>
          <w:szCs w:val="20"/>
        </w:rPr>
        <w:t>应符合</w:t>
      </w:r>
      <w:r>
        <w:rPr>
          <w:rFonts w:ascii="宋体" w:hAnsi="Times New Roman" w:hint="eastAsia"/>
          <w:kern w:val="0"/>
          <w:szCs w:val="20"/>
        </w:rPr>
        <w:t>表4</w:t>
      </w:r>
      <w:r w:rsidR="005960CB">
        <w:rPr>
          <w:rFonts w:ascii="宋体" w:hAnsi="Times New Roman" w:hint="eastAsia"/>
          <w:kern w:val="0"/>
          <w:szCs w:val="20"/>
        </w:rPr>
        <w:t>的规定</w:t>
      </w:r>
      <w:r>
        <w:rPr>
          <w:rFonts w:ascii="宋体" w:hAnsi="Times New Roman" w:hint="eastAsia"/>
          <w:kern w:val="0"/>
          <w:szCs w:val="20"/>
        </w:rPr>
        <w:t>。</w:t>
      </w:r>
    </w:p>
    <w:p w14:paraId="3C216AD4" w14:textId="77777777" w:rsidR="00213DB4" w:rsidRDefault="00FE5FBD">
      <w:pPr>
        <w:pStyle w:val="aff2"/>
        <w:spacing w:before="120" w:after="120"/>
      </w:pPr>
      <w:r>
        <w:rPr>
          <w:rFonts w:hint="eastAsia"/>
        </w:rPr>
        <w:t>肥育性能</w:t>
      </w:r>
    </w:p>
    <w:tbl>
      <w:tblPr>
        <w:tblStyle w:val="affff7"/>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563"/>
        <w:gridCol w:w="1563"/>
        <w:gridCol w:w="1562"/>
        <w:gridCol w:w="1562"/>
        <w:gridCol w:w="1562"/>
        <w:gridCol w:w="1562"/>
      </w:tblGrid>
      <w:tr w:rsidR="00213DB4" w14:paraId="52EEF6F0" w14:textId="77777777">
        <w:trPr>
          <w:tblHeader/>
          <w:jc w:val="center"/>
        </w:trPr>
        <w:tc>
          <w:tcPr>
            <w:tcW w:w="1563" w:type="dxa"/>
            <w:tcBorders>
              <w:top w:val="single" w:sz="8" w:space="0" w:color="auto"/>
              <w:bottom w:val="single" w:sz="8" w:space="0" w:color="auto"/>
            </w:tcBorders>
            <w:vAlign w:val="center"/>
          </w:tcPr>
          <w:p w14:paraId="690C1AB5" w14:textId="77777777" w:rsidR="00213DB4" w:rsidRDefault="00FE5FBD">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性别</w:t>
            </w:r>
          </w:p>
        </w:tc>
        <w:tc>
          <w:tcPr>
            <w:tcW w:w="1563" w:type="dxa"/>
            <w:tcBorders>
              <w:top w:val="single" w:sz="8" w:space="0" w:color="auto"/>
              <w:bottom w:val="single" w:sz="8" w:space="0" w:color="auto"/>
            </w:tcBorders>
          </w:tcPr>
          <w:p w14:paraId="10698DD7" w14:textId="77777777" w:rsidR="00213DB4" w:rsidRDefault="00FE5FBD">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育肥起体重</w:t>
            </w:r>
          </w:p>
          <w:p w14:paraId="3C731CCA" w14:textId="77777777" w:rsidR="00213DB4" w:rsidRDefault="00FE5FBD">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（kg）</w:t>
            </w:r>
          </w:p>
        </w:tc>
        <w:tc>
          <w:tcPr>
            <w:tcW w:w="1562" w:type="dxa"/>
            <w:tcBorders>
              <w:top w:val="single" w:sz="8" w:space="0" w:color="auto"/>
              <w:bottom w:val="single" w:sz="8" w:space="0" w:color="auto"/>
            </w:tcBorders>
          </w:tcPr>
          <w:p w14:paraId="27244741" w14:textId="77777777" w:rsidR="00213DB4" w:rsidRDefault="00FE5FBD">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育肥结测体重</w:t>
            </w:r>
          </w:p>
          <w:p w14:paraId="35CE423C" w14:textId="77777777" w:rsidR="00213DB4" w:rsidRDefault="00FE5FBD">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（kg）</w:t>
            </w:r>
          </w:p>
        </w:tc>
        <w:tc>
          <w:tcPr>
            <w:tcW w:w="1562" w:type="dxa"/>
            <w:tcBorders>
              <w:top w:val="single" w:sz="8" w:space="0" w:color="auto"/>
              <w:bottom w:val="single" w:sz="8" w:space="0" w:color="auto"/>
            </w:tcBorders>
          </w:tcPr>
          <w:p w14:paraId="44CFC56C" w14:textId="77777777" w:rsidR="00213DB4" w:rsidRDefault="00FE5FBD">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育肥期耗料量</w:t>
            </w:r>
          </w:p>
          <w:p w14:paraId="71D5A0F7" w14:textId="77777777" w:rsidR="00213DB4" w:rsidRDefault="00FE5FBD">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（kg）</w:t>
            </w:r>
          </w:p>
        </w:tc>
        <w:tc>
          <w:tcPr>
            <w:tcW w:w="1562" w:type="dxa"/>
            <w:tcBorders>
              <w:top w:val="single" w:sz="8" w:space="0" w:color="auto"/>
              <w:bottom w:val="single" w:sz="8" w:space="0" w:color="auto"/>
            </w:tcBorders>
          </w:tcPr>
          <w:p w14:paraId="2B8D10AE" w14:textId="77777777" w:rsidR="00213DB4" w:rsidRDefault="00FE5FBD">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育肥期日增重</w:t>
            </w:r>
          </w:p>
          <w:p w14:paraId="5DC59AE2" w14:textId="77777777" w:rsidR="00213DB4" w:rsidRDefault="00FE5FBD">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（g）</w:t>
            </w:r>
          </w:p>
        </w:tc>
        <w:tc>
          <w:tcPr>
            <w:tcW w:w="1562" w:type="dxa"/>
            <w:tcBorders>
              <w:top w:val="single" w:sz="8" w:space="0" w:color="auto"/>
              <w:bottom w:val="single" w:sz="8" w:space="0" w:color="auto"/>
            </w:tcBorders>
            <w:vAlign w:val="center"/>
          </w:tcPr>
          <w:p w14:paraId="00D3A85F" w14:textId="77777777" w:rsidR="00213DB4" w:rsidRDefault="00FE5FBD">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育肥期料重比</w:t>
            </w:r>
          </w:p>
        </w:tc>
      </w:tr>
      <w:tr w:rsidR="00213DB4" w14:paraId="13D41FED" w14:textId="77777777">
        <w:trPr>
          <w:jc w:val="center"/>
        </w:trPr>
        <w:tc>
          <w:tcPr>
            <w:tcW w:w="1563" w:type="dxa"/>
            <w:tcBorders>
              <w:top w:val="single" w:sz="8" w:space="0" w:color="auto"/>
            </w:tcBorders>
          </w:tcPr>
          <w:p w14:paraId="34843865" w14:textId="77777777" w:rsidR="00213DB4" w:rsidRDefault="00FE5FBD">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公</w:t>
            </w:r>
          </w:p>
        </w:tc>
        <w:tc>
          <w:tcPr>
            <w:tcW w:w="1563" w:type="dxa"/>
            <w:tcBorders>
              <w:top w:val="single" w:sz="8" w:space="0" w:color="auto"/>
            </w:tcBorders>
          </w:tcPr>
          <w:p w14:paraId="4F744C83" w14:textId="77777777" w:rsidR="00213DB4" w:rsidRDefault="00FE5FBD">
            <w:pPr>
              <w:widowControl/>
              <w:autoSpaceDE w:val="0"/>
              <w:autoSpaceDN w:val="0"/>
              <w:adjustRightInd/>
              <w:spacing w:line="240" w:lineRule="auto"/>
              <w:jc w:val="center"/>
              <w:rPr>
                <w:rFonts w:ascii="宋体" w:hAnsi="Times New Roman"/>
                <w:kern w:val="0"/>
                <w:sz w:val="18"/>
                <w:szCs w:val="20"/>
              </w:rPr>
            </w:pPr>
            <w:r>
              <w:rPr>
                <w:rFonts w:ascii="宋体" w:hAnsi="Times New Roman"/>
                <w:kern w:val="0"/>
                <w:sz w:val="18"/>
                <w:szCs w:val="20"/>
              </w:rPr>
              <w:t>10.07</w:t>
            </w:r>
            <w:r>
              <w:rPr>
                <w:rFonts w:ascii="宋体" w:hAnsi="Times New Roman" w:hint="eastAsia"/>
                <w:kern w:val="0"/>
                <w:sz w:val="18"/>
                <w:szCs w:val="20"/>
              </w:rPr>
              <w:t>±</w:t>
            </w:r>
            <w:r>
              <w:rPr>
                <w:rFonts w:ascii="宋体" w:hAnsi="Times New Roman"/>
                <w:kern w:val="0"/>
                <w:sz w:val="18"/>
                <w:szCs w:val="20"/>
              </w:rPr>
              <w:t>0.84</w:t>
            </w:r>
          </w:p>
        </w:tc>
        <w:tc>
          <w:tcPr>
            <w:tcW w:w="1562" w:type="dxa"/>
            <w:tcBorders>
              <w:top w:val="single" w:sz="8" w:space="0" w:color="auto"/>
            </w:tcBorders>
          </w:tcPr>
          <w:p w14:paraId="3BA824EB" w14:textId="77777777" w:rsidR="00213DB4" w:rsidRDefault="00FE5FBD">
            <w:pPr>
              <w:widowControl/>
              <w:autoSpaceDE w:val="0"/>
              <w:autoSpaceDN w:val="0"/>
              <w:adjustRightInd/>
              <w:spacing w:line="240" w:lineRule="auto"/>
              <w:jc w:val="center"/>
              <w:rPr>
                <w:rFonts w:ascii="宋体" w:hAnsi="Times New Roman"/>
                <w:kern w:val="0"/>
                <w:sz w:val="18"/>
                <w:szCs w:val="20"/>
              </w:rPr>
            </w:pPr>
            <w:r>
              <w:rPr>
                <w:rFonts w:ascii="宋体" w:hAnsi="宋体"/>
                <w:kern w:val="0"/>
                <w:sz w:val="18"/>
                <w:szCs w:val="20"/>
              </w:rPr>
              <w:t>73.15</w:t>
            </w:r>
            <w:r>
              <w:rPr>
                <w:rFonts w:ascii="宋体" w:hAnsi="宋体" w:hint="eastAsia"/>
                <w:kern w:val="0"/>
                <w:sz w:val="18"/>
                <w:szCs w:val="20"/>
              </w:rPr>
              <w:t>±</w:t>
            </w:r>
            <w:r>
              <w:rPr>
                <w:rFonts w:ascii="宋体" w:hAnsi="宋体"/>
                <w:kern w:val="0"/>
                <w:sz w:val="18"/>
                <w:szCs w:val="20"/>
              </w:rPr>
              <w:t>5.28</w:t>
            </w:r>
          </w:p>
        </w:tc>
        <w:tc>
          <w:tcPr>
            <w:tcW w:w="1562" w:type="dxa"/>
            <w:tcBorders>
              <w:top w:val="single" w:sz="8" w:space="0" w:color="auto"/>
            </w:tcBorders>
          </w:tcPr>
          <w:p w14:paraId="3C9D115B" w14:textId="77777777" w:rsidR="00213DB4" w:rsidRDefault="00FE5FBD">
            <w:pPr>
              <w:widowControl/>
              <w:autoSpaceDE w:val="0"/>
              <w:autoSpaceDN w:val="0"/>
              <w:adjustRightInd/>
              <w:spacing w:line="240" w:lineRule="auto"/>
              <w:jc w:val="center"/>
              <w:rPr>
                <w:rFonts w:ascii="宋体" w:hAnsi="Times New Roman"/>
                <w:kern w:val="0"/>
                <w:sz w:val="18"/>
                <w:szCs w:val="20"/>
              </w:rPr>
            </w:pPr>
            <w:r>
              <w:rPr>
                <w:rFonts w:ascii="宋体" w:hAnsi="宋体"/>
                <w:kern w:val="0"/>
                <w:sz w:val="18"/>
                <w:szCs w:val="20"/>
              </w:rPr>
              <w:t>258.13</w:t>
            </w:r>
            <w:r>
              <w:rPr>
                <w:rFonts w:ascii="宋体" w:hAnsi="宋体" w:hint="eastAsia"/>
                <w:kern w:val="0"/>
                <w:sz w:val="18"/>
                <w:szCs w:val="20"/>
              </w:rPr>
              <w:t>±</w:t>
            </w:r>
            <w:r>
              <w:rPr>
                <w:rFonts w:ascii="宋体" w:hAnsi="宋体"/>
                <w:kern w:val="0"/>
                <w:sz w:val="18"/>
                <w:szCs w:val="20"/>
              </w:rPr>
              <w:t>24.82</w:t>
            </w:r>
          </w:p>
        </w:tc>
        <w:tc>
          <w:tcPr>
            <w:tcW w:w="1562" w:type="dxa"/>
            <w:tcBorders>
              <w:top w:val="single" w:sz="8" w:space="0" w:color="auto"/>
            </w:tcBorders>
          </w:tcPr>
          <w:p w14:paraId="70AF9C8F" w14:textId="77777777" w:rsidR="00213DB4" w:rsidRDefault="00FE5FBD">
            <w:pPr>
              <w:widowControl/>
              <w:autoSpaceDE w:val="0"/>
              <w:autoSpaceDN w:val="0"/>
              <w:adjustRightInd/>
              <w:spacing w:line="240" w:lineRule="auto"/>
              <w:jc w:val="center"/>
              <w:rPr>
                <w:rFonts w:ascii="宋体" w:hAnsi="Times New Roman"/>
                <w:kern w:val="0"/>
                <w:sz w:val="18"/>
                <w:szCs w:val="20"/>
              </w:rPr>
            </w:pPr>
            <w:r>
              <w:rPr>
                <w:rFonts w:ascii="宋体" w:hAnsi="宋体"/>
                <w:kern w:val="0"/>
                <w:sz w:val="18"/>
                <w:szCs w:val="20"/>
              </w:rPr>
              <w:t>467.06</w:t>
            </w:r>
            <w:r>
              <w:rPr>
                <w:rFonts w:ascii="宋体" w:hAnsi="宋体" w:hint="eastAsia"/>
                <w:kern w:val="0"/>
                <w:sz w:val="18"/>
                <w:szCs w:val="20"/>
              </w:rPr>
              <w:t>±</w:t>
            </w:r>
            <w:r>
              <w:rPr>
                <w:rFonts w:ascii="宋体" w:hAnsi="宋体"/>
                <w:kern w:val="0"/>
                <w:sz w:val="18"/>
                <w:szCs w:val="20"/>
              </w:rPr>
              <w:t>37.23</w:t>
            </w:r>
          </w:p>
        </w:tc>
        <w:tc>
          <w:tcPr>
            <w:tcW w:w="1562" w:type="dxa"/>
            <w:tcBorders>
              <w:top w:val="single" w:sz="8" w:space="0" w:color="auto"/>
            </w:tcBorders>
            <w:vAlign w:val="center"/>
          </w:tcPr>
          <w:p w14:paraId="1C160540" w14:textId="77777777" w:rsidR="00213DB4" w:rsidRDefault="00FE5FBD">
            <w:pPr>
              <w:widowControl/>
              <w:autoSpaceDE w:val="0"/>
              <w:autoSpaceDN w:val="0"/>
              <w:adjustRightInd/>
              <w:spacing w:line="240" w:lineRule="auto"/>
              <w:jc w:val="center"/>
              <w:rPr>
                <w:rFonts w:ascii="宋体" w:hAnsi="Times New Roman"/>
                <w:kern w:val="0"/>
                <w:sz w:val="18"/>
                <w:szCs w:val="20"/>
              </w:rPr>
            </w:pPr>
            <w:r>
              <w:rPr>
                <w:rFonts w:ascii="宋体" w:hAnsi="Times New Roman"/>
                <w:kern w:val="0"/>
                <w:sz w:val="18"/>
                <w:szCs w:val="20"/>
              </w:rPr>
              <w:t>4.08</w:t>
            </w:r>
            <w:r>
              <w:rPr>
                <w:rFonts w:ascii="宋体" w:hAnsi="Times New Roman" w:hint="eastAsia"/>
                <w:kern w:val="0"/>
                <w:sz w:val="18"/>
                <w:szCs w:val="20"/>
              </w:rPr>
              <w:t>±</w:t>
            </w:r>
            <w:r>
              <w:rPr>
                <w:rFonts w:ascii="宋体" w:hAnsi="Times New Roman"/>
                <w:kern w:val="0"/>
                <w:sz w:val="18"/>
                <w:szCs w:val="20"/>
              </w:rPr>
              <w:t>0.10</w:t>
            </w:r>
          </w:p>
        </w:tc>
      </w:tr>
      <w:tr w:rsidR="00213DB4" w14:paraId="0152AD5D" w14:textId="77777777">
        <w:trPr>
          <w:jc w:val="center"/>
        </w:trPr>
        <w:tc>
          <w:tcPr>
            <w:tcW w:w="1563" w:type="dxa"/>
            <w:tcBorders>
              <w:bottom w:val="single" w:sz="8" w:space="0" w:color="auto"/>
            </w:tcBorders>
          </w:tcPr>
          <w:p w14:paraId="4BD97900" w14:textId="77777777" w:rsidR="00213DB4" w:rsidRDefault="00FE5FBD">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母</w:t>
            </w:r>
          </w:p>
        </w:tc>
        <w:tc>
          <w:tcPr>
            <w:tcW w:w="1563" w:type="dxa"/>
            <w:tcBorders>
              <w:bottom w:val="single" w:sz="8" w:space="0" w:color="auto"/>
            </w:tcBorders>
          </w:tcPr>
          <w:p w14:paraId="7103CDCA" w14:textId="77777777" w:rsidR="00213DB4" w:rsidRDefault="00FE5FBD">
            <w:pPr>
              <w:widowControl/>
              <w:autoSpaceDE w:val="0"/>
              <w:autoSpaceDN w:val="0"/>
              <w:adjustRightInd/>
              <w:spacing w:line="240" w:lineRule="auto"/>
              <w:jc w:val="center"/>
              <w:rPr>
                <w:rFonts w:ascii="宋体" w:hAnsi="Times New Roman"/>
                <w:kern w:val="0"/>
                <w:sz w:val="18"/>
                <w:szCs w:val="20"/>
              </w:rPr>
            </w:pPr>
            <w:r>
              <w:rPr>
                <w:rFonts w:ascii="宋体" w:hAnsi="Times New Roman"/>
                <w:kern w:val="0"/>
                <w:sz w:val="18"/>
                <w:szCs w:val="20"/>
              </w:rPr>
              <w:t>10.20</w:t>
            </w:r>
            <w:r>
              <w:rPr>
                <w:rFonts w:ascii="宋体" w:hAnsi="Times New Roman" w:hint="eastAsia"/>
                <w:kern w:val="0"/>
                <w:sz w:val="18"/>
                <w:szCs w:val="20"/>
              </w:rPr>
              <w:t>±</w:t>
            </w:r>
            <w:r>
              <w:rPr>
                <w:rFonts w:ascii="宋体" w:hAnsi="Times New Roman"/>
                <w:kern w:val="0"/>
                <w:sz w:val="18"/>
                <w:szCs w:val="20"/>
              </w:rPr>
              <w:t>0.05</w:t>
            </w:r>
          </w:p>
        </w:tc>
        <w:tc>
          <w:tcPr>
            <w:tcW w:w="1562" w:type="dxa"/>
            <w:tcBorders>
              <w:bottom w:val="single" w:sz="8" w:space="0" w:color="auto"/>
            </w:tcBorders>
          </w:tcPr>
          <w:p w14:paraId="39FAA197" w14:textId="77777777" w:rsidR="00213DB4" w:rsidRDefault="00FE5FBD">
            <w:pPr>
              <w:widowControl/>
              <w:autoSpaceDE w:val="0"/>
              <w:autoSpaceDN w:val="0"/>
              <w:adjustRightInd/>
              <w:spacing w:line="240" w:lineRule="auto"/>
              <w:jc w:val="center"/>
              <w:rPr>
                <w:rFonts w:ascii="宋体" w:hAnsi="Times New Roman"/>
                <w:kern w:val="0"/>
                <w:sz w:val="18"/>
                <w:szCs w:val="20"/>
              </w:rPr>
            </w:pPr>
            <w:r>
              <w:rPr>
                <w:rFonts w:ascii="宋体" w:hAnsi="宋体"/>
                <w:kern w:val="0"/>
                <w:sz w:val="18"/>
                <w:szCs w:val="20"/>
              </w:rPr>
              <w:t>65.45</w:t>
            </w:r>
            <w:r>
              <w:rPr>
                <w:rFonts w:ascii="宋体" w:hAnsi="宋体" w:hint="eastAsia"/>
                <w:kern w:val="0"/>
                <w:sz w:val="18"/>
                <w:szCs w:val="20"/>
              </w:rPr>
              <w:t>±</w:t>
            </w:r>
            <w:r>
              <w:rPr>
                <w:rFonts w:ascii="宋体" w:hAnsi="宋体"/>
                <w:kern w:val="0"/>
                <w:sz w:val="18"/>
                <w:szCs w:val="20"/>
              </w:rPr>
              <w:t>4.38</w:t>
            </w:r>
          </w:p>
        </w:tc>
        <w:tc>
          <w:tcPr>
            <w:tcW w:w="1562" w:type="dxa"/>
            <w:tcBorders>
              <w:bottom w:val="single" w:sz="8" w:space="0" w:color="auto"/>
            </w:tcBorders>
          </w:tcPr>
          <w:p w14:paraId="5F15E436" w14:textId="77777777" w:rsidR="00213DB4" w:rsidRDefault="00FE5FBD">
            <w:pPr>
              <w:widowControl/>
              <w:autoSpaceDE w:val="0"/>
              <w:autoSpaceDN w:val="0"/>
              <w:adjustRightInd/>
              <w:spacing w:line="240" w:lineRule="auto"/>
              <w:jc w:val="center"/>
              <w:rPr>
                <w:rFonts w:ascii="宋体" w:hAnsi="Times New Roman"/>
                <w:kern w:val="0"/>
                <w:sz w:val="18"/>
                <w:szCs w:val="20"/>
              </w:rPr>
            </w:pPr>
            <w:r>
              <w:rPr>
                <w:rFonts w:ascii="宋体" w:hAnsi="宋体"/>
                <w:kern w:val="0"/>
                <w:sz w:val="18"/>
                <w:szCs w:val="20"/>
              </w:rPr>
              <w:t>227.20</w:t>
            </w:r>
            <w:r>
              <w:rPr>
                <w:rFonts w:ascii="宋体" w:hAnsi="宋体" w:hint="eastAsia"/>
                <w:kern w:val="0"/>
                <w:sz w:val="18"/>
                <w:szCs w:val="20"/>
              </w:rPr>
              <w:t>±</w:t>
            </w:r>
            <w:r>
              <w:rPr>
                <w:rFonts w:ascii="宋体" w:hAnsi="宋体"/>
                <w:kern w:val="0"/>
                <w:sz w:val="18"/>
                <w:szCs w:val="20"/>
              </w:rPr>
              <w:t>16.01</w:t>
            </w:r>
          </w:p>
        </w:tc>
        <w:tc>
          <w:tcPr>
            <w:tcW w:w="1562" w:type="dxa"/>
            <w:tcBorders>
              <w:bottom w:val="single" w:sz="8" w:space="0" w:color="auto"/>
            </w:tcBorders>
          </w:tcPr>
          <w:p w14:paraId="65E0DAF5" w14:textId="77777777" w:rsidR="00213DB4" w:rsidRDefault="00FE5FBD">
            <w:pPr>
              <w:widowControl/>
              <w:autoSpaceDE w:val="0"/>
              <w:autoSpaceDN w:val="0"/>
              <w:adjustRightInd/>
              <w:spacing w:line="240" w:lineRule="auto"/>
              <w:jc w:val="center"/>
              <w:rPr>
                <w:rFonts w:ascii="宋体" w:hAnsi="Times New Roman"/>
                <w:kern w:val="0"/>
                <w:sz w:val="18"/>
                <w:szCs w:val="20"/>
              </w:rPr>
            </w:pPr>
            <w:r>
              <w:rPr>
                <w:rFonts w:ascii="宋体" w:hAnsi="宋体"/>
                <w:kern w:val="0"/>
                <w:sz w:val="18"/>
                <w:szCs w:val="20"/>
              </w:rPr>
              <w:t>409.31</w:t>
            </w:r>
            <w:r>
              <w:rPr>
                <w:rFonts w:ascii="宋体" w:hAnsi="宋体" w:hint="eastAsia"/>
                <w:kern w:val="0"/>
                <w:sz w:val="18"/>
                <w:szCs w:val="20"/>
              </w:rPr>
              <w:t>±</w:t>
            </w:r>
            <w:r>
              <w:rPr>
                <w:rFonts w:ascii="宋体" w:hAnsi="宋体"/>
                <w:kern w:val="0"/>
                <w:sz w:val="18"/>
                <w:szCs w:val="20"/>
              </w:rPr>
              <w:t>29.22</w:t>
            </w:r>
          </w:p>
        </w:tc>
        <w:tc>
          <w:tcPr>
            <w:tcW w:w="1562" w:type="dxa"/>
            <w:tcBorders>
              <w:bottom w:val="single" w:sz="8" w:space="0" w:color="auto"/>
            </w:tcBorders>
            <w:vAlign w:val="center"/>
          </w:tcPr>
          <w:p w14:paraId="7E3CE60E" w14:textId="77777777" w:rsidR="00213DB4" w:rsidRDefault="00FE5FBD">
            <w:pPr>
              <w:widowControl/>
              <w:autoSpaceDE w:val="0"/>
              <w:autoSpaceDN w:val="0"/>
              <w:adjustRightInd/>
              <w:spacing w:line="240" w:lineRule="auto"/>
              <w:jc w:val="center"/>
              <w:rPr>
                <w:rFonts w:ascii="宋体" w:hAnsi="Times New Roman"/>
                <w:kern w:val="0"/>
                <w:sz w:val="18"/>
                <w:szCs w:val="20"/>
              </w:rPr>
            </w:pPr>
            <w:r>
              <w:rPr>
                <w:rFonts w:ascii="宋体" w:hAnsi="Times New Roman"/>
                <w:kern w:val="0"/>
                <w:sz w:val="18"/>
                <w:szCs w:val="20"/>
              </w:rPr>
              <w:t>4.13</w:t>
            </w:r>
            <w:r>
              <w:rPr>
                <w:rFonts w:ascii="宋体" w:hAnsi="Times New Roman" w:hint="eastAsia"/>
                <w:kern w:val="0"/>
                <w:sz w:val="18"/>
                <w:szCs w:val="20"/>
              </w:rPr>
              <w:t>±</w:t>
            </w:r>
            <w:r>
              <w:rPr>
                <w:rFonts w:ascii="宋体" w:hAnsi="Times New Roman"/>
                <w:kern w:val="0"/>
                <w:sz w:val="18"/>
                <w:szCs w:val="20"/>
              </w:rPr>
              <w:t>0.10</w:t>
            </w:r>
          </w:p>
        </w:tc>
      </w:tr>
      <w:tr w:rsidR="00213DB4" w14:paraId="0BB90920" w14:textId="77777777">
        <w:trPr>
          <w:jc w:val="center"/>
        </w:trPr>
        <w:tc>
          <w:tcPr>
            <w:tcW w:w="9374" w:type="dxa"/>
            <w:gridSpan w:val="6"/>
            <w:tcBorders>
              <w:top w:val="single" w:sz="8" w:space="0" w:color="auto"/>
              <w:bottom w:val="single" w:sz="8" w:space="0" w:color="auto"/>
            </w:tcBorders>
            <w:vAlign w:val="center"/>
          </w:tcPr>
          <w:p w14:paraId="5BD16914" w14:textId="77777777" w:rsidR="00213DB4" w:rsidRDefault="00FE5FBD" w:rsidP="00695C56">
            <w:pPr>
              <w:pStyle w:val="afff2"/>
            </w:pPr>
            <w:r>
              <w:rPr>
                <w:rFonts w:hint="eastAsia"/>
              </w:rPr>
              <w:t>表中数值为平均数±标准差。</w:t>
            </w:r>
          </w:p>
        </w:tc>
      </w:tr>
    </w:tbl>
    <w:p w14:paraId="549FBBEF" w14:textId="77777777" w:rsidR="00213DB4" w:rsidRDefault="00FE5FBD">
      <w:pPr>
        <w:pStyle w:val="affd"/>
        <w:spacing w:before="120" w:after="120"/>
        <w:rPr>
          <w:color w:val="FF0000"/>
        </w:rPr>
      </w:pPr>
      <w:bookmarkStart w:id="262" w:name="_Toc209085873"/>
      <w:bookmarkStart w:id="263" w:name="_Toc207959016"/>
      <w:bookmarkStart w:id="264" w:name="_Toc207958931"/>
      <w:bookmarkStart w:id="265" w:name="_Toc207958977"/>
      <w:bookmarkStart w:id="266" w:name="_Toc209088035"/>
      <w:bookmarkStart w:id="267" w:name="_Toc209086025"/>
      <w:bookmarkStart w:id="268" w:name="_Toc207957662"/>
      <w:bookmarkStart w:id="269" w:name="_Toc209693884"/>
      <w:bookmarkStart w:id="270" w:name="_Toc209700604"/>
      <w:bookmarkStart w:id="271" w:name="_Toc209700729"/>
      <w:bookmarkStart w:id="272" w:name="_Toc209735732"/>
      <w:bookmarkStart w:id="273" w:name="_Toc209779588"/>
      <w:r>
        <w:rPr>
          <w:rFonts w:hint="eastAsia"/>
        </w:rPr>
        <w:t>屠宰性能及肉品质</w:t>
      </w:r>
      <w:bookmarkEnd w:id="262"/>
      <w:bookmarkEnd w:id="263"/>
      <w:bookmarkEnd w:id="264"/>
      <w:bookmarkEnd w:id="265"/>
      <w:bookmarkEnd w:id="266"/>
      <w:bookmarkEnd w:id="267"/>
      <w:bookmarkEnd w:id="268"/>
      <w:bookmarkEnd w:id="269"/>
      <w:bookmarkEnd w:id="270"/>
      <w:bookmarkEnd w:id="271"/>
      <w:bookmarkEnd w:id="272"/>
      <w:bookmarkEnd w:id="273"/>
    </w:p>
    <w:p w14:paraId="0EF99938" w14:textId="55E20A2E" w:rsidR="00213DB4" w:rsidRDefault="00FE5FBD">
      <w:pPr>
        <w:widowControl/>
        <w:autoSpaceDE w:val="0"/>
        <w:autoSpaceDN w:val="0"/>
        <w:adjustRightInd/>
        <w:spacing w:line="240" w:lineRule="auto"/>
        <w:ind w:firstLineChars="95" w:firstLine="199"/>
        <w:rPr>
          <w:rFonts w:ascii="宋体" w:hAnsi="Times New Roman"/>
          <w:kern w:val="0"/>
          <w:szCs w:val="20"/>
        </w:rPr>
      </w:pPr>
      <w:r>
        <w:rPr>
          <w:rFonts w:ascii="宋体" w:hAnsi="Times New Roman" w:hint="eastAsia"/>
          <w:kern w:val="0"/>
          <w:szCs w:val="20"/>
        </w:rPr>
        <w:t>育肥猪360</w:t>
      </w:r>
      <w:r>
        <w:rPr>
          <w:rFonts w:ascii="宋体" w:hAnsi="Times New Roman" w:hint="eastAsia"/>
          <w:kern w:val="0"/>
          <w:szCs w:val="20"/>
          <w:vertAlign w:val="superscript"/>
        </w:rPr>
        <w:t xml:space="preserve"> </w:t>
      </w:r>
      <w:r>
        <w:rPr>
          <w:rFonts w:ascii="宋体" w:hAnsi="Times New Roman" w:hint="eastAsia"/>
          <w:kern w:val="0"/>
          <w:szCs w:val="20"/>
        </w:rPr>
        <w:t>d屠宰测定</w:t>
      </w:r>
      <w:r w:rsidR="005960CB">
        <w:rPr>
          <w:rFonts w:ascii="宋体" w:hAnsi="Times New Roman" w:hint="eastAsia"/>
          <w:kern w:val="0"/>
          <w:szCs w:val="20"/>
        </w:rPr>
        <w:t>应符合</w:t>
      </w:r>
      <w:r w:rsidR="002D3FBC">
        <w:rPr>
          <w:rFonts w:ascii="宋体" w:hAnsi="Times New Roman" w:hint="eastAsia"/>
          <w:kern w:val="0"/>
          <w:szCs w:val="20"/>
        </w:rPr>
        <w:t>表</w:t>
      </w:r>
      <w:r>
        <w:rPr>
          <w:rFonts w:ascii="宋体" w:hAnsi="Times New Roman" w:hint="eastAsia"/>
          <w:kern w:val="0"/>
          <w:szCs w:val="20"/>
        </w:rPr>
        <w:t>5</w:t>
      </w:r>
      <w:r w:rsidR="005960CB">
        <w:rPr>
          <w:rFonts w:ascii="宋体" w:hAnsi="Times New Roman" w:hint="eastAsia"/>
          <w:kern w:val="0"/>
          <w:szCs w:val="20"/>
        </w:rPr>
        <w:t>的规定</w:t>
      </w:r>
      <w:r>
        <w:rPr>
          <w:rFonts w:ascii="宋体" w:hAnsi="Times New Roman" w:hint="eastAsia"/>
          <w:kern w:val="0"/>
          <w:szCs w:val="20"/>
        </w:rPr>
        <w:t>。</w:t>
      </w:r>
    </w:p>
    <w:p w14:paraId="1877A135" w14:textId="77777777" w:rsidR="00695C56" w:rsidRDefault="00695C56">
      <w:pPr>
        <w:widowControl/>
        <w:autoSpaceDE w:val="0"/>
        <w:autoSpaceDN w:val="0"/>
        <w:adjustRightInd/>
        <w:spacing w:line="240" w:lineRule="auto"/>
        <w:ind w:firstLineChars="95" w:firstLine="199"/>
        <w:rPr>
          <w:rFonts w:ascii="宋体" w:hAnsi="Times New Roman"/>
          <w:kern w:val="0"/>
          <w:szCs w:val="20"/>
        </w:rPr>
      </w:pPr>
    </w:p>
    <w:p w14:paraId="40703A02" w14:textId="77777777" w:rsidR="00213DB4" w:rsidRDefault="00FE5FBD">
      <w:pPr>
        <w:pStyle w:val="aff2"/>
        <w:spacing w:before="120" w:after="120"/>
      </w:pPr>
      <w:r>
        <w:rPr>
          <w:rFonts w:hint="eastAsia"/>
        </w:rPr>
        <w:lastRenderedPageBreak/>
        <w:t>屠宰测定</w:t>
      </w:r>
    </w:p>
    <w:tbl>
      <w:tblPr>
        <w:tblStyle w:val="affff7"/>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355"/>
        <w:gridCol w:w="2339"/>
        <w:gridCol w:w="2340"/>
        <w:gridCol w:w="2340"/>
      </w:tblGrid>
      <w:tr w:rsidR="00213DB4" w14:paraId="677730E3" w14:textId="77777777" w:rsidTr="005960CB">
        <w:trPr>
          <w:tblHeader/>
          <w:jc w:val="center"/>
        </w:trPr>
        <w:tc>
          <w:tcPr>
            <w:tcW w:w="2355" w:type="dxa"/>
            <w:tcBorders>
              <w:top w:val="single" w:sz="8" w:space="0" w:color="auto"/>
              <w:bottom w:val="single" w:sz="8" w:space="0" w:color="auto"/>
            </w:tcBorders>
            <w:vAlign w:val="center"/>
          </w:tcPr>
          <w:p w14:paraId="2C6E2AB5" w14:textId="77777777" w:rsidR="00213DB4" w:rsidRDefault="00FE5FBD">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测定项目</w:t>
            </w:r>
          </w:p>
        </w:tc>
        <w:tc>
          <w:tcPr>
            <w:tcW w:w="2339" w:type="dxa"/>
            <w:tcBorders>
              <w:top w:val="single" w:sz="8" w:space="0" w:color="auto"/>
              <w:bottom w:val="single" w:sz="8" w:space="0" w:color="auto"/>
            </w:tcBorders>
            <w:vAlign w:val="center"/>
          </w:tcPr>
          <w:p w14:paraId="19691C47" w14:textId="77777777" w:rsidR="00213DB4" w:rsidRDefault="00FE5FBD">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公</w:t>
            </w:r>
          </w:p>
        </w:tc>
        <w:tc>
          <w:tcPr>
            <w:tcW w:w="2340" w:type="dxa"/>
            <w:tcBorders>
              <w:top w:val="single" w:sz="8" w:space="0" w:color="auto"/>
              <w:bottom w:val="single" w:sz="8" w:space="0" w:color="auto"/>
            </w:tcBorders>
            <w:vAlign w:val="center"/>
          </w:tcPr>
          <w:p w14:paraId="706E7DF2" w14:textId="77777777" w:rsidR="00213DB4" w:rsidRDefault="00FE5FBD">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母</w:t>
            </w:r>
          </w:p>
        </w:tc>
        <w:tc>
          <w:tcPr>
            <w:tcW w:w="2340" w:type="dxa"/>
            <w:tcBorders>
              <w:top w:val="single" w:sz="8" w:space="0" w:color="auto"/>
              <w:bottom w:val="single" w:sz="8" w:space="0" w:color="auto"/>
            </w:tcBorders>
            <w:vAlign w:val="center"/>
          </w:tcPr>
          <w:p w14:paraId="59E2A8EB" w14:textId="77777777" w:rsidR="00213DB4" w:rsidRDefault="00FE5FBD">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平均</w:t>
            </w:r>
          </w:p>
        </w:tc>
      </w:tr>
      <w:tr w:rsidR="00213DB4" w14:paraId="54108A6E" w14:textId="77777777" w:rsidTr="005960CB">
        <w:trPr>
          <w:jc w:val="center"/>
        </w:trPr>
        <w:tc>
          <w:tcPr>
            <w:tcW w:w="2355" w:type="dxa"/>
            <w:tcBorders>
              <w:top w:val="single" w:sz="8" w:space="0" w:color="auto"/>
              <w:bottom w:val="single" w:sz="4" w:space="0" w:color="auto"/>
            </w:tcBorders>
            <w:vAlign w:val="center"/>
          </w:tcPr>
          <w:p w14:paraId="629B556C"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hint="eastAsia"/>
                <w:kern w:val="0"/>
                <w:sz w:val="18"/>
                <w:szCs w:val="18"/>
              </w:rPr>
              <w:t>宰前活重（kg）</w:t>
            </w:r>
          </w:p>
        </w:tc>
        <w:tc>
          <w:tcPr>
            <w:tcW w:w="2339" w:type="dxa"/>
            <w:tcBorders>
              <w:top w:val="single" w:sz="8" w:space="0" w:color="auto"/>
              <w:bottom w:val="single" w:sz="4" w:space="0" w:color="auto"/>
            </w:tcBorders>
          </w:tcPr>
          <w:p w14:paraId="7C28EBB8"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kern w:val="0"/>
                <w:sz w:val="18"/>
                <w:szCs w:val="18"/>
              </w:rPr>
              <w:t>75.4</w:t>
            </w:r>
            <w:r>
              <w:rPr>
                <w:rFonts w:ascii="宋体" w:hAnsi="宋体" w:hint="eastAsia"/>
                <w:kern w:val="0"/>
                <w:sz w:val="18"/>
                <w:szCs w:val="18"/>
              </w:rPr>
              <w:t>0±</w:t>
            </w:r>
            <w:r>
              <w:rPr>
                <w:rFonts w:ascii="宋体" w:hAnsi="宋体"/>
                <w:kern w:val="0"/>
                <w:sz w:val="18"/>
                <w:szCs w:val="18"/>
              </w:rPr>
              <w:t>5.4</w:t>
            </w:r>
            <w:r>
              <w:rPr>
                <w:rFonts w:ascii="宋体" w:hAnsi="宋体" w:hint="eastAsia"/>
                <w:kern w:val="0"/>
                <w:sz w:val="18"/>
                <w:szCs w:val="18"/>
              </w:rPr>
              <w:t>0</w:t>
            </w:r>
          </w:p>
        </w:tc>
        <w:tc>
          <w:tcPr>
            <w:tcW w:w="2340" w:type="dxa"/>
            <w:tcBorders>
              <w:top w:val="single" w:sz="8" w:space="0" w:color="auto"/>
              <w:bottom w:val="single" w:sz="4" w:space="0" w:color="auto"/>
            </w:tcBorders>
          </w:tcPr>
          <w:p w14:paraId="48E7E9BB"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kern w:val="0"/>
                <w:sz w:val="18"/>
                <w:szCs w:val="18"/>
              </w:rPr>
              <w:t>62.9</w:t>
            </w:r>
            <w:r>
              <w:rPr>
                <w:rFonts w:ascii="宋体" w:hAnsi="宋体" w:hint="eastAsia"/>
                <w:kern w:val="0"/>
                <w:sz w:val="18"/>
                <w:szCs w:val="18"/>
              </w:rPr>
              <w:t>0±</w:t>
            </w:r>
            <w:r>
              <w:rPr>
                <w:rFonts w:ascii="宋体" w:hAnsi="宋体"/>
                <w:kern w:val="0"/>
                <w:sz w:val="18"/>
                <w:szCs w:val="18"/>
              </w:rPr>
              <w:t>6.6</w:t>
            </w:r>
            <w:r>
              <w:rPr>
                <w:rFonts w:ascii="宋体" w:hAnsi="宋体" w:hint="eastAsia"/>
                <w:kern w:val="0"/>
                <w:sz w:val="18"/>
                <w:szCs w:val="18"/>
              </w:rPr>
              <w:t>0</w:t>
            </w:r>
          </w:p>
        </w:tc>
        <w:tc>
          <w:tcPr>
            <w:tcW w:w="2340" w:type="dxa"/>
            <w:tcBorders>
              <w:top w:val="single" w:sz="8" w:space="0" w:color="auto"/>
              <w:bottom w:val="single" w:sz="4" w:space="0" w:color="auto"/>
            </w:tcBorders>
          </w:tcPr>
          <w:p w14:paraId="03FE7664"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kern w:val="0"/>
                <w:sz w:val="18"/>
                <w:szCs w:val="18"/>
              </w:rPr>
              <w:t>69.2</w:t>
            </w:r>
            <w:r>
              <w:rPr>
                <w:rFonts w:ascii="宋体" w:hAnsi="宋体" w:hint="eastAsia"/>
                <w:kern w:val="0"/>
                <w:sz w:val="18"/>
                <w:szCs w:val="18"/>
              </w:rPr>
              <w:t>0±</w:t>
            </w:r>
            <w:r>
              <w:rPr>
                <w:rFonts w:ascii="宋体" w:hAnsi="宋体"/>
                <w:kern w:val="0"/>
                <w:sz w:val="18"/>
                <w:szCs w:val="18"/>
              </w:rPr>
              <w:t>2.8</w:t>
            </w:r>
            <w:r>
              <w:rPr>
                <w:rFonts w:ascii="宋体" w:hAnsi="宋体" w:hint="eastAsia"/>
                <w:kern w:val="0"/>
                <w:sz w:val="18"/>
                <w:szCs w:val="18"/>
              </w:rPr>
              <w:t>0</w:t>
            </w:r>
          </w:p>
        </w:tc>
      </w:tr>
      <w:tr w:rsidR="00213DB4" w14:paraId="4EDFA1CC" w14:textId="77777777" w:rsidTr="005960CB">
        <w:trPr>
          <w:jc w:val="center"/>
        </w:trPr>
        <w:tc>
          <w:tcPr>
            <w:tcW w:w="2355" w:type="dxa"/>
            <w:tcBorders>
              <w:top w:val="single" w:sz="4" w:space="0" w:color="auto"/>
              <w:bottom w:val="single" w:sz="4" w:space="0" w:color="auto"/>
            </w:tcBorders>
            <w:vAlign w:val="center"/>
          </w:tcPr>
          <w:p w14:paraId="199B8F55"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hint="eastAsia"/>
                <w:kern w:val="0"/>
                <w:sz w:val="18"/>
                <w:szCs w:val="18"/>
              </w:rPr>
              <w:t>胴体重（kg）</w:t>
            </w:r>
          </w:p>
        </w:tc>
        <w:tc>
          <w:tcPr>
            <w:tcW w:w="2339" w:type="dxa"/>
            <w:tcBorders>
              <w:top w:val="single" w:sz="4" w:space="0" w:color="auto"/>
              <w:bottom w:val="single" w:sz="4" w:space="0" w:color="auto"/>
            </w:tcBorders>
          </w:tcPr>
          <w:p w14:paraId="7FD65C88"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kern w:val="0"/>
                <w:sz w:val="18"/>
                <w:szCs w:val="18"/>
              </w:rPr>
              <w:t>56.1</w:t>
            </w:r>
            <w:r>
              <w:rPr>
                <w:rFonts w:ascii="宋体" w:hAnsi="宋体" w:hint="eastAsia"/>
                <w:kern w:val="0"/>
                <w:sz w:val="18"/>
                <w:szCs w:val="18"/>
              </w:rPr>
              <w:t>0±</w:t>
            </w:r>
            <w:r>
              <w:rPr>
                <w:rFonts w:ascii="宋体" w:hAnsi="宋体"/>
                <w:kern w:val="0"/>
                <w:sz w:val="18"/>
                <w:szCs w:val="18"/>
              </w:rPr>
              <w:t>4.51</w:t>
            </w:r>
          </w:p>
        </w:tc>
        <w:tc>
          <w:tcPr>
            <w:tcW w:w="2340" w:type="dxa"/>
            <w:tcBorders>
              <w:top w:val="single" w:sz="4" w:space="0" w:color="auto"/>
              <w:bottom w:val="single" w:sz="4" w:space="0" w:color="auto"/>
            </w:tcBorders>
          </w:tcPr>
          <w:p w14:paraId="5DA8D77F"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kern w:val="0"/>
                <w:sz w:val="18"/>
                <w:szCs w:val="18"/>
              </w:rPr>
              <w:t>45.9</w:t>
            </w:r>
            <w:r>
              <w:rPr>
                <w:rFonts w:ascii="宋体" w:hAnsi="宋体" w:hint="eastAsia"/>
                <w:kern w:val="0"/>
                <w:sz w:val="18"/>
                <w:szCs w:val="18"/>
              </w:rPr>
              <w:t>0±</w:t>
            </w:r>
            <w:r>
              <w:rPr>
                <w:rFonts w:ascii="宋体" w:hAnsi="宋体"/>
                <w:kern w:val="0"/>
                <w:sz w:val="18"/>
                <w:szCs w:val="18"/>
              </w:rPr>
              <w:t>4.5</w:t>
            </w:r>
            <w:r>
              <w:rPr>
                <w:rFonts w:ascii="宋体" w:hAnsi="宋体" w:hint="eastAsia"/>
                <w:kern w:val="0"/>
                <w:sz w:val="18"/>
                <w:szCs w:val="18"/>
              </w:rPr>
              <w:t>0</w:t>
            </w:r>
          </w:p>
        </w:tc>
        <w:tc>
          <w:tcPr>
            <w:tcW w:w="2340" w:type="dxa"/>
            <w:tcBorders>
              <w:top w:val="single" w:sz="4" w:space="0" w:color="auto"/>
              <w:bottom w:val="single" w:sz="4" w:space="0" w:color="auto"/>
            </w:tcBorders>
          </w:tcPr>
          <w:p w14:paraId="31601A59"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kern w:val="0"/>
                <w:sz w:val="18"/>
                <w:szCs w:val="18"/>
              </w:rPr>
              <w:t>51.0</w:t>
            </w:r>
            <w:r>
              <w:rPr>
                <w:rFonts w:ascii="宋体" w:hAnsi="宋体" w:hint="eastAsia"/>
                <w:kern w:val="0"/>
                <w:sz w:val="18"/>
                <w:szCs w:val="18"/>
              </w:rPr>
              <w:t>0±</w:t>
            </w:r>
            <w:r>
              <w:rPr>
                <w:rFonts w:ascii="宋体" w:hAnsi="宋体"/>
                <w:kern w:val="0"/>
                <w:sz w:val="18"/>
                <w:szCs w:val="18"/>
              </w:rPr>
              <w:t>6.8</w:t>
            </w:r>
            <w:r>
              <w:rPr>
                <w:rFonts w:ascii="宋体" w:hAnsi="宋体" w:hint="eastAsia"/>
                <w:kern w:val="0"/>
                <w:sz w:val="18"/>
                <w:szCs w:val="18"/>
              </w:rPr>
              <w:t>0</w:t>
            </w:r>
          </w:p>
        </w:tc>
      </w:tr>
      <w:tr w:rsidR="00213DB4" w14:paraId="19661936" w14:textId="77777777" w:rsidTr="005960CB">
        <w:trPr>
          <w:jc w:val="center"/>
        </w:trPr>
        <w:tc>
          <w:tcPr>
            <w:tcW w:w="2355" w:type="dxa"/>
            <w:tcBorders>
              <w:top w:val="single" w:sz="4" w:space="0" w:color="auto"/>
              <w:bottom w:val="single" w:sz="4" w:space="0" w:color="auto"/>
            </w:tcBorders>
            <w:vAlign w:val="center"/>
          </w:tcPr>
          <w:p w14:paraId="744EE44D"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hint="eastAsia"/>
                <w:kern w:val="0"/>
                <w:sz w:val="18"/>
                <w:szCs w:val="18"/>
              </w:rPr>
              <w:t>屠宰率％</w:t>
            </w:r>
          </w:p>
        </w:tc>
        <w:tc>
          <w:tcPr>
            <w:tcW w:w="2339" w:type="dxa"/>
            <w:tcBorders>
              <w:top w:val="single" w:sz="4" w:space="0" w:color="auto"/>
              <w:bottom w:val="single" w:sz="4" w:space="0" w:color="auto"/>
            </w:tcBorders>
          </w:tcPr>
          <w:p w14:paraId="11994BF8"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kern w:val="0"/>
                <w:sz w:val="18"/>
                <w:szCs w:val="18"/>
              </w:rPr>
              <w:t>74.3</w:t>
            </w:r>
            <w:r>
              <w:rPr>
                <w:rFonts w:ascii="宋体" w:hAnsi="宋体" w:hint="eastAsia"/>
                <w:kern w:val="0"/>
                <w:sz w:val="18"/>
                <w:szCs w:val="18"/>
              </w:rPr>
              <w:t>0±</w:t>
            </w:r>
            <w:r>
              <w:rPr>
                <w:rFonts w:ascii="宋体" w:hAnsi="宋体"/>
                <w:kern w:val="0"/>
                <w:sz w:val="18"/>
                <w:szCs w:val="18"/>
              </w:rPr>
              <w:t>1.5</w:t>
            </w:r>
            <w:r>
              <w:rPr>
                <w:rFonts w:ascii="宋体" w:hAnsi="宋体" w:hint="eastAsia"/>
                <w:kern w:val="0"/>
                <w:sz w:val="18"/>
                <w:szCs w:val="18"/>
              </w:rPr>
              <w:t>0</w:t>
            </w:r>
          </w:p>
        </w:tc>
        <w:tc>
          <w:tcPr>
            <w:tcW w:w="2340" w:type="dxa"/>
            <w:tcBorders>
              <w:top w:val="single" w:sz="4" w:space="0" w:color="auto"/>
              <w:bottom w:val="single" w:sz="4" w:space="0" w:color="auto"/>
            </w:tcBorders>
          </w:tcPr>
          <w:p w14:paraId="41043572"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kern w:val="0"/>
                <w:sz w:val="18"/>
                <w:szCs w:val="18"/>
              </w:rPr>
              <w:t>73.0</w:t>
            </w:r>
            <w:r>
              <w:rPr>
                <w:rFonts w:ascii="宋体" w:hAnsi="宋体" w:hint="eastAsia"/>
                <w:kern w:val="0"/>
                <w:sz w:val="18"/>
                <w:szCs w:val="18"/>
              </w:rPr>
              <w:t>0±</w:t>
            </w:r>
            <w:r>
              <w:rPr>
                <w:rFonts w:ascii="宋体" w:hAnsi="宋体"/>
                <w:kern w:val="0"/>
                <w:sz w:val="18"/>
                <w:szCs w:val="18"/>
              </w:rPr>
              <w:t>1.2</w:t>
            </w:r>
            <w:r>
              <w:rPr>
                <w:rFonts w:ascii="宋体" w:hAnsi="宋体" w:hint="eastAsia"/>
                <w:kern w:val="0"/>
                <w:sz w:val="18"/>
                <w:szCs w:val="18"/>
              </w:rPr>
              <w:t>0</w:t>
            </w:r>
          </w:p>
        </w:tc>
        <w:tc>
          <w:tcPr>
            <w:tcW w:w="2340" w:type="dxa"/>
            <w:tcBorders>
              <w:top w:val="single" w:sz="4" w:space="0" w:color="auto"/>
              <w:bottom w:val="single" w:sz="4" w:space="0" w:color="auto"/>
            </w:tcBorders>
          </w:tcPr>
          <w:p w14:paraId="598333C6"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kern w:val="0"/>
                <w:sz w:val="18"/>
                <w:szCs w:val="18"/>
              </w:rPr>
              <w:t>73.6</w:t>
            </w:r>
            <w:r>
              <w:rPr>
                <w:rFonts w:ascii="宋体" w:hAnsi="宋体" w:hint="eastAsia"/>
                <w:kern w:val="0"/>
                <w:sz w:val="18"/>
                <w:szCs w:val="18"/>
              </w:rPr>
              <w:t>0±</w:t>
            </w:r>
            <w:r>
              <w:rPr>
                <w:rFonts w:ascii="宋体" w:hAnsi="宋体"/>
                <w:kern w:val="0"/>
                <w:sz w:val="18"/>
                <w:szCs w:val="18"/>
              </w:rPr>
              <w:t>1.5</w:t>
            </w:r>
            <w:r>
              <w:rPr>
                <w:rFonts w:ascii="宋体" w:hAnsi="宋体" w:hint="eastAsia"/>
                <w:kern w:val="0"/>
                <w:sz w:val="18"/>
                <w:szCs w:val="18"/>
              </w:rPr>
              <w:t>0</w:t>
            </w:r>
          </w:p>
        </w:tc>
      </w:tr>
      <w:tr w:rsidR="00213DB4" w14:paraId="65B24DAE" w14:textId="77777777" w:rsidTr="005960CB">
        <w:trPr>
          <w:jc w:val="center"/>
        </w:trPr>
        <w:tc>
          <w:tcPr>
            <w:tcW w:w="2355" w:type="dxa"/>
            <w:tcBorders>
              <w:top w:val="single" w:sz="4" w:space="0" w:color="auto"/>
              <w:bottom w:val="single" w:sz="4" w:space="0" w:color="auto"/>
            </w:tcBorders>
            <w:vAlign w:val="center"/>
          </w:tcPr>
          <w:p w14:paraId="7CE1DDC4"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hint="eastAsia"/>
                <w:kern w:val="0"/>
                <w:sz w:val="18"/>
                <w:szCs w:val="18"/>
              </w:rPr>
              <w:t>胴体长（cm）</w:t>
            </w:r>
          </w:p>
        </w:tc>
        <w:tc>
          <w:tcPr>
            <w:tcW w:w="2339" w:type="dxa"/>
            <w:tcBorders>
              <w:top w:val="single" w:sz="4" w:space="0" w:color="auto"/>
              <w:bottom w:val="single" w:sz="4" w:space="0" w:color="auto"/>
            </w:tcBorders>
          </w:tcPr>
          <w:p w14:paraId="0005AE67"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kern w:val="0"/>
                <w:sz w:val="18"/>
                <w:szCs w:val="18"/>
              </w:rPr>
              <w:t>84.8</w:t>
            </w:r>
            <w:r>
              <w:rPr>
                <w:rFonts w:ascii="宋体" w:hAnsi="宋体" w:hint="eastAsia"/>
                <w:kern w:val="0"/>
                <w:sz w:val="18"/>
                <w:szCs w:val="18"/>
              </w:rPr>
              <w:t>0±</w:t>
            </w:r>
            <w:r>
              <w:rPr>
                <w:rFonts w:ascii="宋体" w:hAnsi="宋体"/>
                <w:kern w:val="0"/>
                <w:sz w:val="18"/>
                <w:szCs w:val="18"/>
              </w:rPr>
              <w:t>2.9</w:t>
            </w:r>
            <w:r>
              <w:rPr>
                <w:rFonts w:ascii="宋体" w:hAnsi="宋体" w:hint="eastAsia"/>
                <w:kern w:val="0"/>
                <w:sz w:val="18"/>
                <w:szCs w:val="18"/>
              </w:rPr>
              <w:t>0</w:t>
            </w:r>
          </w:p>
        </w:tc>
        <w:tc>
          <w:tcPr>
            <w:tcW w:w="2340" w:type="dxa"/>
            <w:tcBorders>
              <w:top w:val="single" w:sz="4" w:space="0" w:color="auto"/>
              <w:bottom w:val="single" w:sz="4" w:space="0" w:color="auto"/>
            </w:tcBorders>
          </w:tcPr>
          <w:p w14:paraId="7500652E"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kern w:val="0"/>
                <w:sz w:val="18"/>
                <w:szCs w:val="18"/>
              </w:rPr>
              <w:t>80.1</w:t>
            </w:r>
            <w:r>
              <w:rPr>
                <w:rFonts w:ascii="宋体" w:hAnsi="宋体" w:hint="eastAsia"/>
                <w:kern w:val="0"/>
                <w:sz w:val="18"/>
                <w:szCs w:val="18"/>
              </w:rPr>
              <w:t>0±</w:t>
            </w:r>
            <w:r>
              <w:rPr>
                <w:rFonts w:ascii="宋体" w:hAnsi="宋体"/>
                <w:kern w:val="0"/>
                <w:sz w:val="18"/>
                <w:szCs w:val="18"/>
              </w:rPr>
              <w:t>3.7</w:t>
            </w:r>
            <w:r>
              <w:rPr>
                <w:rFonts w:ascii="宋体" w:hAnsi="宋体" w:hint="eastAsia"/>
                <w:kern w:val="0"/>
                <w:sz w:val="18"/>
                <w:szCs w:val="18"/>
              </w:rPr>
              <w:t>0</w:t>
            </w:r>
          </w:p>
        </w:tc>
        <w:tc>
          <w:tcPr>
            <w:tcW w:w="2340" w:type="dxa"/>
            <w:tcBorders>
              <w:top w:val="single" w:sz="4" w:space="0" w:color="auto"/>
              <w:bottom w:val="single" w:sz="4" w:space="0" w:color="auto"/>
            </w:tcBorders>
          </w:tcPr>
          <w:p w14:paraId="2B3685A8"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kern w:val="0"/>
                <w:sz w:val="18"/>
                <w:szCs w:val="18"/>
              </w:rPr>
              <w:t>82.4</w:t>
            </w:r>
            <w:r>
              <w:rPr>
                <w:rFonts w:ascii="宋体" w:hAnsi="宋体" w:hint="eastAsia"/>
                <w:kern w:val="0"/>
                <w:sz w:val="18"/>
                <w:szCs w:val="18"/>
              </w:rPr>
              <w:t>0±</w:t>
            </w:r>
            <w:r>
              <w:rPr>
                <w:rFonts w:ascii="宋体" w:hAnsi="宋体"/>
                <w:kern w:val="0"/>
                <w:sz w:val="18"/>
                <w:szCs w:val="18"/>
              </w:rPr>
              <w:t>4.04</w:t>
            </w:r>
          </w:p>
        </w:tc>
      </w:tr>
      <w:tr w:rsidR="00213DB4" w14:paraId="5E3D872D" w14:textId="77777777" w:rsidTr="005960CB">
        <w:trPr>
          <w:jc w:val="center"/>
        </w:trPr>
        <w:tc>
          <w:tcPr>
            <w:tcW w:w="2355" w:type="dxa"/>
            <w:tcBorders>
              <w:top w:val="single" w:sz="4" w:space="0" w:color="auto"/>
              <w:bottom w:val="single" w:sz="4" w:space="0" w:color="auto"/>
            </w:tcBorders>
            <w:vAlign w:val="center"/>
          </w:tcPr>
          <w:p w14:paraId="045AE947"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hint="eastAsia"/>
                <w:kern w:val="0"/>
                <w:sz w:val="18"/>
                <w:szCs w:val="18"/>
              </w:rPr>
              <w:t>平均背膘厚（mm）</w:t>
            </w:r>
          </w:p>
        </w:tc>
        <w:tc>
          <w:tcPr>
            <w:tcW w:w="2339" w:type="dxa"/>
            <w:tcBorders>
              <w:top w:val="single" w:sz="4" w:space="0" w:color="auto"/>
              <w:bottom w:val="single" w:sz="4" w:space="0" w:color="auto"/>
            </w:tcBorders>
          </w:tcPr>
          <w:p w14:paraId="2EB3ECD6"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kern w:val="0"/>
                <w:sz w:val="18"/>
                <w:szCs w:val="18"/>
              </w:rPr>
              <w:t>30.9</w:t>
            </w:r>
            <w:r>
              <w:rPr>
                <w:rFonts w:ascii="宋体" w:hAnsi="宋体" w:hint="eastAsia"/>
                <w:kern w:val="0"/>
                <w:sz w:val="18"/>
                <w:szCs w:val="18"/>
              </w:rPr>
              <w:t>0±</w:t>
            </w:r>
            <w:r>
              <w:rPr>
                <w:rFonts w:ascii="宋体" w:hAnsi="宋体"/>
                <w:kern w:val="0"/>
                <w:sz w:val="18"/>
                <w:szCs w:val="18"/>
              </w:rPr>
              <w:t>5.2</w:t>
            </w:r>
            <w:r>
              <w:rPr>
                <w:rFonts w:ascii="宋体" w:hAnsi="宋体" w:hint="eastAsia"/>
                <w:kern w:val="0"/>
                <w:sz w:val="18"/>
                <w:szCs w:val="18"/>
              </w:rPr>
              <w:t>0</w:t>
            </w:r>
          </w:p>
        </w:tc>
        <w:tc>
          <w:tcPr>
            <w:tcW w:w="2340" w:type="dxa"/>
            <w:tcBorders>
              <w:top w:val="single" w:sz="4" w:space="0" w:color="auto"/>
              <w:bottom w:val="single" w:sz="4" w:space="0" w:color="auto"/>
            </w:tcBorders>
          </w:tcPr>
          <w:p w14:paraId="47918F61"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kern w:val="0"/>
                <w:sz w:val="18"/>
                <w:szCs w:val="18"/>
              </w:rPr>
              <w:t>26.4</w:t>
            </w:r>
            <w:r>
              <w:rPr>
                <w:rFonts w:ascii="宋体" w:hAnsi="宋体" w:hint="eastAsia"/>
                <w:kern w:val="0"/>
                <w:sz w:val="18"/>
                <w:szCs w:val="18"/>
              </w:rPr>
              <w:t>0±</w:t>
            </w:r>
            <w:r>
              <w:rPr>
                <w:rFonts w:ascii="宋体" w:hAnsi="宋体"/>
                <w:kern w:val="0"/>
                <w:sz w:val="18"/>
                <w:szCs w:val="18"/>
              </w:rPr>
              <w:t>4.5</w:t>
            </w:r>
            <w:r>
              <w:rPr>
                <w:rFonts w:ascii="宋体" w:hAnsi="宋体" w:hint="eastAsia"/>
                <w:kern w:val="0"/>
                <w:sz w:val="18"/>
                <w:szCs w:val="18"/>
              </w:rPr>
              <w:t>0</w:t>
            </w:r>
          </w:p>
        </w:tc>
        <w:tc>
          <w:tcPr>
            <w:tcW w:w="2340" w:type="dxa"/>
            <w:tcBorders>
              <w:top w:val="single" w:sz="4" w:space="0" w:color="auto"/>
              <w:bottom w:val="single" w:sz="4" w:space="0" w:color="auto"/>
            </w:tcBorders>
          </w:tcPr>
          <w:p w14:paraId="36365A93"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kern w:val="0"/>
                <w:sz w:val="18"/>
                <w:szCs w:val="18"/>
              </w:rPr>
              <w:t>28.7</w:t>
            </w:r>
            <w:r>
              <w:rPr>
                <w:rFonts w:ascii="宋体" w:hAnsi="宋体" w:hint="eastAsia"/>
                <w:kern w:val="0"/>
                <w:sz w:val="18"/>
                <w:szCs w:val="18"/>
              </w:rPr>
              <w:t>0±</w:t>
            </w:r>
            <w:r>
              <w:rPr>
                <w:rFonts w:ascii="宋体" w:hAnsi="宋体"/>
                <w:kern w:val="0"/>
                <w:sz w:val="18"/>
                <w:szCs w:val="18"/>
              </w:rPr>
              <w:t>5.3</w:t>
            </w:r>
            <w:r>
              <w:rPr>
                <w:rFonts w:ascii="宋体" w:hAnsi="宋体" w:hint="eastAsia"/>
                <w:kern w:val="0"/>
                <w:sz w:val="18"/>
                <w:szCs w:val="18"/>
              </w:rPr>
              <w:t>0</w:t>
            </w:r>
          </w:p>
        </w:tc>
      </w:tr>
      <w:tr w:rsidR="00213DB4" w14:paraId="1E52C502" w14:textId="77777777" w:rsidTr="005960CB">
        <w:trPr>
          <w:jc w:val="center"/>
        </w:trPr>
        <w:tc>
          <w:tcPr>
            <w:tcW w:w="2355" w:type="dxa"/>
            <w:tcBorders>
              <w:top w:val="single" w:sz="4" w:space="0" w:color="auto"/>
              <w:bottom w:val="single" w:sz="4" w:space="0" w:color="auto"/>
            </w:tcBorders>
            <w:vAlign w:val="center"/>
          </w:tcPr>
          <w:p w14:paraId="7977B803"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hint="eastAsia"/>
                <w:kern w:val="0"/>
                <w:sz w:val="18"/>
                <w:szCs w:val="18"/>
              </w:rPr>
              <w:t>眼肌面积（cm</w:t>
            </w:r>
            <w:r>
              <w:rPr>
                <w:rFonts w:ascii="宋体" w:hAnsi="宋体" w:hint="eastAsia"/>
                <w:kern w:val="0"/>
                <w:sz w:val="18"/>
                <w:szCs w:val="18"/>
                <w:vertAlign w:val="superscript"/>
              </w:rPr>
              <w:t>2</w:t>
            </w:r>
            <w:r>
              <w:rPr>
                <w:rFonts w:ascii="宋体" w:hAnsi="宋体" w:hint="eastAsia"/>
                <w:kern w:val="0"/>
                <w:sz w:val="18"/>
                <w:szCs w:val="18"/>
              </w:rPr>
              <w:t>）</w:t>
            </w:r>
          </w:p>
        </w:tc>
        <w:tc>
          <w:tcPr>
            <w:tcW w:w="2339" w:type="dxa"/>
            <w:tcBorders>
              <w:top w:val="single" w:sz="4" w:space="0" w:color="auto"/>
              <w:bottom w:val="single" w:sz="4" w:space="0" w:color="auto"/>
            </w:tcBorders>
          </w:tcPr>
          <w:p w14:paraId="00DB5629"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kern w:val="0"/>
                <w:sz w:val="18"/>
                <w:szCs w:val="18"/>
              </w:rPr>
              <w:t>24.9</w:t>
            </w:r>
            <w:r>
              <w:rPr>
                <w:rFonts w:ascii="宋体" w:hAnsi="宋体" w:hint="eastAsia"/>
                <w:kern w:val="0"/>
                <w:sz w:val="18"/>
                <w:szCs w:val="18"/>
              </w:rPr>
              <w:t>0±</w:t>
            </w:r>
            <w:r>
              <w:rPr>
                <w:rFonts w:ascii="宋体" w:hAnsi="宋体"/>
                <w:kern w:val="0"/>
                <w:sz w:val="18"/>
                <w:szCs w:val="18"/>
              </w:rPr>
              <w:t>3.2</w:t>
            </w:r>
            <w:r>
              <w:rPr>
                <w:rFonts w:ascii="宋体" w:hAnsi="宋体" w:hint="eastAsia"/>
                <w:kern w:val="0"/>
                <w:sz w:val="18"/>
                <w:szCs w:val="18"/>
              </w:rPr>
              <w:t>0</w:t>
            </w:r>
          </w:p>
        </w:tc>
        <w:tc>
          <w:tcPr>
            <w:tcW w:w="2340" w:type="dxa"/>
            <w:tcBorders>
              <w:top w:val="single" w:sz="4" w:space="0" w:color="auto"/>
              <w:bottom w:val="single" w:sz="4" w:space="0" w:color="auto"/>
            </w:tcBorders>
          </w:tcPr>
          <w:p w14:paraId="79851B2A"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kern w:val="0"/>
                <w:sz w:val="18"/>
                <w:szCs w:val="18"/>
              </w:rPr>
              <w:t>24.7</w:t>
            </w:r>
            <w:r>
              <w:rPr>
                <w:rFonts w:ascii="宋体" w:hAnsi="宋体" w:hint="eastAsia"/>
                <w:kern w:val="0"/>
                <w:sz w:val="18"/>
                <w:szCs w:val="18"/>
              </w:rPr>
              <w:t>0±</w:t>
            </w:r>
            <w:r>
              <w:rPr>
                <w:rFonts w:ascii="宋体" w:hAnsi="宋体"/>
                <w:kern w:val="0"/>
                <w:sz w:val="18"/>
                <w:szCs w:val="18"/>
              </w:rPr>
              <w:t>3.5</w:t>
            </w:r>
            <w:r>
              <w:rPr>
                <w:rFonts w:ascii="宋体" w:hAnsi="宋体" w:hint="eastAsia"/>
                <w:kern w:val="0"/>
                <w:sz w:val="18"/>
                <w:szCs w:val="18"/>
              </w:rPr>
              <w:t>0</w:t>
            </w:r>
          </w:p>
        </w:tc>
        <w:tc>
          <w:tcPr>
            <w:tcW w:w="2340" w:type="dxa"/>
            <w:tcBorders>
              <w:top w:val="single" w:sz="4" w:space="0" w:color="auto"/>
              <w:bottom w:val="single" w:sz="4" w:space="0" w:color="auto"/>
            </w:tcBorders>
          </w:tcPr>
          <w:p w14:paraId="027003E9"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kern w:val="0"/>
                <w:sz w:val="18"/>
                <w:szCs w:val="18"/>
              </w:rPr>
              <w:t>24.8</w:t>
            </w:r>
            <w:r>
              <w:rPr>
                <w:rFonts w:ascii="宋体" w:hAnsi="宋体" w:hint="eastAsia"/>
                <w:kern w:val="0"/>
                <w:sz w:val="18"/>
                <w:szCs w:val="18"/>
              </w:rPr>
              <w:t>0±</w:t>
            </w:r>
            <w:r>
              <w:rPr>
                <w:rFonts w:ascii="宋体" w:hAnsi="宋体"/>
                <w:kern w:val="0"/>
                <w:sz w:val="18"/>
                <w:szCs w:val="18"/>
              </w:rPr>
              <w:t>3.3</w:t>
            </w:r>
            <w:r>
              <w:rPr>
                <w:rFonts w:ascii="宋体" w:hAnsi="宋体" w:hint="eastAsia"/>
                <w:kern w:val="0"/>
                <w:sz w:val="18"/>
                <w:szCs w:val="18"/>
              </w:rPr>
              <w:t>0</w:t>
            </w:r>
          </w:p>
        </w:tc>
      </w:tr>
      <w:tr w:rsidR="00213DB4" w14:paraId="1035FD1F" w14:textId="77777777" w:rsidTr="005960CB">
        <w:trPr>
          <w:jc w:val="center"/>
        </w:trPr>
        <w:tc>
          <w:tcPr>
            <w:tcW w:w="2355" w:type="dxa"/>
            <w:tcBorders>
              <w:top w:val="single" w:sz="4" w:space="0" w:color="auto"/>
              <w:bottom w:val="single" w:sz="4" w:space="0" w:color="auto"/>
            </w:tcBorders>
            <w:vAlign w:val="center"/>
          </w:tcPr>
          <w:p w14:paraId="685C9C84"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hint="eastAsia"/>
                <w:kern w:val="0"/>
                <w:sz w:val="18"/>
                <w:szCs w:val="18"/>
              </w:rPr>
              <w:t>瘦肉率(％)</w:t>
            </w:r>
          </w:p>
        </w:tc>
        <w:tc>
          <w:tcPr>
            <w:tcW w:w="2339" w:type="dxa"/>
            <w:tcBorders>
              <w:top w:val="single" w:sz="4" w:space="0" w:color="auto"/>
              <w:bottom w:val="single" w:sz="4" w:space="0" w:color="auto"/>
            </w:tcBorders>
          </w:tcPr>
          <w:p w14:paraId="43ED6D0A"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kern w:val="0"/>
                <w:sz w:val="18"/>
                <w:szCs w:val="18"/>
              </w:rPr>
              <w:t>44.3</w:t>
            </w:r>
            <w:r>
              <w:rPr>
                <w:rFonts w:ascii="宋体" w:hAnsi="宋体" w:hint="eastAsia"/>
                <w:kern w:val="0"/>
                <w:sz w:val="18"/>
                <w:szCs w:val="18"/>
              </w:rPr>
              <w:t>0±</w:t>
            </w:r>
            <w:r>
              <w:rPr>
                <w:rFonts w:ascii="宋体" w:hAnsi="宋体"/>
                <w:kern w:val="0"/>
                <w:sz w:val="18"/>
                <w:szCs w:val="18"/>
              </w:rPr>
              <w:t>1.9</w:t>
            </w:r>
            <w:r>
              <w:rPr>
                <w:rFonts w:ascii="宋体" w:hAnsi="宋体" w:hint="eastAsia"/>
                <w:kern w:val="0"/>
                <w:sz w:val="18"/>
                <w:szCs w:val="18"/>
              </w:rPr>
              <w:t>0</w:t>
            </w:r>
          </w:p>
        </w:tc>
        <w:tc>
          <w:tcPr>
            <w:tcW w:w="2340" w:type="dxa"/>
            <w:tcBorders>
              <w:top w:val="single" w:sz="4" w:space="0" w:color="auto"/>
              <w:bottom w:val="single" w:sz="4" w:space="0" w:color="auto"/>
            </w:tcBorders>
          </w:tcPr>
          <w:p w14:paraId="067CE07E"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kern w:val="0"/>
                <w:sz w:val="18"/>
                <w:szCs w:val="18"/>
              </w:rPr>
              <w:t>47.3</w:t>
            </w:r>
            <w:r>
              <w:rPr>
                <w:rFonts w:ascii="宋体" w:hAnsi="宋体" w:hint="eastAsia"/>
                <w:kern w:val="0"/>
                <w:sz w:val="18"/>
                <w:szCs w:val="18"/>
              </w:rPr>
              <w:t>0±</w:t>
            </w:r>
            <w:r>
              <w:rPr>
                <w:rFonts w:ascii="宋体" w:hAnsi="宋体"/>
                <w:kern w:val="0"/>
                <w:sz w:val="18"/>
                <w:szCs w:val="18"/>
              </w:rPr>
              <w:t>2.2</w:t>
            </w:r>
            <w:r>
              <w:rPr>
                <w:rFonts w:ascii="宋体" w:hAnsi="宋体" w:hint="eastAsia"/>
                <w:kern w:val="0"/>
                <w:sz w:val="18"/>
                <w:szCs w:val="18"/>
              </w:rPr>
              <w:t>0</w:t>
            </w:r>
          </w:p>
        </w:tc>
        <w:tc>
          <w:tcPr>
            <w:tcW w:w="2340" w:type="dxa"/>
            <w:tcBorders>
              <w:top w:val="single" w:sz="4" w:space="0" w:color="auto"/>
              <w:bottom w:val="single" w:sz="4" w:space="0" w:color="auto"/>
            </w:tcBorders>
          </w:tcPr>
          <w:p w14:paraId="7FBCFCAA"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kern w:val="0"/>
                <w:sz w:val="18"/>
                <w:szCs w:val="18"/>
              </w:rPr>
              <w:t>45.8</w:t>
            </w:r>
            <w:r>
              <w:rPr>
                <w:rFonts w:ascii="宋体" w:hAnsi="宋体" w:hint="eastAsia"/>
                <w:kern w:val="0"/>
                <w:sz w:val="18"/>
                <w:szCs w:val="18"/>
              </w:rPr>
              <w:t>0±</w:t>
            </w:r>
            <w:r>
              <w:rPr>
                <w:rFonts w:ascii="宋体" w:hAnsi="宋体"/>
                <w:kern w:val="0"/>
                <w:sz w:val="18"/>
                <w:szCs w:val="18"/>
              </w:rPr>
              <w:t>2.5</w:t>
            </w:r>
            <w:r>
              <w:rPr>
                <w:rFonts w:ascii="宋体" w:hAnsi="宋体" w:hint="eastAsia"/>
                <w:kern w:val="0"/>
                <w:sz w:val="18"/>
                <w:szCs w:val="18"/>
              </w:rPr>
              <w:t>0</w:t>
            </w:r>
          </w:p>
        </w:tc>
      </w:tr>
      <w:tr w:rsidR="00213DB4" w14:paraId="39E49A74" w14:textId="77777777" w:rsidTr="005960CB">
        <w:trPr>
          <w:jc w:val="center"/>
        </w:trPr>
        <w:tc>
          <w:tcPr>
            <w:tcW w:w="2355" w:type="dxa"/>
            <w:tcBorders>
              <w:top w:val="single" w:sz="4" w:space="0" w:color="auto"/>
              <w:bottom w:val="single" w:sz="4" w:space="0" w:color="auto"/>
            </w:tcBorders>
            <w:vAlign w:val="center"/>
          </w:tcPr>
          <w:p w14:paraId="023C4F61"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hint="eastAsia"/>
                <w:kern w:val="0"/>
                <w:sz w:val="18"/>
                <w:szCs w:val="18"/>
              </w:rPr>
              <w:t>肉色测定</w:t>
            </w:r>
          </w:p>
        </w:tc>
        <w:tc>
          <w:tcPr>
            <w:tcW w:w="2339" w:type="dxa"/>
            <w:tcBorders>
              <w:top w:val="single" w:sz="4" w:space="0" w:color="auto"/>
              <w:bottom w:val="single" w:sz="4" w:space="0" w:color="auto"/>
            </w:tcBorders>
          </w:tcPr>
          <w:p w14:paraId="5EBDE9CB"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kern w:val="0"/>
                <w:sz w:val="18"/>
                <w:szCs w:val="18"/>
              </w:rPr>
              <w:t>42.85</w:t>
            </w:r>
            <w:r>
              <w:rPr>
                <w:rFonts w:ascii="宋体" w:hAnsi="宋体" w:hint="eastAsia"/>
                <w:kern w:val="0"/>
                <w:sz w:val="18"/>
                <w:szCs w:val="18"/>
              </w:rPr>
              <w:t>±</w:t>
            </w:r>
            <w:r>
              <w:rPr>
                <w:rFonts w:ascii="宋体" w:hAnsi="宋体"/>
                <w:kern w:val="0"/>
                <w:sz w:val="18"/>
                <w:szCs w:val="18"/>
              </w:rPr>
              <w:t>8.20</w:t>
            </w:r>
          </w:p>
        </w:tc>
        <w:tc>
          <w:tcPr>
            <w:tcW w:w="2340" w:type="dxa"/>
            <w:tcBorders>
              <w:top w:val="single" w:sz="4" w:space="0" w:color="auto"/>
              <w:bottom w:val="single" w:sz="4" w:space="0" w:color="auto"/>
            </w:tcBorders>
          </w:tcPr>
          <w:p w14:paraId="36BEFB5F"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kern w:val="0"/>
                <w:sz w:val="18"/>
                <w:szCs w:val="18"/>
              </w:rPr>
              <w:t>41.13</w:t>
            </w:r>
            <w:r>
              <w:rPr>
                <w:rFonts w:ascii="宋体" w:hAnsi="宋体" w:hint="eastAsia"/>
                <w:kern w:val="0"/>
                <w:sz w:val="18"/>
                <w:szCs w:val="18"/>
              </w:rPr>
              <w:t>±</w:t>
            </w:r>
            <w:r>
              <w:rPr>
                <w:rFonts w:ascii="宋体" w:hAnsi="宋体"/>
                <w:kern w:val="0"/>
                <w:sz w:val="18"/>
                <w:szCs w:val="18"/>
              </w:rPr>
              <w:t>3.46</w:t>
            </w:r>
          </w:p>
        </w:tc>
        <w:tc>
          <w:tcPr>
            <w:tcW w:w="2340" w:type="dxa"/>
            <w:tcBorders>
              <w:top w:val="single" w:sz="4" w:space="0" w:color="auto"/>
              <w:bottom w:val="single" w:sz="4" w:space="0" w:color="auto"/>
            </w:tcBorders>
          </w:tcPr>
          <w:p w14:paraId="57BE4832"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kern w:val="0"/>
                <w:sz w:val="18"/>
                <w:szCs w:val="18"/>
              </w:rPr>
              <w:t>41.99</w:t>
            </w:r>
            <w:r>
              <w:rPr>
                <w:rFonts w:ascii="宋体" w:hAnsi="宋体" w:hint="eastAsia"/>
                <w:kern w:val="0"/>
                <w:sz w:val="18"/>
                <w:szCs w:val="18"/>
              </w:rPr>
              <w:t>±</w:t>
            </w:r>
            <w:r>
              <w:rPr>
                <w:rFonts w:ascii="宋体" w:hAnsi="宋体"/>
                <w:kern w:val="0"/>
                <w:sz w:val="18"/>
                <w:szCs w:val="18"/>
              </w:rPr>
              <w:t>6.19</w:t>
            </w:r>
          </w:p>
        </w:tc>
      </w:tr>
      <w:tr w:rsidR="00213DB4" w14:paraId="5A9773E7" w14:textId="77777777" w:rsidTr="005960CB">
        <w:trPr>
          <w:jc w:val="center"/>
        </w:trPr>
        <w:tc>
          <w:tcPr>
            <w:tcW w:w="2355" w:type="dxa"/>
            <w:tcBorders>
              <w:top w:val="single" w:sz="4" w:space="0" w:color="auto"/>
              <w:bottom w:val="single" w:sz="4" w:space="0" w:color="auto"/>
            </w:tcBorders>
            <w:vAlign w:val="center"/>
          </w:tcPr>
          <w:p w14:paraId="12062A63"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kern w:val="0"/>
                <w:sz w:val="18"/>
                <w:szCs w:val="18"/>
              </w:rPr>
              <w:t>pH</w:t>
            </w:r>
            <w:r>
              <w:rPr>
                <w:rFonts w:ascii="宋体" w:hAnsi="宋体"/>
                <w:kern w:val="0"/>
                <w:sz w:val="18"/>
                <w:szCs w:val="18"/>
                <w:vertAlign w:val="subscript"/>
              </w:rPr>
              <w:t>1</w:t>
            </w:r>
          </w:p>
        </w:tc>
        <w:tc>
          <w:tcPr>
            <w:tcW w:w="2339" w:type="dxa"/>
            <w:tcBorders>
              <w:top w:val="single" w:sz="4" w:space="0" w:color="auto"/>
              <w:bottom w:val="single" w:sz="4" w:space="0" w:color="auto"/>
            </w:tcBorders>
          </w:tcPr>
          <w:p w14:paraId="1194CE11"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kern w:val="0"/>
                <w:sz w:val="18"/>
                <w:szCs w:val="18"/>
              </w:rPr>
              <w:t>6.77</w:t>
            </w:r>
            <w:r>
              <w:rPr>
                <w:rFonts w:ascii="宋体" w:hAnsi="宋体" w:hint="eastAsia"/>
                <w:kern w:val="0"/>
                <w:sz w:val="18"/>
                <w:szCs w:val="18"/>
              </w:rPr>
              <w:t>±</w:t>
            </w:r>
            <w:r>
              <w:rPr>
                <w:rFonts w:ascii="宋体" w:hAnsi="宋体"/>
                <w:kern w:val="0"/>
                <w:sz w:val="18"/>
                <w:szCs w:val="18"/>
              </w:rPr>
              <w:t>0.23</w:t>
            </w:r>
          </w:p>
        </w:tc>
        <w:tc>
          <w:tcPr>
            <w:tcW w:w="2340" w:type="dxa"/>
            <w:tcBorders>
              <w:top w:val="single" w:sz="4" w:space="0" w:color="auto"/>
              <w:bottom w:val="single" w:sz="4" w:space="0" w:color="auto"/>
            </w:tcBorders>
          </w:tcPr>
          <w:p w14:paraId="14B21B33"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kern w:val="0"/>
                <w:sz w:val="18"/>
                <w:szCs w:val="18"/>
              </w:rPr>
              <w:t>6.77</w:t>
            </w:r>
            <w:r>
              <w:rPr>
                <w:rFonts w:ascii="宋体" w:hAnsi="宋体" w:hint="eastAsia"/>
                <w:kern w:val="0"/>
                <w:sz w:val="18"/>
                <w:szCs w:val="18"/>
              </w:rPr>
              <w:t>±</w:t>
            </w:r>
            <w:r>
              <w:rPr>
                <w:rFonts w:ascii="宋体" w:hAnsi="宋体"/>
                <w:kern w:val="0"/>
                <w:sz w:val="18"/>
                <w:szCs w:val="18"/>
              </w:rPr>
              <w:t>0.16</w:t>
            </w:r>
          </w:p>
        </w:tc>
        <w:tc>
          <w:tcPr>
            <w:tcW w:w="2340" w:type="dxa"/>
            <w:tcBorders>
              <w:top w:val="single" w:sz="4" w:space="0" w:color="auto"/>
              <w:bottom w:val="single" w:sz="4" w:space="0" w:color="auto"/>
            </w:tcBorders>
          </w:tcPr>
          <w:p w14:paraId="0FCA2FC6"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kern w:val="0"/>
                <w:sz w:val="18"/>
                <w:szCs w:val="18"/>
              </w:rPr>
              <w:t>6.77</w:t>
            </w:r>
            <w:r>
              <w:rPr>
                <w:rFonts w:ascii="宋体" w:hAnsi="宋体" w:hint="eastAsia"/>
                <w:kern w:val="0"/>
                <w:sz w:val="18"/>
                <w:szCs w:val="18"/>
              </w:rPr>
              <w:t>±</w:t>
            </w:r>
            <w:r>
              <w:rPr>
                <w:rFonts w:ascii="宋体" w:hAnsi="宋体"/>
                <w:kern w:val="0"/>
                <w:sz w:val="18"/>
                <w:szCs w:val="18"/>
              </w:rPr>
              <w:t>0.19</w:t>
            </w:r>
          </w:p>
        </w:tc>
      </w:tr>
      <w:tr w:rsidR="00213DB4" w14:paraId="3488E34E" w14:textId="77777777" w:rsidTr="005960CB">
        <w:trPr>
          <w:jc w:val="center"/>
        </w:trPr>
        <w:tc>
          <w:tcPr>
            <w:tcW w:w="2355" w:type="dxa"/>
            <w:tcBorders>
              <w:top w:val="single" w:sz="4" w:space="0" w:color="auto"/>
              <w:bottom w:val="single" w:sz="4" w:space="0" w:color="auto"/>
            </w:tcBorders>
            <w:vAlign w:val="center"/>
          </w:tcPr>
          <w:p w14:paraId="7F464EDD"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kern w:val="0"/>
                <w:sz w:val="18"/>
                <w:szCs w:val="18"/>
              </w:rPr>
              <w:t>pH</w:t>
            </w:r>
            <w:r>
              <w:rPr>
                <w:rFonts w:ascii="宋体" w:hAnsi="宋体" w:hint="eastAsia"/>
                <w:kern w:val="0"/>
                <w:sz w:val="18"/>
                <w:szCs w:val="18"/>
                <w:vertAlign w:val="subscript"/>
              </w:rPr>
              <w:t>24</w:t>
            </w:r>
          </w:p>
        </w:tc>
        <w:tc>
          <w:tcPr>
            <w:tcW w:w="2339" w:type="dxa"/>
            <w:tcBorders>
              <w:top w:val="single" w:sz="4" w:space="0" w:color="auto"/>
              <w:bottom w:val="single" w:sz="4" w:space="0" w:color="auto"/>
            </w:tcBorders>
          </w:tcPr>
          <w:p w14:paraId="474C6E58"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kern w:val="0"/>
                <w:sz w:val="18"/>
                <w:szCs w:val="18"/>
              </w:rPr>
              <w:t>5.63</w:t>
            </w:r>
            <w:r>
              <w:rPr>
                <w:rFonts w:ascii="宋体" w:hAnsi="宋体" w:hint="eastAsia"/>
                <w:kern w:val="0"/>
                <w:sz w:val="18"/>
                <w:szCs w:val="18"/>
              </w:rPr>
              <w:t>±</w:t>
            </w:r>
            <w:r>
              <w:rPr>
                <w:rFonts w:ascii="宋体" w:hAnsi="宋体"/>
                <w:kern w:val="0"/>
                <w:sz w:val="18"/>
                <w:szCs w:val="18"/>
              </w:rPr>
              <w:t>0.16</w:t>
            </w:r>
          </w:p>
        </w:tc>
        <w:tc>
          <w:tcPr>
            <w:tcW w:w="2340" w:type="dxa"/>
            <w:tcBorders>
              <w:top w:val="single" w:sz="4" w:space="0" w:color="auto"/>
              <w:bottom w:val="single" w:sz="4" w:space="0" w:color="auto"/>
            </w:tcBorders>
          </w:tcPr>
          <w:p w14:paraId="5A31FBC3"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kern w:val="0"/>
                <w:sz w:val="18"/>
                <w:szCs w:val="18"/>
              </w:rPr>
              <w:t>5.60</w:t>
            </w:r>
            <w:r>
              <w:rPr>
                <w:rFonts w:ascii="宋体" w:hAnsi="宋体" w:hint="eastAsia"/>
                <w:kern w:val="0"/>
                <w:sz w:val="18"/>
                <w:szCs w:val="18"/>
              </w:rPr>
              <w:t>±</w:t>
            </w:r>
            <w:r>
              <w:rPr>
                <w:rFonts w:ascii="宋体" w:hAnsi="宋体"/>
                <w:kern w:val="0"/>
                <w:sz w:val="18"/>
                <w:szCs w:val="18"/>
              </w:rPr>
              <w:t>0.16</w:t>
            </w:r>
          </w:p>
        </w:tc>
        <w:tc>
          <w:tcPr>
            <w:tcW w:w="2340" w:type="dxa"/>
            <w:tcBorders>
              <w:top w:val="single" w:sz="4" w:space="0" w:color="auto"/>
              <w:bottom w:val="single" w:sz="4" w:space="0" w:color="auto"/>
            </w:tcBorders>
          </w:tcPr>
          <w:p w14:paraId="4A9440DB"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kern w:val="0"/>
                <w:sz w:val="18"/>
                <w:szCs w:val="18"/>
              </w:rPr>
              <w:t>5.62</w:t>
            </w:r>
            <w:r>
              <w:rPr>
                <w:rFonts w:ascii="宋体" w:hAnsi="宋体" w:hint="eastAsia"/>
                <w:kern w:val="0"/>
                <w:sz w:val="18"/>
                <w:szCs w:val="18"/>
              </w:rPr>
              <w:t>±</w:t>
            </w:r>
            <w:r>
              <w:rPr>
                <w:rFonts w:ascii="宋体" w:hAnsi="宋体"/>
                <w:kern w:val="0"/>
                <w:sz w:val="18"/>
                <w:szCs w:val="18"/>
              </w:rPr>
              <w:t>0.15</w:t>
            </w:r>
          </w:p>
        </w:tc>
      </w:tr>
      <w:tr w:rsidR="00213DB4" w14:paraId="6A9F08D5" w14:textId="77777777" w:rsidTr="005960CB">
        <w:trPr>
          <w:jc w:val="center"/>
        </w:trPr>
        <w:tc>
          <w:tcPr>
            <w:tcW w:w="2355" w:type="dxa"/>
            <w:tcBorders>
              <w:top w:val="single" w:sz="4" w:space="0" w:color="auto"/>
              <w:bottom w:val="single" w:sz="4" w:space="0" w:color="auto"/>
            </w:tcBorders>
            <w:vAlign w:val="center"/>
          </w:tcPr>
          <w:p w14:paraId="028507B3"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hint="eastAsia"/>
                <w:kern w:val="0"/>
                <w:sz w:val="18"/>
                <w:szCs w:val="18"/>
              </w:rPr>
              <w:t>滴水损失（％）</w:t>
            </w:r>
          </w:p>
        </w:tc>
        <w:tc>
          <w:tcPr>
            <w:tcW w:w="2339" w:type="dxa"/>
            <w:tcBorders>
              <w:top w:val="single" w:sz="4" w:space="0" w:color="auto"/>
              <w:bottom w:val="single" w:sz="4" w:space="0" w:color="auto"/>
            </w:tcBorders>
          </w:tcPr>
          <w:p w14:paraId="448501C5"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kern w:val="0"/>
                <w:sz w:val="18"/>
                <w:szCs w:val="18"/>
              </w:rPr>
              <w:t>1.84</w:t>
            </w:r>
            <w:r>
              <w:rPr>
                <w:rFonts w:ascii="宋体" w:hAnsi="宋体" w:hint="eastAsia"/>
                <w:kern w:val="0"/>
                <w:sz w:val="18"/>
                <w:szCs w:val="18"/>
              </w:rPr>
              <w:t>±</w:t>
            </w:r>
            <w:r>
              <w:rPr>
                <w:rFonts w:ascii="宋体" w:hAnsi="宋体"/>
                <w:kern w:val="0"/>
                <w:sz w:val="18"/>
                <w:szCs w:val="18"/>
              </w:rPr>
              <w:t>0.41</w:t>
            </w:r>
          </w:p>
        </w:tc>
        <w:tc>
          <w:tcPr>
            <w:tcW w:w="2340" w:type="dxa"/>
            <w:tcBorders>
              <w:top w:val="single" w:sz="4" w:space="0" w:color="auto"/>
              <w:bottom w:val="single" w:sz="4" w:space="0" w:color="auto"/>
            </w:tcBorders>
          </w:tcPr>
          <w:p w14:paraId="3DA1AEB2"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kern w:val="0"/>
                <w:sz w:val="18"/>
                <w:szCs w:val="18"/>
              </w:rPr>
              <w:t>2.04</w:t>
            </w:r>
            <w:r>
              <w:rPr>
                <w:rFonts w:ascii="宋体" w:hAnsi="宋体" w:hint="eastAsia"/>
                <w:kern w:val="0"/>
                <w:sz w:val="18"/>
                <w:szCs w:val="18"/>
              </w:rPr>
              <w:t>±</w:t>
            </w:r>
            <w:r>
              <w:rPr>
                <w:rFonts w:ascii="宋体" w:hAnsi="宋体"/>
                <w:kern w:val="0"/>
                <w:sz w:val="18"/>
                <w:szCs w:val="18"/>
              </w:rPr>
              <w:t>1.10</w:t>
            </w:r>
          </w:p>
        </w:tc>
        <w:tc>
          <w:tcPr>
            <w:tcW w:w="2340" w:type="dxa"/>
            <w:tcBorders>
              <w:top w:val="single" w:sz="4" w:space="0" w:color="auto"/>
              <w:bottom w:val="single" w:sz="4" w:space="0" w:color="auto"/>
            </w:tcBorders>
          </w:tcPr>
          <w:p w14:paraId="7EB7C21F"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kern w:val="0"/>
                <w:sz w:val="18"/>
                <w:szCs w:val="18"/>
              </w:rPr>
              <w:t>1.94</w:t>
            </w:r>
            <w:r>
              <w:rPr>
                <w:rFonts w:ascii="宋体" w:hAnsi="宋体" w:hint="eastAsia"/>
                <w:kern w:val="0"/>
                <w:sz w:val="18"/>
                <w:szCs w:val="18"/>
              </w:rPr>
              <w:t>±</w:t>
            </w:r>
            <w:r>
              <w:rPr>
                <w:rFonts w:ascii="宋体" w:hAnsi="宋体"/>
                <w:kern w:val="0"/>
                <w:sz w:val="18"/>
                <w:szCs w:val="18"/>
              </w:rPr>
              <w:t>0.81</w:t>
            </w:r>
          </w:p>
        </w:tc>
      </w:tr>
      <w:tr w:rsidR="00213DB4" w14:paraId="25A763CC" w14:textId="77777777" w:rsidTr="005960CB">
        <w:trPr>
          <w:jc w:val="center"/>
        </w:trPr>
        <w:tc>
          <w:tcPr>
            <w:tcW w:w="2355" w:type="dxa"/>
            <w:tcBorders>
              <w:top w:val="single" w:sz="4" w:space="0" w:color="auto"/>
              <w:bottom w:val="single" w:sz="4" w:space="0" w:color="auto"/>
            </w:tcBorders>
            <w:vAlign w:val="center"/>
          </w:tcPr>
          <w:p w14:paraId="7222D108"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hint="eastAsia"/>
                <w:kern w:val="0"/>
                <w:sz w:val="18"/>
                <w:szCs w:val="18"/>
              </w:rPr>
              <w:t>大理石纹评分</w:t>
            </w:r>
          </w:p>
        </w:tc>
        <w:tc>
          <w:tcPr>
            <w:tcW w:w="2339" w:type="dxa"/>
            <w:tcBorders>
              <w:top w:val="single" w:sz="4" w:space="0" w:color="auto"/>
              <w:bottom w:val="single" w:sz="4" w:space="0" w:color="auto"/>
            </w:tcBorders>
          </w:tcPr>
          <w:p w14:paraId="3CBA1133"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kern w:val="0"/>
                <w:sz w:val="18"/>
                <w:szCs w:val="18"/>
              </w:rPr>
              <w:t>3.35</w:t>
            </w:r>
            <w:r>
              <w:rPr>
                <w:rFonts w:ascii="宋体" w:hAnsi="宋体" w:hint="eastAsia"/>
                <w:kern w:val="0"/>
                <w:sz w:val="18"/>
                <w:szCs w:val="18"/>
              </w:rPr>
              <w:t>±</w:t>
            </w:r>
            <w:r>
              <w:rPr>
                <w:rFonts w:ascii="宋体" w:hAnsi="宋体"/>
                <w:kern w:val="0"/>
                <w:sz w:val="18"/>
                <w:szCs w:val="18"/>
              </w:rPr>
              <w:t>0.57</w:t>
            </w:r>
          </w:p>
        </w:tc>
        <w:tc>
          <w:tcPr>
            <w:tcW w:w="2340" w:type="dxa"/>
            <w:tcBorders>
              <w:top w:val="single" w:sz="4" w:space="0" w:color="auto"/>
              <w:bottom w:val="single" w:sz="4" w:space="0" w:color="auto"/>
            </w:tcBorders>
          </w:tcPr>
          <w:p w14:paraId="49329D94"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kern w:val="0"/>
                <w:sz w:val="18"/>
                <w:szCs w:val="18"/>
              </w:rPr>
              <w:t>2.20</w:t>
            </w:r>
            <w:r>
              <w:rPr>
                <w:rFonts w:ascii="宋体" w:hAnsi="宋体" w:hint="eastAsia"/>
                <w:kern w:val="0"/>
                <w:sz w:val="18"/>
                <w:szCs w:val="18"/>
              </w:rPr>
              <w:t>±</w:t>
            </w:r>
            <w:r>
              <w:rPr>
                <w:rFonts w:ascii="宋体" w:hAnsi="宋体"/>
                <w:kern w:val="0"/>
                <w:sz w:val="18"/>
                <w:szCs w:val="18"/>
              </w:rPr>
              <w:t>0.79</w:t>
            </w:r>
          </w:p>
        </w:tc>
        <w:tc>
          <w:tcPr>
            <w:tcW w:w="2340" w:type="dxa"/>
            <w:tcBorders>
              <w:top w:val="single" w:sz="4" w:space="0" w:color="auto"/>
              <w:bottom w:val="single" w:sz="4" w:space="0" w:color="auto"/>
            </w:tcBorders>
          </w:tcPr>
          <w:p w14:paraId="35D41E9E"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kern w:val="0"/>
                <w:sz w:val="18"/>
                <w:szCs w:val="18"/>
              </w:rPr>
              <w:t>2.78</w:t>
            </w:r>
            <w:r>
              <w:rPr>
                <w:rFonts w:ascii="宋体" w:hAnsi="宋体" w:hint="eastAsia"/>
                <w:kern w:val="0"/>
                <w:sz w:val="18"/>
                <w:szCs w:val="18"/>
              </w:rPr>
              <w:t>±</w:t>
            </w:r>
            <w:r>
              <w:rPr>
                <w:rFonts w:ascii="宋体" w:hAnsi="宋体"/>
                <w:kern w:val="0"/>
                <w:sz w:val="18"/>
                <w:szCs w:val="18"/>
              </w:rPr>
              <w:t>0.98</w:t>
            </w:r>
          </w:p>
        </w:tc>
      </w:tr>
      <w:tr w:rsidR="00213DB4" w14:paraId="47BBB402" w14:textId="77777777" w:rsidTr="005960CB">
        <w:trPr>
          <w:jc w:val="center"/>
        </w:trPr>
        <w:tc>
          <w:tcPr>
            <w:tcW w:w="2355" w:type="dxa"/>
            <w:tcBorders>
              <w:top w:val="single" w:sz="4" w:space="0" w:color="auto"/>
              <w:bottom w:val="single" w:sz="8" w:space="0" w:color="auto"/>
            </w:tcBorders>
            <w:vAlign w:val="center"/>
          </w:tcPr>
          <w:p w14:paraId="21AC5F21"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hint="eastAsia"/>
                <w:kern w:val="0"/>
                <w:sz w:val="18"/>
                <w:szCs w:val="18"/>
              </w:rPr>
              <w:t>肌内脂肪含量（％）</w:t>
            </w:r>
          </w:p>
        </w:tc>
        <w:tc>
          <w:tcPr>
            <w:tcW w:w="2339" w:type="dxa"/>
            <w:tcBorders>
              <w:top w:val="single" w:sz="4" w:space="0" w:color="auto"/>
              <w:bottom w:val="single" w:sz="8" w:space="0" w:color="auto"/>
            </w:tcBorders>
          </w:tcPr>
          <w:p w14:paraId="6CCA3C8B"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kern w:val="0"/>
                <w:sz w:val="18"/>
                <w:szCs w:val="18"/>
              </w:rPr>
              <w:t>2.35</w:t>
            </w:r>
            <w:r>
              <w:rPr>
                <w:rFonts w:ascii="宋体" w:hAnsi="宋体" w:hint="eastAsia"/>
                <w:kern w:val="0"/>
                <w:sz w:val="18"/>
                <w:szCs w:val="18"/>
              </w:rPr>
              <w:t>±</w:t>
            </w:r>
            <w:r>
              <w:rPr>
                <w:rFonts w:ascii="宋体" w:hAnsi="宋体"/>
                <w:kern w:val="0"/>
                <w:sz w:val="18"/>
                <w:szCs w:val="18"/>
              </w:rPr>
              <w:t>0.97</w:t>
            </w:r>
          </w:p>
        </w:tc>
        <w:tc>
          <w:tcPr>
            <w:tcW w:w="2340" w:type="dxa"/>
            <w:tcBorders>
              <w:top w:val="single" w:sz="4" w:space="0" w:color="auto"/>
              <w:bottom w:val="single" w:sz="8" w:space="0" w:color="auto"/>
            </w:tcBorders>
          </w:tcPr>
          <w:p w14:paraId="25818C3F"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kern w:val="0"/>
                <w:sz w:val="18"/>
                <w:szCs w:val="18"/>
              </w:rPr>
              <w:t>1.43</w:t>
            </w:r>
            <w:r>
              <w:rPr>
                <w:rFonts w:ascii="宋体" w:hAnsi="宋体" w:hint="eastAsia"/>
                <w:kern w:val="0"/>
                <w:sz w:val="18"/>
                <w:szCs w:val="18"/>
              </w:rPr>
              <w:t>±</w:t>
            </w:r>
            <w:r>
              <w:rPr>
                <w:rFonts w:ascii="宋体" w:hAnsi="宋体"/>
                <w:kern w:val="0"/>
                <w:sz w:val="18"/>
                <w:szCs w:val="18"/>
              </w:rPr>
              <w:t>0.34</w:t>
            </w:r>
          </w:p>
        </w:tc>
        <w:tc>
          <w:tcPr>
            <w:tcW w:w="2340" w:type="dxa"/>
            <w:tcBorders>
              <w:top w:val="single" w:sz="4" w:space="0" w:color="auto"/>
              <w:bottom w:val="single" w:sz="8" w:space="0" w:color="auto"/>
            </w:tcBorders>
          </w:tcPr>
          <w:p w14:paraId="75EE0827" w14:textId="77777777" w:rsidR="00213DB4" w:rsidRDefault="00FE5FBD">
            <w:pPr>
              <w:widowControl/>
              <w:autoSpaceDE w:val="0"/>
              <w:autoSpaceDN w:val="0"/>
              <w:adjustRightInd/>
              <w:spacing w:line="240" w:lineRule="auto"/>
              <w:jc w:val="center"/>
              <w:rPr>
                <w:rFonts w:ascii="宋体" w:hAnsi="宋体" w:hint="eastAsia"/>
                <w:kern w:val="0"/>
                <w:sz w:val="18"/>
                <w:szCs w:val="18"/>
              </w:rPr>
            </w:pPr>
            <w:r>
              <w:rPr>
                <w:rFonts w:ascii="宋体" w:hAnsi="宋体"/>
                <w:kern w:val="0"/>
                <w:sz w:val="18"/>
                <w:szCs w:val="18"/>
              </w:rPr>
              <w:t>1.89</w:t>
            </w:r>
            <w:r>
              <w:rPr>
                <w:rFonts w:ascii="宋体" w:hAnsi="宋体" w:hint="eastAsia"/>
                <w:kern w:val="0"/>
                <w:sz w:val="18"/>
                <w:szCs w:val="18"/>
              </w:rPr>
              <w:t>±</w:t>
            </w:r>
            <w:r>
              <w:rPr>
                <w:rFonts w:ascii="宋体" w:hAnsi="宋体"/>
                <w:kern w:val="0"/>
                <w:sz w:val="18"/>
                <w:szCs w:val="18"/>
              </w:rPr>
              <w:t>0.85</w:t>
            </w:r>
          </w:p>
        </w:tc>
      </w:tr>
      <w:tr w:rsidR="005960CB" w14:paraId="25D141FF" w14:textId="77777777" w:rsidTr="005960CB">
        <w:trPr>
          <w:jc w:val="center"/>
        </w:trPr>
        <w:tc>
          <w:tcPr>
            <w:tcW w:w="9374" w:type="dxa"/>
            <w:gridSpan w:val="4"/>
            <w:tcBorders>
              <w:top w:val="single" w:sz="8" w:space="0" w:color="auto"/>
            </w:tcBorders>
            <w:vAlign w:val="center"/>
          </w:tcPr>
          <w:p w14:paraId="6DBA3E0A" w14:textId="77777777" w:rsidR="005960CB" w:rsidRDefault="005960CB" w:rsidP="005960CB">
            <w:pPr>
              <w:pStyle w:val="a5"/>
            </w:pPr>
            <w:r>
              <w:t>pH</w:t>
            </w:r>
            <w:r>
              <w:rPr>
                <w:vertAlign w:val="subscript"/>
              </w:rPr>
              <w:t>1</w:t>
            </w:r>
            <w:r w:rsidRPr="00B406C4">
              <w:t>指畜禽屠宰后45</w:t>
            </w:r>
            <w:r w:rsidRPr="00B406C4">
              <w:rPr>
                <w:rFonts w:hint="eastAsia"/>
                <w:vertAlign w:val="superscript"/>
              </w:rPr>
              <w:t xml:space="preserve"> </w:t>
            </w:r>
            <w:r>
              <w:rPr>
                <w:rFonts w:hint="eastAsia"/>
              </w:rPr>
              <w:t>min</w:t>
            </w:r>
            <w:r w:rsidRPr="00B406C4">
              <w:t>内测定的肌肉pH值</w:t>
            </w:r>
            <w:r>
              <w:rPr>
                <w:rFonts w:hint="eastAsia"/>
              </w:rPr>
              <w:t>。</w:t>
            </w:r>
          </w:p>
          <w:p w14:paraId="67B8563D" w14:textId="1CEAE971" w:rsidR="005960CB" w:rsidRDefault="005960CB" w:rsidP="005960CB">
            <w:pPr>
              <w:pStyle w:val="a5"/>
              <w:rPr>
                <w:rFonts w:hAnsi="宋体"/>
              </w:rPr>
            </w:pPr>
            <w:r>
              <w:t>pH</w:t>
            </w:r>
            <w:r>
              <w:rPr>
                <w:rFonts w:hint="eastAsia"/>
                <w:vertAlign w:val="subscript"/>
              </w:rPr>
              <w:t>24</w:t>
            </w:r>
            <w:r w:rsidRPr="00B406C4">
              <w:t>指在畜禽屠宰后，将肉样在4</w:t>
            </w:r>
            <w:r w:rsidRPr="00B406C4">
              <w:rPr>
                <w:rFonts w:hint="eastAsia"/>
                <w:vertAlign w:val="superscript"/>
              </w:rPr>
              <w:t xml:space="preserve"> </w:t>
            </w:r>
            <w:r w:rsidRPr="00B406C4">
              <w:rPr>
                <w:rFonts w:ascii="Cambria Math" w:hAnsi="Cambria Math" w:cs="Cambria Math"/>
              </w:rPr>
              <w:t>℃</w:t>
            </w:r>
            <w:r w:rsidRPr="00B406C4">
              <w:t>条件下冷却24小时后测定的肌肉pH值</w:t>
            </w:r>
            <w:r>
              <w:rPr>
                <w:rFonts w:hint="eastAsia"/>
              </w:rPr>
              <w:t>。</w:t>
            </w:r>
          </w:p>
        </w:tc>
      </w:tr>
    </w:tbl>
    <w:p w14:paraId="06F583AD" w14:textId="77777777" w:rsidR="00213DB4" w:rsidRDefault="00FE5FBD">
      <w:pPr>
        <w:pStyle w:val="affc"/>
        <w:spacing w:before="240" w:after="240"/>
      </w:pPr>
      <w:bookmarkStart w:id="274" w:name="_Toc209085874"/>
      <w:bookmarkStart w:id="275" w:name="_Toc207957663"/>
      <w:bookmarkStart w:id="276" w:name="_Toc209086026"/>
      <w:bookmarkStart w:id="277" w:name="_Toc207959017"/>
      <w:bookmarkStart w:id="278" w:name="_Toc209088036"/>
      <w:bookmarkStart w:id="279" w:name="_Toc207958932"/>
      <w:bookmarkStart w:id="280" w:name="_Toc207958978"/>
      <w:bookmarkStart w:id="281" w:name="_Toc209693885"/>
      <w:bookmarkStart w:id="282" w:name="_Toc209700605"/>
      <w:bookmarkStart w:id="283" w:name="_Toc209700730"/>
      <w:bookmarkStart w:id="284" w:name="_Toc209735733"/>
      <w:bookmarkStart w:id="285" w:name="_Toc209779589"/>
      <w:r>
        <w:rPr>
          <w:rFonts w:hint="eastAsia"/>
        </w:rPr>
        <w:t>测定方法</w:t>
      </w:r>
      <w:bookmarkEnd w:id="274"/>
      <w:bookmarkEnd w:id="275"/>
      <w:bookmarkEnd w:id="276"/>
      <w:bookmarkEnd w:id="277"/>
      <w:bookmarkEnd w:id="278"/>
      <w:bookmarkEnd w:id="279"/>
      <w:bookmarkEnd w:id="280"/>
      <w:bookmarkEnd w:id="281"/>
      <w:bookmarkEnd w:id="282"/>
      <w:bookmarkEnd w:id="283"/>
      <w:bookmarkEnd w:id="284"/>
      <w:bookmarkEnd w:id="285"/>
    </w:p>
    <w:p w14:paraId="13C93A40" w14:textId="77777777" w:rsidR="00213DB4" w:rsidRDefault="00FE5FBD">
      <w:pPr>
        <w:pStyle w:val="affd"/>
        <w:spacing w:before="120" w:after="120"/>
      </w:pPr>
      <w:bookmarkStart w:id="286" w:name="_Toc209085875"/>
      <w:bookmarkStart w:id="287" w:name="_Toc207958933"/>
      <w:bookmarkStart w:id="288" w:name="_Toc207957664"/>
      <w:bookmarkStart w:id="289" w:name="_Toc209088037"/>
      <w:bookmarkStart w:id="290" w:name="_Toc207959018"/>
      <w:bookmarkStart w:id="291" w:name="_Toc207958979"/>
      <w:bookmarkStart w:id="292" w:name="_Toc209086027"/>
      <w:bookmarkStart w:id="293" w:name="_Toc209693886"/>
      <w:bookmarkStart w:id="294" w:name="_Toc209700606"/>
      <w:bookmarkStart w:id="295" w:name="_Toc209700731"/>
      <w:bookmarkStart w:id="296" w:name="_Toc209735734"/>
      <w:bookmarkStart w:id="297" w:name="_Toc209779590"/>
      <w:r>
        <w:rPr>
          <w:rFonts w:hint="eastAsia"/>
        </w:rPr>
        <w:t>成年体重体尺和繁殖性能测定</w:t>
      </w:r>
      <w:bookmarkEnd w:id="286"/>
      <w:bookmarkEnd w:id="287"/>
      <w:bookmarkEnd w:id="288"/>
      <w:bookmarkEnd w:id="289"/>
      <w:bookmarkEnd w:id="290"/>
      <w:bookmarkEnd w:id="291"/>
      <w:bookmarkEnd w:id="292"/>
      <w:bookmarkEnd w:id="293"/>
      <w:bookmarkEnd w:id="294"/>
      <w:bookmarkEnd w:id="295"/>
      <w:bookmarkEnd w:id="296"/>
      <w:bookmarkEnd w:id="297"/>
    </w:p>
    <w:p w14:paraId="29CC57C8" w14:textId="77777777" w:rsidR="00213DB4" w:rsidRDefault="00FE5FBD">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按照NY/T 820的规定执行。</w:t>
      </w:r>
    </w:p>
    <w:p w14:paraId="1F5065C8" w14:textId="77777777" w:rsidR="00213DB4" w:rsidRDefault="00FE5FBD">
      <w:pPr>
        <w:pStyle w:val="affd"/>
        <w:spacing w:before="120" w:after="120"/>
      </w:pPr>
      <w:bookmarkStart w:id="298" w:name="_Toc209086028"/>
      <w:bookmarkStart w:id="299" w:name="_Toc207958980"/>
      <w:bookmarkStart w:id="300" w:name="_Toc207957665"/>
      <w:bookmarkStart w:id="301" w:name="_Toc207958934"/>
      <w:bookmarkStart w:id="302" w:name="_Toc207959019"/>
      <w:bookmarkStart w:id="303" w:name="_Toc209088038"/>
      <w:bookmarkStart w:id="304" w:name="_Toc209085876"/>
      <w:bookmarkStart w:id="305" w:name="_Toc209693887"/>
      <w:bookmarkStart w:id="306" w:name="_Toc209700607"/>
      <w:bookmarkStart w:id="307" w:name="_Toc209700732"/>
      <w:bookmarkStart w:id="308" w:name="_Toc209735735"/>
      <w:bookmarkStart w:id="309" w:name="_Toc209779591"/>
      <w:r>
        <w:rPr>
          <w:rFonts w:hint="eastAsia"/>
        </w:rPr>
        <w:t>生长发育性能测定</w:t>
      </w:r>
      <w:bookmarkEnd w:id="298"/>
      <w:bookmarkEnd w:id="299"/>
      <w:bookmarkEnd w:id="300"/>
      <w:bookmarkEnd w:id="301"/>
      <w:bookmarkEnd w:id="302"/>
      <w:bookmarkEnd w:id="303"/>
      <w:bookmarkEnd w:id="304"/>
      <w:bookmarkEnd w:id="305"/>
      <w:bookmarkEnd w:id="306"/>
      <w:bookmarkEnd w:id="307"/>
      <w:bookmarkEnd w:id="308"/>
      <w:bookmarkEnd w:id="309"/>
    </w:p>
    <w:p w14:paraId="6A5D6020" w14:textId="77777777" w:rsidR="00213DB4" w:rsidRDefault="00FE5FBD">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按照NY/T 822的规定执行。</w:t>
      </w:r>
    </w:p>
    <w:p w14:paraId="1B3DADDA" w14:textId="77777777" w:rsidR="00213DB4" w:rsidRDefault="00FE5FBD">
      <w:pPr>
        <w:pStyle w:val="affd"/>
        <w:spacing w:before="120" w:after="120"/>
      </w:pPr>
      <w:bookmarkStart w:id="310" w:name="_Toc209088039"/>
      <w:bookmarkStart w:id="311" w:name="_Toc207958981"/>
      <w:bookmarkStart w:id="312" w:name="_Toc207957666"/>
      <w:bookmarkStart w:id="313" w:name="_Toc209085877"/>
      <w:bookmarkStart w:id="314" w:name="_Toc207959020"/>
      <w:bookmarkStart w:id="315" w:name="_Toc209086029"/>
      <w:bookmarkStart w:id="316" w:name="_Toc207958935"/>
      <w:bookmarkStart w:id="317" w:name="_Toc209693888"/>
      <w:bookmarkStart w:id="318" w:name="_Toc209700608"/>
      <w:bookmarkStart w:id="319" w:name="_Toc209700733"/>
      <w:bookmarkStart w:id="320" w:name="_Toc209735736"/>
      <w:bookmarkStart w:id="321" w:name="_Toc209779592"/>
      <w:r>
        <w:rPr>
          <w:rFonts w:hint="eastAsia"/>
        </w:rPr>
        <w:t>屠宰性能及肉品质测定</w:t>
      </w:r>
      <w:bookmarkEnd w:id="310"/>
      <w:bookmarkEnd w:id="311"/>
      <w:bookmarkEnd w:id="312"/>
      <w:bookmarkEnd w:id="313"/>
      <w:bookmarkEnd w:id="314"/>
      <w:bookmarkEnd w:id="315"/>
      <w:bookmarkEnd w:id="316"/>
      <w:bookmarkEnd w:id="317"/>
      <w:bookmarkEnd w:id="318"/>
      <w:bookmarkEnd w:id="319"/>
      <w:bookmarkEnd w:id="320"/>
      <w:bookmarkEnd w:id="321"/>
    </w:p>
    <w:p w14:paraId="28435233" w14:textId="77777777" w:rsidR="00213DB4" w:rsidRDefault="00FE5FBD">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屠宰性能按照NY/T 825的规定执行，肉品质测定按照NY/T</w:t>
      </w:r>
      <w:r w:rsidR="00A20024">
        <w:rPr>
          <w:rFonts w:ascii="宋体" w:hAnsi="Times New Roman" w:hint="eastAsia"/>
          <w:kern w:val="0"/>
          <w:szCs w:val="20"/>
        </w:rPr>
        <w:t xml:space="preserve"> </w:t>
      </w:r>
      <w:r>
        <w:rPr>
          <w:rFonts w:ascii="宋体" w:hAnsi="Times New Roman" w:hint="eastAsia"/>
          <w:kern w:val="0"/>
          <w:szCs w:val="20"/>
        </w:rPr>
        <w:t>821的规定执行。</w:t>
      </w:r>
    </w:p>
    <w:p w14:paraId="39B52560" w14:textId="77777777" w:rsidR="00213DB4" w:rsidRDefault="00FE5FBD">
      <w:pPr>
        <w:pStyle w:val="affc"/>
        <w:spacing w:before="240" w:after="240"/>
      </w:pPr>
      <w:bookmarkStart w:id="322" w:name="_Toc207957667"/>
      <w:bookmarkStart w:id="323" w:name="_Toc207958936"/>
      <w:bookmarkStart w:id="324" w:name="_Toc209085878"/>
      <w:bookmarkStart w:id="325" w:name="_Toc207958982"/>
      <w:bookmarkStart w:id="326" w:name="_Toc209086030"/>
      <w:bookmarkStart w:id="327" w:name="_Toc207959021"/>
      <w:bookmarkStart w:id="328" w:name="_Toc209088040"/>
      <w:bookmarkStart w:id="329" w:name="_Toc209693889"/>
      <w:bookmarkStart w:id="330" w:name="_Toc209700609"/>
      <w:bookmarkStart w:id="331" w:name="_Toc209700734"/>
      <w:bookmarkStart w:id="332" w:name="_Toc209735737"/>
      <w:bookmarkStart w:id="333" w:name="_Toc209779593"/>
      <w:r>
        <w:rPr>
          <w:rFonts w:hint="eastAsia"/>
        </w:rPr>
        <w:t>种用基本要求</w:t>
      </w:r>
      <w:bookmarkEnd w:id="322"/>
      <w:bookmarkEnd w:id="323"/>
      <w:bookmarkEnd w:id="324"/>
      <w:bookmarkEnd w:id="325"/>
      <w:bookmarkEnd w:id="326"/>
      <w:bookmarkEnd w:id="327"/>
      <w:bookmarkEnd w:id="328"/>
      <w:bookmarkEnd w:id="329"/>
      <w:bookmarkEnd w:id="330"/>
      <w:bookmarkEnd w:id="331"/>
      <w:bookmarkEnd w:id="332"/>
      <w:bookmarkEnd w:id="333"/>
    </w:p>
    <w:p w14:paraId="7567AC36" w14:textId="77777777" w:rsidR="00213DB4" w:rsidRDefault="00FE5FBD">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种用基本要求如下：</w:t>
      </w:r>
    </w:p>
    <w:p w14:paraId="254699BE" w14:textId="77777777" w:rsidR="00213DB4" w:rsidRDefault="00FE5FBD">
      <w:pPr>
        <w:pStyle w:val="af5"/>
      </w:pPr>
      <w:r>
        <w:rPr>
          <w:rFonts w:hint="eastAsia"/>
        </w:rPr>
        <w:t>体型外貌符合第5章的要求；</w:t>
      </w:r>
    </w:p>
    <w:p w14:paraId="2084C6E5" w14:textId="77777777" w:rsidR="00213DB4" w:rsidRDefault="00FE5FBD">
      <w:pPr>
        <w:pStyle w:val="af5"/>
      </w:pPr>
      <w:r>
        <w:rPr>
          <w:rFonts w:hint="eastAsia"/>
        </w:rPr>
        <w:t>无遗传疾患和损征，健康状况良好；</w:t>
      </w:r>
    </w:p>
    <w:p w14:paraId="20CF13DD" w14:textId="77777777" w:rsidR="00213DB4" w:rsidRDefault="00FE5FBD">
      <w:pPr>
        <w:pStyle w:val="af5"/>
      </w:pPr>
      <w:r>
        <w:rPr>
          <w:rFonts w:hint="eastAsia"/>
        </w:rPr>
        <w:t>种用个体耳号清晰，来源、血缘清楚，系谱档案记录准确齐全；</w:t>
      </w:r>
    </w:p>
    <w:p w14:paraId="4339C280" w14:textId="77777777" w:rsidR="00213DB4" w:rsidRDefault="00FE5FBD">
      <w:pPr>
        <w:pStyle w:val="af5"/>
      </w:pPr>
      <w:r>
        <w:rPr>
          <w:rFonts w:hint="eastAsia"/>
        </w:rPr>
        <w:t>有种用个体或双亲性能测定相关资料，主要种用性能指标齐全。</w:t>
      </w:r>
    </w:p>
    <w:p w14:paraId="19E791B4" w14:textId="77777777" w:rsidR="00213DB4" w:rsidRDefault="00213DB4">
      <w:pPr>
        <w:widowControl/>
        <w:tabs>
          <w:tab w:val="left" w:pos="851"/>
        </w:tabs>
        <w:adjustRightInd/>
        <w:spacing w:line="240" w:lineRule="auto"/>
        <w:ind w:left="851" w:hanging="426"/>
        <w:rPr>
          <w:rFonts w:ascii="宋体" w:hAnsi="Times New Roman"/>
          <w:kern w:val="0"/>
          <w:szCs w:val="20"/>
        </w:rPr>
      </w:pPr>
    </w:p>
    <w:p w14:paraId="63CD5AC3" w14:textId="77777777" w:rsidR="00213DB4" w:rsidRDefault="00213DB4">
      <w:pPr>
        <w:widowControl/>
        <w:autoSpaceDE w:val="0"/>
        <w:autoSpaceDN w:val="0"/>
        <w:adjustRightInd/>
        <w:spacing w:line="240" w:lineRule="auto"/>
        <w:ind w:firstLineChars="95" w:firstLine="199"/>
        <w:rPr>
          <w:rFonts w:ascii="宋体" w:hAnsi="Times New Roman"/>
          <w:kern w:val="0"/>
          <w:szCs w:val="20"/>
        </w:rPr>
      </w:pPr>
    </w:p>
    <w:p w14:paraId="581FE9C4" w14:textId="77777777" w:rsidR="00213DB4" w:rsidRDefault="00213DB4">
      <w:pPr>
        <w:pStyle w:val="afffff5"/>
        <w:ind w:firstLine="420"/>
      </w:pPr>
    </w:p>
    <w:p w14:paraId="5B57F8DD" w14:textId="77777777" w:rsidR="00213DB4" w:rsidRDefault="00213DB4">
      <w:pPr>
        <w:pStyle w:val="afffff5"/>
        <w:ind w:firstLine="420"/>
      </w:pPr>
    </w:p>
    <w:p w14:paraId="58F32F5E" w14:textId="77777777" w:rsidR="00213DB4" w:rsidRDefault="00213DB4">
      <w:pPr>
        <w:pStyle w:val="afffff5"/>
        <w:ind w:firstLine="420"/>
      </w:pPr>
    </w:p>
    <w:p w14:paraId="046D175F" w14:textId="77777777" w:rsidR="00213DB4" w:rsidRDefault="00213DB4">
      <w:pPr>
        <w:pStyle w:val="afffff5"/>
        <w:ind w:firstLine="420"/>
        <w:sectPr w:rsidR="00213DB4" w:rsidSect="00742AB9">
          <w:headerReference w:type="even" r:id="rId24"/>
          <w:headerReference w:type="default" r:id="rId25"/>
          <w:footerReference w:type="even" r:id="rId26"/>
          <w:footerReference w:type="default" r:id="rId27"/>
          <w:pgSz w:w="11906" w:h="16838"/>
          <w:pgMar w:top="1928" w:right="1134" w:bottom="1134" w:left="1134" w:header="1418" w:footer="1134" w:gutter="284"/>
          <w:pgNumType w:start="1"/>
          <w:cols w:space="425"/>
          <w:formProt w:val="0"/>
          <w:docGrid w:linePitch="312"/>
        </w:sectPr>
      </w:pPr>
    </w:p>
    <w:p w14:paraId="68265267" w14:textId="77777777" w:rsidR="00213DB4" w:rsidRDefault="00213DB4">
      <w:pPr>
        <w:pStyle w:val="af8"/>
        <w:rPr>
          <w:rFonts w:hint="eastAsia"/>
        </w:rPr>
      </w:pPr>
      <w:bookmarkStart w:id="334" w:name="BookMark5"/>
      <w:bookmarkEnd w:id="33"/>
    </w:p>
    <w:p w14:paraId="213430C8" w14:textId="77777777" w:rsidR="00213DB4" w:rsidRDefault="00213DB4">
      <w:pPr>
        <w:pStyle w:val="afe"/>
      </w:pPr>
    </w:p>
    <w:p w14:paraId="6A4029B1" w14:textId="77777777" w:rsidR="00213DB4" w:rsidRDefault="00FE5FBD">
      <w:pPr>
        <w:pStyle w:val="aff3"/>
        <w:spacing w:after="120"/>
      </w:pPr>
      <w:r>
        <w:br/>
      </w:r>
      <w:bookmarkStart w:id="335" w:name="_Toc207958983"/>
      <w:bookmarkStart w:id="336" w:name="_Toc207959022"/>
      <w:bookmarkStart w:id="337" w:name="_Toc209088041"/>
      <w:bookmarkStart w:id="338" w:name="_Toc209085879"/>
      <w:bookmarkStart w:id="339" w:name="_Toc209086031"/>
      <w:bookmarkStart w:id="340" w:name="_Toc207958937"/>
      <w:bookmarkStart w:id="341" w:name="_Toc209693890"/>
      <w:bookmarkStart w:id="342" w:name="_Toc209700610"/>
      <w:bookmarkStart w:id="343" w:name="_Toc209700735"/>
      <w:bookmarkStart w:id="344" w:name="_Toc209735738"/>
      <w:bookmarkStart w:id="345" w:name="_Toc209779594"/>
      <w:r>
        <w:rPr>
          <w:rFonts w:hint="eastAsia"/>
        </w:rPr>
        <w:t>（资料性）</w:t>
      </w:r>
      <w:r>
        <w:br/>
      </w:r>
      <w:r w:rsidR="00A32912">
        <w:rPr>
          <w:rFonts w:hint="eastAsia"/>
        </w:rPr>
        <w:t>德保猪</w:t>
      </w:r>
      <w:r>
        <w:rPr>
          <w:rFonts w:hint="eastAsia"/>
        </w:rPr>
        <w:t>照片</w:t>
      </w:r>
      <w:bookmarkEnd w:id="335"/>
      <w:bookmarkEnd w:id="336"/>
      <w:bookmarkEnd w:id="337"/>
      <w:bookmarkEnd w:id="338"/>
      <w:bookmarkEnd w:id="339"/>
      <w:bookmarkEnd w:id="340"/>
      <w:bookmarkEnd w:id="341"/>
      <w:bookmarkEnd w:id="342"/>
      <w:bookmarkEnd w:id="343"/>
      <w:bookmarkEnd w:id="344"/>
      <w:bookmarkEnd w:id="345"/>
    </w:p>
    <w:p w14:paraId="3A8C5E9E" w14:textId="77777777" w:rsidR="00213DB4" w:rsidRDefault="00FE5FBD">
      <w:pPr>
        <w:pStyle w:val="aff4"/>
        <w:spacing w:before="120" w:after="120"/>
      </w:pPr>
      <w:bookmarkStart w:id="346" w:name="_Toc209085880"/>
      <w:bookmarkStart w:id="347" w:name="_Toc207959023"/>
      <w:bookmarkStart w:id="348" w:name="_Toc209086032"/>
      <w:bookmarkStart w:id="349" w:name="_Toc209088042"/>
      <w:bookmarkStart w:id="350" w:name="_Toc207958984"/>
      <w:bookmarkStart w:id="351" w:name="_Toc207958938"/>
      <w:bookmarkStart w:id="352" w:name="_Toc207957669"/>
      <w:bookmarkStart w:id="353" w:name="_Toc209693891"/>
      <w:bookmarkStart w:id="354" w:name="_Toc209700611"/>
      <w:bookmarkStart w:id="355" w:name="_Toc209700736"/>
      <w:bookmarkStart w:id="356" w:name="_Toc209735739"/>
      <w:bookmarkStart w:id="357" w:name="_Toc209779595"/>
      <w:r>
        <w:rPr>
          <w:rFonts w:hint="eastAsia"/>
        </w:rPr>
        <w:t>德保猪头部照片</w:t>
      </w:r>
      <w:bookmarkEnd w:id="346"/>
      <w:bookmarkEnd w:id="347"/>
      <w:bookmarkEnd w:id="348"/>
      <w:bookmarkEnd w:id="349"/>
      <w:bookmarkEnd w:id="350"/>
      <w:bookmarkEnd w:id="351"/>
      <w:bookmarkEnd w:id="352"/>
      <w:bookmarkEnd w:id="353"/>
      <w:bookmarkEnd w:id="354"/>
      <w:bookmarkEnd w:id="355"/>
      <w:bookmarkEnd w:id="356"/>
      <w:bookmarkEnd w:id="357"/>
    </w:p>
    <w:p w14:paraId="36169BC8" w14:textId="77777777" w:rsidR="00213DB4" w:rsidRDefault="00FE5FBD">
      <w:pPr>
        <w:pStyle w:val="afffff5"/>
        <w:ind w:firstLine="420"/>
      </w:pPr>
      <w:r>
        <w:t>成年公猪</w:t>
      </w:r>
      <w:r>
        <w:rPr>
          <w:rFonts w:hint="eastAsia"/>
        </w:rPr>
        <w:t>和成年母猪头部照片见图A.1。</w:t>
      </w:r>
    </w:p>
    <w:p w14:paraId="1C630CF8" w14:textId="77777777" w:rsidR="00213DB4" w:rsidRDefault="00213DB4">
      <w:pPr>
        <w:pStyle w:val="afffff5"/>
        <w:ind w:firstLine="420"/>
        <w:rPr>
          <w:highlight w:val="yellow"/>
        </w:rPr>
      </w:pPr>
    </w:p>
    <w:p w14:paraId="1EF53A3F" w14:textId="77777777" w:rsidR="00213DB4" w:rsidRDefault="00B77C8A">
      <w:pPr>
        <w:pStyle w:val="afffff5"/>
        <w:ind w:firstLine="420"/>
        <w:rPr>
          <w:highlight w:val="yellow"/>
        </w:rPr>
      </w:pPr>
      <w:r>
        <w:rPr>
          <w:rFonts w:hint="eastAsia"/>
        </w:rPr>
        <w:t xml:space="preserve"> </w:t>
      </w:r>
      <w:r w:rsidR="00FE5FBD">
        <w:rPr>
          <w:rFonts w:hint="eastAsia"/>
        </w:rPr>
        <w:t xml:space="preserve">  </w:t>
      </w:r>
      <w:r>
        <w:rPr>
          <w:noProof/>
        </w:rPr>
        <w:drawing>
          <wp:inline distT="0" distB="0" distL="0" distR="0" wp14:anchorId="64743A1C" wp14:editId="16B93880">
            <wp:extent cx="2003782" cy="1782690"/>
            <wp:effectExtent l="0" t="0" r="0" b="8255"/>
            <wp:docPr id="7" name="图片 7" descr="F:\xwechat_files\wxid_isoe510of74k22_31e8\temp\InputTemp\5a308941-9fc8-4da9-a364-f161b19ce4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xwechat_files\wxid_isoe510of74k22_31e8\temp\InputTemp\5a308941-9fc8-4da9-a364-f161b19ce42c.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006877" cy="1785444"/>
                    </a:xfrm>
                    <a:prstGeom prst="rect">
                      <a:avLst/>
                    </a:prstGeom>
                    <a:noFill/>
                    <a:ln>
                      <a:noFill/>
                    </a:ln>
                  </pic:spPr>
                </pic:pic>
              </a:graphicData>
            </a:graphic>
          </wp:inline>
        </w:drawing>
      </w:r>
      <w:r w:rsidR="00FE5FBD">
        <w:rPr>
          <w:rFonts w:hint="eastAsia"/>
        </w:rPr>
        <w:t xml:space="preserve">      </w:t>
      </w:r>
      <w:r>
        <w:rPr>
          <w:rFonts w:hint="eastAsia"/>
        </w:rPr>
        <w:t xml:space="preserve">   </w:t>
      </w:r>
      <w:r w:rsidR="00FE5FBD">
        <w:rPr>
          <w:rFonts w:hint="eastAsia"/>
        </w:rPr>
        <w:t xml:space="preserve">     </w:t>
      </w:r>
      <w:r w:rsidR="00FE5FBD">
        <w:rPr>
          <w:noProof/>
        </w:rPr>
        <w:drawing>
          <wp:inline distT="0" distB="0" distL="0" distR="0" wp14:anchorId="6F6D047B" wp14:editId="4451C3DE">
            <wp:extent cx="1870710" cy="1817370"/>
            <wp:effectExtent l="0" t="0" r="0" b="0"/>
            <wp:docPr id="17" name="图片 17" descr="F:\xwechat_files\wxid_isoe510of74k22_31e8\temp\InputTemp\14366d3d-d206-46d6-93de-06f9df84d5c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F:\xwechat_files\wxid_isoe510of74k22_31e8\temp\InputTemp\14366d3d-d206-46d6-93de-06f9df84d5c1.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872051" cy="1818500"/>
                    </a:xfrm>
                    <a:prstGeom prst="rect">
                      <a:avLst/>
                    </a:prstGeom>
                    <a:noFill/>
                    <a:ln>
                      <a:noFill/>
                    </a:ln>
                  </pic:spPr>
                </pic:pic>
              </a:graphicData>
            </a:graphic>
          </wp:inline>
        </w:drawing>
      </w:r>
    </w:p>
    <w:p w14:paraId="40C8468C" w14:textId="77777777" w:rsidR="00213DB4" w:rsidRPr="00F83D5B" w:rsidRDefault="00B77C8A" w:rsidP="00B77C8A">
      <w:pPr>
        <w:pStyle w:val="afffff5"/>
        <w:ind w:firstLineChars="911" w:firstLine="1640"/>
        <w:rPr>
          <w:sz w:val="18"/>
          <w:szCs w:val="18"/>
        </w:rPr>
      </w:pPr>
      <w:r>
        <w:rPr>
          <w:sz w:val="18"/>
          <w:szCs w:val="18"/>
        </w:rPr>
        <w:t>a）</w:t>
      </w:r>
      <w:r w:rsidR="00FE5FBD" w:rsidRPr="00F83D5B">
        <w:rPr>
          <w:rFonts w:hint="eastAsia"/>
          <w:sz w:val="18"/>
          <w:szCs w:val="18"/>
        </w:rPr>
        <w:t xml:space="preserve">复式X状公猪                              </w:t>
      </w:r>
      <w:r>
        <w:rPr>
          <w:rFonts w:hint="eastAsia"/>
          <w:sz w:val="18"/>
          <w:szCs w:val="18"/>
        </w:rPr>
        <w:t xml:space="preserve">    </w:t>
      </w:r>
      <w:r w:rsidR="00FE5FBD" w:rsidRPr="00F83D5B">
        <w:rPr>
          <w:rFonts w:hint="eastAsia"/>
          <w:sz w:val="18"/>
          <w:szCs w:val="18"/>
        </w:rPr>
        <w:t xml:space="preserve"> </w:t>
      </w:r>
      <w:r>
        <w:rPr>
          <w:rFonts w:hint="eastAsia"/>
          <w:sz w:val="18"/>
          <w:szCs w:val="18"/>
        </w:rPr>
        <w:t>b）</w:t>
      </w:r>
      <w:r w:rsidR="00FE5FBD" w:rsidRPr="00F83D5B">
        <w:rPr>
          <w:rFonts w:hint="eastAsia"/>
          <w:sz w:val="18"/>
          <w:szCs w:val="18"/>
        </w:rPr>
        <w:t>复式X状母猪</w:t>
      </w:r>
    </w:p>
    <w:p w14:paraId="5E474385" w14:textId="77777777" w:rsidR="00213DB4" w:rsidRDefault="00FE5FBD">
      <w:pPr>
        <w:pStyle w:val="afffff5"/>
        <w:ind w:firstLineChars="0" w:firstLine="0"/>
        <w:rPr>
          <w:highlight w:val="yellow"/>
        </w:rPr>
      </w:pPr>
      <w:r>
        <w:rPr>
          <w:rFonts w:hint="eastAsia"/>
        </w:rPr>
        <w:t xml:space="preserve">   </w:t>
      </w:r>
      <w:r w:rsidR="00B77C8A">
        <w:rPr>
          <w:rFonts w:hint="eastAsia"/>
        </w:rPr>
        <w:t xml:space="preserve">  </w:t>
      </w:r>
      <w:r>
        <w:rPr>
          <w:rFonts w:hint="eastAsia"/>
        </w:rPr>
        <w:t xml:space="preserve">  </w:t>
      </w:r>
      <w:r>
        <w:rPr>
          <w:rFonts w:hint="eastAsia"/>
          <w:noProof/>
        </w:rPr>
        <w:drawing>
          <wp:inline distT="0" distB="0" distL="114300" distR="114300" wp14:anchorId="0FD3E5C1" wp14:editId="4F21E93D">
            <wp:extent cx="1962150" cy="1955582"/>
            <wp:effectExtent l="0" t="0" r="0" b="6985"/>
            <wp:docPr id="19" name="图片 19" descr="0680b014-3036-49d6-8d53-3295df818c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0680b014-3036-49d6-8d53-3295df818c2f"/>
                    <pic:cNvPicPr>
                      <a:picLocks noChangeAspect="1"/>
                    </pic:cNvPicPr>
                  </pic:nvPicPr>
                  <pic:blipFill>
                    <a:blip r:embed="rId30"/>
                    <a:stretch>
                      <a:fillRect/>
                    </a:stretch>
                  </pic:blipFill>
                  <pic:spPr>
                    <a:xfrm>
                      <a:off x="0" y="0"/>
                      <a:ext cx="1965142" cy="1958564"/>
                    </a:xfrm>
                    <a:prstGeom prst="rect">
                      <a:avLst/>
                    </a:prstGeom>
                  </pic:spPr>
                </pic:pic>
              </a:graphicData>
            </a:graphic>
          </wp:inline>
        </w:drawing>
      </w:r>
      <w:r>
        <w:rPr>
          <w:rFonts w:hint="eastAsia"/>
        </w:rPr>
        <w:t xml:space="preserve">               </w:t>
      </w:r>
      <w:r>
        <w:rPr>
          <w:noProof/>
        </w:rPr>
        <w:drawing>
          <wp:inline distT="0" distB="0" distL="0" distR="0" wp14:anchorId="62FDB7FA" wp14:editId="3A87E476">
            <wp:extent cx="1885950" cy="1949450"/>
            <wp:effectExtent l="0" t="0" r="0" b="0"/>
            <wp:docPr id="18" name="图片 18" descr="F:\xwechat_files\wxid_isoe510of74k22_31e8\temp\RWTemp\2025-09\d7ac768f36cd2a44301fae0533d431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F:\xwechat_files\wxid_isoe510of74k22_31e8\temp\RWTemp\2025-09\d7ac768f36cd2a44301fae0533d431de.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885336" cy="1948815"/>
                    </a:xfrm>
                    <a:prstGeom prst="rect">
                      <a:avLst/>
                    </a:prstGeom>
                    <a:noFill/>
                    <a:ln>
                      <a:noFill/>
                    </a:ln>
                  </pic:spPr>
                </pic:pic>
              </a:graphicData>
            </a:graphic>
          </wp:inline>
        </w:drawing>
      </w:r>
    </w:p>
    <w:p w14:paraId="6EF63D46" w14:textId="77777777" w:rsidR="00213DB4" w:rsidRPr="00B77C8A" w:rsidRDefault="00B77C8A" w:rsidP="00065B89">
      <w:pPr>
        <w:pStyle w:val="afffff5"/>
        <w:ind w:firstLineChars="911" w:firstLine="1640"/>
        <w:rPr>
          <w:sz w:val="18"/>
          <w:szCs w:val="18"/>
        </w:rPr>
      </w:pPr>
      <w:r w:rsidRPr="00B77C8A">
        <w:rPr>
          <w:rFonts w:hint="eastAsia"/>
          <w:sz w:val="18"/>
          <w:szCs w:val="18"/>
        </w:rPr>
        <w:t>c）</w:t>
      </w:r>
      <w:r w:rsidR="00FE5FBD" w:rsidRPr="00B77C8A">
        <w:rPr>
          <w:rFonts w:hint="eastAsia"/>
          <w:sz w:val="18"/>
          <w:szCs w:val="18"/>
        </w:rPr>
        <w:t xml:space="preserve">横行纹公猪      </w:t>
      </w:r>
      <w:r>
        <w:rPr>
          <w:rFonts w:hint="eastAsia"/>
          <w:sz w:val="18"/>
          <w:szCs w:val="18"/>
        </w:rPr>
        <w:t xml:space="preserve">                </w:t>
      </w:r>
      <w:r w:rsidR="00065B89">
        <w:rPr>
          <w:rFonts w:hint="eastAsia"/>
          <w:sz w:val="18"/>
          <w:szCs w:val="18"/>
        </w:rPr>
        <w:t xml:space="preserve">    </w:t>
      </w:r>
      <w:r>
        <w:rPr>
          <w:rFonts w:hint="eastAsia"/>
          <w:sz w:val="18"/>
          <w:szCs w:val="18"/>
        </w:rPr>
        <w:t xml:space="preserve">          </w:t>
      </w:r>
      <w:r w:rsidR="00FE5FBD" w:rsidRPr="00B77C8A">
        <w:rPr>
          <w:rFonts w:hint="eastAsia"/>
          <w:sz w:val="18"/>
          <w:szCs w:val="18"/>
        </w:rPr>
        <w:t xml:space="preserve">  </w:t>
      </w:r>
      <w:r w:rsidRPr="00B77C8A">
        <w:rPr>
          <w:rFonts w:hint="eastAsia"/>
          <w:sz w:val="18"/>
          <w:szCs w:val="18"/>
        </w:rPr>
        <w:t>d）</w:t>
      </w:r>
      <w:r w:rsidR="00FE5FBD" w:rsidRPr="00B77C8A">
        <w:rPr>
          <w:rFonts w:hint="eastAsia"/>
          <w:sz w:val="18"/>
          <w:szCs w:val="18"/>
        </w:rPr>
        <w:t>横行纹母猪</w:t>
      </w:r>
    </w:p>
    <w:p w14:paraId="77999F36" w14:textId="77777777" w:rsidR="00213DB4" w:rsidRDefault="00FE5FBD">
      <w:pPr>
        <w:pStyle w:val="afffff5"/>
        <w:ind w:firstLineChars="0" w:firstLine="0"/>
      </w:pPr>
      <w:r>
        <w:rPr>
          <w:rFonts w:hint="eastAsia"/>
        </w:rPr>
        <w:t xml:space="preserve">       </w:t>
      </w:r>
      <w:r>
        <w:rPr>
          <w:rFonts w:hint="eastAsia"/>
          <w:noProof/>
        </w:rPr>
        <w:drawing>
          <wp:inline distT="0" distB="0" distL="114300" distR="114300" wp14:anchorId="0A545943" wp14:editId="60F12360">
            <wp:extent cx="1962150" cy="1642110"/>
            <wp:effectExtent l="0" t="0" r="0" b="15240"/>
            <wp:docPr id="13" name="图片 13" descr="5323000c-1938-4c1d-ae96-c9087d9e40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5323000c-1938-4c1d-ae96-c9087d9e407d"/>
                    <pic:cNvPicPr>
                      <a:picLocks noChangeAspect="1"/>
                    </pic:cNvPicPr>
                  </pic:nvPicPr>
                  <pic:blipFill>
                    <a:blip r:embed="rId32"/>
                    <a:stretch>
                      <a:fillRect/>
                    </a:stretch>
                  </pic:blipFill>
                  <pic:spPr>
                    <a:xfrm>
                      <a:off x="0" y="0"/>
                      <a:ext cx="1962150" cy="1642110"/>
                    </a:xfrm>
                    <a:prstGeom prst="rect">
                      <a:avLst/>
                    </a:prstGeom>
                  </pic:spPr>
                </pic:pic>
              </a:graphicData>
            </a:graphic>
          </wp:inline>
        </w:drawing>
      </w:r>
      <w:r>
        <w:rPr>
          <w:rFonts w:hint="eastAsia"/>
        </w:rPr>
        <w:t xml:space="preserve">      </w:t>
      </w:r>
      <w:r w:rsidR="00B77C8A">
        <w:rPr>
          <w:rFonts w:hint="eastAsia"/>
        </w:rPr>
        <w:t xml:space="preserve">     </w:t>
      </w:r>
      <w:r>
        <w:rPr>
          <w:rFonts w:hint="eastAsia"/>
        </w:rPr>
        <w:t xml:space="preserve">    </w:t>
      </w:r>
      <w:r>
        <w:rPr>
          <w:noProof/>
        </w:rPr>
        <w:drawing>
          <wp:inline distT="0" distB="0" distL="0" distR="0" wp14:anchorId="1DE6F105" wp14:editId="3FB909CF">
            <wp:extent cx="1946803" cy="1771650"/>
            <wp:effectExtent l="0" t="0" r="0" b="0"/>
            <wp:docPr id="4" name="图片 4" descr="F:\xwechat_files\wxid_isoe510of74k22_31e8\temp\RWTemp\2025-09\f52658cfe430412a0b6dbf6c4404b8a9\1f5808be06cbbb965d45c1eee3348a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F:\xwechat_files\wxid_isoe510of74k22_31e8\temp\RWTemp\2025-09\f52658cfe430412a0b6dbf6c4404b8a9\1f5808be06cbbb965d45c1eee3348a58.jpg"/>
                    <pic:cNvPicPr>
                      <a:picLocks noChangeAspect="1" noChangeArrowheads="1"/>
                    </pic:cNvPicPr>
                  </pic:nvPicPr>
                  <pic:blipFill>
                    <a:blip r:embed="rId33">
                      <a:extLst>
                        <a:ext uri="{28A0092B-C50C-407E-A947-70E740481C1C}">
                          <a14:useLocalDpi xmlns:a14="http://schemas.microsoft.com/office/drawing/2010/main" val="0"/>
                        </a:ext>
                      </a:extLst>
                    </a:blip>
                    <a:srcRect l="21151" t="19309" r="39077" b="25862"/>
                    <a:stretch>
                      <a:fillRect/>
                    </a:stretch>
                  </pic:blipFill>
                  <pic:spPr>
                    <a:xfrm>
                      <a:off x="0" y="0"/>
                      <a:ext cx="1954046" cy="1778241"/>
                    </a:xfrm>
                    <a:prstGeom prst="rect">
                      <a:avLst/>
                    </a:prstGeom>
                    <a:noFill/>
                    <a:ln>
                      <a:noFill/>
                    </a:ln>
                  </pic:spPr>
                </pic:pic>
              </a:graphicData>
            </a:graphic>
          </wp:inline>
        </w:drawing>
      </w:r>
      <w:r>
        <w:rPr>
          <w:rFonts w:hint="eastAsia"/>
        </w:rPr>
        <w:t xml:space="preserve">                       </w:t>
      </w:r>
    </w:p>
    <w:p w14:paraId="5B7DD353" w14:textId="77777777" w:rsidR="00213DB4" w:rsidRPr="00B77C8A" w:rsidRDefault="00B77C8A" w:rsidP="00065B89">
      <w:pPr>
        <w:pStyle w:val="afffff5"/>
        <w:ind w:firstLineChars="911" w:firstLine="1640"/>
        <w:rPr>
          <w:sz w:val="18"/>
          <w:szCs w:val="18"/>
        </w:rPr>
      </w:pPr>
      <w:r w:rsidRPr="00B77C8A">
        <w:rPr>
          <w:rFonts w:hint="eastAsia"/>
          <w:sz w:val="18"/>
          <w:szCs w:val="18"/>
        </w:rPr>
        <w:t>e）</w:t>
      </w:r>
      <w:r w:rsidR="00FE5FBD" w:rsidRPr="00B77C8A">
        <w:rPr>
          <w:rFonts w:hint="eastAsia"/>
          <w:sz w:val="18"/>
          <w:szCs w:val="18"/>
        </w:rPr>
        <w:t>棱形纹公</w:t>
      </w:r>
      <w:r w:rsidR="00FE5FBD" w:rsidRPr="00B77C8A">
        <w:rPr>
          <w:sz w:val="18"/>
          <w:szCs w:val="18"/>
        </w:rPr>
        <w:t>猪</w:t>
      </w:r>
      <w:r w:rsidR="00FE5FBD" w:rsidRPr="00B77C8A">
        <w:rPr>
          <w:rFonts w:hint="eastAsia"/>
          <w:sz w:val="18"/>
          <w:szCs w:val="18"/>
        </w:rPr>
        <w:t xml:space="preserve">                            </w:t>
      </w:r>
      <w:r w:rsidRPr="00B77C8A">
        <w:rPr>
          <w:rFonts w:hint="eastAsia"/>
          <w:sz w:val="18"/>
          <w:szCs w:val="18"/>
        </w:rPr>
        <w:t xml:space="preserve">        </w:t>
      </w:r>
      <w:r w:rsidR="00FE5FBD" w:rsidRPr="00B77C8A">
        <w:rPr>
          <w:rFonts w:hint="eastAsia"/>
          <w:sz w:val="18"/>
          <w:szCs w:val="18"/>
        </w:rPr>
        <w:t xml:space="preserve">  </w:t>
      </w:r>
      <w:r w:rsidRPr="00B77C8A">
        <w:rPr>
          <w:rFonts w:hint="eastAsia"/>
          <w:sz w:val="18"/>
          <w:szCs w:val="18"/>
        </w:rPr>
        <w:t>f）</w:t>
      </w:r>
      <w:r w:rsidR="00FE5FBD" w:rsidRPr="00B77C8A">
        <w:rPr>
          <w:rFonts w:hint="eastAsia"/>
          <w:sz w:val="18"/>
          <w:szCs w:val="18"/>
        </w:rPr>
        <w:t>棱形纹</w:t>
      </w:r>
      <w:r w:rsidR="00FE5FBD" w:rsidRPr="00B77C8A">
        <w:rPr>
          <w:sz w:val="18"/>
          <w:szCs w:val="18"/>
        </w:rPr>
        <w:t>母猪</w:t>
      </w:r>
    </w:p>
    <w:p w14:paraId="052108F9" w14:textId="77777777" w:rsidR="00213DB4" w:rsidRDefault="007B65BA" w:rsidP="007B65BA">
      <w:pPr>
        <w:pStyle w:val="af9"/>
        <w:spacing w:before="120" w:after="120"/>
      </w:pPr>
      <w:r>
        <w:t>成年公猪</w:t>
      </w:r>
      <w:r>
        <w:rPr>
          <w:rFonts w:hint="eastAsia"/>
        </w:rPr>
        <w:t>和成年母猪头部</w:t>
      </w:r>
    </w:p>
    <w:p w14:paraId="5F61E88F" w14:textId="77777777" w:rsidR="00213DB4" w:rsidRDefault="00213DB4" w:rsidP="00FE5FBD">
      <w:pPr>
        <w:pStyle w:val="afffff5"/>
        <w:ind w:firstLine="420"/>
      </w:pPr>
    </w:p>
    <w:p w14:paraId="4A23A751" w14:textId="77777777" w:rsidR="00213DB4" w:rsidRDefault="00213DB4">
      <w:pPr>
        <w:pStyle w:val="aff3"/>
        <w:numPr>
          <w:ilvl w:val="0"/>
          <w:numId w:val="0"/>
        </w:numPr>
        <w:spacing w:after="120"/>
        <w:jc w:val="both"/>
      </w:pPr>
    </w:p>
    <w:p w14:paraId="54D6A172" w14:textId="77777777" w:rsidR="00213DB4" w:rsidRDefault="00FE5FBD">
      <w:pPr>
        <w:pStyle w:val="aff4"/>
        <w:spacing w:before="120" w:after="120"/>
      </w:pPr>
      <w:bookmarkStart w:id="358" w:name="_Toc209085881"/>
      <w:bookmarkStart w:id="359" w:name="_Toc207958940"/>
      <w:bookmarkStart w:id="360" w:name="_Toc207958986"/>
      <w:bookmarkStart w:id="361" w:name="_Toc207957670"/>
      <w:bookmarkStart w:id="362" w:name="_Toc209088043"/>
      <w:bookmarkStart w:id="363" w:name="_Toc207959024"/>
      <w:bookmarkStart w:id="364" w:name="_Toc209086033"/>
      <w:bookmarkStart w:id="365" w:name="_Toc209693892"/>
      <w:bookmarkStart w:id="366" w:name="_Toc209700612"/>
      <w:bookmarkStart w:id="367" w:name="_Toc209700737"/>
      <w:bookmarkStart w:id="368" w:name="_Toc209735740"/>
      <w:bookmarkStart w:id="369" w:name="_Toc209779596"/>
      <w:r>
        <w:rPr>
          <w:rFonts w:hint="eastAsia"/>
        </w:rPr>
        <w:lastRenderedPageBreak/>
        <w:t>德保猪侧面照片</w:t>
      </w:r>
      <w:bookmarkEnd w:id="358"/>
      <w:bookmarkEnd w:id="359"/>
      <w:bookmarkEnd w:id="360"/>
      <w:bookmarkEnd w:id="361"/>
      <w:bookmarkEnd w:id="362"/>
      <w:bookmarkEnd w:id="363"/>
      <w:bookmarkEnd w:id="364"/>
      <w:bookmarkEnd w:id="365"/>
      <w:bookmarkEnd w:id="366"/>
      <w:bookmarkEnd w:id="367"/>
      <w:bookmarkEnd w:id="368"/>
      <w:bookmarkEnd w:id="369"/>
    </w:p>
    <w:p w14:paraId="48FC7625" w14:textId="77777777" w:rsidR="00213DB4" w:rsidRDefault="00FE5FBD">
      <w:pPr>
        <w:pStyle w:val="afffff5"/>
        <w:ind w:firstLine="420"/>
      </w:pPr>
      <w:bookmarkStart w:id="370" w:name="OLE_LINK5"/>
      <w:bookmarkStart w:id="371" w:name="OLE_LINK6"/>
      <w:r>
        <w:t>成年公猪</w:t>
      </w:r>
      <w:r>
        <w:rPr>
          <w:rFonts w:hint="eastAsia"/>
        </w:rPr>
        <w:t>和成年母猪侧面照片</w:t>
      </w:r>
      <w:bookmarkEnd w:id="370"/>
      <w:bookmarkEnd w:id="371"/>
      <w:r>
        <w:rPr>
          <w:rFonts w:hint="eastAsia"/>
        </w:rPr>
        <w:t>分别见图A.3和图A.4。</w:t>
      </w:r>
    </w:p>
    <w:p w14:paraId="184D3A38" w14:textId="77777777" w:rsidR="00213DB4" w:rsidRDefault="00213DB4">
      <w:pPr>
        <w:pStyle w:val="afffff5"/>
        <w:ind w:firstLine="420"/>
        <w:rPr>
          <w:highlight w:val="yellow"/>
        </w:rPr>
      </w:pPr>
      <w:bookmarkStart w:id="372" w:name="_Toc207958941"/>
    </w:p>
    <w:p w14:paraId="65BF2279" w14:textId="77777777" w:rsidR="00213DB4" w:rsidRDefault="00FE5FBD">
      <w:pPr>
        <w:pStyle w:val="afffff5"/>
        <w:ind w:firstLine="420"/>
      </w:pPr>
      <w:r>
        <w:rPr>
          <w:noProof/>
        </w:rPr>
        <w:drawing>
          <wp:inline distT="0" distB="0" distL="0" distR="0" wp14:anchorId="38BA1E7F" wp14:editId="5730AEE0">
            <wp:extent cx="2438400" cy="1829512"/>
            <wp:effectExtent l="0" t="0" r="0" b="0"/>
            <wp:docPr id="6" name="图片 6" descr="F:\xwechat_files\wxid_isoe510of74k22_31e8\temp\RWTemp\2025-09\86b85e0f747b3501e2b75c1c392f03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F:\xwechat_files\wxid_isoe510of74k22_31e8\temp\RWTemp\2025-09\86b85e0f747b3501e2b75c1c392f0324.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2440246" cy="1830897"/>
                    </a:xfrm>
                    <a:prstGeom prst="rect">
                      <a:avLst/>
                    </a:prstGeom>
                    <a:noFill/>
                    <a:ln>
                      <a:noFill/>
                    </a:ln>
                  </pic:spPr>
                </pic:pic>
              </a:graphicData>
            </a:graphic>
          </wp:inline>
        </w:drawing>
      </w:r>
      <w:r>
        <w:rPr>
          <w:rFonts w:hint="eastAsia"/>
        </w:rPr>
        <w:t xml:space="preserve"> </w:t>
      </w:r>
      <w:r w:rsidR="00370086">
        <w:rPr>
          <w:rFonts w:hint="eastAsia"/>
        </w:rPr>
        <w:t xml:space="preserve">           </w:t>
      </w:r>
      <w:r>
        <w:rPr>
          <w:rFonts w:hint="eastAsia"/>
        </w:rPr>
        <w:t xml:space="preserve"> </w:t>
      </w:r>
      <w:r>
        <w:rPr>
          <w:noProof/>
        </w:rPr>
        <w:drawing>
          <wp:inline distT="0" distB="0" distL="0" distR="0" wp14:anchorId="01B19ED2" wp14:editId="2FFCF7BF">
            <wp:extent cx="2305050" cy="1816100"/>
            <wp:effectExtent l="0" t="0" r="0" b="0"/>
            <wp:docPr id="9" name="图片 9" descr="F:\xwechat_files\wxid_isoe510of74k22_31e8\temp\RWTemp\2025-09\588f00e11270d8b03ce8aaf3be4dca2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F:\xwechat_files\wxid_isoe510of74k22_31e8\temp\RWTemp\2025-09\588f00e11270d8b03ce8aaf3be4dca2b.jpg"/>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8394" r="6965"/>
                    <a:stretch/>
                  </pic:blipFill>
                  <pic:spPr bwMode="auto">
                    <a:xfrm>
                      <a:off x="0" y="0"/>
                      <a:ext cx="2320134" cy="1827984"/>
                    </a:xfrm>
                    <a:prstGeom prst="rect">
                      <a:avLst/>
                    </a:prstGeom>
                    <a:noFill/>
                    <a:ln>
                      <a:noFill/>
                    </a:ln>
                    <a:extLst>
                      <a:ext uri="{53640926-AAD7-44D8-BBD7-CCE9431645EC}">
                        <a14:shadowObscured xmlns:a14="http://schemas.microsoft.com/office/drawing/2010/main"/>
                      </a:ext>
                    </a:extLst>
                  </pic:spPr>
                </pic:pic>
              </a:graphicData>
            </a:graphic>
          </wp:inline>
        </w:drawing>
      </w:r>
    </w:p>
    <w:p w14:paraId="709A7BA2" w14:textId="77777777" w:rsidR="00370086" w:rsidRPr="00F83D5B" w:rsidRDefault="00370086" w:rsidP="00370086">
      <w:pPr>
        <w:pStyle w:val="afffff5"/>
        <w:ind w:firstLineChars="911" w:firstLine="1640"/>
        <w:rPr>
          <w:sz w:val="18"/>
          <w:szCs w:val="18"/>
        </w:rPr>
      </w:pPr>
      <w:r>
        <w:rPr>
          <w:sz w:val="18"/>
          <w:szCs w:val="18"/>
        </w:rPr>
        <w:t>a）</w:t>
      </w:r>
      <w:r w:rsidRPr="00370086">
        <w:rPr>
          <w:rFonts w:hint="eastAsia"/>
          <w:sz w:val="18"/>
          <w:szCs w:val="18"/>
        </w:rPr>
        <w:t>嘴长成年公猪侧面</w:t>
      </w:r>
      <w:r w:rsidRPr="00F83D5B">
        <w:rPr>
          <w:rFonts w:hint="eastAsia"/>
          <w:sz w:val="18"/>
          <w:szCs w:val="18"/>
        </w:rPr>
        <w:t xml:space="preserve">                              </w:t>
      </w:r>
      <w:r>
        <w:rPr>
          <w:rFonts w:hint="eastAsia"/>
          <w:sz w:val="18"/>
          <w:szCs w:val="18"/>
        </w:rPr>
        <w:t xml:space="preserve">    </w:t>
      </w:r>
      <w:r w:rsidRPr="00F83D5B">
        <w:rPr>
          <w:rFonts w:hint="eastAsia"/>
          <w:sz w:val="18"/>
          <w:szCs w:val="18"/>
        </w:rPr>
        <w:t xml:space="preserve"> </w:t>
      </w:r>
      <w:r>
        <w:rPr>
          <w:rFonts w:hint="eastAsia"/>
          <w:sz w:val="18"/>
          <w:szCs w:val="18"/>
        </w:rPr>
        <w:t>b）</w:t>
      </w:r>
      <w:r w:rsidRPr="00370086">
        <w:rPr>
          <w:rFonts w:hint="eastAsia"/>
          <w:sz w:val="18"/>
          <w:szCs w:val="18"/>
        </w:rPr>
        <w:t>嘴短成年公猪侧面</w:t>
      </w:r>
    </w:p>
    <w:p w14:paraId="7185E378" w14:textId="77777777" w:rsidR="00213DB4" w:rsidRDefault="00FE5FBD">
      <w:pPr>
        <w:pStyle w:val="afffff5"/>
        <w:ind w:firstLine="420"/>
      </w:pPr>
      <w:r>
        <w:rPr>
          <w:noProof/>
        </w:rPr>
        <w:drawing>
          <wp:inline distT="0" distB="0" distL="0" distR="0" wp14:anchorId="608D7F8F" wp14:editId="2F636A31">
            <wp:extent cx="2438400" cy="174244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36"/>
                    <a:stretch>
                      <a:fillRect/>
                    </a:stretch>
                  </pic:blipFill>
                  <pic:spPr>
                    <a:xfrm>
                      <a:off x="0" y="0"/>
                      <a:ext cx="2448993" cy="1750010"/>
                    </a:xfrm>
                    <a:prstGeom prst="rect">
                      <a:avLst/>
                    </a:prstGeom>
                  </pic:spPr>
                </pic:pic>
              </a:graphicData>
            </a:graphic>
          </wp:inline>
        </w:drawing>
      </w:r>
      <w:r>
        <w:rPr>
          <w:rFonts w:hint="eastAsia"/>
        </w:rPr>
        <w:t xml:space="preserve"> </w:t>
      </w:r>
      <w:r w:rsidR="00370086">
        <w:rPr>
          <w:rFonts w:hint="eastAsia"/>
        </w:rPr>
        <w:t xml:space="preserve">           </w:t>
      </w:r>
      <w:r>
        <w:rPr>
          <w:rFonts w:hint="eastAsia"/>
        </w:rPr>
        <w:t xml:space="preserve"> </w:t>
      </w:r>
      <w:r>
        <w:rPr>
          <w:noProof/>
        </w:rPr>
        <w:drawing>
          <wp:inline distT="0" distB="0" distL="0" distR="0" wp14:anchorId="13ED9A18" wp14:editId="1D3D385A">
            <wp:extent cx="2235200" cy="1738425"/>
            <wp:effectExtent l="0" t="0" r="0" b="0"/>
            <wp:docPr id="11" name="图片 11" descr="F:\xwechat_files\wxid_isoe510of74k22_31e8\temp\InputTemp\b409268b-a638-474b-8f46-cd112cc3396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F:\xwechat_files\wxid_isoe510of74k22_31e8\temp\InputTemp\b409268b-a638-474b-8f46-cd112cc3396d.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2236323" cy="1739299"/>
                    </a:xfrm>
                    <a:prstGeom prst="rect">
                      <a:avLst/>
                    </a:prstGeom>
                    <a:noFill/>
                    <a:ln>
                      <a:noFill/>
                    </a:ln>
                  </pic:spPr>
                </pic:pic>
              </a:graphicData>
            </a:graphic>
          </wp:inline>
        </w:drawing>
      </w:r>
    </w:p>
    <w:p w14:paraId="387468E8" w14:textId="77777777" w:rsidR="00370086" w:rsidRPr="00B77C8A" w:rsidRDefault="00370086" w:rsidP="00370086">
      <w:pPr>
        <w:pStyle w:val="afffff5"/>
        <w:ind w:firstLineChars="911" w:firstLine="1640"/>
        <w:rPr>
          <w:sz w:val="18"/>
          <w:szCs w:val="18"/>
        </w:rPr>
      </w:pPr>
      <w:r w:rsidRPr="00B77C8A">
        <w:rPr>
          <w:rFonts w:hint="eastAsia"/>
          <w:sz w:val="18"/>
          <w:szCs w:val="18"/>
        </w:rPr>
        <w:t>c）</w:t>
      </w:r>
      <w:r w:rsidRPr="00370086">
        <w:rPr>
          <w:rFonts w:hint="eastAsia"/>
          <w:sz w:val="18"/>
          <w:szCs w:val="18"/>
        </w:rPr>
        <w:t>嘴长成年母猪侧面</w:t>
      </w:r>
      <w:r w:rsidRPr="00B77C8A">
        <w:rPr>
          <w:rFonts w:hint="eastAsia"/>
          <w:sz w:val="18"/>
          <w:szCs w:val="18"/>
        </w:rPr>
        <w:t xml:space="preserve">      </w:t>
      </w:r>
      <w:r>
        <w:rPr>
          <w:rFonts w:hint="eastAsia"/>
          <w:sz w:val="18"/>
          <w:szCs w:val="18"/>
        </w:rPr>
        <w:t xml:space="preserve">                           </w:t>
      </w:r>
      <w:r w:rsidRPr="00B77C8A">
        <w:rPr>
          <w:rFonts w:hint="eastAsia"/>
          <w:sz w:val="18"/>
          <w:szCs w:val="18"/>
        </w:rPr>
        <w:t xml:space="preserve">  d）</w:t>
      </w:r>
      <w:r w:rsidRPr="00370086">
        <w:rPr>
          <w:rFonts w:hint="eastAsia"/>
          <w:sz w:val="18"/>
          <w:szCs w:val="18"/>
        </w:rPr>
        <w:t>嘴短成年母猪侧面</w:t>
      </w:r>
    </w:p>
    <w:bookmarkEnd w:id="372"/>
    <w:p w14:paraId="64E95EED" w14:textId="77777777" w:rsidR="00213DB4" w:rsidRDefault="00585321" w:rsidP="00585321">
      <w:pPr>
        <w:pStyle w:val="af9"/>
        <w:spacing w:before="120" w:after="120"/>
      </w:pPr>
      <w:r>
        <w:t>成年公猪</w:t>
      </w:r>
      <w:r>
        <w:rPr>
          <w:rFonts w:hint="eastAsia"/>
        </w:rPr>
        <w:t>和成年母猪侧面照片</w:t>
      </w:r>
    </w:p>
    <w:p w14:paraId="67EB9159" w14:textId="77777777" w:rsidR="00213DB4" w:rsidRDefault="00FE5FBD">
      <w:pPr>
        <w:pStyle w:val="afffff5"/>
        <w:ind w:firstLineChars="0" w:firstLine="0"/>
        <w:jc w:val="center"/>
      </w:pPr>
      <w:bookmarkStart w:id="373" w:name="BookMark8"/>
      <w:bookmarkEnd w:id="334"/>
      <w:r>
        <w:rPr>
          <w:noProof/>
        </w:rPr>
        <w:drawing>
          <wp:inline distT="0" distB="0" distL="0" distR="0" wp14:anchorId="50A79FEC" wp14:editId="49AF08A9">
            <wp:extent cx="1485900" cy="317500"/>
            <wp:effectExtent l="0" t="0" r="0" b="6350"/>
            <wp:docPr id="8" name="图片 8"/>
            <wp:cNvGraphicFramePr/>
            <a:graphic xmlns:a="http://schemas.openxmlformats.org/drawingml/2006/main">
              <a:graphicData uri="http://schemas.openxmlformats.org/drawingml/2006/picture">
                <pic:pic xmlns:pic="http://schemas.openxmlformats.org/drawingml/2006/picture">
                  <pic:nvPicPr>
                    <pic:cNvPr id="8" name="图片 8"/>
                    <pic:cNvPicPr/>
                  </pic:nvPicPr>
                  <pic:blipFill>
                    <a:blip r:embed="rId38"/>
                    <a:stretch>
                      <a:fillRect/>
                    </a:stretch>
                  </pic:blipFill>
                  <pic:spPr>
                    <a:xfrm>
                      <a:off x="0" y="0"/>
                      <a:ext cx="1485900" cy="317500"/>
                    </a:xfrm>
                    <a:prstGeom prst="rect">
                      <a:avLst/>
                    </a:prstGeom>
                  </pic:spPr>
                </pic:pic>
              </a:graphicData>
            </a:graphic>
          </wp:inline>
        </w:drawing>
      </w:r>
      <w:bookmarkEnd w:id="373"/>
    </w:p>
    <w:sectPr w:rsidR="00213DB4" w:rsidSect="00742AB9">
      <w:headerReference w:type="even" r:id="rId39"/>
      <w:headerReference w:type="default" r:id="rId40"/>
      <w:footerReference w:type="even" r:id="rId41"/>
      <w:footerReference w:type="default" r:id="rId42"/>
      <w:pgSz w:w="11906" w:h="16838"/>
      <w:pgMar w:top="1928" w:right="1134" w:bottom="1134" w:left="1134" w:header="1418" w:footer="1134" w:gutter="284"/>
      <w:cols w:space="425"/>
      <w:formProt w:val="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A6D5BF" w14:textId="77777777" w:rsidR="00FE5FBD" w:rsidRDefault="00FE5FBD">
      <w:pPr>
        <w:spacing w:line="240" w:lineRule="auto"/>
      </w:pPr>
      <w:r>
        <w:separator/>
      </w:r>
    </w:p>
  </w:endnote>
  <w:endnote w:type="continuationSeparator" w:id="0">
    <w:p w14:paraId="56E9C03C" w14:textId="77777777" w:rsidR="00FE5FBD" w:rsidRDefault="00FE5FB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4038F1" w14:textId="77777777" w:rsidR="00FE5FBD" w:rsidRDefault="00FE5FBD">
    <w:pPr>
      <w:pStyle w:val="afffe"/>
    </w:pPr>
    <w:r>
      <w:fldChar w:fldCharType="begin"/>
    </w:r>
    <w:r>
      <w:instrText>PAGE   \* MERGEFORMAT</w:instrText>
    </w:r>
    <w:r>
      <w:fldChar w:fldCharType="separate"/>
    </w:r>
    <w:r>
      <w:rPr>
        <w:lang w:val="zh-CN"/>
      </w:rPr>
      <w:t>2</w:t>
    </w:r>
    <w: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A658E6" w14:textId="6DBD1BA2" w:rsidR="00FE5FBD" w:rsidRPr="00742AB9" w:rsidRDefault="00742AB9" w:rsidP="00742AB9">
    <w:pPr>
      <w:pStyle w:val="afffff1"/>
    </w:pPr>
    <w:r>
      <w:fldChar w:fldCharType="begin"/>
    </w:r>
    <w:r>
      <w:instrText xml:space="preserve"> PAGE   \* MERGEFORMAT \* MERGEFORMAT </w:instrText>
    </w:r>
    <w:r>
      <w:fldChar w:fldCharType="separate"/>
    </w:r>
    <w:r>
      <w:rPr>
        <w:noProof/>
      </w:rPr>
      <w:t>4</w:t>
    </w:r>
    <w: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D6EE80" w14:textId="77777777" w:rsidR="00FE5FBD" w:rsidRDefault="00FE5FBD" w:rsidP="00742AB9">
    <w:pPr>
      <w:pStyle w:val="afffff2"/>
    </w:pPr>
    <w:r>
      <w:fldChar w:fldCharType="begin"/>
    </w:r>
    <w:r>
      <w:instrText>PAGE   \* MERGEFORMAT</w:instrText>
    </w:r>
    <w:r>
      <w:fldChar w:fldCharType="separate"/>
    </w:r>
    <w:r w:rsidR="00B867F4" w:rsidRPr="00B867F4">
      <w:rPr>
        <w:noProof/>
        <w:lang w:val="zh-CN"/>
      </w:rPr>
      <w:t>5</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899C04" w14:textId="77777777" w:rsidR="00FE5FBD" w:rsidRDefault="00FE5FBD">
    <w:pPr>
      <w:pStyle w:val="afff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5AA3D2" w14:textId="77777777" w:rsidR="00FE5FBD" w:rsidRDefault="00FE5FBD">
    <w:pPr>
      <w:pStyle w:val="afffe"/>
      <w:ind w:right="720"/>
      <w:jc w:val="both"/>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F36663" w14:textId="3940DEA0" w:rsidR="00B867F4" w:rsidRPr="00742AB9" w:rsidRDefault="00742AB9" w:rsidP="00742AB9">
    <w:pPr>
      <w:pStyle w:val="afffff1"/>
    </w:pPr>
    <w:r>
      <w:fldChar w:fldCharType="begin"/>
    </w:r>
    <w:r>
      <w:instrText xml:space="preserve"> PAGE   \* MERGEFORMAT \* MERGEFORMAT </w:instrText>
    </w:r>
    <w:r>
      <w:fldChar w:fldCharType="separate"/>
    </w:r>
    <w:r>
      <w:rPr>
        <w:noProof/>
      </w:rPr>
      <w:t>II</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54FA36" w14:textId="77777777" w:rsidR="00B867F4" w:rsidRDefault="00B867F4" w:rsidP="00742AB9">
    <w:pPr>
      <w:pStyle w:val="afffff2"/>
    </w:pPr>
    <w:r>
      <w:fldChar w:fldCharType="begin"/>
    </w:r>
    <w:r>
      <w:instrText>PAGE   \* MERGEFORMAT</w:instrText>
    </w:r>
    <w:r>
      <w:fldChar w:fldCharType="separate"/>
    </w:r>
    <w:r w:rsidRPr="00B867F4">
      <w:rPr>
        <w:noProof/>
        <w:lang w:val="zh-CN"/>
      </w:rPr>
      <w:t>I</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6ABE79" w14:textId="28E7EFFD" w:rsidR="00742AB9" w:rsidRPr="00742AB9" w:rsidRDefault="00742AB9" w:rsidP="00742AB9">
    <w:pPr>
      <w:pStyle w:val="afffff1"/>
    </w:pPr>
    <w:r>
      <w:fldChar w:fldCharType="begin"/>
    </w:r>
    <w:r>
      <w:instrText xml:space="preserve"> PAGE   \* MERGEFORMAT \* MERGEFORMAT </w:instrText>
    </w:r>
    <w:r>
      <w:fldChar w:fldCharType="separate"/>
    </w:r>
    <w:r>
      <w:rPr>
        <w:noProof/>
      </w:rPr>
      <w:t>I</w:t>
    </w:r>
    <w: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97D22A" w14:textId="77777777" w:rsidR="00742AB9" w:rsidRDefault="00742AB9" w:rsidP="00742AB9">
    <w:pPr>
      <w:pStyle w:val="afffff2"/>
    </w:pPr>
    <w:r>
      <w:fldChar w:fldCharType="begin"/>
    </w:r>
    <w:r>
      <w:instrText>PAGE   \* MERGEFORMAT</w:instrText>
    </w:r>
    <w:r>
      <w:fldChar w:fldCharType="separate"/>
    </w:r>
    <w:r w:rsidRPr="00B867F4">
      <w:rPr>
        <w:noProof/>
        <w:lang w:val="zh-CN"/>
      </w:rPr>
      <w:t>I</w:t>
    </w:r>
    <w: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6AC8C6" w14:textId="3E60ECB2" w:rsidR="00FE5FBD" w:rsidRPr="00742AB9" w:rsidRDefault="00742AB9" w:rsidP="00742AB9">
    <w:pPr>
      <w:pStyle w:val="afffff1"/>
    </w:pPr>
    <w:r>
      <w:fldChar w:fldCharType="begin"/>
    </w:r>
    <w:r>
      <w:instrText xml:space="preserve"> PAGE   \* MERGEFORMAT \* MERGEFORMAT </w:instrText>
    </w:r>
    <w:r>
      <w:fldChar w:fldCharType="separate"/>
    </w:r>
    <w:r>
      <w:rPr>
        <w:noProof/>
      </w:rPr>
      <w:t>2</w:t>
    </w:r>
    <w: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140733" w14:textId="77777777" w:rsidR="00FE5FBD" w:rsidRDefault="00FE5FBD" w:rsidP="00742AB9">
    <w:pPr>
      <w:pStyle w:val="afffff2"/>
    </w:pPr>
    <w:r>
      <w:fldChar w:fldCharType="begin"/>
    </w:r>
    <w:r>
      <w:instrText>PAGE   \* MERGEFORMAT</w:instrText>
    </w:r>
    <w:r>
      <w:fldChar w:fldCharType="separate"/>
    </w:r>
    <w:r w:rsidR="00B867F4" w:rsidRPr="00B867F4">
      <w:rPr>
        <w:noProof/>
        <w:lang w:val="zh-CN"/>
      </w:rPr>
      <w:t>3</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8EDE97" w14:textId="77777777" w:rsidR="00FE5FBD" w:rsidRDefault="00FE5FBD">
      <w:pPr>
        <w:spacing w:line="240" w:lineRule="auto"/>
      </w:pPr>
      <w:r>
        <w:separator/>
      </w:r>
    </w:p>
  </w:footnote>
  <w:footnote w:type="continuationSeparator" w:id="0">
    <w:p w14:paraId="62610581" w14:textId="77777777" w:rsidR="00FE5FBD" w:rsidRDefault="00FE5FB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6E010E" w14:textId="77777777" w:rsidR="00FE5FBD" w:rsidRDefault="00FE5FBD">
    <w:pPr>
      <w:pStyle w:val="affff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D6E245" w14:textId="254FB7A5" w:rsidR="00FE5FBD" w:rsidRPr="00742AB9" w:rsidRDefault="00742AB9" w:rsidP="00742AB9">
    <w:pPr>
      <w:pStyle w:val="afffffb"/>
      <w:rPr>
        <w:rFonts w:hint="eastAsia"/>
      </w:rPr>
    </w:pPr>
    <w:r>
      <w:rPr>
        <w:rFonts w:hint="eastAsia"/>
      </w:rPr>
      <w:fldChar w:fldCharType="begin"/>
    </w:r>
    <w:r>
      <w:rPr>
        <w:rFonts w:hint="eastAsia"/>
      </w:rPr>
      <w:instrText xml:space="preserve"> </w:instrText>
    </w:r>
    <w:r>
      <w:instrText>STYLEREF  标准文件_文件编号 \* MERGEFORMAT</w:instrText>
    </w:r>
    <w:r>
      <w:rPr>
        <w:rFonts w:hint="eastAsia"/>
      </w:rPr>
      <w:instrText xml:space="preserve"> </w:instrText>
    </w:r>
    <w:r>
      <w:rPr>
        <w:rFonts w:hint="eastAsia"/>
      </w:rPr>
      <w:fldChar w:fldCharType="separate"/>
    </w:r>
    <w:r>
      <w:rPr>
        <w:rFonts w:hint="eastAsia"/>
        <w:noProof/>
      </w:rPr>
      <w:t>T/GXAS XXXX—XXXX</w:t>
    </w:r>
    <w:r>
      <w:rPr>
        <w:rFonts w:hint="eastAsia"/>
      </w:rPr>
      <w:fldChar w:fldCharType="end"/>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04ED4D" w14:textId="6AA97832" w:rsidR="00FE5FBD" w:rsidRDefault="00FE5FBD" w:rsidP="00742AB9">
    <w:pPr>
      <w:pStyle w:val="afffffa"/>
      <w:rPr>
        <w:rFonts w:hint="eastAsia"/>
      </w:rPr>
    </w:pPr>
    <w:r>
      <w:fldChar w:fldCharType="begin"/>
    </w:r>
    <w:r>
      <w:instrText xml:space="preserve"> STYLEREF  标准文件_文件编号  \* MERGEFORMAT </w:instrText>
    </w:r>
    <w:r>
      <w:fldChar w:fldCharType="separate"/>
    </w:r>
    <w:r w:rsidR="00742AB9">
      <w:rPr>
        <w:rFonts w:hint="eastAsia"/>
        <w:noProof/>
      </w:rPr>
      <w:t>T/GXAS XXXX—XXXX</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BCB0B7" w14:textId="77777777" w:rsidR="00FE5FBD" w:rsidRDefault="00FE5FBD">
    <w:pPr>
      <w:pStyle w:val="affff0"/>
      <w:wordWrap w:val="0"/>
      <w:jc w:val="right"/>
      <w:rPr>
        <w:rFonts w:ascii="黑体" w:eastAsia="黑体" w:hAnsi="黑体" w:hint="eastAsia"/>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0B828C" w14:textId="77777777" w:rsidR="00FE5FBD" w:rsidRDefault="00FE5FBD">
    <w:pPr>
      <w:pStyle w:val="affff0"/>
      <w:jc w:val="both"/>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F6EF71" w14:textId="07B1A34C" w:rsidR="00B867F4" w:rsidRPr="00742AB9" w:rsidRDefault="00742AB9" w:rsidP="00742AB9">
    <w:pPr>
      <w:pStyle w:val="afffffb"/>
      <w:rPr>
        <w:rFonts w:hint="eastAsia"/>
      </w:rPr>
    </w:pPr>
    <w:r>
      <w:rPr>
        <w:rFonts w:hint="eastAsia"/>
      </w:rPr>
      <w:fldChar w:fldCharType="begin"/>
    </w:r>
    <w:r>
      <w:rPr>
        <w:rFonts w:hint="eastAsia"/>
      </w:rPr>
      <w:instrText xml:space="preserve"> </w:instrText>
    </w:r>
    <w:r>
      <w:instrText>STYLEREF  标准文件_文件编号 \* MERGEFORMAT</w:instrText>
    </w:r>
    <w:r>
      <w:rPr>
        <w:rFonts w:hint="eastAsia"/>
      </w:rPr>
      <w:instrText xml:space="preserve"> </w:instrText>
    </w:r>
    <w:r>
      <w:rPr>
        <w:rFonts w:hint="eastAsia"/>
      </w:rPr>
      <w:fldChar w:fldCharType="separate"/>
    </w:r>
    <w:r>
      <w:rPr>
        <w:rFonts w:hint="eastAsia"/>
        <w:noProof/>
      </w:rPr>
      <w:t>T/GXAS XXXX—XXXX</w:t>
    </w:r>
    <w:r>
      <w:rPr>
        <w:rFonts w:hint="eastAsia"/>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C9F347" w14:textId="398C916C" w:rsidR="00B867F4" w:rsidRDefault="00B867F4" w:rsidP="00742AB9">
    <w:pPr>
      <w:pStyle w:val="afffffa"/>
      <w:rPr>
        <w:rFonts w:hint="eastAsia"/>
      </w:rPr>
    </w:pPr>
    <w:r>
      <w:fldChar w:fldCharType="begin"/>
    </w:r>
    <w:r>
      <w:instrText xml:space="preserve"> STYLEREF  标准文件_文件编号  \* MERGEFORMAT </w:instrText>
    </w:r>
    <w:r>
      <w:fldChar w:fldCharType="separate"/>
    </w:r>
    <w:r w:rsidR="00742AB9">
      <w:rPr>
        <w:rFonts w:hint="eastAsia"/>
        <w:noProof/>
      </w:rPr>
      <w:t>T/GXAS XXXX—XXXX</w:t>
    </w:r>
    <w: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5F0EA1" w14:textId="16B209DA" w:rsidR="00742AB9" w:rsidRPr="00742AB9" w:rsidRDefault="00742AB9" w:rsidP="00742AB9">
    <w:pPr>
      <w:pStyle w:val="afffffb"/>
      <w:rPr>
        <w:rFonts w:hint="eastAsia"/>
      </w:rPr>
    </w:pPr>
    <w:r>
      <w:rPr>
        <w:rFonts w:hint="eastAsia"/>
      </w:rPr>
      <w:fldChar w:fldCharType="begin"/>
    </w:r>
    <w:r>
      <w:rPr>
        <w:rFonts w:hint="eastAsia"/>
      </w:rPr>
      <w:instrText xml:space="preserve"> STYLEREF  标准文件_文件编号 \* MERGEFORMAT </w:instrText>
    </w:r>
    <w:r>
      <w:rPr>
        <w:rFonts w:hint="eastAsia"/>
      </w:rPr>
      <w:fldChar w:fldCharType="separate"/>
    </w:r>
    <w:r>
      <w:rPr>
        <w:rFonts w:hint="eastAsia"/>
        <w:noProof/>
      </w:rPr>
      <w:t>T/GXAS XXXX—XXXX</w:t>
    </w:r>
    <w:r>
      <w:rPr>
        <w:rFonts w:hint="eastAsia"/>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637E89" w14:textId="77777777" w:rsidR="00742AB9" w:rsidRDefault="00742AB9" w:rsidP="00742AB9">
    <w:pPr>
      <w:pStyle w:val="afffffa"/>
      <w:rPr>
        <w:rFonts w:hint="eastAsia"/>
      </w:rPr>
    </w:pPr>
    <w:r>
      <w:fldChar w:fldCharType="begin"/>
    </w:r>
    <w:r>
      <w:instrText xml:space="preserve"> STYLEREF  标准文件_文件编号  \* MERGEFORMAT </w:instrText>
    </w:r>
    <w:r>
      <w:fldChar w:fldCharType="separate"/>
    </w:r>
    <w:r>
      <w:rPr>
        <w:rFonts w:hint="eastAsia"/>
        <w:noProof/>
      </w:rPr>
      <w:t>T/GXAS XXXX—XXXX</w:t>
    </w:r>
    <w: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BEB1B1" w14:textId="712EF331" w:rsidR="00FE5FBD" w:rsidRPr="00742AB9" w:rsidRDefault="00742AB9" w:rsidP="00742AB9">
    <w:pPr>
      <w:pStyle w:val="afffffb"/>
      <w:rPr>
        <w:rFonts w:hint="eastAsia"/>
      </w:rPr>
    </w:pPr>
    <w:r>
      <w:rPr>
        <w:rFonts w:hint="eastAsia"/>
      </w:rPr>
      <w:fldChar w:fldCharType="begin"/>
    </w:r>
    <w:r>
      <w:rPr>
        <w:rFonts w:hint="eastAsia"/>
      </w:rPr>
      <w:instrText xml:space="preserve"> </w:instrText>
    </w:r>
    <w:r>
      <w:instrText>STYLEREF  标准文件_文件编号 \* MERGEFORMAT</w:instrText>
    </w:r>
    <w:r>
      <w:rPr>
        <w:rFonts w:hint="eastAsia"/>
      </w:rPr>
      <w:instrText xml:space="preserve"> </w:instrText>
    </w:r>
    <w:r>
      <w:rPr>
        <w:rFonts w:hint="eastAsia"/>
      </w:rPr>
      <w:fldChar w:fldCharType="separate"/>
    </w:r>
    <w:r>
      <w:rPr>
        <w:rFonts w:hint="eastAsia"/>
        <w:noProof/>
      </w:rPr>
      <w:t>T/GXAS XXXX—XXXX</w:t>
    </w:r>
    <w:r>
      <w:rPr>
        <w:rFonts w:hint="eastAsia"/>
      </w:rPr>
      <w:fldChar w:fldCharType="end"/>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6D3412" w14:textId="676878ED" w:rsidR="00FE5FBD" w:rsidRDefault="00FE5FBD" w:rsidP="00742AB9">
    <w:pPr>
      <w:pStyle w:val="afffffa"/>
      <w:rPr>
        <w:rFonts w:hint="eastAsia"/>
      </w:rPr>
    </w:pPr>
    <w:r>
      <w:fldChar w:fldCharType="begin"/>
    </w:r>
    <w:r>
      <w:instrText xml:space="preserve"> STYLEREF  标准文件_文件编号  \* MERGEFORMAT </w:instrText>
    </w:r>
    <w:r>
      <w:fldChar w:fldCharType="separate"/>
    </w:r>
    <w:r w:rsidR="00742AB9">
      <w:rPr>
        <w:rFonts w:hint="eastAsia"/>
        <w:noProof/>
      </w:rPr>
      <w:t>T/GXAS XXXX—XXXX</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15:restartNumberingAfterBreak="0">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15:restartNumberingAfterBreak="0">
    <w:nsid w:val="079102AD"/>
    <w:multiLevelType w:val="multilevel"/>
    <w:tmpl w:val="079102AD"/>
    <w:lvl w:ilvl="0">
      <w:start w:val="1"/>
      <w:numFmt w:val="decimal"/>
      <w:pStyle w:val="a5"/>
      <w:suff w:val="nothing"/>
      <w:lvlText w:val="注%1："/>
      <w:lvlJc w:val="left"/>
      <w:pPr>
        <w:ind w:left="1078"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15:restartNumberingAfterBreak="0">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15:restartNumberingAfterBreak="0">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15:restartNumberingAfterBreak="0">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7" w15:restartNumberingAfterBreak="0">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15:restartNumberingAfterBreak="0">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9" w15:restartNumberingAfterBreak="0">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0" w15:restartNumberingAfterBreak="0">
    <w:nsid w:val="2C5917C3"/>
    <w:multiLevelType w:val="multilevel"/>
    <w:tmpl w:val="2C5917C3"/>
    <w:lvl w:ilvl="0">
      <w:start w:val="1"/>
      <w:numFmt w:val="none"/>
      <w:pStyle w:val="af2"/>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1" w15:restartNumberingAfterBreak="0">
    <w:nsid w:val="32F04FB2"/>
    <w:multiLevelType w:val="multilevel"/>
    <w:tmpl w:val="32F04FB2"/>
    <w:lvl w:ilvl="0">
      <w:start w:val="1"/>
      <w:numFmt w:val="lowerLetter"/>
      <w:pStyle w:val="af4"/>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15:restartNumberingAfterBreak="0">
    <w:nsid w:val="44C50F90"/>
    <w:multiLevelType w:val="multilevel"/>
    <w:tmpl w:val="44C50F90"/>
    <w:lvl w:ilvl="0">
      <w:start w:val="1"/>
      <w:numFmt w:val="lowerLetter"/>
      <w:pStyle w:val="af5"/>
      <w:lvlText w:val="%1)"/>
      <w:lvlJc w:val="left"/>
      <w:pPr>
        <w:tabs>
          <w:tab w:val="left" w:pos="851"/>
        </w:tabs>
        <w:ind w:left="851" w:hanging="426"/>
      </w:pPr>
      <w:rPr>
        <w:rFonts w:ascii="宋体" w:eastAsia="宋体" w:hAnsi="Times New Roman" w:hint="eastAsia"/>
        <w:sz w:val="21"/>
      </w:rPr>
    </w:lvl>
    <w:lvl w:ilvl="1">
      <w:start w:val="1"/>
      <w:numFmt w:val="decimal"/>
      <w:pStyle w:val="af6"/>
      <w:lvlText w:val="%2)"/>
      <w:lvlJc w:val="left"/>
      <w:pPr>
        <w:tabs>
          <w:tab w:val="left"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3" w15:restartNumberingAfterBreak="0">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15:restartNumberingAfterBreak="0">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5" w15:restartNumberingAfterBreak="0">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6" w15:restartNumberingAfterBreak="0">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7" w15:restartNumberingAfterBreak="0">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8" w15:restartNumberingAfterBreak="0">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0" w15:restartNumberingAfterBreak="0">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1" w15:restartNumberingAfterBreak="0">
    <w:nsid w:val="646260FA"/>
    <w:multiLevelType w:val="multilevel"/>
    <w:tmpl w:val="646260FA"/>
    <w:lvl w:ilvl="0">
      <w:start w:val="1"/>
      <w:numFmt w:val="decimal"/>
      <w:pStyle w:val="aff2"/>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2" w15:restartNumberingAfterBreak="0">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15:restartNumberingAfterBreak="0">
    <w:nsid w:val="657D3FBC"/>
    <w:multiLevelType w:val="multilevel"/>
    <w:tmpl w:val="657D3FBC"/>
    <w:lvl w:ilvl="0">
      <w:start w:val="1"/>
      <w:numFmt w:val="upperLetter"/>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4" w15:restartNumberingAfterBreak="0">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15:restartNumberingAfterBreak="0">
    <w:nsid w:val="6CA41985"/>
    <w:multiLevelType w:val="multilevel"/>
    <w:tmpl w:val="6CA41985"/>
    <w:lvl w:ilvl="0">
      <w:start w:val="1"/>
      <w:numFmt w:val="decimal"/>
      <w:pStyle w:val="aff9"/>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6" w15:restartNumberingAfterBreak="0">
    <w:nsid w:val="6CE42AC1"/>
    <w:multiLevelType w:val="multilevel"/>
    <w:tmpl w:val="6CE42AC1"/>
    <w:lvl w:ilvl="0">
      <w:start w:val="1"/>
      <w:numFmt w:val="lowerLetter"/>
      <w:pStyle w:val="affa"/>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6CEA2025"/>
    <w:multiLevelType w:val="multilevel"/>
    <w:tmpl w:val="6CEA2025"/>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8" w15:restartNumberingAfterBreak="0">
    <w:nsid w:val="6DBF04F4"/>
    <w:multiLevelType w:val="multilevel"/>
    <w:tmpl w:val="6DBF04F4"/>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29" w15:restartNumberingAfterBreak="0">
    <w:nsid w:val="6DF35F19"/>
    <w:multiLevelType w:val="multilevel"/>
    <w:tmpl w:val="6DF35F19"/>
    <w:lvl w:ilvl="0">
      <w:start w:val="1"/>
      <w:numFmt w:val="decimal"/>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0" w15:restartNumberingAfterBreak="0">
    <w:nsid w:val="76933334"/>
    <w:multiLevelType w:val="multilevel"/>
    <w:tmpl w:val="76933334"/>
    <w:lvl w:ilvl="0">
      <w:start w:val="1"/>
      <w:numFmt w:val="none"/>
      <w:pStyle w:val="afff4"/>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16cid:durableId="989283315">
    <w:abstractNumId w:val="0"/>
  </w:num>
  <w:num w:numId="2" w16cid:durableId="625619040">
    <w:abstractNumId w:val="27"/>
  </w:num>
  <w:num w:numId="3" w16cid:durableId="179701637">
    <w:abstractNumId w:val="5"/>
  </w:num>
  <w:num w:numId="4" w16cid:durableId="191503969">
    <w:abstractNumId w:val="23"/>
  </w:num>
  <w:num w:numId="5" w16cid:durableId="364521810">
    <w:abstractNumId w:val="18"/>
  </w:num>
  <w:num w:numId="6" w16cid:durableId="915473710">
    <w:abstractNumId w:val="13"/>
  </w:num>
  <w:num w:numId="7" w16cid:durableId="1544321914">
    <w:abstractNumId w:val="8"/>
  </w:num>
  <w:num w:numId="8" w16cid:durableId="1846673955">
    <w:abstractNumId w:val="3"/>
  </w:num>
  <w:num w:numId="9" w16cid:durableId="497116358">
    <w:abstractNumId w:val="9"/>
  </w:num>
  <w:num w:numId="10" w16cid:durableId="455417041">
    <w:abstractNumId w:val="16"/>
  </w:num>
  <w:num w:numId="11" w16cid:durableId="1349335939">
    <w:abstractNumId w:val="25"/>
  </w:num>
  <w:num w:numId="12" w16cid:durableId="745420689">
    <w:abstractNumId w:val="11"/>
  </w:num>
  <w:num w:numId="13" w16cid:durableId="1787655084">
    <w:abstractNumId w:val="12"/>
  </w:num>
  <w:num w:numId="14" w16cid:durableId="1180966610">
    <w:abstractNumId w:val="7"/>
  </w:num>
  <w:num w:numId="15" w16cid:durableId="555359176">
    <w:abstractNumId w:val="19"/>
  </w:num>
  <w:num w:numId="16" w16cid:durableId="2031711410">
    <w:abstractNumId w:val="21"/>
  </w:num>
  <w:num w:numId="17" w16cid:durableId="2036882796">
    <w:abstractNumId w:val="17"/>
  </w:num>
  <w:num w:numId="18" w16cid:durableId="307320354">
    <w:abstractNumId w:val="29"/>
  </w:num>
  <w:num w:numId="19" w16cid:durableId="1983194007">
    <w:abstractNumId w:val="15"/>
  </w:num>
  <w:num w:numId="20" w16cid:durableId="562059520">
    <w:abstractNumId w:val="1"/>
  </w:num>
  <w:num w:numId="21" w16cid:durableId="521012569">
    <w:abstractNumId w:val="10"/>
  </w:num>
  <w:num w:numId="22" w16cid:durableId="387725189">
    <w:abstractNumId w:val="30"/>
  </w:num>
  <w:num w:numId="23" w16cid:durableId="757747846">
    <w:abstractNumId w:val="20"/>
  </w:num>
  <w:num w:numId="24" w16cid:durableId="2093623718">
    <w:abstractNumId w:val="6"/>
  </w:num>
  <w:num w:numId="25" w16cid:durableId="2144303384">
    <w:abstractNumId w:val="26"/>
  </w:num>
  <w:num w:numId="26" w16cid:durableId="1126700535">
    <w:abstractNumId w:val="28"/>
  </w:num>
  <w:num w:numId="27" w16cid:durableId="359164405">
    <w:abstractNumId w:val="2"/>
  </w:num>
  <w:num w:numId="28" w16cid:durableId="1318802923">
    <w:abstractNumId w:val="4"/>
  </w:num>
  <w:num w:numId="29" w16cid:durableId="962076038">
    <w:abstractNumId w:val="14"/>
  </w:num>
  <w:num w:numId="30" w16cid:durableId="2116635652">
    <w:abstractNumId w:val="24"/>
  </w:num>
  <w:num w:numId="31" w16cid:durableId="1100643073">
    <w:abstractNumId w:val="22"/>
  </w:num>
  <w:num w:numId="32" w16cid:durableId="97414431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445358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7"/>
  <w:bordersDoNotSurroundHeader/>
  <w:bordersDoNotSurroundFooter/>
  <w:proofState w:spelling="clean"/>
  <w:documentProtection w:edit="forms" w:enforcement="0"/>
  <w:defaultTabStop w:val="420"/>
  <w:evenAndOddHeaders/>
  <w:drawingGridHorizontalSpacing w:val="105"/>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96344"/>
    <w:rsid w:val="DFBDBCA9"/>
    <w:rsid w:val="DFEEF29F"/>
    <w:rsid w:val="DFFC77E0"/>
    <w:rsid w:val="E98B8815"/>
    <w:rsid w:val="EF7FB028"/>
    <w:rsid w:val="FDFE84D0"/>
    <w:rsid w:val="0000040A"/>
    <w:rsid w:val="00000A94"/>
    <w:rsid w:val="000018F1"/>
    <w:rsid w:val="00001972"/>
    <w:rsid w:val="00001D9A"/>
    <w:rsid w:val="00007B3A"/>
    <w:rsid w:val="000107E0"/>
    <w:rsid w:val="00011FDE"/>
    <w:rsid w:val="00012FFD"/>
    <w:rsid w:val="00014162"/>
    <w:rsid w:val="0001433D"/>
    <w:rsid w:val="00014340"/>
    <w:rsid w:val="00016A9C"/>
    <w:rsid w:val="00022184"/>
    <w:rsid w:val="00022762"/>
    <w:rsid w:val="000238E0"/>
    <w:rsid w:val="000249DB"/>
    <w:rsid w:val="0002595E"/>
    <w:rsid w:val="000303C3"/>
    <w:rsid w:val="000331D3"/>
    <w:rsid w:val="000346A5"/>
    <w:rsid w:val="000359C3"/>
    <w:rsid w:val="00035A7D"/>
    <w:rsid w:val="000365ED"/>
    <w:rsid w:val="00037BD7"/>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5B89"/>
    <w:rsid w:val="00067F1E"/>
    <w:rsid w:val="00071CC0"/>
    <w:rsid w:val="00071CFC"/>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344"/>
    <w:rsid w:val="00096D63"/>
    <w:rsid w:val="000A0B60"/>
    <w:rsid w:val="000A0EB8"/>
    <w:rsid w:val="000A19FC"/>
    <w:rsid w:val="000A296B"/>
    <w:rsid w:val="000A7311"/>
    <w:rsid w:val="000B060F"/>
    <w:rsid w:val="000B1592"/>
    <w:rsid w:val="000B1FF2"/>
    <w:rsid w:val="000B3CDA"/>
    <w:rsid w:val="000B476E"/>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6FD7"/>
    <w:rsid w:val="000E7144"/>
    <w:rsid w:val="000F06E1"/>
    <w:rsid w:val="000F0E3C"/>
    <w:rsid w:val="000F19D5"/>
    <w:rsid w:val="000F4050"/>
    <w:rsid w:val="000F4AEA"/>
    <w:rsid w:val="000F67E9"/>
    <w:rsid w:val="00104926"/>
    <w:rsid w:val="00113B1E"/>
    <w:rsid w:val="0011711C"/>
    <w:rsid w:val="00124E4F"/>
    <w:rsid w:val="001260B7"/>
    <w:rsid w:val="001265CB"/>
    <w:rsid w:val="001321C6"/>
    <w:rsid w:val="001325C4"/>
    <w:rsid w:val="00133010"/>
    <w:rsid w:val="001338EE"/>
    <w:rsid w:val="00133AAE"/>
    <w:rsid w:val="00135323"/>
    <w:rsid w:val="001356C4"/>
    <w:rsid w:val="00137565"/>
    <w:rsid w:val="00141114"/>
    <w:rsid w:val="00142969"/>
    <w:rsid w:val="001446C2"/>
    <w:rsid w:val="001457E7"/>
    <w:rsid w:val="00145D9D"/>
    <w:rsid w:val="00146388"/>
    <w:rsid w:val="001529E5"/>
    <w:rsid w:val="00152FB3"/>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18B"/>
    <w:rsid w:val="0016770A"/>
    <w:rsid w:val="00170804"/>
    <w:rsid w:val="001708E9"/>
    <w:rsid w:val="0017340B"/>
    <w:rsid w:val="00173FB1"/>
    <w:rsid w:val="00176DFD"/>
    <w:rsid w:val="001852C9"/>
    <w:rsid w:val="00187A0B"/>
    <w:rsid w:val="00190087"/>
    <w:rsid w:val="001913C4"/>
    <w:rsid w:val="0019348F"/>
    <w:rsid w:val="00193A07"/>
    <w:rsid w:val="00194C95"/>
    <w:rsid w:val="00195C34"/>
    <w:rsid w:val="00196EF5"/>
    <w:rsid w:val="001A1A53"/>
    <w:rsid w:val="001A234A"/>
    <w:rsid w:val="001A4CF3"/>
    <w:rsid w:val="001A6696"/>
    <w:rsid w:val="001B06E8"/>
    <w:rsid w:val="001B1CCD"/>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69B4"/>
    <w:rsid w:val="001F743F"/>
    <w:rsid w:val="001F77C7"/>
    <w:rsid w:val="00200183"/>
    <w:rsid w:val="00200333"/>
    <w:rsid w:val="0020107D"/>
    <w:rsid w:val="00201638"/>
    <w:rsid w:val="00202AA4"/>
    <w:rsid w:val="00202CB7"/>
    <w:rsid w:val="002031F7"/>
    <w:rsid w:val="002040E6"/>
    <w:rsid w:val="0020527B"/>
    <w:rsid w:val="00205F2C"/>
    <w:rsid w:val="00210B15"/>
    <w:rsid w:val="00213DB4"/>
    <w:rsid w:val="002142EA"/>
    <w:rsid w:val="00215ADD"/>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EEB"/>
    <w:rsid w:val="00267EF4"/>
    <w:rsid w:val="00270CB8"/>
    <w:rsid w:val="00272B08"/>
    <w:rsid w:val="00281BB8"/>
    <w:rsid w:val="00281E9E"/>
    <w:rsid w:val="00282405"/>
    <w:rsid w:val="00285170"/>
    <w:rsid w:val="00285361"/>
    <w:rsid w:val="00292D60"/>
    <w:rsid w:val="0029370D"/>
    <w:rsid w:val="00293B30"/>
    <w:rsid w:val="00294D34"/>
    <w:rsid w:val="00294E3B"/>
    <w:rsid w:val="00294E92"/>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0BAF"/>
    <w:rsid w:val="002C1E06"/>
    <w:rsid w:val="002C3F07"/>
    <w:rsid w:val="002C5278"/>
    <w:rsid w:val="002C7EBB"/>
    <w:rsid w:val="002D06C1"/>
    <w:rsid w:val="002D3FBC"/>
    <w:rsid w:val="002D42B5"/>
    <w:rsid w:val="002D4F1A"/>
    <w:rsid w:val="002D6EC6"/>
    <w:rsid w:val="002D79AC"/>
    <w:rsid w:val="002E039D"/>
    <w:rsid w:val="002E11A0"/>
    <w:rsid w:val="002E4D5A"/>
    <w:rsid w:val="002E6326"/>
    <w:rsid w:val="002F30E0"/>
    <w:rsid w:val="002F35E4"/>
    <w:rsid w:val="002F3730"/>
    <w:rsid w:val="002F38E1"/>
    <w:rsid w:val="002F7AF6"/>
    <w:rsid w:val="00300E63"/>
    <w:rsid w:val="00302F5F"/>
    <w:rsid w:val="003030BC"/>
    <w:rsid w:val="0030441D"/>
    <w:rsid w:val="003047BA"/>
    <w:rsid w:val="00306063"/>
    <w:rsid w:val="003120DE"/>
    <w:rsid w:val="00313B85"/>
    <w:rsid w:val="00317988"/>
    <w:rsid w:val="003221B4"/>
    <w:rsid w:val="0032258D"/>
    <w:rsid w:val="00322E62"/>
    <w:rsid w:val="00324D13"/>
    <w:rsid w:val="00324EDD"/>
    <w:rsid w:val="003331E4"/>
    <w:rsid w:val="00336C64"/>
    <w:rsid w:val="00337162"/>
    <w:rsid w:val="0034194F"/>
    <w:rsid w:val="00344605"/>
    <w:rsid w:val="003474AA"/>
    <w:rsid w:val="00350D1D"/>
    <w:rsid w:val="00352C83"/>
    <w:rsid w:val="00352F1A"/>
    <w:rsid w:val="0036107C"/>
    <w:rsid w:val="003615D2"/>
    <w:rsid w:val="0036429C"/>
    <w:rsid w:val="00364A53"/>
    <w:rsid w:val="0036524C"/>
    <w:rsid w:val="003654CB"/>
    <w:rsid w:val="00365AA9"/>
    <w:rsid w:val="00365F86"/>
    <w:rsid w:val="00365F87"/>
    <w:rsid w:val="00366E89"/>
    <w:rsid w:val="00370086"/>
    <w:rsid w:val="003705F4"/>
    <w:rsid w:val="00370D58"/>
    <w:rsid w:val="00371316"/>
    <w:rsid w:val="00376713"/>
    <w:rsid w:val="00381815"/>
    <w:rsid w:val="003819AF"/>
    <w:rsid w:val="003820E9"/>
    <w:rsid w:val="00382DE7"/>
    <w:rsid w:val="00383C97"/>
    <w:rsid w:val="00384FFC"/>
    <w:rsid w:val="003872FC"/>
    <w:rsid w:val="00387ADC"/>
    <w:rsid w:val="00390020"/>
    <w:rsid w:val="003903D6"/>
    <w:rsid w:val="00390EE6"/>
    <w:rsid w:val="0039118F"/>
    <w:rsid w:val="00392AD7"/>
    <w:rsid w:val="00392B13"/>
    <w:rsid w:val="003938D9"/>
    <w:rsid w:val="00394376"/>
    <w:rsid w:val="003943FF"/>
    <w:rsid w:val="003974EB"/>
    <w:rsid w:val="00397CC5"/>
    <w:rsid w:val="003A11D1"/>
    <w:rsid w:val="003A1582"/>
    <w:rsid w:val="003A3D9C"/>
    <w:rsid w:val="003A4077"/>
    <w:rsid w:val="003A4AA7"/>
    <w:rsid w:val="003B09AD"/>
    <w:rsid w:val="003B1F18"/>
    <w:rsid w:val="003B5BF0"/>
    <w:rsid w:val="003B60BF"/>
    <w:rsid w:val="003B6BE3"/>
    <w:rsid w:val="003C010C"/>
    <w:rsid w:val="003C0A6C"/>
    <w:rsid w:val="003C14F8"/>
    <w:rsid w:val="003C5A43"/>
    <w:rsid w:val="003D0519"/>
    <w:rsid w:val="003D0FF6"/>
    <w:rsid w:val="003D262C"/>
    <w:rsid w:val="003D6CFD"/>
    <w:rsid w:val="003D6D61"/>
    <w:rsid w:val="003E019F"/>
    <w:rsid w:val="003E091D"/>
    <w:rsid w:val="003E1C53"/>
    <w:rsid w:val="003E2A69"/>
    <w:rsid w:val="003E2D49"/>
    <w:rsid w:val="003E2FD4"/>
    <w:rsid w:val="003E49F6"/>
    <w:rsid w:val="003E660F"/>
    <w:rsid w:val="003E77F0"/>
    <w:rsid w:val="003F0841"/>
    <w:rsid w:val="003F23D3"/>
    <w:rsid w:val="003F3F08"/>
    <w:rsid w:val="003F49F1"/>
    <w:rsid w:val="003F4E53"/>
    <w:rsid w:val="003F6272"/>
    <w:rsid w:val="00400E72"/>
    <w:rsid w:val="00401400"/>
    <w:rsid w:val="00404869"/>
    <w:rsid w:val="00405884"/>
    <w:rsid w:val="00407D39"/>
    <w:rsid w:val="0041477A"/>
    <w:rsid w:val="004167A3"/>
    <w:rsid w:val="00432DAA"/>
    <w:rsid w:val="00434305"/>
    <w:rsid w:val="00435DF7"/>
    <w:rsid w:val="0043741A"/>
    <w:rsid w:val="0044083F"/>
    <w:rsid w:val="00441AE7"/>
    <w:rsid w:val="00445574"/>
    <w:rsid w:val="004467FB"/>
    <w:rsid w:val="00452D6B"/>
    <w:rsid w:val="0045429A"/>
    <w:rsid w:val="00454484"/>
    <w:rsid w:val="0045517B"/>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A12DF"/>
    <w:rsid w:val="004A1BA8"/>
    <w:rsid w:val="004A4B57"/>
    <w:rsid w:val="004A63FA"/>
    <w:rsid w:val="004A6A3D"/>
    <w:rsid w:val="004B0272"/>
    <w:rsid w:val="004B2701"/>
    <w:rsid w:val="004B2E1B"/>
    <w:rsid w:val="004B3AA8"/>
    <w:rsid w:val="004B3E93"/>
    <w:rsid w:val="004C1FBC"/>
    <w:rsid w:val="004C25A2"/>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2308"/>
    <w:rsid w:val="0056487B"/>
    <w:rsid w:val="00564FB9"/>
    <w:rsid w:val="00573D9E"/>
    <w:rsid w:val="005801E3"/>
    <w:rsid w:val="00581802"/>
    <w:rsid w:val="005836A8"/>
    <w:rsid w:val="0058409C"/>
    <w:rsid w:val="00584262"/>
    <w:rsid w:val="00585321"/>
    <w:rsid w:val="00586630"/>
    <w:rsid w:val="00587ADD"/>
    <w:rsid w:val="00593A49"/>
    <w:rsid w:val="005960CB"/>
    <w:rsid w:val="00596160"/>
    <w:rsid w:val="005966E2"/>
    <w:rsid w:val="00597007"/>
    <w:rsid w:val="005A0966"/>
    <w:rsid w:val="005A11B7"/>
    <w:rsid w:val="005A260B"/>
    <w:rsid w:val="005A4A1B"/>
    <w:rsid w:val="005A7830"/>
    <w:rsid w:val="005A7FCE"/>
    <w:rsid w:val="005B0F3F"/>
    <w:rsid w:val="005B191C"/>
    <w:rsid w:val="005B2874"/>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4250"/>
    <w:rsid w:val="005E6812"/>
    <w:rsid w:val="005E7881"/>
    <w:rsid w:val="005E78E0"/>
    <w:rsid w:val="005F0D9C"/>
    <w:rsid w:val="005F284E"/>
    <w:rsid w:val="006015CE"/>
    <w:rsid w:val="00604784"/>
    <w:rsid w:val="00606419"/>
    <w:rsid w:val="00607D29"/>
    <w:rsid w:val="00612952"/>
    <w:rsid w:val="00614CC1"/>
    <w:rsid w:val="00615A9D"/>
    <w:rsid w:val="00615F74"/>
    <w:rsid w:val="00617387"/>
    <w:rsid w:val="006205D6"/>
    <w:rsid w:val="006252D8"/>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1F5B"/>
    <w:rsid w:val="00652AB2"/>
    <w:rsid w:val="00653FED"/>
    <w:rsid w:val="00654EC0"/>
    <w:rsid w:val="0065525B"/>
    <w:rsid w:val="00655D4F"/>
    <w:rsid w:val="00656D29"/>
    <w:rsid w:val="006640E5"/>
    <w:rsid w:val="006646F1"/>
    <w:rsid w:val="00664929"/>
    <w:rsid w:val="00664F62"/>
    <w:rsid w:val="006655E1"/>
    <w:rsid w:val="00672060"/>
    <w:rsid w:val="00672BFD"/>
    <w:rsid w:val="00676BE7"/>
    <w:rsid w:val="006770F4"/>
    <w:rsid w:val="00677A84"/>
    <w:rsid w:val="0068026D"/>
    <w:rsid w:val="00680A27"/>
    <w:rsid w:val="006816A4"/>
    <w:rsid w:val="006819B8"/>
    <w:rsid w:val="006840A6"/>
    <w:rsid w:val="006850CD"/>
    <w:rsid w:val="00685AAB"/>
    <w:rsid w:val="00693962"/>
    <w:rsid w:val="00695C56"/>
    <w:rsid w:val="006A07AA"/>
    <w:rsid w:val="006A25E5"/>
    <w:rsid w:val="006A2B46"/>
    <w:rsid w:val="006A336D"/>
    <w:rsid w:val="006A37B9"/>
    <w:rsid w:val="006B2672"/>
    <w:rsid w:val="006B54BF"/>
    <w:rsid w:val="006B5F44"/>
    <w:rsid w:val="006B5F90"/>
    <w:rsid w:val="006B62E4"/>
    <w:rsid w:val="006C1BBA"/>
    <w:rsid w:val="006C2079"/>
    <w:rsid w:val="006C5A62"/>
    <w:rsid w:val="006C5D68"/>
    <w:rsid w:val="006C6976"/>
    <w:rsid w:val="006C6DD0"/>
    <w:rsid w:val="006D04EA"/>
    <w:rsid w:val="006D16C4"/>
    <w:rsid w:val="006D3E96"/>
    <w:rsid w:val="006D4515"/>
    <w:rsid w:val="006D4BB1"/>
    <w:rsid w:val="006D6593"/>
    <w:rsid w:val="006D6C6D"/>
    <w:rsid w:val="006F03A8"/>
    <w:rsid w:val="006F2ACA"/>
    <w:rsid w:val="006F2ADC"/>
    <w:rsid w:val="006F2BFE"/>
    <w:rsid w:val="006F31E9"/>
    <w:rsid w:val="006F6284"/>
    <w:rsid w:val="007002C5"/>
    <w:rsid w:val="00704387"/>
    <w:rsid w:val="00707669"/>
    <w:rsid w:val="00711CBA"/>
    <w:rsid w:val="00711FB5"/>
    <w:rsid w:val="00712A01"/>
    <w:rsid w:val="00714F58"/>
    <w:rsid w:val="00722FBF"/>
    <w:rsid w:val="00722FC2"/>
    <w:rsid w:val="00724E1B"/>
    <w:rsid w:val="00725949"/>
    <w:rsid w:val="00727FA2"/>
    <w:rsid w:val="00731DFC"/>
    <w:rsid w:val="007322D9"/>
    <w:rsid w:val="00732BC0"/>
    <w:rsid w:val="00736CE6"/>
    <w:rsid w:val="0073720F"/>
    <w:rsid w:val="00737796"/>
    <w:rsid w:val="0074165C"/>
    <w:rsid w:val="00742AB9"/>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8114B"/>
    <w:rsid w:val="00781DD2"/>
    <w:rsid w:val="00783ECF"/>
    <w:rsid w:val="0078413A"/>
    <w:rsid w:val="007959E8"/>
    <w:rsid w:val="00795E9C"/>
    <w:rsid w:val="007A0521"/>
    <w:rsid w:val="007A2E12"/>
    <w:rsid w:val="007A3475"/>
    <w:rsid w:val="007A41C8"/>
    <w:rsid w:val="007A54CE"/>
    <w:rsid w:val="007A5D3A"/>
    <w:rsid w:val="007A6FD9"/>
    <w:rsid w:val="007A7FFA"/>
    <w:rsid w:val="007B04EB"/>
    <w:rsid w:val="007B0D4F"/>
    <w:rsid w:val="007B5A3D"/>
    <w:rsid w:val="007B5B95"/>
    <w:rsid w:val="007B6032"/>
    <w:rsid w:val="007B65BA"/>
    <w:rsid w:val="007B68EA"/>
    <w:rsid w:val="007B7453"/>
    <w:rsid w:val="007C2D89"/>
    <w:rsid w:val="007C4593"/>
    <w:rsid w:val="007C5309"/>
    <w:rsid w:val="007C6069"/>
    <w:rsid w:val="007D06C4"/>
    <w:rsid w:val="007D1352"/>
    <w:rsid w:val="007D2508"/>
    <w:rsid w:val="007D346A"/>
    <w:rsid w:val="007D6518"/>
    <w:rsid w:val="007D76BD"/>
    <w:rsid w:val="007E0BF1"/>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1D19"/>
    <w:rsid w:val="00823303"/>
    <w:rsid w:val="008233B2"/>
    <w:rsid w:val="00823A9F"/>
    <w:rsid w:val="00823C85"/>
    <w:rsid w:val="0082433F"/>
    <w:rsid w:val="00825138"/>
    <w:rsid w:val="008269DD"/>
    <w:rsid w:val="00830621"/>
    <w:rsid w:val="0083348C"/>
    <w:rsid w:val="00834763"/>
    <w:rsid w:val="008373D3"/>
    <w:rsid w:val="00840617"/>
    <w:rsid w:val="00840F84"/>
    <w:rsid w:val="00842A47"/>
    <w:rsid w:val="00843C13"/>
    <w:rsid w:val="00843DEF"/>
    <w:rsid w:val="008454F8"/>
    <w:rsid w:val="0085033F"/>
    <w:rsid w:val="0085173A"/>
    <w:rsid w:val="008603CE"/>
    <w:rsid w:val="008620FC"/>
    <w:rsid w:val="008627A5"/>
    <w:rsid w:val="00863E05"/>
    <w:rsid w:val="00865ACA"/>
    <w:rsid w:val="00865D28"/>
    <w:rsid w:val="00865F85"/>
    <w:rsid w:val="00867C10"/>
    <w:rsid w:val="00870439"/>
    <w:rsid w:val="00870DA1"/>
    <w:rsid w:val="00883F93"/>
    <w:rsid w:val="00884DB3"/>
    <w:rsid w:val="00885537"/>
    <w:rsid w:val="00885A9D"/>
    <w:rsid w:val="008864F6"/>
    <w:rsid w:val="0089049D"/>
    <w:rsid w:val="008928C9"/>
    <w:rsid w:val="008928CA"/>
    <w:rsid w:val="008930CB"/>
    <w:rsid w:val="008938DC"/>
    <w:rsid w:val="00893FD1"/>
    <w:rsid w:val="00894836"/>
    <w:rsid w:val="00895172"/>
    <w:rsid w:val="00895680"/>
    <w:rsid w:val="00896DFF"/>
    <w:rsid w:val="0089762C"/>
    <w:rsid w:val="008A173B"/>
    <w:rsid w:val="008A1893"/>
    <w:rsid w:val="008A57E6"/>
    <w:rsid w:val="008A6F81"/>
    <w:rsid w:val="008A73A2"/>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245AE"/>
    <w:rsid w:val="009245F5"/>
    <w:rsid w:val="009249EC"/>
    <w:rsid w:val="009273B3"/>
    <w:rsid w:val="009305B5"/>
    <w:rsid w:val="009378DD"/>
    <w:rsid w:val="009429D5"/>
    <w:rsid w:val="00942BF1"/>
    <w:rsid w:val="00945180"/>
    <w:rsid w:val="00945428"/>
    <w:rsid w:val="0094607B"/>
    <w:rsid w:val="00953604"/>
    <w:rsid w:val="0095496B"/>
    <w:rsid w:val="00960F1E"/>
    <w:rsid w:val="009610DC"/>
    <w:rsid w:val="00961490"/>
    <w:rsid w:val="0096381A"/>
    <w:rsid w:val="00963E1E"/>
    <w:rsid w:val="00965E04"/>
    <w:rsid w:val="009674AD"/>
    <w:rsid w:val="00970CDC"/>
    <w:rsid w:val="00975727"/>
    <w:rsid w:val="00977010"/>
    <w:rsid w:val="00977D02"/>
    <w:rsid w:val="00977FF9"/>
    <w:rsid w:val="009809BB"/>
    <w:rsid w:val="0098364B"/>
    <w:rsid w:val="009908A3"/>
    <w:rsid w:val="009911AF"/>
    <w:rsid w:val="00991875"/>
    <w:rsid w:val="00991F92"/>
    <w:rsid w:val="00992985"/>
    <w:rsid w:val="00993889"/>
    <w:rsid w:val="0099551B"/>
    <w:rsid w:val="00996BD2"/>
    <w:rsid w:val="00997BF1"/>
    <w:rsid w:val="009A089C"/>
    <w:rsid w:val="009A118E"/>
    <w:rsid w:val="009A21CD"/>
    <w:rsid w:val="009A278C"/>
    <w:rsid w:val="009A2BC2"/>
    <w:rsid w:val="009A42C1"/>
    <w:rsid w:val="009A5429"/>
    <w:rsid w:val="009A72AD"/>
    <w:rsid w:val="009B09E0"/>
    <w:rsid w:val="009B0BC5"/>
    <w:rsid w:val="009B1247"/>
    <w:rsid w:val="009B6029"/>
    <w:rsid w:val="009B6971"/>
    <w:rsid w:val="009C27F1"/>
    <w:rsid w:val="009C3152"/>
    <w:rsid w:val="009C3257"/>
    <w:rsid w:val="009C4CFA"/>
    <w:rsid w:val="009C5070"/>
    <w:rsid w:val="009D112C"/>
    <w:rsid w:val="009D1385"/>
    <w:rsid w:val="009D47FA"/>
    <w:rsid w:val="009D4C5B"/>
    <w:rsid w:val="009D50D2"/>
    <w:rsid w:val="009D6BCA"/>
    <w:rsid w:val="009E0F62"/>
    <w:rsid w:val="009E4A58"/>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20024"/>
    <w:rsid w:val="00A2271D"/>
    <w:rsid w:val="00A237D5"/>
    <w:rsid w:val="00A30EFC"/>
    <w:rsid w:val="00A31984"/>
    <w:rsid w:val="00A32912"/>
    <w:rsid w:val="00A32D73"/>
    <w:rsid w:val="00A3367B"/>
    <w:rsid w:val="00A33C67"/>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7CCB"/>
    <w:rsid w:val="00A83D8D"/>
    <w:rsid w:val="00A8446B"/>
    <w:rsid w:val="00A8473F"/>
    <w:rsid w:val="00A862D6"/>
    <w:rsid w:val="00A8715E"/>
    <w:rsid w:val="00A9295B"/>
    <w:rsid w:val="00A93B09"/>
    <w:rsid w:val="00A952D7"/>
    <w:rsid w:val="00A963F7"/>
    <w:rsid w:val="00A96AD8"/>
    <w:rsid w:val="00AA052C"/>
    <w:rsid w:val="00AA1E45"/>
    <w:rsid w:val="00AA36C3"/>
    <w:rsid w:val="00AA4286"/>
    <w:rsid w:val="00AA456B"/>
    <w:rsid w:val="00AA57F5"/>
    <w:rsid w:val="00AA672E"/>
    <w:rsid w:val="00AA6EC9"/>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D5260"/>
    <w:rsid w:val="00AE070A"/>
    <w:rsid w:val="00AE101C"/>
    <w:rsid w:val="00AE2A69"/>
    <w:rsid w:val="00AE37E5"/>
    <w:rsid w:val="00AE5EB4"/>
    <w:rsid w:val="00AF0C18"/>
    <w:rsid w:val="00AF1AD6"/>
    <w:rsid w:val="00AF47C5"/>
    <w:rsid w:val="00AF5398"/>
    <w:rsid w:val="00B049AF"/>
    <w:rsid w:val="00B05412"/>
    <w:rsid w:val="00B07242"/>
    <w:rsid w:val="00B10534"/>
    <w:rsid w:val="00B113DB"/>
    <w:rsid w:val="00B11D8A"/>
    <w:rsid w:val="00B12981"/>
    <w:rsid w:val="00B147DD"/>
    <w:rsid w:val="00B156FD"/>
    <w:rsid w:val="00B1739C"/>
    <w:rsid w:val="00B176B2"/>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7293"/>
    <w:rsid w:val="00B50E50"/>
    <w:rsid w:val="00B52120"/>
    <w:rsid w:val="00B54ABC"/>
    <w:rsid w:val="00B56FBE"/>
    <w:rsid w:val="00B60ACF"/>
    <w:rsid w:val="00B62B58"/>
    <w:rsid w:val="00B65149"/>
    <w:rsid w:val="00B66567"/>
    <w:rsid w:val="00B66F52"/>
    <w:rsid w:val="00B66FE5"/>
    <w:rsid w:val="00B72880"/>
    <w:rsid w:val="00B75113"/>
    <w:rsid w:val="00B758BF"/>
    <w:rsid w:val="00B77C8A"/>
    <w:rsid w:val="00B77EC8"/>
    <w:rsid w:val="00B827A6"/>
    <w:rsid w:val="00B831CE"/>
    <w:rsid w:val="00B86677"/>
    <w:rsid w:val="00B867F4"/>
    <w:rsid w:val="00B87131"/>
    <w:rsid w:val="00B91E9C"/>
    <w:rsid w:val="00B939B1"/>
    <w:rsid w:val="00B96D40"/>
    <w:rsid w:val="00B97386"/>
    <w:rsid w:val="00BA263B"/>
    <w:rsid w:val="00BA42B2"/>
    <w:rsid w:val="00BA58D4"/>
    <w:rsid w:val="00BA5B9E"/>
    <w:rsid w:val="00BA7C9A"/>
    <w:rsid w:val="00BB5F8F"/>
    <w:rsid w:val="00BB657A"/>
    <w:rsid w:val="00BC1A4E"/>
    <w:rsid w:val="00BC5DC7"/>
    <w:rsid w:val="00BC6B8B"/>
    <w:rsid w:val="00BC73D8"/>
    <w:rsid w:val="00BD52D7"/>
    <w:rsid w:val="00BD5AD2"/>
    <w:rsid w:val="00BE22F3"/>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4C8D"/>
    <w:rsid w:val="00C25FE2"/>
    <w:rsid w:val="00C26B53"/>
    <w:rsid w:val="00C279B2"/>
    <w:rsid w:val="00C33E50"/>
    <w:rsid w:val="00C34C20"/>
    <w:rsid w:val="00C35A3E"/>
    <w:rsid w:val="00C42130"/>
    <w:rsid w:val="00C423A4"/>
    <w:rsid w:val="00C423E3"/>
    <w:rsid w:val="00C44BF5"/>
    <w:rsid w:val="00C521D6"/>
    <w:rsid w:val="00C55232"/>
    <w:rsid w:val="00C553A4"/>
    <w:rsid w:val="00C55A06"/>
    <w:rsid w:val="00C55D03"/>
    <w:rsid w:val="00C601BC"/>
    <w:rsid w:val="00C6329F"/>
    <w:rsid w:val="00C63340"/>
    <w:rsid w:val="00C643F9"/>
    <w:rsid w:val="00C64E95"/>
    <w:rsid w:val="00C71372"/>
    <w:rsid w:val="00C72410"/>
    <w:rsid w:val="00C7287F"/>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E0C4F"/>
    <w:rsid w:val="00CE30EA"/>
    <w:rsid w:val="00CF048A"/>
    <w:rsid w:val="00CF155A"/>
    <w:rsid w:val="00CF2947"/>
    <w:rsid w:val="00CF686F"/>
    <w:rsid w:val="00CF6E60"/>
    <w:rsid w:val="00CF7BCA"/>
    <w:rsid w:val="00CF7DEF"/>
    <w:rsid w:val="00D008FD"/>
    <w:rsid w:val="00D0321C"/>
    <w:rsid w:val="00D035EC"/>
    <w:rsid w:val="00D06AB1"/>
    <w:rsid w:val="00D06FC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2719"/>
    <w:rsid w:val="00D33333"/>
    <w:rsid w:val="00D352A2"/>
    <w:rsid w:val="00D4162B"/>
    <w:rsid w:val="00D4514F"/>
    <w:rsid w:val="00D451E2"/>
    <w:rsid w:val="00D45E89"/>
    <w:rsid w:val="00D45E8D"/>
    <w:rsid w:val="00D466AE"/>
    <w:rsid w:val="00D4734F"/>
    <w:rsid w:val="00D51BF3"/>
    <w:rsid w:val="00D66846"/>
    <w:rsid w:val="00D675FB"/>
    <w:rsid w:val="00D71F25"/>
    <w:rsid w:val="00D72A9C"/>
    <w:rsid w:val="00D77031"/>
    <w:rsid w:val="00D84941"/>
    <w:rsid w:val="00D84FA1"/>
    <w:rsid w:val="00D851F0"/>
    <w:rsid w:val="00D86DB7"/>
    <w:rsid w:val="00D87BF5"/>
    <w:rsid w:val="00D90721"/>
    <w:rsid w:val="00D926D0"/>
    <w:rsid w:val="00D93030"/>
    <w:rsid w:val="00D950E1"/>
    <w:rsid w:val="00D952A6"/>
    <w:rsid w:val="00D97F99"/>
    <w:rsid w:val="00DA1E08"/>
    <w:rsid w:val="00DA24F8"/>
    <w:rsid w:val="00DA28E8"/>
    <w:rsid w:val="00DA38D3"/>
    <w:rsid w:val="00DA3932"/>
    <w:rsid w:val="00DA3AFC"/>
    <w:rsid w:val="00DA64F8"/>
    <w:rsid w:val="00DA6C15"/>
    <w:rsid w:val="00DB0258"/>
    <w:rsid w:val="00DB38EE"/>
    <w:rsid w:val="00DB498B"/>
    <w:rsid w:val="00DB66CA"/>
    <w:rsid w:val="00DB6BCA"/>
    <w:rsid w:val="00DB6F54"/>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4DE"/>
    <w:rsid w:val="00E01138"/>
    <w:rsid w:val="00E02DFB"/>
    <w:rsid w:val="00E030F9"/>
    <w:rsid w:val="00E0311A"/>
    <w:rsid w:val="00E03138"/>
    <w:rsid w:val="00E06404"/>
    <w:rsid w:val="00E11A85"/>
    <w:rsid w:val="00E12495"/>
    <w:rsid w:val="00E15CCD"/>
    <w:rsid w:val="00E202EF"/>
    <w:rsid w:val="00E210B5"/>
    <w:rsid w:val="00E2552F"/>
    <w:rsid w:val="00E3137A"/>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4313"/>
    <w:rsid w:val="00E74C54"/>
    <w:rsid w:val="00E77A03"/>
    <w:rsid w:val="00E822E8"/>
    <w:rsid w:val="00E82554"/>
    <w:rsid w:val="00E82606"/>
    <w:rsid w:val="00E831C1"/>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E69"/>
    <w:rsid w:val="00EB2086"/>
    <w:rsid w:val="00EB31ED"/>
    <w:rsid w:val="00EB5EDF"/>
    <w:rsid w:val="00EB60FE"/>
    <w:rsid w:val="00EB74DB"/>
    <w:rsid w:val="00EC5359"/>
    <w:rsid w:val="00EC562A"/>
    <w:rsid w:val="00ED067A"/>
    <w:rsid w:val="00ED2B50"/>
    <w:rsid w:val="00EE0350"/>
    <w:rsid w:val="00EE0719"/>
    <w:rsid w:val="00EE0E80"/>
    <w:rsid w:val="00EE613F"/>
    <w:rsid w:val="00EE7295"/>
    <w:rsid w:val="00EE7869"/>
    <w:rsid w:val="00EF054A"/>
    <w:rsid w:val="00EF3235"/>
    <w:rsid w:val="00EF7E72"/>
    <w:rsid w:val="00F06D37"/>
    <w:rsid w:val="00F07B9D"/>
    <w:rsid w:val="00F11586"/>
    <w:rsid w:val="00F1183B"/>
    <w:rsid w:val="00F11C9F"/>
    <w:rsid w:val="00F12263"/>
    <w:rsid w:val="00F1409D"/>
    <w:rsid w:val="00F14214"/>
    <w:rsid w:val="00F157A9"/>
    <w:rsid w:val="00F16F00"/>
    <w:rsid w:val="00F25BB6"/>
    <w:rsid w:val="00F26B7E"/>
    <w:rsid w:val="00F27A3B"/>
    <w:rsid w:val="00F32780"/>
    <w:rsid w:val="00F33817"/>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833BA"/>
    <w:rsid w:val="00F83D5B"/>
    <w:rsid w:val="00F84FD0"/>
    <w:rsid w:val="00F859A8"/>
    <w:rsid w:val="00F86D87"/>
    <w:rsid w:val="00F9108B"/>
    <w:rsid w:val="00F91349"/>
    <w:rsid w:val="00F93A8A"/>
    <w:rsid w:val="00F95248"/>
    <w:rsid w:val="00F956A9"/>
    <w:rsid w:val="00F963ED"/>
    <w:rsid w:val="00F966CF"/>
    <w:rsid w:val="00F96CAE"/>
    <w:rsid w:val="00F97C99"/>
    <w:rsid w:val="00FA662D"/>
    <w:rsid w:val="00FA73B1"/>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5FBD"/>
    <w:rsid w:val="00FE7E79"/>
    <w:rsid w:val="00FF3E7D"/>
    <w:rsid w:val="00FF5B99"/>
    <w:rsid w:val="00FF730C"/>
    <w:rsid w:val="00FF73F4"/>
    <w:rsid w:val="00FF7CE4"/>
    <w:rsid w:val="00FF7E39"/>
    <w:rsid w:val="18E71547"/>
    <w:rsid w:val="4C2D39D6"/>
    <w:rsid w:val="53B907F2"/>
    <w:rsid w:val="61FA24A3"/>
    <w:rsid w:val="6ED77F7E"/>
    <w:rsid w:val="7FED029E"/>
    <w:rsid w:val="7FFB08A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16BB64FF"/>
  <w15:docId w15:val="{3F7B277C-9F7D-4346-8635-5F02C43CDA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semiHidden="1" w:uiPriority="0" w:unhideWhenUsed="1"/>
    <w:lsdException w:name="toc 9" w:semiHidden="1" w:uiPriority="0" w:unhideWhenUsed="1"/>
    <w:lsdException w:name="Normal Indent" w:uiPriority="0" w:qFormat="1"/>
    <w:lsdException w:name="footnote text" w:semiHidden="1" w:uiPriority="0" w:qFormat="1"/>
    <w:lsdException w:name="annotation text" w:semiHidden="1" w:unhideWhenUsed="1"/>
    <w:lsdException w:name="header" w:qFormat="1"/>
    <w:lsdException w:name="footer" w:qFormat="1"/>
    <w:lsdException w:name="index heading" w:semiHidden="1" w:unhideWhenUsed="1"/>
    <w:lsdException w:name="caption" w:semiHidden="1" w:uiPriority="35" w:unhideWhenUsed="1" w:qFormat="1"/>
    <w:lsdException w:name="table of figures" w:semiHidden="1" w:uiPriority="0" w:qFormat="1"/>
    <w:lsdException w:name="envelope address" w:semiHidden="1" w:unhideWhenUsed="1"/>
    <w:lsdException w:name="envelope return" w:semiHidden="1" w:unhideWhenUsed="1"/>
    <w:lsdException w:name="footnote reference" w:semiHidden="1" w:uiPriority="0" w:qFormat="1"/>
    <w:lsdException w:name="annotation reference" w:semiHidden="1" w:unhideWhenUsed="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uiPriority="29" w:qFormat="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5">
    <w:name w:val="Normal"/>
    <w:qFormat/>
    <w:pPr>
      <w:widowControl w:val="0"/>
      <w:adjustRightInd w:val="0"/>
      <w:spacing w:line="400" w:lineRule="exact"/>
      <w:jc w:val="both"/>
    </w:pPr>
    <w:rPr>
      <w:rFonts w:ascii="Calibri" w:hAnsi="Calibri"/>
      <w:kern w:val="2"/>
      <w:sz w:val="21"/>
      <w:szCs w:val="21"/>
    </w:rPr>
  </w:style>
  <w:style w:type="paragraph" w:styleId="1">
    <w:name w:val="heading 1"/>
    <w:basedOn w:val="afff5"/>
    <w:next w:val="afff5"/>
    <w:link w:val="10"/>
    <w:qFormat/>
    <w:pPr>
      <w:keepNext/>
      <w:keepLines/>
      <w:spacing w:before="340" w:after="330" w:line="578" w:lineRule="auto"/>
      <w:outlineLvl w:val="0"/>
    </w:pPr>
    <w:rPr>
      <w:b/>
      <w:bCs/>
      <w:kern w:val="44"/>
      <w:sz w:val="44"/>
      <w:szCs w:val="44"/>
    </w:rPr>
  </w:style>
  <w:style w:type="paragraph" w:styleId="22">
    <w:name w:val="heading 2"/>
    <w:basedOn w:val="afff5"/>
    <w:next w:val="afff5"/>
    <w:link w:val="23"/>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0"/>
    <w:qFormat/>
    <w:pPr>
      <w:keepNext/>
      <w:keepLines/>
      <w:spacing w:before="260" w:after="260" w:line="416" w:lineRule="auto"/>
      <w:outlineLvl w:val="2"/>
    </w:pPr>
    <w:rPr>
      <w:b/>
      <w:bCs/>
      <w:sz w:val="32"/>
      <w:szCs w:val="32"/>
    </w:rPr>
  </w:style>
  <w:style w:type="paragraph" w:styleId="4">
    <w:name w:val="heading 4"/>
    <w:basedOn w:val="afff5"/>
    <w:next w:val="afff5"/>
    <w:link w:val="40"/>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0"/>
    <w:qFormat/>
    <w:pPr>
      <w:keepNext/>
      <w:keepLines/>
      <w:adjustRightInd/>
      <w:spacing w:before="280" w:after="290" w:line="376" w:lineRule="auto"/>
      <w:outlineLvl w:val="4"/>
    </w:pPr>
    <w:rPr>
      <w:b/>
      <w:bCs/>
      <w:sz w:val="28"/>
      <w:szCs w:val="28"/>
    </w:rPr>
  </w:style>
  <w:style w:type="paragraph" w:styleId="6">
    <w:name w:val="heading 6"/>
    <w:basedOn w:val="afff5"/>
    <w:next w:val="afff5"/>
    <w:link w:val="60"/>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0"/>
    <w:qFormat/>
    <w:pPr>
      <w:keepNext/>
      <w:keepLines/>
      <w:adjustRightInd/>
      <w:spacing w:before="240" w:after="64" w:line="320" w:lineRule="auto"/>
      <w:outlineLvl w:val="6"/>
    </w:pPr>
    <w:rPr>
      <w:b/>
      <w:bCs/>
      <w:sz w:val="24"/>
      <w:szCs w:val="24"/>
    </w:rPr>
  </w:style>
  <w:style w:type="paragraph" w:styleId="8">
    <w:name w:val="heading 8"/>
    <w:basedOn w:val="afff5"/>
    <w:next w:val="afff5"/>
    <w:link w:val="80"/>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0"/>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TOC7">
    <w:name w:val="toc 7"/>
    <w:basedOn w:val="afff5"/>
    <w:next w:val="afff5"/>
    <w:uiPriority w:val="39"/>
    <w:unhideWhenUsed/>
    <w:qFormat/>
    <w:pPr>
      <w:tabs>
        <w:tab w:val="right" w:leader="dot" w:pos="9344"/>
      </w:tabs>
      <w:spacing w:line="300" w:lineRule="exact"/>
      <w:ind w:left="1259"/>
    </w:pPr>
    <w:rPr>
      <w:rFonts w:ascii="宋体"/>
    </w:rPr>
  </w:style>
  <w:style w:type="paragraph" w:styleId="afff9">
    <w:name w:val="Normal Indent"/>
    <w:basedOn w:val="afff5"/>
    <w:qFormat/>
    <w:pPr>
      <w:ind w:firstLine="420"/>
    </w:pPr>
  </w:style>
  <w:style w:type="paragraph" w:styleId="afffa">
    <w:name w:val="Body Text"/>
    <w:basedOn w:val="afff5"/>
    <w:link w:val="afffb"/>
    <w:qFormat/>
    <w:pPr>
      <w:spacing w:after="120"/>
    </w:pPr>
  </w:style>
  <w:style w:type="paragraph" w:styleId="TOC5">
    <w:name w:val="toc 5"/>
    <w:basedOn w:val="afff5"/>
    <w:next w:val="afff5"/>
    <w:uiPriority w:val="39"/>
    <w:unhideWhenUsed/>
    <w:qFormat/>
    <w:pPr>
      <w:ind w:left="839"/>
    </w:pPr>
    <w:rPr>
      <w:rFonts w:ascii="宋体"/>
    </w:rPr>
  </w:style>
  <w:style w:type="paragraph" w:styleId="TOC3">
    <w:name w:val="toc 3"/>
    <w:basedOn w:val="afff5"/>
    <w:next w:val="afff5"/>
    <w:uiPriority w:val="39"/>
    <w:unhideWhenUsed/>
    <w:qFormat/>
    <w:pPr>
      <w:spacing w:line="300" w:lineRule="exact"/>
      <w:ind w:left="420"/>
    </w:pPr>
    <w:rPr>
      <w:rFonts w:ascii="宋体"/>
    </w:rPr>
  </w:style>
  <w:style w:type="paragraph" w:styleId="afffc">
    <w:name w:val="Balloon Text"/>
    <w:basedOn w:val="afff5"/>
    <w:link w:val="afffd"/>
    <w:uiPriority w:val="99"/>
    <w:semiHidden/>
    <w:unhideWhenUsed/>
    <w:qFormat/>
    <w:rPr>
      <w:sz w:val="18"/>
      <w:szCs w:val="18"/>
    </w:rPr>
  </w:style>
  <w:style w:type="paragraph" w:styleId="afffe">
    <w:name w:val="footer"/>
    <w:basedOn w:val="afff5"/>
    <w:link w:val="affff"/>
    <w:uiPriority w:val="99"/>
    <w:qFormat/>
    <w:pPr>
      <w:tabs>
        <w:tab w:val="center" w:pos="4153"/>
        <w:tab w:val="right" w:pos="8306"/>
      </w:tabs>
      <w:adjustRightInd/>
      <w:snapToGrid w:val="0"/>
      <w:spacing w:line="240" w:lineRule="auto"/>
      <w:jc w:val="right"/>
    </w:pPr>
    <w:rPr>
      <w:rFonts w:ascii="宋体"/>
      <w:sz w:val="18"/>
      <w:szCs w:val="18"/>
    </w:rPr>
  </w:style>
  <w:style w:type="paragraph" w:styleId="affff0">
    <w:name w:val="header"/>
    <w:basedOn w:val="afff5"/>
    <w:link w:val="affff1"/>
    <w:uiPriority w:val="99"/>
    <w:qFormat/>
    <w:pPr>
      <w:tabs>
        <w:tab w:val="center" w:pos="4153"/>
        <w:tab w:val="right" w:pos="8306"/>
      </w:tabs>
      <w:adjustRightInd/>
      <w:snapToGrid w:val="0"/>
      <w:jc w:val="center"/>
    </w:pPr>
    <w:rPr>
      <w:sz w:val="18"/>
      <w:szCs w:val="18"/>
    </w:rPr>
  </w:style>
  <w:style w:type="paragraph" w:styleId="TOC1">
    <w:name w:val="toc 1"/>
    <w:basedOn w:val="afff5"/>
    <w:next w:val="afff5"/>
    <w:uiPriority w:val="39"/>
    <w:unhideWhenUsed/>
    <w:qFormat/>
    <w:rPr>
      <w:rFonts w:ascii="宋体"/>
    </w:rPr>
  </w:style>
  <w:style w:type="paragraph" w:styleId="TOC4">
    <w:name w:val="toc 4"/>
    <w:basedOn w:val="afff5"/>
    <w:next w:val="afff5"/>
    <w:uiPriority w:val="39"/>
    <w:unhideWhenUsed/>
    <w:qFormat/>
    <w:pPr>
      <w:tabs>
        <w:tab w:val="right" w:leader="dot" w:pos="9344"/>
      </w:tabs>
      <w:spacing w:line="300" w:lineRule="exact"/>
      <w:ind w:left="629"/>
    </w:pPr>
    <w:rPr>
      <w:rFonts w:ascii="宋体"/>
    </w:rPr>
  </w:style>
  <w:style w:type="paragraph" w:styleId="affff2">
    <w:name w:val="footnote text"/>
    <w:basedOn w:val="afff5"/>
    <w:next w:val="afff5"/>
    <w:link w:val="affff3"/>
    <w:semiHidden/>
    <w:qFormat/>
    <w:pPr>
      <w:adjustRightInd/>
      <w:snapToGrid w:val="0"/>
      <w:spacing w:line="300" w:lineRule="exact"/>
      <w:ind w:leftChars="200" w:left="400" w:hangingChars="200" w:hanging="200"/>
      <w:jc w:val="left"/>
    </w:pPr>
    <w:rPr>
      <w:rFonts w:ascii="宋体"/>
      <w:sz w:val="18"/>
      <w:szCs w:val="18"/>
    </w:rPr>
  </w:style>
  <w:style w:type="paragraph" w:styleId="TOC6">
    <w:name w:val="toc 6"/>
    <w:basedOn w:val="afff5"/>
    <w:next w:val="afff5"/>
    <w:uiPriority w:val="39"/>
    <w:unhideWhenUsed/>
    <w:qFormat/>
    <w:pPr>
      <w:spacing w:line="300" w:lineRule="exact"/>
      <w:ind w:left="1049"/>
    </w:pPr>
    <w:rPr>
      <w:rFonts w:ascii="宋体"/>
    </w:rPr>
  </w:style>
  <w:style w:type="paragraph" w:styleId="affff4">
    <w:name w:val="table of figures"/>
    <w:basedOn w:val="afff5"/>
    <w:next w:val="afff5"/>
    <w:semiHidden/>
    <w:qFormat/>
    <w:pPr>
      <w:adjustRightInd/>
      <w:spacing w:line="240" w:lineRule="auto"/>
      <w:jc w:val="left"/>
    </w:pPr>
    <w:rPr>
      <w:szCs w:val="24"/>
    </w:rPr>
  </w:style>
  <w:style w:type="paragraph" w:styleId="TOC2">
    <w:name w:val="toc 2"/>
    <w:basedOn w:val="afff5"/>
    <w:next w:val="afff5"/>
    <w:uiPriority w:val="39"/>
    <w:unhideWhenUsed/>
    <w:qFormat/>
    <w:pPr>
      <w:tabs>
        <w:tab w:val="right" w:leader="dot" w:pos="9344"/>
      </w:tabs>
      <w:spacing w:line="300" w:lineRule="exact"/>
      <w:ind w:left="210"/>
    </w:pPr>
    <w:rPr>
      <w:rFonts w:ascii="宋体"/>
    </w:rPr>
  </w:style>
  <w:style w:type="paragraph" w:styleId="affff5">
    <w:name w:val="Title"/>
    <w:basedOn w:val="afff5"/>
    <w:link w:val="affff6"/>
    <w:qFormat/>
    <w:pPr>
      <w:spacing w:before="240" w:after="60"/>
      <w:jc w:val="center"/>
      <w:outlineLvl w:val="0"/>
    </w:pPr>
    <w:rPr>
      <w:rFonts w:ascii="Arial" w:hAnsi="Arial" w:cs="Arial"/>
      <w:b/>
      <w:bCs/>
      <w:sz w:val="32"/>
      <w:szCs w:val="32"/>
    </w:rPr>
  </w:style>
  <w:style w:type="table" w:styleId="affff7">
    <w:name w:val="Table Grid"/>
    <w:basedOn w:val="afff7"/>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8">
    <w:name w:val="Strong"/>
    <w:uiPriority w:val="22"/>
    <w:qFormat/>
    <w:rPr>
      <w:b/>
      <w:bCs/>
    </w:rPr>
  </w:style>
  <w:style w:type="character" w:styleId="affff9">
    <w:name w:val="page number"/>
    <w:qFormat/>
    <w:rPr>
      <w:rFonts w:ascii="宋体" w:eastAsia="宋体" w:hAnsi="Times New Roman"/>
      <w:sz w:val="18"/>
    </w:rPr>
  </w:style>
  <w:style w:type="character" w:styleId="affffa">
    <w:name w:val="Emphasis"/>
    <w:uiPriority w:val="20"/>
    <w:qFormat/>
    <w:rPr>
      <w:i/>
      <w:iCs/>
    </w:rPr>
  </w:style>
  <w:style w:type="character" w:styleId="affffb">
    <w:name w:val="Hyperlink"/>
    <w:uiPriority w:val="99"/>
    <w:qFormat/>
    <w:rPr>
      <w:rFonts w:ascii="宋体" w:eastAsia="宋体" w:hAnsi="Times New Roman"/>
      <w:color w:val="auto"/>
      <w:spacing w:val="0"/>
      <w:w w:val="100"/>
      <w:position w:val="0"/>
      <w:sz w:val="21"/>
      <w:u w:val="none"/>
      <w:vertAlign w:val="baseline"/>
    </w:rPr>
  </w:style>
  <w:style w:type="character" w:styleId="affffc">
    <w:name w:val="footnote reference"/>
    <w:semiHidden/>
    <w:qFormat/>
    <w:rPr>
      <w:rFonts w:ascii="宋体" w:eastAsia="宋体" w:hAnsi="宋体" w:cs="Times New Roman"/>
      <w:spacing w:val="0"/>
      <w:sz w:val="18"/>
      <w:vertAlign w:val="superscript"/>
    </w:rPr>
  </w:style>
  <w:style w:type="character" w:customStyle="1" w:styleId="10">
    <w:name w:val="标题 1 字符"/>
    <w:link w:val="1"/>
    <w:qFormat/>
    <w:rPr>
      <w:b/>
      <w:bCs/>
      <w:kern w:val="44"/>
      <w:sz w:val="44"/>
      <w:szCs w:val="44"/>
    </w:rPr>
  </w:style>
  <w:style w:type="character" w:customStyle="1" w:styleId="23">
    <w:name w:val="标题 2 字符"/>
    <w:link w:val="22"/>
    <w:qFormat/>
    <w:rPr>
      <w:rFonts w:ascii="Arial" w:eastAsia="黑体" w:hAnsi="Arial"/>
      <w:b/>
      <w:bCs/>
      <w:kern w:val="2"/>
      <w:sz w:val="32"/>
      <w:szCs w:val="32"/>
    </w:rPr>
  </w:style>
  <w:style w:type="character" w:customStyle="1" w:styleId="30">
    <w:name w:val="标题 3 字符"/>
    <w:link w:val="3"/>
    <w:qFormat/>
    <w:rPr>
      <w:b/>
      <w:bCs/>
      <w:kern w:val="2"/>
      <w:sz w:val="32"/>
      <w:szCs w:val="32"/>
    </w:rPr>
  </w:style>
  <w:style w:type="character" w:customStyle="1" w:styleId="40">
    <w:name w:val="标题 4 字符"/>
    <w:link w:val="4"/>
    <w:qFormat/>
    <w:rPr>
      <w:rFonts w:ascii="Arial" w:eastAsia="黑体" w:hAnsi="Arial"/>
      <w:b/>
      <w:bCs/>
      <w:kern w:val="2"/>
      <w:sz w:val="28"/>
      <w:szCs w:val="28"/>
    </w:rPr>
  </w:style>
  <w:style w:type="character" w:customStyle="1" w:styleId="50">
    <w:name w:val="标题 5 字符"/>
    <w:link w:val="5"/>
    <w:qFormat/>
    <w:rPr>
      <w:b/>
      <w:bCs/>
      <w:kern w:val="2"/>
      <w:sz w:val="28"/>
      <w:szCs w:val="28"/>
    </w:rPr>
  </w:style>
  <w:style w:type="character" w:customStyle="1" w:styleId="60">
    <w:name w:val="标题 6 字符"/>
    <w:link w:val="6"/>
    <w:qFormat/>
    <w:rPr>
      <w:rFonts w:ascii="Arial" w:eastAsia="黑体" w:hAnsi="Arial"/>
      <w:b/>
      <w:bCs/>
      <w:kern w:val="2"/>
      <w:sz w:val="24"/>
      <w:szCs w:val="24"/>
    </w:rPr>
  </w:style>
  <w:style w:type="character" w:customStyle="1" w:styleId="70">
    <w:name w:val="标题 7 字符"/>
    <w:link w:val="7"/>
    <w:qFormat/>
    <w:rPr>
      <w:b/>
      <w:bCs/>
      <w:kern w:val="2"/>
      <w:sz w:val="24"/>
      <w:szCs w:val="24"/>
    </w:rPr>
  </w:style>
  <w:style w:type="character" w:customStyle="1" w:styleId="80">
    <w:name w:val="标题 8 字符"/>
    <w:link w:val="8"/>
    <w:qFormat/>
    <w:rPr>
      <w:rFonts w:ascii="Arial" w:eastAsia="黑体" w:hAnsi="Arial"/>
      <w:kern w:val="2"/>
      <w:sz w:val="24"/>
      <w:szCs w:val="24"/>
    </w:rPr>
  </w:style>
  <w:style w:type="character" w:customStyle="1" w:styleId="90">
    <w:name w:val="标题 9 字符"/>
    <w:link w:val="9"/>
    <w:qFormat/>
    <w:rPr>
      <w:rFonts w:ascii="Arial" w:eastAsia="黑体" w:hAnsi="Arial"/>
      <w:kern w:val="2"/>
      <w:sz w:val="21"/>
      <w:szCs w:val="21"/>
    </w:rPr>
  </w:style>
  <w:style w:type="character" w:customStyle="1" w:styleId="affff1">
    <w:name w:val="页眉 字符"/>
    <w:link w:val="affff0"/>
    <w:uiPriority w:val="99"/>
    <w:qFormat/>
    <w:rPr>
      <w:kern w:val="2"/>
      <w:sz w:val="18"/>
      <w:szCs w:val="18"/>
    </w:rPr>
  </w:style>
  <w:style w:type="character" w:customStyle="1" w:styleId="affff">
    <w:name w:val="页脚 字符"/>
    <w:link w:val="afffe"/>
    <w:uiPriority w:val="99"/>
    <w:qFormat/>
    <w:rPr>
      <w:rFonts w:ascii="宋体"/>
      <w:kern w:val="2"/>
      <w:sz w:val="18"/>
      <w:szCs w:val="18"/>
    </w:rPr>
  </w:style>
  <w:style w:type="character" w:customStyle="1" w:styleId="afffd">
    <w:name w:val="批注框文本 字符"/>
    <w:link w:val="afffc"/>
    <w:uiPriority w:val="99"/>
    <w:semiHidden/>
    <w:qFormat/>
    <w:rPr>
      <w:kern w:val="2"/>
      <w:sz w:val="18"/>
      <w:szCs w:val="18"/>
    </w:rPr>
  </w:style>
  <w:style w:type="paragraph" w:styleId="affffd">
    <w:name w:val="Quote"/>
    <w:basedOn w:val="afff5"/>
    <w:next w:val="afff5"/>
    <w:link w:val="affffe"/>
    <w:uiPriority w:val="29"/>
    <w:qFormat/>
    <w:rPr>
      <w:i/>
      <w:iCs/>
      <w:color w:val="000000"/>
    </w:rPr>
  </w:style>
  <w:style w:type="character" w:customStyle="1" w:styleId="affffe">
    <w:name w:val="引用 字符"/>
    <w:link w:val="affffd"/>
    <w:uiPriority w:val="29"/>
    <w:qFormat/>
    <w:rPr>
      <w:i/>
      <w:iCs/>
      <w:color w:val="000000"/>
      <w:kern w:val="2"/>
      <w:sz w:val="21"/>
      <w:szCs w:val="21"/>
    </w:rPr>
  </w:style>
  <w:style w:type="character" w:customStyle="1" w:styleId="affff6">
    <w:name w:val="标题 字符"/>
    <w:link w:val="affff5"/>
    <w:qFormat/>
    <w:rPr>
      <w:rFonts w:ascii="Arial" w:hAnsi="Arial" w:cs="Arial"/>
      <w:b/>
      <w:bCs/>
      <w:kern w:val="2"/>
      <w:sz w:val="32"/>
      <w:szCs w:val="32"/>
    </w:rPr>
  </w:style>
  <w:style w:type="paragraph" w:customStyle="1" w:styleId="afffff">
    <w:name w:val="标准标志"/>
    <w:next w:val="afff5"/>
    <w:qFormat/>
    <w:pPr>
      <w:framePr w:w="2268" w:h="1392" w:hRule="exact" w:wrap="around" w:hAnchor="margin" w:x="6748" w:y="171" w:anchorLock="1"/>
      <w:shd w:val="solid" w:color="FFFFFF" w:fill="FFFFFF"/>
      <w:spacing w:line="0" w:lineRule="atLeast"/>
      <w:jc w:val="right"/>
    </w:pPr>
    <w:rPr>
      <w:b/>
      <w:w w:val="130"/>
      <w:sz w:val="96"/>
    </w:rPr>
  </w:style>
  <w:style w:type="paragraph" w:customStyle="1" w:styleId="afffff0">
    <w:name w:val="标准称谓"/>
    <w:next w:val="afff5"/>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b/>
      <w:bCs/>
      <w:w w:val="148"/>
      <w:sz w:val="52"/>
    </w:rPr>
  </w:style>
  <w:style w:type="paragraph" w:customStyle="1" w:styleId="afffff1">
    <w:name w:val="标准文件_页脚偶数页"/>
    <w:qFormat/>
    <w:pPr>
      <w:ind w:left="198"/>
    </w:pPr>
    <w:rPr>
      <w:rFonts w:ascii="宋体"/>
      <w:sz w:val="18"/>
    </w:rPr>
  </w:style>
  <w:style w:type="paragraph" w:customStyle="1" w:styleId="afffff2">
    <w:name w:val="标准文件_页脚奇数页"/>
    <w:qFormat/>
    <w:pPr>
      <w:ind w:right="227"/>
      <w:jc w:val="right"/>
    </w:pPr>
    <w:rPr>
      <w:rFonts w:ascii="宋体"/>
      <w:sz w:val="18"/>
    </w:rPr>
  </w:style>
  <w:style w:type="paragraph" w:customStyle="1" w:styleId="afffff3">
    <w:name w:val="标准书眉一"/>
    <w:qFormat/>
    <w:pPr>
      <w:jc w:val="both"/>
    </w:pPr>
  </w:style>
  <w:style w:type="paragraph" w:customStyle="1" w:styleId="ICS">
    <w:name w:val="标准文件_ICS"/>
    <w:basedOn w:val="afff5"/>
    <w:qFormat/>
    <w:pPr>
      <w:spacing w:line="0" w:lineRule="atLeast"/>
    </w:pPr>
    <w:rPr>
      <w:rFonts w:ascii="黑体" w:eastAsia="黑体" w:hAnsi="宋体"/>
    </w:rPr>
  </w:style>
  <w:style w:type="paragraph" w:customStyle="1" w:styleId="afffff4">
    <w:name w:val="标准文件_标准正文"/>
    <w:basedOn w:val="afff5"/>
    <w:next w:val="afffff5"/>
    <w:qFormat/>
    <w:pPr>
      <w:snapToGrid w:val="0"/>
      <w:ind w:firstLineChars="200" w:firstLine="200"/>
    </w:pPr>
    <w:rPr>
      <w:kern w:val="0"/>
    </w:rPr>
  </w:style>
  <w:style w:type="paragraph" w:customStyle="1" w:styleId="afffff5">
    <w:name w:val="标准文件_段"/>
    <w:link w:val="Char"/>
    <w:qFormat/>
    <w:pPr>
      <w:autoSpaceDE w:val="0"/>
      <w:autoSpaceDN w:val="0"/>
      <w:ind w:firstLineChars="200" w:firstLine="200"/>
      <w:jc w:val="both"/>
    </w:pPr>
    <w:rPr>
      <w:rFonts w:ascii="宋体"/>
      <w:sz w:val="21"/>
    </w:rPr>
  </w:style>
  <w:style w:type="paragraph" w:customStyle="1" w:styleId="afffff6">
    <w:name w:val="标准文件_版本"/>
    <w:basedOn w:val="afffff4"/>
    <w:qFormat/>
    <w:pPr>
      <w:adjustRightInd/>
      <w:snapToGrid/>
      <w:ind w:firstLineChars="0" w:firstLine="0"/>
    </w:pPr>
    <w:rPr>
      <w:rFonts w:ascii="宋体" w:hAnsi="宋体"/>
      <w:kern w:val="2"/>
    </w:rPr>
  </w:style>
  <w:style w:type="paragraph" w:customStyle="1" w:styleId="afffff7">
    <w:name w:val="标准文件_标准部门"/>
    <w:basedOn w:val="afff5"/>
    <w:qFormat/>
    <w:pPr>
      <w:jc w:val="center"/>
    </w:pPr>
    <w:rPr>
      <w:rFonts w:ascii="黑体" w:eastAsia="黑体"/>
      <w:kern w:val="0"/>
      <w:sz w:val="44"/>
    </w:rPr>
  </w:style>
  <w:style w:type="paragraph" w:customStyle="1" w:styleId="afffff8">
    <w:name w:val="标准文件_标准代替"/>
    <w:basedOn w:val="afff5"/>
    <w:next w:val="afff5"/>
    <w:qFormat/>
    <w:pPr>
      <w:spacing w:line="310" w:lineRule="exact"/>
      <w:jc w:val="right"/>
    </w:pPr>
    <w:rPr>
      <w:rFonts w:ascii="宋体" w:hAnsi="宋体"/>
      <w:kern w:val="0"/>
    </w:rPr>
  </w:style>
  <w:style w:type="paragraph" w:customStyle="1" w:styleId="afffff9">
    <w:name w:val="标准文件_标准名称标题"/>
    <w:basedOn w:val="afff5"/>
    <w:next w:val="afff5"/>
    <w:qFormat/>
    <w:pPr>
      <w:widowControl/>
      <w:shd w:val="clear" w:color="FFFFFF" w:fill="FFFFFF"/>
      <w:adjustRightInd/>
      <w:spacing w:before="640" w:after="100"/>
      <w:jc w:val="center"/>
    </w:pPr>
    <w:rPr>
      <w:rFonts w:ascii="黑体" w:eastAsia="黑体"/>
      <w:kern w:val="0"/>
      <w:sz w:val="32"/>
    </w:rPr>
  </w:style>
  <w:style w:type="paragraph" w:customStyle="1" w:styleId="afffffa">
    <w:name w:val="标准文件_页眉奇数页"/>
    <w:next w:val="afff5"/>
    <w:qFormat/>
    <w:pPr>
      <w:tabs>
        <w:tab w:val="center" w:pos="4154"/>
        <w:tab w:val="right" w:pos="8306"/>
      </w:tabs>
      <w:spacing w:after="120"/>
      <w:jc w:val="right"/>
    </w:pPr>
    <w:rPr>
      <w:rFonts w:ascii="黑体" w:eastAsia="黑体" w:hAnsi="宋体"/>
      <w:sz w:val="21"/>
    </w:rPr>
  </w:style>
  <w:style w:type="paragraph" w:customStyle="1" w:styleId="afffffb">
    <w:name w:val="标准文件_页眉偶数页"/>
    <w:basedOn w:val="afffffa"/>
    <w:next w:val="afff5"/>
    <w:qFormat/>
    <w:pPr>
      <w:jc w:val="left"/>
    </w:pPr>
  </w:style>
  <w:style w:type="paragraph" w:customStyle="1" w:styleId="afffffc">
    <w:name w:val="标准文件_参考文献标题"/>
    <w:basedOn w:val="afff5"/>
    <w:next w:val="afff5"/>
    <w:qFormat/>
    <w:pPr>
      <w:widowControl/>
      <w:shd w:val="clear" w:color="FFFFFF" w:fill="FFFFFF"/>
      <w:adjustRightInd/>
      <w:spacing w:before="560" w:afterLines="50" w:after="50" w:line="240" w:lineRule="auto"/>
      <w:jc w:val="center"/>
      <w:outlineLvl w:val="0"/>
    </w:pPr>
    <w:rPr>
      <w:rFonts w:ascii="黑体" w:eastAsia="黑体"/>
      <w:kern w:val="0"/>
    </w:rPr>
  </w:style>
  <w:style w:type="paragraph" w:customStyle="1" w:styleId="a">
    <w:name w:val="标准文件_参考文献条目"/>
    <w:qFormat/>
    <w:pPr>
      <w:numPr>
        <w:numId w:val="1"/>
      </w:numPr>
    </w:pPr>
    <w:rPr>
      <w:rFonts w:ascii="宋体"/>
    </w:rPr>
  </w:style>
  <w:style w:type="paragraph" w:customStyle="1" w:styleId="affe">
    <w:name w:val="标准文件_二级条标题"/>
    <w:next w:val="afffff5"/>
    <w:qFormat/>
    <w:pPr>
      <w:widowControl w:val="0"/>
      <w:numPr>
        <w:ilvl w:val="3"/>
        <w:numId w:val="2"/>
      </w:numPr>
      <w:spacing w:beforeLines="50" w:before="50" w:afterLines="50" w:after="50"/>
      <w:jc w:val="both"/>
      <w:outlineLvl w:val="2"/>
    </w:pPr>
    <w:rPr>
      <w:rFonts w:ascii="黑体" w:eastAsia="黑体"/>
      <w:sz w:val="21"/>
    </w:rPr>
  </w:style>
  <w:style w:type="character" w:customStyle="1" w:styleId="afffffd">
    <w:name w:val="标准文件_发布"/>
    <w:qFormat/>
    <w:rPr>
      <w:rFonts w:ascii="黑体" w:eastAsia="黑体"/>
      <w:spacing w:val="0"/>
      <w:w w:val="100"/>
      <w:position w:val="3"/>
      <w:sz w:val="28"/>
    </w:rPr>
  </w:style>
  <w:style w:type="paragraph" w:customStyle="1" w:styleId="ad">
    <w:name w:val="标准文件_方框数字列项"/>
    <w:basedOn w:val="afffff5"/>
    <w:qFormat/>
    <w:pPr>
      <w:numPr>
        <w:numId w:val="3"/>
      </w:numPr>
      <w:ind w:firstLineChars="0" w:firstLine="0"/>
    </w:pPr>
  </w:style>
  <w:style w:type="paragraph" w:customStyle="1" w:styleId="afffffe">
    <w:name w:val="标准文件_封面标准编号"/>
    <w:basedOn w:val="afff5"/>
    <w:next w:val="afffff8"/>
    <w:qFormat/>
    <w:pPr>
      <w:spacing w:line="310" w:lineRule="exact"/>
      <w:jc w:val="right"/>
    </w:pPr>
    <w:rPr>
      <w:rFonts w:ascii="黑体" w:eastAsia="黑体"/>
      <w:kern w:val="0"/>
      <w:sz w:val="28"/>
    </w:rPr>
  </w:style>
  <w:style w:type="paragraph" w:customStyle="1" w:styleId="affffff">
    <w:name w:val="标准文件_封面标准分类号"/>
    <w:basedOn w:val="afff5"/>
    <w:qFormat/>
    <w:rPr>
      <w:rFonts w:ascii="黑体" w:eastAsia="黑体"/>
      <w:b/>
      <w:kern w:val="0"/>
      <w:sz w:val="28"/>
    </w:rPr>
  </w:style>
  <w:style w:type="paragraph" w:customStyle="1" w:styleId="affffff0">
    <w:name w:val="标准文件_封面标准名称"/>
    <w:basedOn w:val="afff5"/>
    <w:qFormat/>
    <w:pPr>
      <w:spacing w:line="240" w:lineRule="auto"/>
      <w:jc w:val="center"/>
    </w:pPr>
    <w:rPr>
      <w:rFonts w:ascii="黑体" w:eastAsia="黑体"/>
      <w:kern w:val="0"/>
      <w:sz w:val="52"/>
    </w:rPr>
  </w:style>
  <w:style w:type="paragraph" w:customStyle="1" w:styleId="affffff1">
    <w:name w:val="标准文件_封面标准英文名称"/>
    <w:basedOn w:val="afff5"/>
    <w:qFormat/>
    <w:pPr>
      <w:spacing w:line="240" w:lineRule="auto"/>
      <w:jc w:val="center"/>
    </w:pPr>
    <w:rPr>
      <w:rFonts w:ascii="黑体" w:eastAsia="黑体"/>
      <w:b/>
      <w:sz w:val="28"/>
    </w:rPr>
  </w:style>
  <w:style w:type="paragraph" w:customStyle="1" w:styleId="affffff2">
    <w:name w:val="标准文件_封面发布日期"/>
    <w:basedOn w:val="afff5"/>
    <w:qFormat/>
    <w:pPr>
      <w:spacing w:line="310" w:lineRule="exact"/>
    </w:pPr>
    <w:rPr>
      <w:rFonts w:ascii="黑体" w:eastAsia="黑体"/>
      <w:kern w:val="0"/>
      <w:sz w:val="28"/>
    </w:rPr>
  </w:style>
  <w:style w:type="paragraph" w:customStyle="1" w:styleId="affffff3">
    <w:name w:val="标准文件_封面密级"/>
    <w:basedOn w:val="afff5"/>
    <w:qFormat/>
    <w:rPr>
      <w:rFonts w:eastAsia="黑体"/>
      <w:sz w:val="32"/>
    </w:rPr>
  </w:style>
  <w:style w:type="paragraph" w:customStyle="1" w:styleId="affffff4">
    <w:name w:val="标准文件_封面实施日期"/>
    <w:basedOn w:val="afff5"/>
    <w:qFormat/>
    <w:pPr>
      <w:spacing w:line="310" w:lineRule="exact"/>
      <w:jc w:val="right"/>
    </w:pPr>
    <w:rPr>
      <w:rFonts w:ascii="黑体" w:eastAsia="黑体"/>
      <w:sz w:val="28"/>
    </w:rPr>
  </w:style>
  <w:style w:type="paragraph" w:customStyle="1" w:styleId="affffff5">
    <w:name w:val="标准文件_封面抬头"/>
    <w:basedOn w:val="afffff5"/>
    <w:qFormat/>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5"/>
    <w:qFormat/>
    <w:pPr>
      <w:numPr>
        <w:numId w:val="4"/>
      </w:numPr>
      <w:shd w:val="clear" w:color="FFFFFF" w:fill="FFFFFF"/>
      <w:tabs>
        <w:tab w:val="left" w:pos="6406"/>
      </w:tabs>
      <w:spacing w:before="560" w:afterLines="50" w:after="50"/>
      <w:jc w:val="center"/>
      <w:outlineLvl w:val="0"/>
    </w:pPr>
    <w:rPr>
      <w:rFonts w:ascii="黑体" w:eastAsia="黑体"/>
      <w:sz w:val="21"/>
    </w:rPr>
  </w:style>
  <w:style w:type="paragraph" w:customStyle="1" w:styleId="aff">
    <w:name w:val="标准文件_附录表标题"/>
    <w:next w:val="afffff5"/>
    <w:qFormat/>
    <w:pPr>
      <w:numPr>
        <w:ilvl w:val="1"/>
        <w:numId w:val="5"/>
      </w:numPr>
      <w:adjustRightInd w:val="0"/>
      <w:snapToGrid w:val="0"/>
      <w:spacing w:beforeLines="50" w:before="50" w:afterLines="50" w:after="50"/>
      <w:jc w:val="center"/>
      <w:textAlignment w:val="baseline"/>
    </w:pPr>
    <w:rPr>
      <w:rFonts w:ascii="黑体" w:eastAsia="黑体"/>
      <w:kern w:val="21"/>
      <w:sz w:val="21"/>
    </w:rPr>
  </w:style>
  <w:style w:type="paragraph" w:customStyle="1" w:styleId="aff4">
    <w:name w:val="标准文件_附录一级条标题"/>
    <w:next w:val="afffff5"/>
    <w:qFormat/>
    <w:pPr>
      <w:widowControl w:val="0"/>
      <w:numPr>
        <w:ilvl w:val="1"/>
        <w:numId w:val="4"/>
      </w:numPr>
      <w:spacing w:beforeLines="50" w:before="50" w:afterLines="50" w:after="50"/>
      <w:jc w:val="both"/>
      <w:outlineLvl w:val="2"/>
    </w:pPr>
    <w:rPr>
      <w:rFonts w:ascii="黑体" w:eastAsia="黑体"/>
      <w:kern w:val="21"/>
      <w:sz w:val="21"/>
    </w:rPr>
  </w:style>
  <w:style w:type="paragraph" w:customStyle="1" w:styleId="aff5">
    <w:name w:val="标准文件_附录二级条标题"/>
    <w:basedOn w:val="aff4"/>
    <w:next w:val="afffff5"/>
    <w:qFormat/>
    <w:pPr>
      <w:widowControl/>
      <w:numPr>
        <w:ilvl w:val="2"/>
      </w:numPr>
      <w:wordWrap w:val="0"/>
      <w:overflowPunct w:val="0"/>
      <w:autoSpaceDE w:val="0"/>
      <w:autoSpaceDN w:val="0"/>
      <w:textAlignment w:val="baseline"/>
      <w:outlineLvl w:val="3"/>
    </w:pPr>
  </w:style>
  <w:style w:type="paragraph" w:customStyle="1" w:styleId="affffff6">
    <w:name w:val="标准文件_附录公式"/>
    <w:basedOn w:val="afffff4"/>
    <w:next w:val="afffff4"/>
    <w:qFormat/>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5"/>
    <w:qFormat/>
    <w:pPr>
      <w:widowControl w:val="0"/>
      <w:numPr>
        <w:ilvl w:val="3"/>
        <w:numId w:val="4"/>
      </w:numPr>
      <w:spacing w:beforeLines="50" w:before="50" w:afterLines="50" w:after="50"/>
      <w:jc w:val="both"/>
      <w:outlineLvl w:val="4"/>
    </w:pPr>
    <w:rPr>
      <w:rFonts w:ascii="黑体" w:eastAsia="黑体"/>
      <w:kern w:val="21"/>
      <w:sz w:val="21"/>
    </w:rPr>
  </w:style>
  <w:style w:type="paragraph" w:customStyle="1" w:styleId="aff7">
    <w:name w:val="标准文件_附录四级条标题"/>
    <w:next w:val="afffff5"/>
    <w:qFormat/>
    <w:pPr>
      <w:widowControl w:val="0"/>
      <w:numPr>
        <w:ilvl w:val="4"/>
        <w:numId w:val="4"/>
      </w:numPr>
      <w:spacing w:beforeLines="50" w:before="50" w:afterLines="50" w:after="50"/>
      <w:jc w:val="both"/>
      <w:outlineLvl w:val="5"/>
    </w:pPr>
    <w:rPr>
      <w:rFonts w:ascii="黑体" w:eastAsia="黑体"/>
      <w:kern w:val="21"/>
      <w:sz w:val="21"/>
    </w:rPr>
  </w:style>
  <w:style w:type="paragraph" w:customStyle="1" w:styleId="af9">
    <w:name w:val="标准文件_附录图标题"/>
    <w:next w:val="afffff5"/>
    <w:qFormat/>
    <w:pPr>
      <w:numPr>
        <w:ilvl w:val="1"/>
        <w:numId w:val="6"/>
      </w:numPr>
      <w:adjustRightInd w:val="0"/>
      <w:snapToGrid w:val="0"/>
      <w:spacing w:beforeLines="50" w:before="50" w:afterLines="50" w:after="50"/>
      <w:jc w:val="center"/>
    </w:pPr>
    <w:rPr>
      <w:rFonts w:ascii="黑体" w:eastAsia="黑体"/>
      <w:sz w:val="21"/>
    </w:rPr>
  </w:style>
  <w:style w:type="paragraph" w:customStyle="1" w:styleId="aff8">
    <w:name w:val="标准文件_附录五级条标题"/>
    <w:next w:val="afffff5"/>
    <w:qFormat/>
    <w:pPr>
      <w:widowControl w:val="0"/>
      <w:numPr>
        <w:ilvl w:val="5"/>
        <w:numId w:val="4"/>
      </w:numPr>
      <w:spacing w:beforeLines="50" w:before="50" w:afterLines="50" w:after="50"/>
      <w:jc w:val="both"/>
      <w:outlineLvl w:val="6"/>
    </w:pPr>
    <w:rPr>
      <w:rFonts w:ascii="黑体" w:eastAsia="黑体"/>
      <w:kern w:val="21"/>
      <w:sz w:val="21"/>
    </w:rPr>
  </w:style>
  <w:style w:type="paragraph" w:customStyle="1" w:styleId="af0">
    <w:name w:val="标准文件_附录英文标识"/>
    <w:next w:val="afffa"/>
    <w:qFormat/>
    <w:pPr>
      <w:numPr>
        <w:numId w:val="7"/>
      </w:numPr>
      <w:tabs>
        <w:tab w:val="left" w:pos="6406"/>
      </w:tabs>
      <w:spacing w:before="220" w:after="320"/>
      <w:jc w:val="center"/>
      <w:outlineLvl w:val="0"/>
    </w:pPr>
    <w:rPr>
      <w:rFonts w:ascii="黑体" w:eastAsia="黑体"/>
      <w:sz w:val="21"/>
    </w:rPr>
  </w:style>
  <w:style w:type="character" w:customStyle="1" w:styleId="afffb">
    <w:name w:val="正文文本 字符"/>
    <w:link w:val="afffa"/>
    <w:qFormat/>
    <w:rPr>
      <w:kern w:val="2"/>
      <w:sz w:val="21"/>
      <w:szCs w:val="21"/>
    </w:rPr>
  </w:style>
  <w:style w:type="paragraph" w:customStyle="1" w:styleId="affffff7">
    <w:name w:val="标准文件_附录章标题"/>
    <w:next w:val="afffff5"/>
    <w:qFormat/>
    <w:pPr>
      <w:wordWrap w:val="0"/>
      <w:overflowPunct w:val="0"/>
      <w:autoSpaceDE w:val="0"/>
      <w:spacing w:beforeLines="50" w:afterLines="50"/>
      <w:jc w:val="both"/>
      <w:textAlignment w:val="baseline"/>
      <w:outlineLvl w:val="1"/>
    </w:pPr>
    <w:rPr>
      <w:rFonts w:ascii="黑体" w:eastAsia="黑体"/>
      <w:kern w:val="21"/>
      <w:sz w:val="21"/>
    </w:rPr>
  </w:style>
  <w:style w:type="paragraph" w:customStyle="1" w:styleId="affffff8">
    <w:name w:val="标准文件_公式后的破折号"/>
    <w:basedOn w:val="afffff5"/>
    <w:next w:val="afffff5"/>
    <w:qFormat/>
    <w:pPr>
      <w:ind w:leftChars="200" w:left="488" w:hangingChars="290" w:hanging="289"/>
    </w:pPr>
  </w:style>
  <w:style w:type="paragraph" w:customStyle="1" w:styleId="a6">
    <w:name w:val="标准文件_前言、引言标题"/>
    <w:next w:val="afff5"/>
    <w:qFormat/>
    <w:pPr>
      <w:numPr>
        <w:numId w:val="8"/>
      </w:numPr>
      <w:shd w:val="clear" w:color="FFFFFF" w:fill="FFFFFF"/>
      <w:spacing w:before="480" w:afterLines="150" w:after="150"/>
      <w:jc w:val="center"/>
      <w:outlineLvl w:val="0"/>
    </w:pPr>
    <w:rPr>
      <w:rFonts w:ascii="黑体" w:eastAsia="黑体"/>
      <w:sz w:val="32"/>
    </w:rPr>
  </w:style>
  <w:style w:type="paragraph" w:customStyle="1" w:styleId="affffff9">
    <w:name w:val="标准文件_目次、标准名称标题"/>
    <w:basedOn w:val="a6"/>
    <w:next w:val="afffff5"/>
    <w:qFormat/>
    <w:pPr>
      <w:spacing w:line="460" w:lineRule="exact"/>
      <w:ind w:left="0" w:firstLine="0"/>
    </w:pPr>
  </w:style>
  <w:style w:type="paragraph" w:customStyle="1" w:styleId="affffffa">
    <w:name w:val="标准文件_目录标题"/>
    <w:basedOn w:val="afff5"/>
    <w:qFormat/>
    <w:pPr>
      <w:spacing w:before="480" w:afterLines="150" w:after="150" w:line="240" w:lineRule="auto"/>
      <w:jc w:val="center"/>
    </w:pPr>
    <w:rPr>
      <w:rFonts w:ascii="黑体" w:eastAsia="黑体"/>
      <w:sz w:val="32"/>
    </w:rPr>
  </w:style>
  <w:style w:type="paragraph" w:customStyle="1" w:styleId="af1">
    <w:name w:val="标准文件_破折号列项"/>
    <w:qFormat/>
    <w:pPr>
      <w:numPr>
        <w:numId w:val="9"/>
      </w:numPr>
      <w:adjustRightInd w:val="0"/>
      <w:snapToGrid w:val="0"/>
      <w:ind w:firstLineChars="200" w:firstLine="200"/>
    </w:pPr>
    <w:rPr>
      <w:sz w:val="21"/>
    </w:rPr>
  </w:style>
  <w:style w:type="paragraph" w:customStyle="1" w:styleId="afc">
    <w:name w:val="标准文件_破折号列项（二级）"/>
    <w:basedOn w:val="af1"/>
    <w:qFormat/>
    <w:pPr>
      <w:numPr>
        <w:numId w:val="10"/>
      </w:numPr>
    </w:pPr>
  </w:style>
  <w:style w:type="paragraph" w:customStyle="1" w:styleId="afff">
    <w:name w:val="标准文件_三级条标题"/>
    <w:basedOn w:val="affe"/>
    <w:next w:val="afffff5"/>
    <w:qFormat/>
    <w:pPr>
      <w:widowControl/>
      <w:numPr>
        <w:ilvl w:val="4"/>
      </w:numPr>
      <w:outlineLvl w:val="3"/>
    </w:pPr>
  </w:style>
  <w:style w:type="character" w:customStyle="1" w:styleId="11">
    <w:name w:val="不明显参考1"/>
    <w:uiPriority w:val="31"/>
    <w:qFormat/>
    <w:rPr>
      <w:smallCaps/>
      <w:color w:val="C0504D"/>
      <w:u w:val="single"/>
    </w:rPr>
  </w:style>
  <w:style w:type="paragraph" w:customStyle="1" w:styleId="affffffb">
    <w:name w:val="标准文件_示例后续"/>
    <w:basedOn w:val="afff5"/>
    <w:qFormat/>
    <w:pPr>
      <w:adjustRightInd/>
      <w:spacing w:line="240" w:lineRule="auto"/>
      <w:ind w:firstLineChars="200" w:firstLine="200"/>
    </w:pPr>
    <w:rPr>
      <w:sz w:val="18"/>
      <w:szCs w:val="24"/>
    </w:rPr>
  </w:style>
  <w:style w:type="paragraph" w:customStyle="1" w:styleId="aff9">
    <w:name w:val="标准文件_数字编号列项"/>
    <w:qFormat/>
    <w:pPr>
      <w:numPr>
        <w:numId w:val="11"/>
      </w:numPr>
      <w:jc w:val="both"/>
    </w:pPr>
    <w:rPr>
      <w:rFonts w:ascii="宋体" w:hAnsi="宋体"/>
      <w:sz w:val="21"/>
    </w:rPr>
  </w:style>
  <w:style w:type="paragraph" w:customStyle="1" w:styleId="afff0">
    <w:name w:val="标准文件_四级条标题"/>
    <w:next w:val="afffff5"/>
    <w:qFormat/>
    <w:pPr>
      <w:widowControl w:val="0"/>
      <w:numPr>
        <w:ilvl w:val="5"/>
        <w:numId w:val="2"/>
      </w:numPr>
      <w:spacing w:beforeLines="50" w:before="50" w:afterLines="50" w:after="50"/>
      <w:jc w:val="both"/>
      <w:outlineLvl w:val="4"/>
    </w:pPr>
    <w:rPr>
      <w:rFonts w:ascii="黑体" w:eastAsia="黑体"/>
      <w:sz w:val="21"/>
    </w:rPr>
  </w:style>
  <w:style w:type="character" w:customStyle="1" w:styleId="affff3">
    <w:name w:val="脚注文本 字符"/>
    <w:link w:val="affff2"/>
    <w:semiHidden/>
    <w:qFormat/>
    <w:rPr>
      <w:rFonts w:ascii="宋体"/>
      <w:kern w:val="2"/>
      <w:sz w:val="18"/>
      <w:szCs w:val="18"/>
    </w:rPr>
  </w:style>
  <w:style w:type="paragraph" w:customStyle="1" w:styleId="affffffc">
    <w:name w:val="标准文件_条文脚注"/>
    <w:basedOn w:val="affff2"/>
    <w:qFormat/>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f5"/>
    <w:qFormat/>
    <w:pPr>
      <w:numPr>
        <w:numId w:val="12"/>
      </w:numPr>
      <w:spacing w:line="240" w:lineRule="auto"/>
      <w:jc w:val="left"/>
    </w:pPr>
    <w:rPr>
      <w:rFonts w:ascii="宋体" w:hAnsi="宋体"/>
      <w:sz w:val="18"/>
    </w:rPr>
  </w:style>
  <w:style w:type="character" w:customStyle="1" w:styleId="affffffd">
    <w:name w:val="标准文件_图表脚注内容"/>
    <w:qFormat/>
    <w:rPr>
      <w:rFonts w:ascii="宋体" w:eastAsia="宋体" w:hAnsi="宋体" w:cs="Times New Roman"/>
      <w:spacing w:val="0"/>
      <w:sz w:val="18"/>
      <w:vertAlign w:val="superscript"/>
    </w:rPr>
  </w:style>
  <w:style w:type="paragraph" w:customStyle="1" w:styleId="afff1">
    <w:name w:val="标准文件_五级条标题"/>
    <w:next w:val="afffff5"/>
    <w:qFormat/>
    <w:pPr>
      <w:widowControl w:val="0"/>
      <w:numPr>
        <w:ilvl w:val="6"/>
        <w:numId w:val="2"/>
      </w:numPr>
      <w:spacing w:beforeLines="50" w:before="50" w:afterLines="50" w:after="50"/>
      <w:jc w:val="both"/>
      <w:outlineLvl w:val="5"/>
    </w:pPr>
    <w:rPr>
      <w:rFonts w:ascii="黑体" w:eastAsia="黑体"/>
      <w:sz w:val="21"/>
    </w:rPr>
  </w:style>
  <w:style w:type="paragraph" w:customStyle="1" w:styleId="affc">
    <w:name w:val="标准文件_章标题"/>
    <w:next w:val="afffff5"/>
    <w:qFormat/>
    <w:pPr>
      <w:numPr>
        <w:ilvl w:val="1"/>
        <w:numId w:val="2"/>
      </w:numPr>
      <w:spacing w:beforeLines="100" w:before="100" w:afterLines="100" w:after="100"/>
      <w:jc w:val="both"/>
      <w:outlineLvl w:val="0"/>
    </w:pPr>
    <w:rPr>
      <w:rFonts w:ascii="黑体" w:eastAsia="黑体"/>
      <w:sz w:val="21"/>
    </w:rPr>
  </w:style>
  <w:style w:type="paragraph" w:customStyle="1" w:styleId="affd">
    <w:name w:val="标准文件_一级条标题"/>
    <w:basedOn w:val="affc"/>
    <w:next w:val="afffff5"/>
    <w:qFormat/>
    <w:pPr>
      <w:numPr>
        <w:ilvl w:val="2"/>
      </w:numPr>
      <w:spacing w:beforeLines="50" w:before="50" w:afterLines="50" w:after="50"/>
      <w:outlineLvl w:val="1"/>
    </w:pPr>
  </w:style>
  <w:style w:type="paragraph" w:customStyle="1" w:styleId="affffffe">
    <w:name w:val="标准文件_一致程度"/>
    <w:basedOn w:val="afff5"/>
    <w:qFormat/>
    <w:pPr>
      <w:spacing w:line="440" w:lineRule="exact"/>
      <w:jc w:val="center"/>
    </w:pPr>
    <w:rPr>
      <w:sz w:val="28"/>
    </w:rPr>
  </w:style>
  <w:style w:type="paragraph" w:customStyle="1" w:styleId="afffffff">
    <w:name w:val="标准文件_引言标题"/>
    <w:next w:val="afff5"/>
    <w:qFormat/>
    <w:pPr>
      <w:shd w:val="clear" w:color="FFFFFF" w:fill="FFFFFF"/>
      <w:spacing w:before="540" w:after="600"/>
      <w:jc w:val="center"/>
      <w:outlineLvl w:val="0"/>
    </w:pPr>
    <w:rPr>
      <w:rFonts w:ascii="黑体" w:eastAsia="黑体"/>
      <w:sz w:val="32"/>
    </w:rPr>
  </w:style>
  <w:style w:type="paragraph" w:customStyle="1" w:styleId="afffffff0">
    <w:name w:val="标准文件_英文图表脚注"/>
    <w:basedOn w:val="afffff4"/>
    <w:qFormat/>
    <w:pPr>
      <w:widowControl/>
      <w:adjustRightInd/>
      <w:snapToGrid/>
      <w:spacing w:line="240" w:lineRule="auto"/>
      <w:ind w:left="79" w:hangingChars="80" w:hanging="79"/>
    </w:pPr>
    <w:rPr>
      <w:rFonts w:ascii="宋体" w:hAnsi="宋体"/>
    </w:rPr>
  </w:style>
  <w:style w:type="paragraph" w:customStyle="1" w:styleId="af6">
    <w:name w:val="标准文件_数字编号列项（二级）"/>
    <w:qFormat/>
    <w:pPr>
      <w:numPr>
        <w:ilvl w:val="1"/>
        <w:numId w:val="13"/>
      </w:numPr>
      <w:jc w:val="both"/>
    </w:pPr>
    <w:rPr>
      <w:rFonts w:ascii="宋体"/>
      <w:sz w:val="21"/>
    </w:rPr>
  </w:style>
  <w:style w:type="paragraph" w:customStyle="1" w:styleId="af">
    <w:name w:val="标准文件_英文注："/>
    <w:basedOn w:val="afff5"/>
    <w:next w:val="afffff5"/>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qFormat/>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5"/>
    <w:qFormat/>
    <w:pPr>
      <w:numPr>
        <w:numId w:val="16"/>
      </w:numPr>
      <w:tabs>
        <w:tab w:val="left" w:pos="0"/>
      </w:tabs>
      <w:spacing w:beforeLines="50" w:before="50" w:afterLines="50" w:after="50"/>
      <w:jc w:val="center"/>
    </w:pPr>
    <w:rPr>
      <w:rFonts w:ascii="黑体" w:eastAsia="黑体"/>
      <w:sz w:val="21"/>
    </w:rPr>
  </w:style>
  <w:style w:type="paragraph" w:customStyle="1" w:styleId="afffffff1">
    <w:name w:val="标准文件_正文公式"/>
    <w:basedOn w:val="afff5"/>
    <w:next w:val="afffff4"/>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f5"/>
    <w:qFormat/>
    <w:pPr>
      <w:numPr>
        <w:numId w:val="17"/>
      </w:numPr>
      <w:spacing w:beforeLines="50" w:before="50" w:afterLines="50" w:after="50"/>
      <w:jc w:val="center"/>
    </w:pPr>
    <w:rPr>
      <w:rFonts w:ascii="黑体" w:eastAsia="黑体"/>
      <w:sz w:val="21"/>
    </w:rPr>
  </w:style>
  <w:style w:type="paragraph" w:customStyle="1" w:styleId="afff3">
    <w:name w:val="标准文件_正文英文表标题"/>
    <w:next w:val="afffff5"/>
    <w:qFormat/>
    <w:pPr>
      <w:numPr>
        <w:numId w:val="18"/>
      </w:numPr>
      <w:jc w:val="center"/>
    </w:pPr>
    <w:rPr>
      <w:rFonts w:ascii="黑体" w:eastAsia="黑体"/>
      <w:sz w:val="21"/>
    </w:rPr>
  </w:style>
  <w:style w:type="paragraph" w:customStyle="1" w:styleId="afb">
    <w:name w:val="标准文件_正文英文图标题"/>
    <w:next w:val="afffff5"/>
    <w:qFormat/>
    <w:pPr>
      <w:numPr>
        <w:numId w:val="19"/>
      </w:numPr>
      <w:jc w:val="center"/>
    </w:pPr>
    <w:rPr>
      <w:rFonts w:ascii="黑体" w:eastAsia="黑体"/>
      <w:sz w:val="21"/>
    </w:rPr>
  </w:style>
  <w:style w:type="paragraph" w:customStyle="1" w:styleId="af7">
    <w:name w:val="标准文件_编号列项（三级）"/>
    <w:qFormat/>
    <w:pPr>
      <w:numPr>
        <w:ilvl w:val="2"/>
        <w:numId w:val="13"/>
      </w:numPr>
    </w:pPr>
    <w:rPr>
      <w:rFonts w:ascii="宋体"/>
      <w:sz w:val="21"/>
    </w:rPr>
  </w:style>
  <w:style w:type="paragraph" w:customStyle="1" w:styleId="a1">
    <w:name w:val="二级无标题条"/>
    <w:basedOn w:val="afff5"/>
    <w:qFormat/>
    <w:pPr>
      <w:numPr>
        <w:ilvl w:val="3"/>
        <w:numId w:val="20"/>
      </w:numPr>
      <w:adjustRightInd/>
      <w:spacing w:line="240" w:lineRule="auto"/>
    </w:pPr>
    <w:rPr>
      <w:rFonts w:ascii="宋体" w:hAnsi="宋体"/>
      <w:szCs w:val="24"/>
    </w:rPr>
  </w:style>
  <w:style w:type="paragraph" w:customStyle="1" w:styleId="afffffff2">
    <w:name w:val="发布部门"/>
    <w:next w:val="afffff5"/>
    <w:qFormat/>
    <w:pPr>
      <w:framePr w:w="7433" w:h="585" w:hRule="exact" w:hSpace="180" w:vSpace="180" w:wrap="around" w:hAnchor="margin" w:xAlign="center" w:y="14401" w:anchorLock="1"/>
      <w:jc w:val="center"/>
    </w:pPr>
    <w:rPr>
      <w:rFonts w:ascii="宋体"/>
      <w:b/>
      <w:w w:val="135"/>
      <w:sz w:val="36"/>
    </w:rPr>
  </w:style>
  <w:style w:type="paragraph" w:customStyle="1" w:styleId="afffffff3">
    <w:name w:val="发布日期"/>
    <w:qFormat/>
    <w:pPr>
      <w:framePr w:w="4000" w:h="473" w:hRule="exact" w:hSpace="180" w:vSpace="180" w:wrap="around" w:hAnchor="margin" w:y="13511" w:anchorLock="1"/>
    </w:pPr>
    <w:rPr>
      <w:rFonts w:eastAsia="黑体"/>
      <w:sz w:val="28"/>
    </w:rPr>
  </w:style>
  <w:style w:type="paragraph" w:customStyle="1" w:styleId="afffffff4">
    <w:name w:val="封面标准代替信息"/>
    <w:basedOn w:val="afff5"/>
    <w:qFormat/>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5">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ffffff6">
    <w:name w:val="封面标准文稿编辑信息"/>
    <w:qFormat/>
    <w:pPr>
      <w:spacing w:before="180" w:line="180" w:lineRule="exact"/>
      <w:jc w:val="center"/>
    </w:pPr>
    <w:rPr>
      <w:rFonts w:ascii="宋体"/>
      <w:sz w:val="21"/>
    </w:rPr>
  </w:style>
  <w:style w:type="paragraph" w:customStyle="1" w:styleId="afffffff7">
    <w:name w:val="封面标准文稿类别"/>
    <w:qFormat/>
    <w:pPr>
      <w:spacing w:before="440" w:line="400" w:lineRule="exact"/>
      <w:jc w:val="center"/>
    </w:pPr>
    <w:rPr>
      <w:rFonts w:ascii="宋体"/>
      <w:sz w:val="24"/>
    </w:rPr>
  </w:style>
  <w:style w:type="paragraph" w:customStyle="1" w:styleId="afffffff8">
    <w:name w:val="封面标准英文名称"/>
    <w:qFormat/>
    <w:pPr>
      <w:widowControl w:val="0"/>
      <w:spacing w:line="360" w:lineRule="exact"/>
      <w:jc w:val="center"/>
    </w:pPr>
    <w:rPr>
      <w:sz w:val="28"/>
    </w:rPr>
  </w:style>
  <w:style w:type="paragraph" w:customStyle="1" w:styleId="afffffff9">
    <w:name w:val="封面一致性程度标识"/>
    <w:qFormat/>
    <w:pPr>
      <w:spacing w:before="440" w:line="440" w:lineRule="exact"/>
      <w:jc w:val="center"/>
    </w:pPr>
    <w:rPr>
      <w:sz w:val="28"/>
    </w:rPr>
  </w:style>
  <w:style w:type="paragraph" w:customStyle="1" w:styleId="afffffffa">
    <w:name w:val="封面正文"/>
    <w:qFormat/>
    <w:pPr>
      <w:jc w:val="both"/>
    </w:pPr>
  </w:style>
  <w:style w:type="paragraph" w:customStyle="1" w:styleId="afffffffb">
    <w:name w:val="附录二级无标题条"/>
    <w:basedOn w:val="afff5"/>
    <w:next w:val="afffff5"/>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c">
    <w:name w:val="附录三级无标题条"/>
    <w:basedOn w:val="afffffffb"/>
    <w:next w:val="afffff5"/>
    <w:qFormat/>
    <w:pPr>
      <w:outlineLvl w:val="4"/>
    </w:pPr>
  </w:style>
  <w:style w:type="paragraph" w:customStyle="1" w:styleId="afffffffd">
    <w:name w:val="附录四级无标题条"/>
    <w:basedOn w:val="afffffffc"/>
    <w:next w:val="afffff5"/>
    <w:qFormat/>
    <w:pPr>
      <w:outlineLvl w:val="5"/>
    </w:pPr>
  </w:style>
  <w:style w:type="paragraph" w:customStyle="1" w:styleId="afffffffe">
    <w:name w:val="附录图"/>
    <w:next w:val="afffff5"/>
    <w:qFormat/>
    <w:pPr>
      <w:wordWrap w:val="0"/>
      <w:overflowPunct w:val="0"/>
      <w:autoSpaceDE w:val="0"/>
      <w:spacing w:beforeLines="50" w:before="50" w:afterLines="50" w:after="50"/>
      <w:jc w:val="center"/>
      <w:textAlignment w:val="baseline"/>
      <w:outlineLvl w:val="1"/>
    </w:pPr>
    <w:rPr>
      <w:rFonts w:ascii="黑体" w:eastAsia="黑体"/>
      <w:kern w:val="21"/>
      <w:sz w:val="21"/>
    </w:rPr>
  </w:style>
  <w:style w:type="paragraph" w:customStyle="1" w:styleId="af2">
    <w:name w:val="标准文件_一级项"/>
    <w:qFormat/>
    <w:pPr>
      <w:numPr>
        <w:numId w:val="21"/>
      </w:numPr>
    </w:pPr>
    <w:rPr>
      <w:rFonts w:ascii="宋体"/>
      <w:sz w:val="21"/>
    </w:rPr>
  </w:style>
  <w:style w:type="paragraph" w:customStyle="1" w:styleId="affffffff">
    <w:name w:val="附录五级无标题条"/>
    <w:basedOn w:val="afffffffd"/>
    <w:next w:val="afffff5"/>
    <w:qFormat/>
    <w:pPr>
      <w:outlineLvl w:val="6"/>
    </w:pPr>
  </w:style>
  <w:style w:type="paragraph" w:customStyle="1" w:styleId="affffffff0">
    <w:name w:val="附录性质"/>
    <w:basedOn w:val="afff5"/>
    <w:qFormat/>
    <w:pPr>
      <w:widowControl/>
      <w:adjustRightInd/>
      <w:jc w:val="center"/>
    </w:pPr>
    <w:rPr>
      <w:rFonts w:ascii="黑体" w:eastAsia="黑体"/>
    </w:rPr>
  </w:style>
  <w:style w:type="paragraph" w:customStyle="1" w:styleId="affffffff1">
    <w:name w:val="附录一级无标题条"/>
    <w:basedOn w:val="affffff7"/>
    <w:next w:val="afffff5"/>
    <w:qFormat/>
    <w:pPr>
      <w:autoSpaceDN w:val="0"/>
      <w:outlineLvl w:val="2"/>
    </w:pPr>
    <w:rPr>
      <w:rFonts w:ascii="宋体" w:eastAsia="宋体" w:hAnsi="宋体"/>
    </w:rPr>
  </w:style>
  <w:style w:type="character" w:customStyle="1" w:styleId="affffffff2">
    <w:name w:val="个人答复风格"/>
    <w:qFormat/>
    <w:rPr>
      <w:rFonts w:ascii="Arial" w:eastAsia="宋体" w:hAnsi="Arial" w:cs="Arial"/>
      <w:color w:val="auto"/>
      <w:spacing w:val="0"/>
      <w:sz w:val="20"/>
    </w:rPr>
  </w:style>
  <w:style w:type="character" w:customStyle="1" w:styleId="affffffff3">
    <w:name w:val="个人撰写风格"/>
    <w:qFormat/>
    <w:rPr>
      <w:rFonts w:ascii="Arial" w:eastAsia="宋体" w:hAnsi="Arial" w:cs="Arial"/>
      <w:color w:val="auto"/>
      <w:spacing w:val="0"/>
      <w:sz w:val="20"/>
    </w:rPr>
  </w:style>
  <w:style w:type="paragraph" w:customStyle="1" w:styleId="affffffff4">
    <w:name w:val="脚注后续"/>
    <w:qFormat/>
    <w:pPr>
      <w:ind w:leftChars="350" w:left="350"/>
      <w:jc w:val="both"/>
    </w:pPr>
    <w:rPr>
      <w:rFonts w:ascii="宋体"/>
      <w:sz w:val="18"/>
    </w:rPr>
  </w:style>
  <w:style w:type="paragraph" w:customStyle="1" w:styleId="afff4">
    <w:name w:val="列项——"/>
    <w:qFormat/>
    <w:pPr>
      <w:widowControl w:val="0"/>
      <w:numPr>
        <w:numId w:val="22"/>
      </w:numPr>
      <w:jc w:val="both"/>
    </w:pPr>
    <w:rPr>
      <w:rFonts w:ascii="宋体" w:hAnsi="宋体"/>
      <w:sz w:val="21"/>
    </w:rPr>
  </w:style>
  <w:style w:type="paragraph" w:customStyle="1" w:styleId="affffffff5">
    <w:name w:val="列项·"/>
    <w:basedOn w:val="afffff5"/>
    <w:qFormat/>
    <w:pPr>
      <w:tabs>
        <w:tab w:val="left" w:pos="840"/>
      </w:tabs>
    </w:pPr>
  </w:style>
  <w:style w:type="paragraph" w:customStyle="1" w:styleId="affffffff6">
    <w:name w:val="目次、索引正文"/>
    <w:qFormat/>
    <w:pPr>
      <w:spacing w:line="320" w:lineRule="exact"/>
      <w:jc w:val="both"/>
    </w:pPr>
    <w:rPr>
      <w:rFonts w:ascii="宋体"/>
      <w:sz w:val="21"/>
    </w:rPr>
  </w:style>
  <w:style w:type="paragraph" w:customStyle="1" w:styleId="210">
    <w:name w:val="目录 21"/>
    <w:basedOn w:val="afff5"/>
    <w:next w:val="afff5"/>
    <w:semiHidden/>
    <w:qFormat/>
    <w:pPr>
      <w:adjustRightInd/>
      <w:spacing w:line="240" w:lineRule="auto"/>
      <w:jc w:val="left"/>
    </w:pPr>
    <w:rPr>
      <w:bCs/>
      <w:iCs/>
    </w:rPr>
  </w:style>
  <w:style w:type="paragraph" w:customStyle="1" w:styleId="31">
    <w:name w:val="目录 31"/>
    <w:basedOn w:val="afff5"/>
    <w:next w:val="afff5"/>
    <w:semiHidden/>
    <w:qFormat/>
    <w:pPr>
      <w:spacing w:line="240" w:lineRule="auto"/>
    </w:pPr>
    <w:rPr>
      <w:rFonts w:ascii="宋体" w:hAnsi="宋体"/>
      <w:iCs/>
    </w:rPr>
  </w:style>
  <w:style w:type="paragraph" w:customStyle="1" w:styleId="41">
    <w:name w:val="目录 41"/>
    <w:basedOn w:val="afff5"/>
    <w:next w:val="afff5"/>
    <w:semiHidden/>
    <w:qFormat/>
    <w:pPr>
      <w:adjustRightInd/>
      <w:spacing w:line="240" w:lineRule="auto"/>
      <w:jc w:val="left"/>
    </w:pPr>
  </w:style>
  <w:style w:type="paragraph" w:customStyle="1" w:styleId="51">
    <w:name w:val="目录 51"/>
    <w:basedOn w:val="afff5"/>
    <w:next w:val="afff5"/>
    <w:semiHidden/>
    <w:qFormat/>
    <w:pPr>
      <w:spacing w:line="240" w:lineRule="auto"/>
    </w:pPr>
    <w:rPr>
      <w:rFonts w:ascii="宋体" w:hAnsi="宋体"/>
    </w:rPr>
  </w:style>
  <w:style w:type="paragraph" w:customStyle="1" w:styleId="61">
    <w:name w:val="目录 61"/>
    <w:basedOn w:val="afff5"/>
    <w:next w:val="afff5"/>
    <w:semiHidden/>
    <w:qFormat/>
    <w:pPr>
      <w:adjustRightInd/>
      <w:spacing w:line="240" w:lineRule="auto"/>
      <w:jc w:val="left"/>
    </w:pPr>
  </w:style>
  <w:style w:type="paragraph" w:customStyle="1" w:styleId="71">
    <w:name w:val="目录 71"/>
    <w:basedOn w:val="61"/>
    <w:semiHidden/>
    <w:qFormat/>
    <w:pPr>
      <w:ind w:left="1260"/>
    </w:pPr>
  </w:style>
  <w:style w:type="paragraph" w:customStyle="1" w:styleId="81">
    <w:name w:val="目录 81"/>
    <w:basedOn w:val="71"/>
    <w:semiHidden/>
    <w:qFormat/>
    <w:pPr>
      <w:ind w:left="1470"/>
    </w:pPr>
  </w:style>
  <w:style w:type="paragraph" w:customStyle="1" w:styleId="91">
    <w:name w:val="目录 91"/>
    <w:basedOn w:val="81"/>
    <w:semiHidden/>
    <w:qFormat/>
    <w:pPr>
      <w:ind w:left="1680"/>
    </w:pPr>
  </w:style>
  <w:style w:type="paragraph" w:customStyle="1" w:styleId="affffffff7">
    <w:name w:val="其他标准称谓"/>
    <w:qFormat/>
    <w:pPr>
      <w:spacing w:line="0" w:lineRule="atLeast"/>
      <w:jc w:val="distribute"/>
    </w:pPr>
    <w:rPr>
      <w:rFonts w:ascii="黑体" w:eastAsia="黑体" w:hAnsi="宋体"/>
      <w:sz w:val="52"/>
    </w:rPr>
  </w:style>
  <w:style w:type="paragraph" w:customStyle="1" w:styleId="affffffff8">
    <w:name w:val="其他发布部门"/>
    <w:basedOn w:val="afffffff2"/>
    <w:qFormat/>
    <w:pPr>
      <w:framePr w:wrap="around"/>
      <w:spacing w:line="0" w:lineRule="atLeast"/>
    </w:pPr>
    <w:rPr>
      <w:rFonts w:ascii="黑体" w:eastAsia="黑体"/>
      <w:b w:val="0"/>
    </w:rPr>
  </w:style>
  <w:style w:type="paragraph" w:customStyle="1" w:styleId="affb">
    <w:name w:val="前言标题"/>
    <w:next w:val="afff5"/>
    <w:qFormat/>
    <w:pPr>
      <w:numPr>
        <w:numId w:val="2"/>
      </w:numPr>
      <w:shd w:val="clear" w:color="FFFFFF" w:fill="FFFFFF"/>
      <w:spacing w:before="540" w:after="600"/>
      <w:jc w:val="center"/>
      <w:outlineLvl w:val="0"/>
    </w:pPr>
    <w:rPr>
      <w:rFonts w:ascii="黑体" w:eastAsia="黑体"/>
      <w:sz w:val="32"/>
    </w:rPr>
  </w:style>
  <w:style w:type="paragraph" w:customStyle="1" w:styleId="a2">
    <w:name w:val="三级无标题条"/>
    <w:basedOn w:val="afff5"/>
    <w:qFormat/>
    <w:pPr>
      <w:numPr>
        <w:ilvl w:val="4"/>
        <w:numId w:val="20"/>
      </w:numPr>
      <w:adjustRightInd/>
      <w:spacing w:line="240" w:lineRule="auto"/>
    </w:pPr>
    <w:rPr>
      <w:rFonts w:ascii="宋体" w:hAnsi="宋体"/>
      <w:szCs w:val="24"/>
    </w:rPr>
  </w:style>
  <w:style w:type="paragraph" w:customStyle="1" w:styleId="affffffff9">
    <w:name w:val="实施日期"/>
    <w:basedOn w:val="afffffff3"/>
    <w:qFormat/>
    <w:pPr>
      <w:framePr w:hSpace="0" w:wrap="around" w:xAlign="right"/>
      <w:jc w:val="right"/>
    </w:pPr>
  </w:style>
  <w:style w:type="paragraph" w:customStyle="1" w:styleId="a3">
    <w:name w:val="四级无标题条"/>
    <w:basedOn w:val="afff5"/>
    <w:qFormat/>
    <w:pPr>
      <w:numPr>
        <w:ilvl w:val="5"/>
        <w:numId w:val="20"/>
      </w:numPr>
      <w:adjustRightInd/>
      <w:spacing w:line="240" w:lineRule="auto"/>
    </w:pPr>
    <w:rPr>
      <w:rFonts w:ascii="宋体" w:hAnsi="宋体"/>
      <w:szCs w:val="24"/>
    </w:rPr>
  </w:style>
  <w:style w:type="paragraph" w:customStyle="1" w:styleId="affffffffa">
    <w:name w:val="文献分类号"/>
    <w:qFormat/>
    <w:pPr>
      <w:framePr w:hSpace="180" w:vSpace="180" w:wrap="around" w:hAnchor="margin" w:y="1" w:anchorLock="1"/>
      <w:widowControl w:val="0"/>
      <w:textAlignment w:val="center"/>
    </w:pPr>
    <w:rPr>
      <w:rFonts w:eastAsia="黑体"/>
      <w:sz w:val="21"/>
    </w:rPr>
  </w:style>
  <w:style w:type="paragraph" w:customStyle="1" w:styleId="affffffffb">
    <w:name w:val="无标题条"/>
    <w:next w:val="afffff5"/>
    <w:qFormat/>
    <w:pPr>
      <w:jc w:val="both"/>
    </w:pPr>
    <w:rPr>
      <w:rFonts w:ascii="宋体" w:hAnsi="宋体"/>
      <w:sz w:val="21"/>
    </w:rPr>
  </w:style>
  <w:style w:type="paragraph" w:customStyle="1" w:styleId="a4">
    <w:name w:val="五级无标题条"/>
    <w:basedOn w:val="afff5"/>
    <w:qFormat/>
    <w:pPr>
      <w:numPr>
        <w:ilvl w:val="6"/>
        <w:numId w:val="20"/>
      </w:numPr>
      <w:adjustRightInd/>
    </w:pPr>
    <w:rPr>
      <w:szCs w:val="24"/>
    </w:rPr>
  </w:style>
  <w:style w:type="paragraph" w:customStyle="1" w:styleId="a0">
    <w:name w:val="一级无标题条"/>
    <w:basedOn w:val="afff5"/>
    <w:qFormat/>
    <w:pPr>
      <w:numPr>
        <w:ilvl w:val="2"/>
        <w:numId w:val="20"/>
      </w:numPr>
      <w:adjustRightInd/>
      <w:spacing w:before="10" w:after="10" w:line="240" w:lineRule="auto"/>
    </w:pPr>
    <w:rPr>
      <w:rFonts w:ascii="宋体" w:hAnsi="宋体"/>
      <w:szCs w:val="24"/>
    </w:rPr>
  </w:style>
  <w:style w:type="paragraph" w:customStyle="1" w:styleId="affffffffc">
    <w:name w:val="注:后续"/>
    <w:qFormat/>
    <w:pPr>
      <w:spacing w:line="300" w:lineRule="exact"/>
      <w:ind w:leftChars="400" w:left="600" w:hangingChars="200" w:hanging="200"/>
      <w:jc w:val="both"/>
    </w:pPr>
    <w:rPr>
      <w:rFonts w:ascii="宋体"/>
      <w:sz w:val="18"/>
    </w:rPr>
  </w:style>
  <w:style w:type="paragraph" w:customStyle="1" w:styleId="affffffffd">
    <w:name w:val="注×:后续"/>
    <w:basedOn w:val="affffffffc"/>
    <w:qFormat/>
    <w:pPr>
      <w:ind w:leftChars="0" w:left="1406" w:firstLineChars="0" w:hanging="499"/>
    </w:pPr>
  </w:style>
  <w:style w:type="paragraph" w:customStyle="1" w:styleId="affffffffe">
    <w:name w:val="标准文件_一级无标题"/>
    <w:basedOn w:val="affd"/>
    <w:qFormat/>
    <w:pPr>
      <w:spacing w:beforeLines="0" w:before="0" w:afterLines="0" w:after="0"/>
      <w:outlineLvl w:val="9"/>
    </w:pPr>
    <w:rPr>
      <w:rFonts w:ascii="宋体" w:eastAsia="宋体"/>
    </w:rPr>
  </w:style>
  <w:style w:type="paragraph" w:customStyle="1" w:styleId="afffffffff">
    <w:name w:val="标准文件_五级无标题"/>
    <w:basedOn w:val="afff1"/>
    <w:qFormat/>
    <w:pPr>
      <w:spacing w:beforeLines="0" w:before="0" w:afterLines="0" w:after="0"/>
      <w:outlineLvl w:val="9"/>
    </w:pPr>
    <w:rPr>
      <w:rFonts w:ascii="宋体" w:eastAsia="宋体"/>
    </w:rPr>
  </w:style>
  <w:style w:type="paragraph" w:customStyle="1" w:styleId="afffffffff0">
    <w:name w:val="标准文件_三级无标题"/>
    <w:basedOn w:val="afff"/>
    <w:qFormat/>
    <w:pPr>
      <w:spacing w:beforeLines="0" w:before="0" w:afterLines="0" w:after="0"/>
      <w:outlineLvl w:val="9"/>
    </w:pPr>
    <w:rPr>
      <w:rFonts w:ascii="宋体" w:eastAsia="宋体"/>
    </w:rPr>
  </w:style>
  <w:style w:type="paragraph" w:customStyle="1" w:styleId="afffffffff1">
    <w:name w:val="标准文件_二级无标题"/>
    <w:basedOn w:val="affe"/>
    <w:qFormat/>
    <w:pPr>
      <w:spacing w:beforeLines="0" w:before="0" w:afterLines="0" w:after="0"/>
      <w:outlineLvl w:val="9"/>
    </w:pPr>
    <w:rPr>
      <w:rFonts w:ascii="宋体" w:eastAsia="宋体"/>
    </w:rPr>
  </w:style>
  <w:style w:type="paragraph" w:customStyle="1" w:styleId="afffffffff2">
    <w:name w:val="标准_四级无标题"/>
    <w:basedOn w:val="afff0"/>
    <w:next w:val="afffff5"/>
    <w:qFormat/>
    <w:rPr>
      <w:rFonts w:eastAsia="宋体"/>
    </w:rPr>
  </w:style>
  <w:style w:type="paragraph" w:customStyle="1" w:styleId="afffffffff3">
    <w:name w:val="标准文件_四级无标题"/>
    <w:basedOn w:val="afff0"/>
    <w:qFormat/>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f5"/>
    <w:qFormat/>
    <w:pPr>
      <w:numPr>
        <w:numId w:val="23"/>
      </w:numPr>
      <w:ind w:firstLineChars="0" w:firstLine="0"/>
    </w:pPr>
    <w:rPr>
      <w:rFonts w:ascii="Times New Roman" w:cs="Arial"/>
      <w:szCs w:val="28"/>
    </w:rPr>
  </w:style>
  <w:style w:type="paragraph" w:customStyle="1" w:styleId="ae">
    <w:name w:val="标准文件_小写罗马数字编号列项"/>
    <w:basedOn w:val="afffff5"/>
    <w:qFormat/>
    <w:pPr>
      <w:numPr>
        <w:numId w:val="24"/>
      </w:numPr>
      <w:ind w:firstLineChars="0" w:firstLine="0"/>
    </w:pPr>
    <w:rPr>
      <w:rFonts w:cs="Arial"/>
      <w:szCs w:val="28"/>
    </w:rPr>
  </w:style>
  <w:style w:type="paragraph" w:customStyle="1" w:styleId="afffffffff4">
    <w:name w:val="标准文件_附录标题"/>
    <w:basedOn w:val="aff3"/>
    <w:qFormat/>
    <w:pPr>
      <w:numPr>
        <w:numId w:val="0"/>
      </w:numPr>
      <w:spacing w:after="280"/>
      <w:outlineLvl w:val="9"/>
    </w:pPr>
  </w:style>
  <w:style w:type="paragraph" w:customStyle="1" w:styleId="afffffffff5">
    <w:name w:val="标准文件_二级项"/>
    <w:qFormat/>
    <w:rPr>
      <w:rFonts w:ascii="宋体"/>
      <w:sz w:val="21"/>
    </w:rPr>
  </w:style>
  <w:style w:type="paragraph" w:customStyle="1" w:styleId="af3">
    <w:name w:val="标准文件_三级项"/>
    <w:basedOn w:val="afff5"/>
    <w:qFormat/>
    <w:pPr>
      <w:numPr>
        <w:ilvl w:val="2"/>
        <w:numId w:val="21"/>
      </w:numPr>
      <w:spacing w:line="-300" w:lineRule="auto"/>
    </w:pPr>
    <w:rPr>
      <w:rFonts w:ascii="Times New Roman" w:hAnsi="Times New Roman"/>
    </w:rPr>
  </w:style>
  <w:style w:type="paragraph" w:customStyle="1" w:styleId="affa">
    <w:name w:val="图表脚注说明"/>
    <w:basedOn w:val="afff5"/>
    <w:next w:val="afffff5"/>
    <w:qFormat/>
    <w:pPr>
      <w:numPr>
        <w:numId w:val="25"/>
      </w:numPr>
      <w:adjustRightInd/>
      <w:spacing w:line="240" w:lineRule="auto"/>
    </w:pPr>
    <w:rPr>
      <w:rFonts w:ascii="宋体" w:hAnsi="Times New Roman"/>
      <w:sz w:val="18"/>
      <w:szCs w:val="18"/>
    </w:rPr>
  </w:style>
  <w:style w:type="paragraph" w:customStyle="1" w:styleId="af5">
    <w:name w:val="标准文件_字母编号列项（一级）"/>
    <w:qFormat/>
    <w:pPr>
      <w:numPr>
        <w:numId w:val="13"/>
      </w:numPr>
      <w:jc w:val="both"/>
    </w:pPr>
    <w:rPr>
      <w:rFonts w:ascii="宋体"/>
      <w:sz w:val="21"/>
    </w:rPr>
  </w:style>
  <w:style w:type="paragraph" w:customStyle="1" w:styleId="afffffffff6">
    <w:name w:val="标准文件_索引字母"/>
    <w:next w:val="afffff5"/>
    <w:qFormat/>
    <w:pPr>
      <w:jc w:val="center"/>
    </w:pPr>
    <w:rPr>
      <w:rFonts w:ascii="宋体" w:eastAsia="Times New Roman" w:hAnsi="宋体"/>
      <w:b/>
      <w:kern w:val="2"/>
      <w:sz w:val="21"/>
    </w:rPr>
  </w:style>
  <w:style w:type="paragraph" w:customStyle="1" w:styleId="afffffffff7">
    <w:name w:val="标准文件_附录前"/>
    <w:next w:val="afffff5"/>
    <w:qFormat/>
    <w:pPr>
      <w:spacing w:line="20" w:lineRule="atLeast"/>
      <w:ind w:firstLine="200"/>
    </w:pPr>
    <w:rPr>
      <w:rFonts w:ascii="宋体" w:hAnsi="宋体"/>
      <w:kern w:val="2"/>
      <w:sz w:val="10"/>
    </w:rPr>
  </w:style>
  <w:style w:type="paragraph" w:customStyle="1" w:styleId="afffffffff8">
    <w:name w:val="标准文件_正文标准名称"/>
    <w:qFormat/>
    <w:pPr>
      <w:spacing w:before="560" w:after="640" w:line="400" w:lineRule="exact"/>
      <w:jc w:val="center"/>
    </w:pPr>
    <w:rPr>
      <w:rFonts w:ascii="黑体" w:eastAsia="黑体" w:hAnsi="黑体"/>
      <w:kern w:val="2"/>
      <w:sz w:val="32"/>
      <w:szCs w:val="32"/>
    </w:rPr>
  </w:style>
  <w:style w:type="paragraph" w:customStyle="1" w:styleId="afffffffff9">
    <w:name w:val="标准文件_表格"/>
    <w:basedOn w:val="afffff5"/>
    <w:qFormat/>
    <w:pPr>
      <w:ind w:firstLineChars="0" w:firstLine="0"/>
      <w:jc w:val="center"/>
    </w:pPr>
    <w:rPr>
      <w:sz w:val="18"/>
    </w:rPr>
  </w:style>
  <w:style w:type="paragraph" w:customStyle="1" w:styleId="afff2">
    <w:name w:val="标准文件_注："/>
    <w:next w:val="afffff5"/>
    <w:qFormat/>
    <w:pPr>
      <w:widowControl w:val="0"/>
      <w:numPr>
        <w:numId w:val="26"/>
      </w:numPr>
      <w:autoSpaceDE w:val="0"/>
      <w:autoSpaceDN w:val="0"/>
      <w:jc w:val="both"/>
    </w:pPr>
    <w:rPr>
      <w:rFonts w:ascii="宋体"/>
      <w:sz w:val="18"/>
      <w:szCs w:val="18"/>
    </w:rPr>
  </w:style>
  <w:style w:type="paragraph" w:customStyle="1" w:styleId="a5">
    <w:name w:val="标准文件_注×："/>
    <w:qFormat/>
    <w:pPr>
      <w:widowControl w:val="0"/>
      <w:numPr>
        <w:numId w:val="27"/>
      </w:numPr>
      <w:autoSpaceDE w:val="0"/>
      <w:autoSpaceDN w:val="0"/>
      <w:jc w:val="both"/>
    </w:pPr>
    <w:rPr>
      <w:rFonts w:ascii="宋体"/>
      <w:sz w:val="18"/>
      <w:szCs w:val="18"/>
    </w:rPr>
  </w:style>
  <w:style w:type="paragraph" w:customStyle="1" w:styleId="ac">
    <w:name w:val="标准文件_示例："/>
    <w:next w:val="afffffffffa"/>
    <w:qFormat/>
    <w:pPr>
      <w:widowControl w:val="0"/>
      <w:numPr>
        <w:numId w:val="28"/>
      </w:numPr>
      <w:jc w:val="both"/>
    </w:pPr>
    <w:rPr>
      <w:rFonts w:ascii="宋体"/>
      <w:sz w:val="18"/>
      <w:szCs w:val="18"/>
    </w:rPr>
  </w:style>
  <w:style w:type="paragraph" w:customStyle="1" w:styleId="afffffffffa">
    <w:name w:val="标准文件_示例内容"/>
    <w:basedOn w:val="afffff5"/>
    <w:qFormat/>
    <w:pPr>
      <w:ind w:firstLine="420"/>
    </w:pPr>
    <w:rPr>
      <w:sz w:val="18"/>
    </w:rPr>
  </w:style>
  <w:style w:type="paragraph" w:customStyle="1" w:styleId="afa">
    <w:name w:val="标准文件_示例×："/>
    <w:basedOn w:val="afff5"/>
    <w:next w:val="afffffffffa"/>
    <w:qFormat/>
    <w:pPr>
      <w:widowControl/>
      <w:numPr>
        <w:numId w:val="29"/>
      </w:numPr>
      <w:adjustRightInd/>
      <w:spacing w:line="240" w:lineRule="auto"/>
    </w:pPr>
    <w:rPr>
      <w:rFonts w:ascii="宋体" w:hAnsi="Times New Roman"/>
      <w:kern w:val="0"/>
      <w:sz w:val="18"/>
      <w:szCs w:val="18"/>
    </w:rPr>
  </w:style>
  <w:style w:type="character" w:customStyle="1" w:styleId="Char">
    <w:name w:val="标准文件_段 Char"/>
    <w:link w:val="afffff5"/>
    <w:qFormat/>
    <w:rPr>
      <w:rFonts w:ascii="宋体" w:hAnsi="Times New Roman"/>
      <w:sz w:val="21"/>
    </w:rPr>
  </w:style>
  <w:style w:type="paragraph" w:customStyle="1" w:styleId="afffffffffb">
    <w:name w:val="标准文件_表格续"/>
    <w:basedOn w:val="afffff5"/>
    <w:next w:val="afffff5"/>
    <w:qFormat/>
    <w:pPr>
      <w:jc w:val="center"/>
    </w:pPr>
    <w:rPr>
      <w:rFonts w:ascii="黑体" w:eastAsia="黑体" w:hAnsi="黑体"/>
    </w:rPr>
  </w:style>
  <w:style w:type="character" w:styleId="afffffffffc">
    <w:name w:val="Placeholder Text"/>
    <w:basedOn w:val="afff6"/>
    <w:uiPriority w:val="99"/>
    <w:semiHidden/>
    <w:qFormat/>
    <w:rPr>
      <w:color w:val="808080"/>
    </w:rPr>
  </w:style>
  <w:style w:type="paragraph" w:customStyle="1" w:styleId="2">
    <w:name w:val="标准文件_二级项2"/>
    <w:basedOn w:val="afffff5"/>
    <w:qFormat/>
    <w:pPr>
      <w:numPr>
        <w:ilvl w:val="1"/>
        <w:numId w:val="21"/>
      </w:numPr>
      <w:ind w:firstLineChars="0" w:firstLine="0"/>
    </w:pPr>
  </w:style>
  <w:style w:type="paragraph" w:customStyle="1" w:styleId="21">
    <w:name w:val="标准文件_三级项2"/>
    <w:basedOn w:val="afffff5"/>
    <w:qFormat/>
    <w:pPr>
      <w:numPr>
        <w:numId w:val="30"/>
      </w:numPr>
      <w:spacing w:line="300" w:lineRule="exact"/>
      <w:ind w:firstLineChars="0"/>
    </w:pPr>
    <w:rPr>
      <w:rFonts w:ascii="Times New Roman"/>
    </w:rPr>
  </w:style>
  <w:style w:type="paragraph" w:customStyle="1" w:styleId="20">
    <w:name w:val="标准文件_一级项2"/>
    <w:basedOn w:val="afffff5"/>
    <w:qFormat/>
    <w:pPr>
      <w:numPr>
        <w:numId w:val="31"/>
      </w:numPr>
      <w:spacing w:line="300" w:lineRule="exact"/>
      <w:ind w:firstLineChars="0"/>
    </w:pPr>
    <w:rPr>
      <w:rFonts w:ascii="Times New Roman"/>
    </w:rPr>
  </w:style>
  <w:style w:type="paragraph" w:customStyle="1" w:styleId="afffffffffd">
    <w:name w:val="标准文件_提示"/>
    <w:basedOn w:val="afffff5"/>
    <w:next w:val="afffff5"/>
    <w:qFormat/>
    <w:pPr>
      <w:ind w:firstLine="420"/>
    </w:pPr>
    <w:rPr>
      <w:rFonts w:ascii="黑体" w:eastAsia="黑体"/>
    </w:rPr>
  </w:style>
  <w:style w:type="character" w:customStyle="1" w:styleId="afffffffffe">
    <w:name w:val="标准文件_来源"/>
    <w:basedOn w:val="afff6"/>
    <w:uiPriority w:val="1"/>
    <w:qFormat/>
    <w:rPr>
      <w:rFonts w:eastAsia="宋体"/>
      <w:sz w:val="21"/>
    </w:rPr>
  </w:style>
  <w:style w:type="paragraph" w:customStyle="1" w:styleId="affffffffff">
    <w:name w:val="标准文件_图表说明"/>
    <w:qFormat/>
    <w:pPr>
      <w:spacing w:line="276" w:lineRule="auto"/>
      <w:ind w:firstLine="420"/>
    </w:pPr>
    <w:rPr>
      <w:rFonts w:ascii="宋体" w:hAnsi="宋体"/>
      <w:kern w:val="2"/>
      <w:sz w:val="18"/>
    </w:rPr>
  </w:style>
  <w:style w:type="paragraph" w:customStyle="1" w:styleId="affffffffff0">
    <w:name w:val="其他发布日期"/>
    <w:basedOn w:val="afffffff3"/>
    <w:qFormat/>
    <w:pPr>
      <w:framePr w:w="3997" w:h="471" w:hRule="exact" w:hSpace="0" w:vSpace="181" w:wrap="around" w:vAnchor="page" w:hAnchor="page" w:x="1419" w:y="14097"/>
    </w:pPr>
  </w:style>
  <w:style w:type="paragraph" w:customStyle="1" w:styleId="affffffffff1">
    <w:name w:val="其他实施日期"/>
    <w:basedOn w:val="affffffff9"/>
    <w:qFormat/>
    <w:pPr>
      <w:framePr w:w="3997" w:h="471" w:hRule="exact" w:vSpace="181" w:wrap="around" w:vAnchor="page" w:hAnchor="page" w:x="7089" w:y="14097"/>
    </w:pPr>
  </w:style>
  <w:style w:type="paragraph" w:customStyle="1" w:styleId="affffffffff2">
    <w:name w:val="标准文件_文件编号"/>
    <w:basedOn w:val="afffff5"/>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3">
    <w:name w:val="标准文件_替换文件编号"/>
    <w:basedOn w:val="affffffffff2"/>
    <w:qFormat/>
    <w:pPr>
      <w:framePr w:wrap="auto"/>
      <w:spacing w:before="57"/>
    </w:pPr>
    <w:rPr>
      <w:sz w:val="21"/>
    </w:rPr>
  </w:style>
  <w:style w:type="paragraph" w:customStyle="1" w:styleId="affffffffff4">
    <w:name w:val="标准文件_文件名称"/>
    <w:basedOn w:val="afffff5"/>
    <w:next w:val="afffff5"/>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5"/>
    <w:next w:val="afffff5"/>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5"/>
    <w:next w:val="afffff5"/>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5"/>
    <w:next w:val="afffff5"/>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f5"/>
    <w:next w:val="afffff5"/>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f5"/>
    <w:next w:val="afffff5"/>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f5"/>
    <w:next w:val="afffff5"/>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f5"/>
    <w:next w:val="afffff5"/>
    <w:qFormat/>
    <w:pPr>
      <w:numPr>
        <w:ilvl w:val="5"/>
        <w:numId w:val="8"/>
      </w:numPr>
      <w:spacing w:beforeLines="50" w:before="50" w:afterLines="50" w:after="50"/>
      <w:ind w:firstLineChars="0"/>
    </w:pPr>
    <w:rPr>
      <w:rFonts w:ascii="黑体" w:eastAsia="黑体"/>
    </w:rPr>
  </w:style>
  <w:style w:type="paragraph" w:customStyle="1" w:styleId="affffffffff5">
    <w:name w:val="标准文件_注后"/>
    <w:basedOn w:val="afffff5"/>
    <w:qFormat/>
    <w:pPr>
      <w:ind w:left="811" w:firstLineChars="0" w:firstLine="0"/>
    </w:pPr>
    <w:rPr>
      <w:sz w:val="18"/>
    </w:rPr>
  </w:style>
  <w:style w:type="paragraph" w:customStyle="1" w:styleId="X">
    <w:name w:val="标准文件_注X后"/>
    <w:basedOn w:val="afffff5"/>
    <w:qFormat/>
    <w:pPr>
      <w:ind w:left="811" w:firstLineChars="0" w:firstLine="0"/>
    </w:pPr>
    <w:rPr>
      <w:sz w:val="18"/>
    </w:rPr>
  </w:style>
  <w:style w:type="paragraph" w:customStyle="1" w:styleId="affffffffff6">
    <w:name w:val="标准文件_示例后"/>
    <w:basedOn w:val="afffff5"/>
    <w:qFormat/>
    <w:pPr>
      <w:ind w:left="964" w:firstLineChars="0" w:firstLine="0"/>
    </w:pPr>
    <w:rPr>
      <w:sz w:val="18"/>
    </w:rPr>
  </w:style>
  <w:style w:type="paragraph" w:customStyle="1" w:styleId="X0">
    <w:name w:val="标准文件_示例X后"/>
    <w:basedOn w:val="afffff5"/>
    <w:link w:val="X1"/>
    <w:qFormat/>
    <w:pPr>
      <w:ind w:left="1049" w:firstLineChars="0" w:firstLine="0"/>
    </w:pPr>
    <w:rPr>
      <w:sz w:val="18"/>
    </w:rPr>
  </w:style>
  <w:style w:type="character" w:customStyle="1" w:styleId="X1">
    <w:name w:val="标准文件_示例X后 字符"/>
    <w:basedOn w:val="Char"/>
    <w:link w:val="X0"/>
    <w:qFormat/>
    <w:rPr>
      <w:rFonts w:ascii="宋体" w:hAnsi="Times New Roman"/>
      <w:sz w:val="18"/>
    </w:rPr>
  </w:style>
  <w:style w:type="paragraph" w:customStyle="1" w:styleId="affffffffff7">
    <w:name w:val="标准文件_索引项"/>
    <w:basedOn w:val="afffff5"/>
    <w:next w:val="afffff5"/>
    <w:qFormat/>
    <w:pPr>
      <w:tabs>
        <w:tab w:val="right" w:leader="dot" w:pos="9356"/>
      </w:tabs>
      <w:ind w:left="210" w:firstLineChars="0" w:hanging="210"/>
      <w:jc w:val="left"/>
    </w:pPr>
  </w:style>
  <w:style w:type="paragraph" w:customStyle="1" w:styleId="affffffffff8">
    <w:name w:val="标准文件_附录一级无标题"/>
    <w:basedOn w:val="aff4"/>
    <w:qFormat/>
    <w:pPr>
      <w:spacing w:beforeLines="0" w:before="0" w:afterLines="0" w:after="0" w:line="276" w:lineRule="auto"/>
      <w:outlineLvl w:val="9"/>
    </w:pPr>
    <w:rPr>
      <w:rFonts w:ascii="宋体" w:eastAsia="宋体"/>
    </w:rPr>
  </w:style>
  <w:style w:type="paragraph" w:customStyle="1" w:styleId="affffffffff9">
    <w:name w:val="标准文件_附录二级无标题"/>
    <w:basedOn w:val="aff5"/>
    <w:qFormat/>
    <w:pPr>
      <w:spacing w:beforeLines="0" w:before="0" w:afterLines="0" w:after="0" w:line="276" w:lineRule="auto"/>
      <w:outlineLvl w:val="9"/>
    </w:pPr>
    <w:rPr>
      <w:rFonts w:ascii="宋体" w:eastAsia="宋体"/>
    </w:rPr>
  </w:style>
  <w:style w:type="paragraph" w:customStyle="1" w:styleId="affffffffffa">
    <w:name w:val="标准文件_附录三级无标题"/>
    <w:basedOn w:val="aff6"/>
    <w:qFormat/>
    <w:pPr>
      <w:spacing w:beforeLines="0" w:before="0" w:afterLines="0" w:after="0" w:line="276" w:lineRule="auto"/>
      <w:outlineLvl w:val="9"/>
    </w:pPr>
    <w:rPr>
      <w:rFonts w:ascii="宋体" w:eastAsia="宋体"/>
    </w:rPr>
  </w:style>
  <w:style w:type="paragraph" w:customStyle="1" w:styleId="affffffffffb">
    <w:name w:val="标准文件_附录四级无标题"/>
    <w:basedOn w:val="aff7"/>
    <w:qFormat/>
    <w:pPr>
      <w:spacing w:beforeLines="0" w:before="0" w:afterLines="0" w:after="0" w:line="276" w:lineRule="auto"/>
      <w:outlineLvl w:val="9"/>
    </w:pPr>
    <w:rPr>
      <w:rFonts w:ascii="宋体" w:eastAsia="宋体"/>
    </w:rPr>
  </w:style>
  <w:style w:type="paragraph" w:customStyle="1" w:styleId="affffffffffc">
    <w:name w:val="标准文件_附录五级无标题"/>
    <w:basedOn w:val="aff8"/>
    <w:qFormat/>
    <w:pPr>
      <w:spacing w:beforeLines="0" w:before="0" w:afterLines="0" w:after="0" w:line="276" w:lineRule="auto"/>
      <w:outlineLvl w:val="9"/>
    </w:pPr>
    <w:rPr>
      <w:rFonts w:ascii="宋体" w:eastAsia="宋体"/>
    </w:rPr>
  </w:style>
  <w:style w:type="paragraph" w:customStyle="1" w:styleId="affffffffffd">
    <w:name w:val="标准文件_引言一级无标题"/>
    <w:basedOn w:val="a7"/>
    <w:next w:val="afffff5"/>
    <w:qFormat/>
    <w:pPr>
      <w:spacing w:beforeLines="0" w:before="0" w:afterLines="0" w:after="0" w:line="276" w:lineRule="auto"/>
    </w:pPr>
    <w:rPr>
      <w:rFonts w:ascii="宋体" w:eastAsia="宋体"/>
    </w:rPr>
  </w:style>
  <w:style w:type="paragraph" w:customStyle="1" w:styleId="affffffffffe">
    <w:name w:val="标准文件_引言二级无标题"/>
    <w:basedOn w:val="a8"/>
    <w:next w:val="afffff5"/>
    <w:qFormat/>
    <w:pPr>
      <w:spacing w:beforeLines="0" w:before="0" w:afterLines="0" w:after="0" w:line="276" w:lineRule="auto"/>
    </w:pPr>
    <w:rPr>
      <w:rFonts w:ascii="宋体" w:eastAsia="宋体"/>
    </w:rPr>
  </w:style>
  <w:style w:type="paragraph" w:customStyle="1" w:styleId="afffffffffff">
    <w:name w:val="标准文件_引言三级无标题"/>
    <w:basedOn w:val="a9"/>
    <w:qFormat/>
    <w:pPr>
      <w:spacing w:beforeLines="0" w:before="0" w:afterLines="0" w:after="0" w:line="276" w:lineRule="auto"/>
    </w:pPr>
    <w:rPr>
      <w:rFonts w:ascii="宋体" w:eastAsia="宋体"/>
    </w:rPr>
  </w:style>
  <w:style w:type="paragraph" w:customStyle="1" w:styleId="afffffffffff0">
    <w:name w:val="标准文件_引言四级无标题"/>
    <w:basedOn w:val="aa"/>
    <w:next w:val="afffff5"/>
    <w:qFormat/>
    <w:pPr>
      <w:spacing w:beforeLines="0" w:before="0" w:afterLines="0" w:after="0" w:line="276" w:lineRule="auto"/>
    </w:pPr>
    <w:rPr>
      <w:rFonts w:ascii="宋体" w:eastAsia="宋体"/>
    </w:rPr>
  </w:style>
  <w:style w:type="paragraph" w:customStyle="1" w:styleId="afffffffffff1">
    <w:name w:val="标准文件_引言五级无标题"/>
    <w:basedOn w:val="ab"/>
    <w:next w:val="afffff5"/>
    <w:qFormat/>
    <w:pPr>
      <w:spacing w:beforeLines="0" w:before="0" w:afterLines="0" w:after="0" w:line="276" w:lineRule="auto"/>
    </w:pPr>
    <w:rPr>
      <w:rFonts w:ascii="宋体" w:eastAsia="宋体"/>
    </w:rPr>
  </w:style>
  <w:style w:type="paragraph" w:customStyle="1" w:styleId="afffffffffff2">
    <w:name w:val="标准文件_索引标题"/>
    <w:basedOn w:val="afffffc"/>
    <w:next w:val="afffff5"/>
    <w:qFormat/>
    <w:rPr>
      <w:rFonts w:hAnsi="黑体"/>
    </w:rPr>
  </w:style>
  <w:style w:type="paragraph" w:customStyle="1" w:styleId="afffffffffff3">
    <w:name w:val="标准文件_脚注内容"/>
    <w:basedOn w:val="afffff5"/>
    <w:qFormat/>
    <w:pPr>
      <w:ind w:leftChars="200" w:left="400" w:hangingChars="200" w:hanging="200"/>
    </w:pPr>
    <w:rPr>
      <w:sz w:val="15"/>
    </w:rPr>
  </w:style>
  <w:style w:type="paragraph" w:customStyle="1" w:styleId="afffffffffff4">
    <w:name w:val="标准文件_术语条一"/>
    <w:basedOn w:val="affffffffe"/>
    <w:next w:val="afffff5"/>
    <w:qFormat/>
  </w:style>
  <w:style w:type="paragraph" w:customStyle="1" w:styleId="afffffffffff5">
    <w:name w:val="标准文件_术语条二"/>
    <w:basedOn w:val="afffffffff1"/>
    <w:next w:val="afffff5"/>
    <w:qFormat/>
  </w:style>
  <w:style w:type="paragraph" w:customStyle="1" w:styleId="afffffffffff6">
    <w:name w:val="标准文件_术语条三"/>
    <w:basedOn w:val="afffffffff0"/>
    <w:next w:val="afffff5"/>
    <w:qFormat/>
  </w:style>
  <w:style w:type="paragraph" w:customStyle="1" w:styleId="afffffffffff7">
    <w:name w:val="标准文件_术语条四"/>
    <w:basedOn w:val="afffffffff3"/>
    <w:next w:val="afffff5"/>
    <w:qFormat/>
  </w:style>
  <w:style w:type="paragraph" w:customStyle="1" w:styleId="afffffffffff8">
    <w:name w:val="标准文件_术语条五"/>
    <w:basedOn w:val="afffffffff"/>
    <w:next w:val="afffff5"/>
    <w:qFormat/>
  </w:style>
  <w:style w:type="paragraph" w:customStyle="1" w:styleId="Default">
    <w:name w:val="Default"/>
    <w:qFormat/>
    <w:pPr>
      <w:widowControl w:val="0"/>
      <w:autoSpaceDE w:val="0"/>
      <w:autoSpaceDN w:val="0"/>
      <w:adjustRightInd w:val="0"/>
    </w:pPr>
    <w:rPr>
      <w:rFonts w:ascii="宋体" w:hAnsi="Calibri" w:cs="宋体"/>
      <w:color w:val="000000"/>
      <w:sz w:val="24"/>
      <w:szCs w:val="24"/>
    </w:rPr>
  </w:style>
  <w:style w:type="character" w:customStyle="1" w:styleId="afffffffffff9">
    <w:name w:val="发布"/>
    <w:basedOn w:val="afff6"/>
    <w:qFormat/>
    <w:rPr>
      <w:rFonts w:ascii="黑体" w:eastAsia="黑体"/>
      <w:spacing w:val="85"/>
      <w:w w:val="100"/>
      <w:position w:val="3"/>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footer" Target="footer8.xml"/><Relationship Id="rId39" Type="http://schemas.openxmlformats.org/officeDocument/2006/relationships/header" Target="header10.xml"/><Relationship Id="rId21" Type="http://schemas.openxmlformats.org/officeDocument/2006/relationships/header" Target="header7.xml"/><Relationship Id="rId34" Type="http://schemas.openxmlformats.org/officeDocument/2006/relationships/image" Target="media/image9.jpeg"/><Relationship Id="rId42" Type="http://schemas.openxmlformats.org/officeDocument/2006/relationships/footer" Target="footer1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4.xml"/><Relationship Id="rId29"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8.xml"/><Relationship Id="rId32" Type="http://schemas.openxmlformats.org/officeDocument/2006/relationships/image" Target="media/image7.png"/><Relationship Id="rId37" Type="http://schemas.openxmlformats.org/officeDocument/2006/relationships/image" Target="media/image12.jpeg"/><Relationship Id="rId40" Type="http://schemas.openxmlformats.org/officeDocument/2006/relationships/header" Target="header11.xm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oter" Target="footer7.xml"/><Relationship Id="rId28" Type="http://schemas.openxmlformats.org/officeDocument/2006/relationships/image" Target="media/image3.jpeg"/><Relationship Id="rId36" Type="http://schemas.openxmlformats.org/officeDocument/2006/relationships/image" Target="media/image11.png"/><Relationship Id="rId10" Type="http://schemas.openxmlformats.org/officeDocument/2006/relationships/header" Target="header1.xml"/><Relationship Id="rId19" Type="http://schemas.openxmlformats.org/officeDocument/2006/relationships/footer" Target="footer5.xml"/><Relationship Id="rId31" Type="http://schemas.openxmlformats.org/officeDocument/2006/relationships/image" Target="media/image6.png"/><Relationship Id="rId44"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footer" Target="footer6.xml"/><Relationship Id="rId27" Type="http://schemas.openxmlformats.org/officeDocument/2006/relationships/footer" Target="footer9.xml"/><Relationship Id="rId30" Type="http://schemas.openxmlformats.org/officeDocument/2006/relationships/image" Target="media/image5.png"/><Relationship Id="rId35" Type="http://schemas.openxmlformats.org/officeDocument/2006/relationships/image" Target="media/image10.jpeg"/><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header" Target="header9.xml"/><Relationship Id="rId33" Type="http://schemas.openxmlformats.org/officeDocument/2006/relationships/image" Target="media/image8.jpeg"/><Relationship Id="rId38" Type="http://schemas.openxmlformats.org/officeDocument/2006/relationships/image" Target="media/image13.jpeg"/><Relationship Id="rId20" Type="http://schemas.openxmlformats.org/officeDocument/2006/relationships/header" Target="header6.xml"/><Relationship Id="rId41" Type="http://schemas.openxmlformats.org/officeDocument/2006/relationships/footer" Target="footer10.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538FEE7E310848B6A89FAB03C1B840EB"/>
        <w:category>
          <w:name w:val="常规"/>
          <w:gallery w:val="placeholder"/>
        </w:category>
        <w:types>
          <w:type w:val="bbPlcHdr"/>
        </w:types>
        <w:behaviors>
          <w:behavior w:val="content"/>
        </w:behaviors>
        <w:guid w:val="{2915D791-CA8C-432B-8593-73D1ACA5C2B0}"/>
      </w:docPartPr>
      <w:docPartBody>
        <w:p w:rsidR="00DC2769" w:rsidRDefault="00DC2769">
          <w:pPr>
            <w:pStyle w:val="538FEE7E310848B6A89FAB03C1B840EB"/>
            <w:rPr>
              <w:rFonts w:hint="eastAsia"/>
            </w:rPr>
          </w:pPr>
          <w:r>
            <w:rPr>
              <w:rStyle w:val="a3"/>
              <w:rFonts w:hint="eastAsia"/>
            </w:rPr>
            <w:t>单击或点击此处输入文字。</w:t>
          </w:r>
        </w:p>
      </w:docPartBody>
    </w:docPart>
    <w:docPart>
      <w:docPartPr>
        <w:name w:val="13F4552222134DE4803C2A91331EBD19"/>
        <w:category>
          <w:name w:val="常规"/>
          <w:gallery w:val="placeholder"/>
        </w:category>
        <w:types>
          <w:type w:val="bbPlcHdr"/>
        </w:types>
        <w:behaviors>
          <w:behavior w:val="content"/>
        </w:behaviors>
        <w:guid w:val="{F010747E-F7E0-4B0D-B6DF-B7D4EB7E339A}"/>
      </w:docPartPr>
      <w:docPartBody>
        <w:p w:rsidR="00DC2769" w:rsidRDefault="00DC2769">
          <w:pPr>
            <w:pStyle w:val="13F4552222134DE4803C2A91331EBD19"/>
            <w:rPr>
              <w:rFonts w:hint="eastAsia"/>
            </w:rPr>
          </w:pPr>
          <w:r>
            <w:rPr>
              <w:rStyle w:val="a3"/>
              <w:rFonts w:hint="eastAsia"/>
            </w:rPr>
            <w:t>选择一项。</w:t>
          </w:r>
        </w:p>
      </w:docPartBody>
    </w:docPart>
    <w:docPart>
      <w:docPartPr>
        <w:name w:val="06ECC311424A4C4DAD9160BD3DDA16F5"/>
        <w:category>
          <w:name w:val="常规"/>
          <w:gallery w:val="placeholder"/>
        </w:category>
        <w:types>
          <w:type w:val="bbPlcHdr"/>
        </w:types>
        <w:behaviors>
          <w:behavior w:val="content"/>
        </w:behaviors>
        <w:guid w:val="{F2560EE8-1518-44B0-AFD0-AC779E320774}"/>
      </w:docPartPr>
      <w:docPartBody>
        <w:p w:rsidR="00DC2769" w:rsidRDefault="00DC2769">
          <w:pPr>
            <w:pStyle w:val="06ECC311424A4C4DAD9160BD3DDA16F5"/>
            <w:rPr>
              <w:rFonts w:hint="eastAsia"/>
            </w:rPr>
          </w:pPr>
          <w:r>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11552"/>
    <w:rsid w:val="000018F1"/>
    <w:rsid w:val="001B0ED4"/>
    <w:rsid w:val="001B1CCD"/>
    <w:rsid w:val="002E11A0"/>
    <w:rsid w:val="00596885"/>
    <w:rsid w:val="005F712D"/>
    <w:rsid w:val="007345EF"/>
    <w:rsid w:val="00907CBD"/>
    <w:rsid w:val="00AA36C3"/>
    <w:rsid w:val="00C915C2"/>
    <w:rsid w:val="00DC2769"/>
    <w:rsid w:val="00F11552"/>
    <w:rsid w:val="00F80C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qFormat="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Pr>
      <w:color w:val="808080"/>
    </w:rPr>
  </w:style>
  <w:style w:type="paragraph" w:customStyle="1" w:styleId="538FEE7E310848B6A89FAB03C1B840EB">
    <w:name w:val="538FEE7E310848B6A89FAB03C1B840EB"/>
    <w:qFormat/>
    <w:pPr>
      <w:widowControl w:val="0"/>
      <w:jc w:val="both"/>
    </w:pPr>
    <w:rPr>
      <w:kern w:val="2"/>
      <w:sz w:val="21"/>
      <w:szCs w:val="22"/>
    </w:rPr>
  </w:style>
  <w:style w:type="paragraph" w:customStyle="1" w:styleId="13F4552222134DE4803C2A91331EBD19">
    <w:name w:val="13F4552222134DE4803C2A91331EBD19"/>
    <w:qFormat/>
    <w:pPr>
      <w:widowControl w:val="0"/>
      <w:jc w:val="both"/>
    </w:pPr>
    <w:rPr>
      <w:kern w:val="2"/>
      <w:sz w:val="21"/>
      <w:szCs w:val="22"/>
    </w:rPr>
  </w:style>
  <w:style w:type="paragraph" w:customStyle="1" w:styleId="06ECC311424A4C4DAD9160BD3DDA16F5">
    <w:name w:val="06ECC311424A4C4DAD9160BD3DDA16F5"/>
    <w:qFormat/>
    <w:pPr>
      <w:widowControl w:val="0"/>
      <w:jc w:val="both"/>
    </w:pPr>
    <w:rPr>
      <w:kern w:val="2"/>
      <w:sz w:val="21"/>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261</TotalTime>
  <Pages>9</Pages>
  <Words>2594</Words>
  <Characters>3347</Characters>
  <Application>Microsoft Office Word</Application>
  <DocSecurity>0</DocSecurity>
  <Lines>304</Lines>
  <Paragraphs>396</Paragraphs>
  <ScaleCrop>false</ScaleCrop>
  <Company>PCMI</Company>
  <LinksUpToDate>false</LinksUpToDate>
  <CharactersWithSpaces>5545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团体标准</dc:title>
  <dc:creator>qiao</dc:creator>
  <cp:lastModifiedBy>夜偞 叶</cp:lastModifiedBy>
  <cp:revision>12</cp:revision>
  <cp:lastPrinted>2021-02-04T16:22:00Z</cp:lastPrinted>
  <dcterms:created xsi:type="dcterms:W3CDTF">2025-09-07T09:46:00Z</dcterms:created>
  <dcterms:modified xsi:type="dcterms:W3CDTF">2025-09-26T03:46:00Z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TemplateDocerSaveRecord">
    <vt:lpwstr>eyJoZGlkIjoiYWY4NjA4ZTNhNDA0OTdkZTkwMjdkODE1NDQyNDYyMzIiLCJ1c2VySWQiOiI2Mzk4NzAxMjYifQ==</vt:lpwstr>
  </property>
  <property fmtid="{D5CDD505-2E9C-101B-9397-08002B2CF9AE}" pid="15" name="KSOProductBuildVer">
    <vt:lpwstr>2052-11.8.2.10953</vt:lpwstr>
  </property>
  <property fmtid="{D5CDD505-2E9C-101B-9397-08002B2CF9AE}" pid="16" name="ICV">
    <vt:lpwstr>B39232EAEEFD40839A72885BE264247C_12</vt:lpwstr>
  </property>
  <property fmtid="{D5CDD505-2E9C-101B-9397-08002B2CF9AE}" pid="17" name="DoublePage">
    <vt:lpwstr>true</vt:lpwstr>
  </property>
</Properties>
</file>