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3F4EFC" w14:paraId="142410D8" w14:textId="77777777">
        <w:tc>
          <w:tcPr>
            <w:tcW w:w="509" w:type="dxa"/>
          </w:tcPr>
          <w:p w14:paraId="30E0C0BB" w14:textId="77777777" w:rsidR="003F4EFC" w:rsidRDefault="007959B6">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394E83D3" w14:textId="77777777" w:rsidR="003F4EFC" w:rsidRDefault="007959B6">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65.020.30</w:t>
            </w:r>
            <w:r>
              <w:rPr>
                <w:rFonts w:ascii="黑体" w:eastAsia="黑体" w:hAnsi="黑体"/>
                <w:sz w:val="21"/>
                <w:szCs w:val="21"/>
              </w:rPr>
              <w:fldChar w:fldCharType="end"/>
            </w:r>
            <w:bookmarkEnd w:id="0"/>
          </w:p>
        </w:tc>
      </w:tr>
      <w:tr w:rsidR="003F4EFC" w14:paraId="1AF388F9" w14:textId="77777777">
        <w:tc>
          <w:tcPr>
            <w:tcW w:w="509" w:type="dxa"/>
          </w:tcPr>
          <w:p w14:paraId="46A6E41E" w14:textId="77777777" w:rsidR="003F4EFC" w:rsidRDefault="007959B6">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7"/>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3F4EFC" w14:paraId="4F339CB6" w14:textId="77777777">
              <w:trPr>
                <w:trHeight w:hRule="exact" w:val="1021"/>
              </w:trPr>
              <w:tc>
                <w:tcPr>
                  <w:tcW w:w="9242" w:type="dxa"/>
                  <w:vAlign w:val="center"/>
                </w:tcPr>
                <w:p w14:paraId="0B8A2ED7" w14:textId="77777777" w:rsidR="003F4EFC" w:rsidRDefault="007959B6" w:rsidP="00E27706">
                  <w:pPr>
                    <w:pStyle w:val="afffff"/>
                    <w:framePr w:w="0" w:hRule="auto" w:wrap="auto" w:hAnchor="text" w:xAlign="left" w:yAlign="inline" w:anchorLock="0"/>
                    <w:ind w:left="420" w:right="624"/>
                    <w:rPr>
                      <w:rFonts w:ascii="宋体" w:hAnsi="宋体" w:hint="eastAsia"/>
                      <w:sz w:val="28"/>
                      <w:szCs w:val="28"/>
                    </w:rPr>
                  </w:pPr>
                  <w:r>
                    <w:rPr>
                      <w:noProof/>
                    </w:rPr>
                    <w:drawing>
                      <wp:inline distT="0" distB="0" distL="0" distR="0" wp14:anchorId="351E38DE" wp14:editId="63785BF6">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1B6CD8DE" wp14:editId="39C870B9">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14:paraId="0A0FCB36" w14:textId="77777777" w:rsidR="003F4EFC" w:rsidRDefault="007959B6">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B 43</w:t>
            </w:r>
            <w:r>
              <w:rPr>
                <w:rFonts w:ascii="黑体" w:eastAsia="黑体" w:hAnsi="黑体"/>
                <w:sz w:val="21"/>
                <w:szCs w:val="21"/>
              </w:rPr>
              <w:fldChar w:fldCharType="end"/>
            </w:r>
            <w:bookmarkEnd w:id="2"/>
          </w:p>
        </w:tc>
      </w:tr>
    </w:tbl>
    <w:p w14:paraId="0BDA6E56" w14:textId="77777777" w:rsidR="003F4EFC" w:rsidRDefault="007959B6">
      <w:pPr>
        <w:pStyle w:val="afffff0"/>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55C77D5B" w14:textId="77777777" w:rsidR="003F4EFC" w:rsidRDefault="007959B6">
      <w:pPr>
        <w:pStyle w:val="affffffffff2"/>
        <w:framePr w:wrap="auto"/>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rPr>
          <w:rFonts w:hint="eastAsia"/>
        </w:rP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6120FB07" w14:textId="77777777" w:rsidR="003F4EFC" w:rsidRDefault="007959B6">
      <w:pPr>
        <w:pStyle w:val="affffffffff3"/>
        <w:framePr w:wrap="auto"/>
        <w:rPr>
          <w:rFonts w:hAnsi="黑体" w:hint="eastAsia"/>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494B15C2" w14:textId="77777777" w:rsidR="003F4EFC" w:rsidRDefault="007959B6">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59994C43" wp14:editId="690F851F">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0E614FA3" id="直接连接符 73"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608E81A0" w14:textId="77777777" w:rsidR="003F4EFC" w:rsidRDefault="003F4EFC">
      <w:pPr>
        <w:pStyle w:val="afffff0"/>
        <w:framePr w:w="9639" w:h="6976" w:hRule="exact" w:hSpace="0" w:vSpace="0" w:wrap="around" w:hAnchor="page" w:y="6408"/>
        <w:jc w:val="center"/>
        <w:rPr>
          <w:rFonts w:ascii="黑体" w:eastAsia="黑体" w:hAnsi="黑体" w:hint="eastAsia"/>
          <w:b w:val="0"/>
          <w:bCs w:val="0"/>
          <w:w w:val="100"/>
        </w:rPr>
      </w:pPr>
    </w:p>
    <w:p w14:paraId="560FC245" w14:textId="77777777" w:rsidR="003F4EFC" w:rsidRDefault="007959B6">
      <w:pPr>
        <w:pStyle w:val="affffffffff4"/>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t>隆林猪</w:t>
      </w:r>
      <w:r>
        <w:fldChar w:fldCharType="end"/>
      </w:r>
      <w:bookmarkEnd w:id="8"/>
    </w:p>
    <w:p w14:paraId="359CC787" w14:textId="77777777" w:rsidR="003F4EFC" w:rsidRDefault="003F4EFC">
      <w:pPr>
        <w:framePr w:w="9639" w:h="6974" w:hRule="exact" w:wrap="around" w:vAnchor="page" w:hAnchor="page" w:x="1419" w:y="6408" w:anchorLock="1"/>
        <w:ind w:left="-1418"/>
      </w:pPr>
    </w:p>
    <w:p w14:paraId="5A9F668D" w14:textId="77777777" w:rsidR="003F4EFC" w:rsidRDefault="007959B6">
      <w:pPr>
        <w:pStyle w:val="afffffff8"/>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9"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Longlin</w:t>
      </w:r>
      <w:r>
        <w:rPr>
          <w:rFonts w:eastAsia="黑体"/>
          <w:szCs w:val="28"/>
        </w:rPr>
        <w:t xml:space="preserve"> pig</w:t>
      </w:r>
      <w:r>
        <w:rPr>
          <w:rFonts w:eastAsia="黑体"/>
          <w:szCs w:val="28"/>
        </w:rPr>
        <w:fldChar w:fldCharType="end"/>
      </w:r>
      <w:bookmarkEnd w:id="9"/>
    </w:p>
    <w:p w14:paraId="302E0744" w14:textId="77777777" w:rsidR="003F4EFC" w:rsidRDefault="003F4EFC">
      <w:pPr>
        <w:framePr w:w="9639" w:h="6974" w:hRule="exact" w:wrap="around" w:vAnchor="page" w:hAnchor="page" w:x="1419" w:y="6408" w:anchorLock="1"/>
        <w:spacing w:line="760" w:lineRule="exact"/>
        <w:ind w:left="-1418"/>
      </w:pPr>
    </w:p>
    <w:p w14:paraId="70D97F96" w14:textId="77777777" w:rsidR="003F4EFC" w:rsidRDefault="003F4EFC">
      <w:pPr>
        <w:pStyle w:val="afffffff8"/>
        <w:framePr w:w="9639" w:h="6974" w:hRule="exact" w:wrap="around" w:vAnchor="page" w:hAnchor="page" w:x="1419" w:y="6408" w:anchorLock="1"/>
        <w:textAlignment w:val="bottom"/>
        <w:rPr>
          <w:rFonts w:eastAsia="黑体"/>
          <w:szCs w:val="28"/>
        </w:rPr>
      </w:pPr>
    </w:p>
    <w:p w14:paraId="63008D0F" w14:textId="77777777" w:rsidR="003F4EFC" w:rsidRDefault="007959B6">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0"/>
    </w:p>
    <w:p w14:paraId="2730641F" w14:textId="77777777" w:rsidR="003F4EFC" w:rsidRDefault="007959B6">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1"/>
    </w:p>
    <w:p w14:paraId="067DD3C7" w14:textId="77777777" w:rsidR="003F4EFC" w:rsidRDefault="007959B6">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2"/>
    </w:p>
    <w:p w14:paraId="24323CF5" w14:textId="77777777" w:rsidR="003F4EFC" w:rsidRDefault="007959B6">
      <w:pPr>
        <w:pStyle w:val="affffffffff0"/>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14:paraId="3659374E" w14:textId="77777777" w:rsidR="003F4EFC" w:rsidRDefault="007959B6">
      <w:pPr>
        <w:pStyle w:val="affffffffff1"/>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14:paraId="17AB7CF0" w14:textId="77777777" w:rsidR="003F4EFC" w:rsidRDefault="007959B6">
      <w:pPr>
        <w:pStyle w:val="affffffff8"/>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广西</w:t>
      </w:r>
      <w:r>
        <w:rPr>
          <w:rFonts w:hAnsi="黑体"/>
          <w:w w:val="100"/>
          <w:sz w:val="28"/>
        </w:rPr>
        <w:t>标准化协会</w:t>
      </w:r>
      <w:r>
        <w:rPr>
          <w:rFonts w:hAnsi="黑体"/>
          <w:w w:val="100"/>
          <w:sz w:val="28"/>
        </w:rPr>
        <w:fldChar w:fldCharType="end"/>
      </w:r>
      <w:bookmarkEnd w:id="19"/>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14:paraId="28E4AF3F" w14:textId="77777777" w:rsidR="003F4EFC" w:rsidRDefault="007959B6">
      <w:pPr>
        <w:rPr>
          <w:rFonts w:ascii="宋体" w:hAnsi="宋体" w:hint="eastAsia"/>
          <w:sz w:val="28"/>
          <w:szCs w:val="28"/>
        </w:rPr>
        <w:sectPr w:rsidR="003F4EFC">
          <w:headerReference w:type="even" r:id="rId10"/>
          <w:headerReference w:type="default" r:id="rId11"/>
          <w:footerReference w:type="even" r:id="rId12"/>
          <w:footerReference w:type="default" r:id="rId13"/>
          <w:headerReference w:type="first" r:id="rId14"/>
          <w:footerReference w:type="first" r:id="rId15"/>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1372EDDA" wp14:editId="3B1B73C7">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11DA8B85" id="直接连接符 5"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6823D63B" w14:textId="77777777" w:rsidR="003F4EFC" w:rsidRDefault="007959B6">
      <w:pPr>
        <w:pStyle w:val="affffffa"/>
        <w:spacing w:after="360"/>
      </w:pPr>
      <w:bookmarkStart w:id="20" w:name="BookMark1"/>
      <w:bookmarkStart w:id="21" w:name="_Toc209707098"/>
      <w:bookmarkStart w:id="22" w:name="_Toc207986605"/>
      <w:bookmarkStart w:id="23" w:name="_Toc209468335"/>
      <w:bookmarkStart w:id="24" w:name="_Toc209700692"/>
      <w:bookmarkStart w:id="25" w:name="_Toc209080245"/>
      <w:bookmarkStart w:id="26" w:name="_Toc209080175"/>
      <w:bookmarkStart w:id="27" w:name="_Toc207958961"/>
      <w:bookmarkStart w:id="28" w:name="_Toc209085986"/>
      <w:bookmarkStart w:id="29" w:name="_Toc207959000"/>
      <w:bookmarkStart w:id="30" w:name="_Toc207958915"/>
      <w:bookmarkStart w:id="31" w:name="_Toc209700567"/>
      <w:r>
        <w:rPr>
          <w:rFonts w:hint="eastAsia"/>
          <w:spacing w:val="320"/>
        </w:rPr>
        <w:lastRenderedPageBreak/>
        <w:t>目</w:t>
      </w:r>
      <w:r>
        <w:rPr>
          <w:rFonts w:hint="eastAsia"/>
        </w:rPr>
        <w:t>次</w:t>
      </w:r>
    </w:p>
    <w:p w14:paraId="41DE872D" w14:textId="77777777" w:rsidR="003F4EFC" w:rsidRDefault="007959B6">
      <w:pPr>
        <w:pStyle w:val="TOC1"/>
        <w:tabs>
          <w:tab w:val="right" w:leader="dot" w:pos="9344"/>
        </w:tabs>
        <w:rPr>
          <w:rFonts w:asciiTheme="minorHAnsi" w:eastAsiaTheme="minorEastAsia" w:hAnsiTheme="minorHAnsi" w:cstheme="minorBidi" w:hint="eastAsia"/>
          <w:szCs w:val="22"/>
        </w:rPr>
      </w:pPr>
      <w:r>
        <w:fldChar w:fldCharType="begin"/>
      </w:r>
      <w:r>
        <w:instrText xml:space="preserve"> TOC \o "1-1" \h \t "标准文件_一级条标题,2,标准文件_附录一级条标题,2," </w:instrText>
      </w:r>
      <w:r>
        <w:fldChar w:fldCharType="separate"/>
      </w:r>
      <w:hyperlink w:anchor="_Toc209733339" w:history="1">
        <w:r>
          <w:rPr>
            <w:rStyle w:val="affffb"/>
            <w:rFonts w:hint="eastAsia"/>
          </w:rPr>
          <w:t>前言</w:t>
        </w:r>
        <w:r>
          <w:tab/>
        </w:r>
        <w:r>
          <w:fldChar w:fldCharType="begin"/>
        </w:r>
        <w:r>
          <w:instrText xml:space="preserve"> PAGEREF _Toc209733339 \h </w:instrText>
        </w:r>
        <w:r>
          <w:fldChar w:fldCharType="separate"/>
        </w:r>
        <w:r>
          <w:t>II</w:t>
        </w:r>
        <w:r>
          <w:fldChar w:fldCharType="end"/>
        </w:r>
      </w:hyperlink>
    </w:p>
    <w:p w14:paraId="10F498DA"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40" w:history="1">
        <w:r>
          <w:rPr>
            <w:rStyle w:val="affffb"/>
          </w:rPr>
          <w:t xml:space="preserve">1 </w:t>
        </w:r>
        <w:r>
          <w:rPr>
            <w:rStyle w:val="affffb"/>
            <w:rFonts w:hint="eastAsia"/>
          </w:rPr>
          <w:t xml:space="preserve"> 范围</w:t>
        </w:r>
        <w:r>
          <w:tab/>
        </w:r>
        <w:r>
          <w:fldChar w:fldCharType="begin"/>
        </w:r>
        <w:r>
          <w:instrText xml:space="preserve"> PAGEREF _Toc209733340 \h </w:instrText>
        </w:r>
        <w:r>
          <w:fldChar w:fldCharType="separate"/>
        </w:r>
        <w:r>
          <w:t>1</w:t>
        </w:r>
        <w:r>
          <w:fldChar w:fldCharType="end"/>
        </w:r>
      </w:hyperlink>
    </w:p>
    <w:p w14:paraId="12988BF6"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41" w:history="1">
        <w:r>
          <w:rPr>
            <w:rStyle w:val="affffb"/>
          </w:rPr>
          <w:t xml:space="preserve">2 </w:t>
        </w:r>
        <w:r>
          <w:rPr>
            <w:rStyle w:val="affffb"/>
            <w:rFonts w:hint="eastAsia"/>
          </w:rPr>
          <w:t xml:space="preserve"> 规范性引用文件</w:t>
        </w:r>
        <w:r>
          <w:tab/>
        </w:r>
        <w:r>
          <w:fldChar w:fldCharType="begin"/>
        </w:r>
        <w:r>
          <w:instrText xml:space="preserve"> PAGEREF _Toc209733341 \h </w:instrText>
        </w:r>
        <w:r>
          <w:fldChar w:fldCharType="separate"/>
        </w:r>
        <w:r>
          <w:t>1</w:t>
        </w:r>
        <w:r>
          <w:fldChar w:fldCharType="end"/>
        </w:r>
      </w:hyperlink>
    </w:p>
    <w:p w14:paraId="013E08A7"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42" w:history="1">
        <w:r>
          <w:rPr>
            <w:rStyle w:val="affffb"/>
          </w:rPr>
          <w:t xml:space="preserve">3 </w:t>
        </w:r>
        <w:r>
          <w:rPr>
            <w:rStyle w:val="affffb"/>
            <w:rFonts w:hint="eastAsia"/>
          </w:rPr>
          <w:t xml:space="preserve"> 术语和定义</w:t>
        </w:r>
        <w:r>
          <w:tab/>
        </w:r>
        <w:r>
          <w:fldChar w:fldCharType="begin"/>
        </w:r>
        <w:r>
          <w:instrText xml:space="preserve"> PAGEREF _Toc209733342 \h </w:instrText>
        </w:r>
        <w:r>
          <w:fldChar w:fldCharType="separate"/>
        </w:r>
        <w:r>
          <w:t>1</w:t>
        </w:r>
        <w:r>
          <w:fldChar w:fldCharType="end"/>
        </w:r>
      </w:hyperlink>
    </w:p>
    <w:p w14:paraId="43DEAF8E"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43" w:history="1">
        <w:r>
          <w:rPr>
            <w:rStyle w:val="affffb"/>
          </w:rPr>
          <w:t xml:space="preserve">4 </w:t>
        </w:r>
        <w:r>
          <w:rPr>
            <w:rStyle w:val="affffb"/>
            <w:rFonts w:hint="eastAsia"/>
          </w:rPr>
          <w:t xml:space="preserve"> 品种来源和特性</w:t>
        </w:r>
        <w:r>
          <w:tab/>
        </w:r>
        <w:r>
          <w:fldChar w:fldCharType="begin"/>
        </w:r>
        <w:r>
          <w:instrText xml:space="preserve"> PAGEREF _Toc209733343 \h </w:instrText>
        </w:r>
        <w:r>
          <w:fldChar w:fldCharType="separate"/>
        </w:r>
        <w:r>
          <w:t>1</w:t>
        </w:r>
        <w:r>
          <w:fldChar w:fldCharType="end"/>
        </w:r>
      </w:hyperlink>
    </w:p>
    <w:p w14:paraId="5101BFF7" w14:textId="77777777" w:rsidR="003F4EFC" w:rsidRDefault="007959B6">
      <w:pPr>
        <w:pStyle w:val="TOC2"/>
        <w:rPr>
          <w:rFonts w:asciiTheme="minorHAnsi" w:eastAsiaTheme="minorEastAsia" w:hAnsiTheme="minorHAnsi" w:cstheme="minorBidi" w:hint="eastAsia"/>
          <w:szCs w:val="22"/>
        </w:rPr>
      </w:pPr>
      <w:hyperlink w:anchor="_Toc209733344" w:history="1">
        <w:r>
          <w:rPr>
            <w:rStyle w:val="affffb"/>
            <w14:scene3d>
              <w14:camera w14:prst="orthographicFront"/>
              <w14:lightRig w14:rig="threePt" w14:dir="t">
                <w14:rot w14:lat="0" w14:lon="0" w14:rev="0"/>
              </w14:lightRig>
            </w14:scene3d>
          </w:rPr>
          <w:t xml:space="preserve">4.1 </w:t>
        </w:r>
        <w:r>
          <w:rPr>
            <w:rStyle w:val="affffb"/>
            <w:rFonts w:hint="eastAsia"/>
          </w:rPr>
          <w:t xml:space="preserve"> 品种来源</w:t>
        </w:r>
        <w:r>
          <w:tab/>
        </w:r>
        <w:r>
          <w:fldChar w:fldCharType="begin"/>
        </w:r>
        <w:r>
          <w:instrText xml:space="preserve"> PAGEREF _Toc209733344 \h </w:instrText>
        </w:r>
        <w:r>
          <w:fldChar w:fldCharType="separate"/>
        </w:r>
        <w:r>
          <w:t>1</w:t>
        </w:r>
        <w:r>
          <w:fldChar w:fldCharType="end"/>
        </w:r>
      </w:hyperlink>
    </w:p>
    <w:p w14:paraId="4B2E42D1" w14:textId="77777777" w:rsidR="003F4EFC" w:rsidRDefault="007959B6">
      <w:pPr>
        <w:pStyle w:val="TOC2"/>
        <w:rPr>
          <w:rFonts w:asciiTheme="minorHAnsi" w:eastAsiaTheme="minorEastAsia" w:hAnsiTheme="minorHAnsi" w:cstheme="minorBidi" w:hint="eastAsia"/>
          <w:szCs w:val="22"/>
        </w:rPr>
      </w:pPr>
      <w:hyperlink w:anchor="_Toc209733345" w:history="1">
        <w:r>
          <w:rPr>
            <w:rStyle w:val="affffb"/>
            <w14:scene3d>
              <w14:camera w14:prst="orthographicFront"/>
              <w14:lightRig w14:rig="threePt" w14:dir="t">
                <w14:rot w14:lat="0" w14:lon="0" w14:rev="0"/>
              </w14:lightRig>
            </w14:scene3d>
          </w:rPr>
          <w:t xml:space="preserve">4.2 </w:t>
        </w:r>
        <w:r>
          <w:rPr>
            <w:rStyle w:val="affffb"/>
            <w:rFonts w:hint="eastAsia"/>
          </w:rPr>
          <w:t xml:space="preserve"> 品种特性</w:t>
        </w:r>
        <w:r>
          <w:tab/>
        </w:r>
        <w:r>
          <w:fldChar w:fldCharType="begin"/>
        </w:r>
        <w:r>
          <w:instrText xml:space="preserve"> PAGEREF _Toc209733345 \h </w:instrText>
        </w:r>
        <w:r>
          <w:fldChar w:fldCharType="separate"/>
        </w:r>
        <w:r>
          <w:t>1</w:t>
        </w:r>
        <w:r>
          <w:fldChar w:fldCharType="end"/>
        </w:r>
      </w:hyperlink>
    </w:p>
    <w:p w14:paraId="48C62ED5"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46" w:history="1">
        <w:r>
          <w:rPr>
            <w:rStyle w:val="affffb"/>
          </w:rPr>
          <w:t xml:space="preserve">5 </w:t>
        </w:r>
        <w:r>
          <w:rPr>
            <w:rStyle w:val="affffb"/>
            <w:rFonts w:hint="eastAsia"/>
          </w:rPr>
          <w:t xml:space="preserve"> 体型外貌</w:t>
        </w:r>
        <w:r>
          <w:tab/>
        </w:r>
        <w:r>
          <w:fldChar w:fldCharType="begin"/>
        </w:r>
        <w:r>
          <w:instrText xml:space="preserve"> PAGEREF _Toc209733346 \h </w:instrText>
        </w:r>
        <w:r>
          <w:fldChar w:fldCharType="separate"/>
        </w:r>
        <w:r>
          <w:t>1</w:t>
        </w:r>
        <w:r>
          <w:fldChar w:fldCharType="end"/>
        </w:r>
      </w:hyperlink>
    </w:p>
    <w:p w14:paraId="75FF7239" w14:textId="77777777" w:rsidR="003F4EFC" w:rsidRDefault="007959B6">
      <w:pPr>
        <w:pStyle w:val="TOC2"/>
        <w:rPr>
          <w:rFonts w:asciiTheme="minorHAnsi" w:eastAsiaTheme="minorEastAsia" w:hAnsiTheme="minorHAnsi" w:cstheme="minorBidi" w:hint="eastAsia"/>
          <w:szCs w:val="22"/>
        </w:rPr>
      </w:pPr>
      <w:hyperlink w:anchor="_Toc209733347" w:history="1">
        <w:r>
          <w:rPr>
            <w:rStyle w:val="affffb"/>
            <w14:scene3d>
              <w14:camera w14:prst="orthographicFront"/>
              <w14:lightRig w14:rig="threePt" w14:dir="t">
                <w14:rot w14:lat="0" w14:lon="0" w14:rev="0"/>
              </w14:lightRig>
            </w14:scene3d>
          </w:rPr>
          <w:t xml:space="preserve">5.1 </w:t>
        </w:r>
        <w:r>
          <w:rPr>
            <w:rStyle w:val="affffb"/>
            <w:rFonts w:hint="eastAsia"/>
          </w:rPr>
          <w:t xml:space="preserve"> 体型外貌特征</w:t>
        </w:r>
        <w:r>
          <w:tab/>
        </w:r>
        <w:r>
          <w:fldChar w:fldCharType="begin"/>
        </w:r>
        <w:r>
          <w:instrText xml:space="preserve"> PAGEREF _Toc209733347 \h </w:instrText>
        </w:r>
        <w:r>
          <w:fldChar w:fldCharType="separate"/>
        </w:r>
        <w:r>
          <w:t>1</w:t>
        </w:r>
        <w:r>
          <w:fldChar w:fldCharType="end"/>
        </w:r>
      </w:hyperlink>
    </w:p>
    <w:p w14:paraId="63CDF488" w14:textId="77777777" w:rsidR="003F4EFC" w:rsidRDefault="007959B6">
      <w:pPr>
        <w:pStyle w:val="TOC2"/>
        <w:rPr>
          <w:rFonts w:asciiTheme="minorHAnsi" w:eastAsiaTheme="minorEastAsia" w:hAnsiTheme="minorHAnsi" w:cstheme="minorBidi" w:hint="eastAsia"/>
          <w:szCs w:val="22"/>
        </w:rPr>
      </w:pPr>
      <w:hyperlink w:anchor="_Toc209733348" w:history="1">
        <w:r>
          <w:rPr>
            <w:rStyle w:val="affffb"/>
            <w14:scene3d>
              <w14:camera w14:prst="orthographicFront"/>
              <w14:lightRig w14:rig="threePt" w14:dir="t">
                <w14:rot w14:lat="0" w14:lon="0" w14:rev="0"/>
              </w14:lightRig>
            </w14:scene3d>
          </w:rPr>
          <w:t xml:space="preserve">5.2 </w:t>
        </w:r>
        <w:r>
          <w:rPr>
            <w:rStyle w:val="affffb"/>
            <w:rFonts w:hint="eastAsia"/>
          </w:rPr>
          <w:t xml:space="preserve"> 成年体重体尺</w:t>
        </w:r>
        <w:r>
          <w:tab/>
        </w:r>
        <w:r>
          <w:fldChar w:fldCharType="begin"/>
        </w:r>
        <w:r>
          <w:instrText xml:space="preserve"> PAGEREF _Toc209733348 \h </w:instrText>
        </w:r>
        <w:r>
          <w:fldChar w:fldCharType="separate"/>
        </w:r>
        <w:r>
          <w:t>1</w:t>
        </w:r>
        <w:r>
          <w:fldChar w:fldCharType="end"/>
        </w:r>
      </w:hyperlink>
    </w:p>
    <w:p w14:paraId="6F2B011C"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49" w:history="1">
        <w:r>
          <w:rPr>
            <w:rStyle w:val="affffb"/>
          </w:rPr>
          <w:t xml:space="preserve">6 </w:t>
        </w:r>
        <w:r>
          <w:rPr>
            <w:rStyle w:val="affffb"/>
            <w:rFonts w:hint="eastAsia"/>
          </w:rPr>
          <w:t xml:space="preserve"> 生产性能</w:t>
        </w:r>
        <w:r>
          <w:tab/>
        </w:r>
        <w:r>
          <w:fldChar w:fldCharType="begin"/>
        </w:r>
        <w:r>
          <w:instrText xml:space="preserve"> PAGEREF _Toc209733349 \h </w:instrText>
        </w:r>
        <w:r>
          <w:fldChar w:fldCharType="separate"/>
        </w:r>
        <w:r>
          <w:t>2</w:t>
        </w:r>
        <w:r>
          <w:fldChar w:fldCharType="end"/>
        </w:r>
      </w:hyperlink>
    </w:p>
    <w:p w14:paraId="5FD68B1A" w14:textId="77777777" w:rsidR="003F4EFC" w:rsidRDefault="007959B6">
      <w:pPr>
        <w:pStyle w:val="TOC2"/>
        <w:rPr>
          <w:rFonts w:asciiTheme="minorHAnsi" w:eastAsiaTheme="minorEastAsia" w:hAnsiTheme="minorHAnsi" w:cstheme="minorBidi" w:hint="eastAsia"/>
          <w:szCs w:val="22"/>
        </w:rPr>
      </w:pPr>
      <w:hyperlink w:anchor="_Toc209733350" w:history="1">
        <w:r>
          <w:rPr>
            <w:rStyle w:val="affffb"/>
            <w14:scene3d>
              <w14:camera w14:prst="orthographicFront"/>
              <w14:lightRig w14:rig="threePt" w14:dir="t">
                <w14:rot w14:lat="0" w14:lon="0" w14:rev="0"/>
              </w14:lightRig>
            </w14:scene3d>
          </w:rPr>
          <w:t xml:space="preserve">6.1 </w:t>
        </w:r>
        <w:r>
          <w:rPr>
            <w:rStyle w:val="affffb"/>
            <w:rFonts w:hint="eastAsia"/>
          </w:rPr>
          <w:t xml:space="preserve"> 繁殖性能</w:t>
        </w:r>
        <w:r>
          <w:tab/>
        </w:r>
        <w:r>
          <w:fldChar w:fldCharType="begin"/>
        </w:r>
        <w:r>
          <w:instrText xml:space="preserve"> PAGEREF _Toc209733350 \h </w:instrText>
        </w:r>
        <w:r>
          <w:fldChar w:fldCharType="separate"/>
        </w:r>
        <w:r>
          <w:t>2</w:t>
        </w:r>
        <w:r>
          <w:fldChar w:fldCharType="end"/>
        </w:r>
      </w:hyperlink>
    </w:p>
    <w:p w14:paraId="44A34F11" w14:textId="77777777" w:rsidR="003F4EFC" w:rsidRDefault="007959B6">
      <w:pPr>
        <w:pStyle w:val="TOC2"/>
        <w:rPr>
          <w:rFonts w:asciiTheme="minorHAnsi" w:eastAsiaTheme="minorEastAsia" w:hAnsiTheme="minorHAnsi" w:cstheme="minorBidi" w:hint="eastAsia"/>
          <w:szCs w:val="22"/>
        </w:rPr>
      </w:pPr>
      <w:hyperlink w:anchor="_Toc209733351" w:history="1">
        <w:r>
          <w:rPr>
            <w:rStyle w:val="affffb"/>
            <w14:scene3d>
              <w14:camera w14:prst="orthographicFront"/>
              <w14:lightRig w14:rig="threePt" w14:dir="t">
                <w14:rot w14:lat="0" w14:lon="0" w14:rev="0"/>
              </w14:lightRig>
            </w14:scene3d>
          </w:rPr>
          <w:t xml:space="preserve">6.2 </w:t>
        </w:r>
        <w:r>
          <w:rPr>
            <w:rStyle w:val="affffb"/>
            <w:rFonts w:hint="eastAsia"/>
          </w:rPr>
          <w:t xml:space="preserve"> 生长发育</w:t>
        </w:r>
        <w:r>
          <w:tab/>
        </w:r>
        <w:r>
          <w:fldChar w:fldCharType="begin"/>
        </w:r>
        <w:r>
          <w:instrText xml:space="preserve"> PAGEREF _Toc209733351 \h </w:instrText>
        </w:r>
        <w:r>
          <w:fldChar w:fldCharType="separate"/>
        </w:r>
        <w:r>
          <w:t>2</w:t>
        </w:r>
        <w:r>
          <w:fldChar w:fldCharType="end"/>
        </w:r>
      </w:hyperlink>
    </w:p>
    <w:p w14:paraId="481D2B39" w14:textId="77777777" w:rsidR="003F4EFC" w:rsidRDefault="007959B6">
      <w:pPr>
        <w:pStyle w:val="TOC2"/>
        <w:rPr>
          <w:rFonts w:asciiTheme="minorHAnsi" w:eastAsiaTheme="minorEastAsia" w:hAnsiTheme="minorHAnsi" w:cstheme="minorBidi" w:hint="eastAsia"/>
          <w:szCs w:val="22"/>
        </w:rPr>
      </w:pPr>
      <w:hyperlink w:anchor="_Toc209733352" w:history="1">
        <w:r>
          <w:rPr>
            <w:rStyle w:val="affffb"/>
            <w14:scene3d>
              <w14:camera w14:prst="orthographicFront"/>
              <w14:lightRig w14:rig="threePt" w14:dir="t">
                <w14:rot w14:lat="0" w14:lon="0" w14:rev="0"/>
              </w14:lightRig>
            </w14:scene3d>
          </w:rPr>
          <w:t xml:space="preserve">6.3 </w:t>
        </w:r>
        <w:r>
          <w:rPr>
            <w:rStyle w:val="affffb"/>
            <w:rFonts w:hint="eastAsia"/>
          </w:rPr>
          <w:t xml:space="preserve"> 肥育性能</w:t>
        </w:r>
        <w:r>
          <w:tab/>
        </w:r>
        <w:r>
          <w:fldChar w:fldCharType="begin"/>
        </w:r>
        <w:r>
          <w:instrText xml:space="preserve"> PAGEREF _Toc209733352 \h </w:instrText>
        </w:r>
        <w:r>
          <w:fldChar w:fldCharType="separate"/>
        </w:r>
        <w:r>
          <w:t>2</w:t>
        </w:r>
        <w:r>
          <w:fldChar w:fldCharType="end"/>
        </w:r>
      </w:hyperlink>
    </w:p>
    <w:p w14:paraId="221000B3" w14:textId="77777777" w:rsidR="003F4EFC" w:rsidRDefault="007959B6">
      <w:pPr>
        <w:pStyle w:val="TOC2"/>
        <w:rPr>
          <w:rFonts w:asciiTheme="minorHAnsi" w:eastAsiaTheme="minorEastAsia" w:hAnsiTheme="minorHAnsi" w:cstheme="minorBidi" w:hint="eastAsia"/>
          <w:szCs w:val="22"/>
        </w:rPr>
      </w:pPr>
      <w:hyperlink w:anchor="_Toc209733353" w:history="1">
        <w:r>
          <w:rPr>
            <w:rStyle w:val="affffb"/>
            <w14:scene3d>
              <w14:camera w14:prst="orthographicFront"/>
              <w14:lightRig w14:rig="threePt" w14:dir="t">
                <w14:rot w14:lat="0" w14:lon="0" w14:rev="0"/>
              </w14:lightRig>
            </w14:scene3d>
          </w:rPr>
          <w:t xml:space="preserve">6.4 </w:t>
        </w:r>
        <w:r>
          <w:rPr>
            <w:rStyle w:val="affffb"/>
            <w:rFonts w:hint="eastAsia"/>
          </w:rPr>
          <w:t xml:space="preserve"> 屠宰性能及肉品质</w:t>
        </w:r>
        <w:r>
          <w:tab/>
        </w:r>
        <w:r>
          <w:fldChar w:fldCharType="begin"/>
        </w:r>
        <w:r>
          <w:instrText xml:space="preserve"> PAGEREF _Toc209733353 \h </w:instrText>
        </w:r>
        <w:r>
          <w:fldChar w:fldCharType="separate"/>
        </w:r>
        <w:r>
          <w:t>2</w:t>
        </w:r>
        <w:r>
          <w:fldChar w:fldCharType="end"/>
        </w:r>
      </w:hyperlink>
    </w:p>
    <w:p w14:paraId="5AF7A872"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54" w:history="1">
        <w:r>
          <w:rPr>
            <w:rStyle w:val="affffb"/>
          </w:rPr>
          <w:t xml:space="preserve">7 </w:t>
        </w:r>
        <w:r>
          <w:rPr>
            <w:rStyle w:val="affffb"/>
            <w:rFonts w:hint="eastAsia"/>
          </w:rPr>
          <w:t xml:space="preserve"> 测定方法</w:t>
        </w:r>
        <w:r>
          <w:tab/>
        </w:r>
        <w:r>
          <w:fldChar w:fldCharType="begin"/>
        </w:r>
        <w:r>
          <w:instrText xml:space="preserve"> PAGEREF _Toc209733354 \h </w:instrText>
        </w:r>
        <w:r>
          <w:fldChar w:fldCharType="separate"/>
        </w:r>
        <w:r>
          <w:t>3</w:t>
        </w:r>
        <w:r>
          <w:fldChar w:fldCharType="end"/>
        </w:r>
      </w:hyperlink>
    </w:p>
    <w:p w14:paraId="6A05F9F3" w14:textId="77777777" w:rsidR="003F4EFC" w:rsidRDefault="007959B6">
      <w:pPr>
        <w:pStyle w:val="TOC2"/>
        <w:rPr>
          <w:rFonts w:asciiTheme="minorHAnsi" w:eastAsiaTheme="minorEastAsia" w:hAnsiTheme="minorHAnsi" w:cstheme="minorBidi" w:hint="eastAsia"/>
          <w:szCs w:val="22"/>
        </w:rPr>
      </w:pPr>
      <w:hyperlink w:anchor="_Toc209733355" w:history="1">
        <w:r>
          <w:rPr>
            <w:rStyle w:val="affffb"/>
            <w14:scene3d>
              <w14:camera w14:prst="orthographicFront"/>
              <w14:lightRig w14:rig="threePt" w14:dir="t">
                <w14:rot w14:lat="0" w14:lon="0" w14:rev="0"/>
              </w14:lightRig>
            </w14:scene3d>
          </w:rPr>
          <w:t xml:space="preserve">7.1 </w:t>
        </w:r>
        <w:r>
          <w:rPr>
            <w:rStyle w:val="affffb"/>
            <w:rFonts w:hint="eastAsia"/>
          </w:rPr>
          <w:t xml:space="preserve"> 成年体重体尺和繁殖性能测定</w:t>
        </w:r>
        <w:r>
          <w:tab/>
        </w:r>
        <w:r>
          <w:fldChar w:fldCharType="begin"/>
        </w:r>
        <w:r>
          <w:instrText xml:space="preserve"> PAGEREF _Toc209733355 \h </w:instrText>
        </w:r>
        <w:r>
          <w:fldChar w:fldCharType="separate"/>
        </w:r>
        <w:r>
          <w:t>3</w:t>
        </w:r>
        <w:r>
          <w:fldChar w:fldCharType="end"/>
        </w:r>
      </w:hyperlink>
    </w:p>
    <w:p w14:paraId="0252C5A2" w14:textId="77777777" w:rsidR="003F4EFC" w:rsidRDefault="007959B6">
      <w:pPr>
        <w:pStyle w:val="TOC2"/>
        <w:rPr>
          <w:rFonts w:asciiTheme="minorHAnsi" w:eastAsiaTheme="minorEastAsia" w:hAnsiTheme="minorHAnsi" w:cstheme="minorBidi" w:hint="eastAsia"/>
          <w:szCs w:val="22"/>
        </w:rPr>
      </w:pPr>
      <w:hyperlink w:anchor="_Toc209733356" w:history="1">
        <w:r>
          <w:rPr>
            <w:rStyle w:val="affffb"/>
            <w14:scene3d>
              <w14:camera w14:prst="orthographicFront"/>
              <w14:lightRig w14:rig="threePt" w14:dir="t">
                <w14:rot w14:lat="0" w14:lon="0" w14:rev="0"/>
              </w14:lightRig>
            </w14:scene3d>
          </w:rPr>
          <w:t xml:space="preserve">7.2 </w:t>
        </w:r>
        <w:r>
          <w:rPr>
            <w:rStyle w:val="affffb"/>
            <w:rFonts w:hint="eastAsia"/>
          </w:rPr>
          <w:t xml:space="preserve"> 生长发育性能测定</w:t>
        </w:r>
        <w:r>
          <w:tab/>
        </w:r>
        <w:r>
          <w:fldChar w:fldCharType="begin"/>
        </w:r>
        <w:r>
          <w:instrText xml:space="preserve"> PAGEREF _Toc209733356 \h </w:instrText>
        </w:r>
        <w:r>
          <w:fldChar w:fldCharType="separate"/>
        </w:r>
        <w:r>
          <w:t>3</w:t>
        </w:r>
        <w:r>
          <w:fldChar w:fldCharType="end"/>
        </w:r>
      </w:hyperlink>
    </w:p>
    <w:p w14:paraId="3C748FF9" w14:textId="77777777" w:rsidR="003F4EFC" w:rsidRDefault="007959B6">
      <w:pPr>
        <w:pStyle w:val="TOC2"/>
        <w:rPr>
          <w:rFonts w:asciiTheme="minorHAnsi" w:eastAsiaTheme="minorEastAsia" w:hAnsiTheme="minorHAnsi" w:cstheme="minorBidi" w:hint="eastAsia"/>
          <w:szCs w:val="22"/>
        </w:rPr>
      </w:pPr>
      <w:hyperlink w:anchor="_Toc209733357" w:history="1">
        <w:r>
          <w:rPr>
            <w:rStyle w:val="affffb"/>
            <w14:scene3d>
              <w14:camera w14:prst="orthographicFront"/>
              <w14:lightRig w14:rig="threePt" w14:dir="t">
                <w14:rot w14:lat="0" w14:lon="0" w14:rev="0"/>
              </w14:lightRig>
            </w14:scene3d>
          </w:rPr>
          <w:t xml:space="preserve">7.3 </w:t>
        </w:r>
        <w:r>
          <w:rPr>
            <w:rStyle w:val="affffb"/>
            <w:rFonts w:hint="eastAsia"/>
          </w:rPr>
          <w:t xml:space="preserve"> 屠宰性能及肉品质测定</w:t>
        </w:r>
        <w:r>
          <w:tab/>
        </w:r>
        <w:r>
          <w:fldChar w:fldCharType="begin"/>
        </w:r>
        <w:r>
          <w:instrText xml:space="preserve"> PAGEREF _Toc209733357 \h </w:instrText>
        </w:r>
        <w:r>
          <w:fldChar w:fldCharType="separate"/>
        </w:r>
        <w:r>
          <w:t>3</w:t>
        </w:r>
        <w:r>
          <w:fldChar w:fldCharType="end"/>
        </w:r>
      </w:hyperlink>
    </w:p>
    <w:p w14:paraId="5EC41F2C"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58" w:history="1">
        <w:r>
          <w:rPr>
            <w:rStyle w:val="affffb"/>
          </w:rPr>
          <w:t xml:space="preserve">8 </w:t>
        </w:r>
        <w:r>
          <w:rPr>
            <w:rStyle w:val="affffb"/>
            <w:rFonts w:hint="eastAsia"/>
          </w:rPr>
          <w:t xml:space="preserve"> 种用基本要求</w:t>
        </w:r>
        <w:r>
          <w:tab/>
        </w:r>
        <w:r>
          <w:fldChar w:fldCharType="begin"/>
        </w:r>
        <w:r>
          <w:instrText xml:space="preserve"> PAGEREF _Toc209733358 \h </w:instrText>
        </w:r>
        <w:r>
          <w:fldChar w:fldCharType="separate"/>
        </w:r>
        <w:r>
          <w:t>3</w:t>
        </w:r>
        <w:r>
          <w:fldChar w:fldCharType="end"/>
        </w:r>
      </w:hyperlink>
    </w:p>
    <w:p w14:paraId="24ECB20E" w14:textId="77777777" w:rsidR="003F4EFC" w:rsidRDefault="007959B6">
      <w:pPr>
        <w:pStyle w:val="TOC1"/>
        <w:tabs>
          <w:tab w:val="right" w:leader="dot" w:pos="9344"/>
        </w:tabs>
        <w:rPr>
          <w:rFonts w:asciiTheme="minorHAnsi" w:eastAsiaTheme="minorEastAsia" w:hAnsiTheme="minorHAnsi" w:cstheme="minorBidi" w:hint="eastAsia"/>
          <w:szCs w:val="22"/>
        </w:rPr>
      </w:pPr>
      <w:hyperlink w:anchor="_Toc209733359" w:history="1">
        <w:r>
          <w:rPr>
            <w:rStyle w:val="affffb"/>
            <w:rFonts w:hint="eastAsia"/>
          </w:rPr>
          <w:t>附录A（资料性）</w:t>
        </w:r>
        <w:r>
          <w:rPr>
            <w:rStyle w:val="affffb"/>
          </w:rPr>
          <w:t xml:space="preserve">  </w:t>
        </w:r>
        <w:r>
          <w:rPr>
            <w:rStyle w:val="affffb"/>
            <w:rFonts w:hint="eastAsia"/>
          </w:rPr>
          <w:t>隆林猪照片</w:t>
        </w:r>
        <w:r>
          <w:tab/>
        </w:r>
        <w:r>
          <w:fldChar w:fldCharType="begin"/>
        </w:r>
        <w:r>
          <w:instrText xml:space="preserve"> PAGEREF _Toc209733359 \h </w:instrText>
        </w:r>
        <w:r>
          <w:fldChar w:fldCharType="separate"/>
        </w:r>
        <w:r>
          <w:t>4</w:t>
        </w:r>
        <w:r>
          <w:fldChar w:fldCharType="end"/>
        </w:r>
      </w:hyperlink>
    </w:p>
    <w:p w14:paraId="2777791C" w14:textId="77777777" w:rsidR="003F4EFC" w:rsidRDefault="007959B6">
      <w:pPr>
        <w:pStyle w:val="TOC2"/>
        <w:rPr>
          <w:rFonts w:asciiTheme="minorHAnsi" w:eastAsiaTheme="minorEastAsia" w:hAnsiTheme="minorHAnsi" w:cstheme="minorBidi" w:hint="eastAsia"/>
          <w:szCs w:val="22"/>
        </w:rPr>
      </w:pPr>
      <w:hyperlink w:anchor="_Toc209733360" w:history="1">
        <w:r>
          <w:rPr>
            <w:rStyle w:val="affffb"/>
          </w:rPr>
          <w:t xml:space="preserve">A.1 </w:t>
        </w:r>
        <w:r>
          <w:rPr>
            <w:rStyle w:val="affffb"/>
            <w:rFonts w:hint="eastAsia"/>
          </w:rPr>
          <w:t xml:space="preserve"> 隆林猪头部照片</w:t>
        </w:r>
        <w:r>
          <w:tab/>
        </w:r>
        <w:r>
          <w:fldChar w:fldCharType="begin"/>
        </w:r>
        <w:r>
          <w:instrText xml:space="preserve"> PAGEREF _Toc209733360 \h </w:instrText>
        </w:r>
        <w:r>
          <w:fldChar w:fldCharType="separate"/>
        </w:r>
        <w:r>
          <w:t>4</w:t>
        </w:r>
        <w:r>
          <w:fldChar w:fldCharType="end"/>
        </w:r>
      </w:hyperlink>
    </w:p>
    <w:p w14:paraId="2D6DFF97" w14:textId="77777777" w:rsidR="003F4EFC" w:rsidRDefault="007959B6">
      <w:pPr>
        <w:pStyle w:val="TOC2"/>
        <w:rPr>
          <w:rFonts w:asciiTheme="minorHAnsi" w:eastAsiaTheme="minorEastAsia" w:hAnsiTheme="minorHAnsi" w:cstheme="minorBidi" w:hint="eastAsia"/>
          <w:szCs w:val="22"/>
        </w:rPr>
      </w:pPr>
      <w:hyperlink w:anchor="_Toc209733361" w:history="1">
        <w:r>
          <w:rPr>
            <w:rStyle w:val="affffb"/>
          </w:rPr>
          <w:t xml:space="preserve">A.2 </w:t>
        </w:r>
        <w:r>
          <w:rPr>
            <w:rStyle w:val="affffb"/>
            <w:rFonts w:hint="eastAsia"/>
          </w:rPr>
          <w:t xml:space="preserve"> 隆林猪侧面照片</w:t>
        </w:r>
        <w:r>
          <w:tab/>
        </w:r>
        <w:r>
          <w:fldChar w:fldCharType="begin"/>
        </w:r>
        <w:r>
          <w:instrText xml:space="preserve"> PAGEREF _Toc209733361 \h </w:instrText>
        </w:r>
        <w:r>
          <w:fldChar w:fldCharType="separate"/>
        </w:r>
        <w:r>
          <w:t>5</w:t>
        </w:r>
        <w:r>
          <w:fldChar w:fldCharType="end"/>
        </w:r>
      </w:hyperlink>
    </w:p>
    <w:p w14:paraId="6FF30437" w14:textId="77777777" w:rsidR="003F4EFC" w:rsidRDefault="007959B6">
      <w:pPr>
        <w:pStyle w:val="affffffa"/>
        <w:spacing w:after="360"/>
        <w:sectPr w:rsidR="003F4EFC">
          <w:headerReference w:type="even" r:id="rId16"/>
          <w:headerReference w:type="default" r:id="rId17"/>
          <w:footerReference w:type="even" r:id="rId18"/>
          <w:footerReference w:type="default" r:id="rId19"/>
          <w:pgSz w:w="11906" w:h="16838"/>
          <w:pgMar w:top="1928" w:right="1134" w:bottom="1134" w:left="1134" w:header="1418" w:footer="1134" w:gutter="284"/>
          <w:pgNumType w:fmt="upperRoman" w:start="1"/>
          <w:cols w:space="425"/>
          <w:formProt w:val="0"/>
          <w:docGrid w:linePitch="312"/>
        </w:sectPr>
      </w:pPr>
      <w:r>
        <w:fldChar w:fldCharType="end"/>
      </w:r>
    </w:p>
    <w:p w14:paraId="58F5B34E" w14:textId="77777777" w:rsidR="003F4EFC" w:rsidRDefault="007959B6">
      <w:pPr>
        <w:pStyle w:val="a6"/>
        <w:spacing w:before="900" w:after="360"/>
      </w:pPr>
      <w:bookmarkStart w:id="32" w:name="_Toc209733339"/>
      <w:bookmarkStart w:id="33" w:name="BookMark2"/>
      <w:bookmarkEnd w:id="20"/>
      <w:r>
        <w:rPr>
          <w:spacing w:val="320"/>
        </w:rPr>
        <w:lastRenderedPageBreak/>
        <w:t>前</w:t>
      </w:r>
      <w:r>
        <w:t>言</w:t>
      </w:r>
      <w:bookmarkEnd w:id="21"/>
      <w:bookmarkEnd w:id="22"/>
      <w:bookmarkEnd w:id="23"/>
      <w:bookmarkEnd w:id="24"/>
      <w:bookmarkEnd w:id="25"/>
      <w:bookmarkEnd w:id="26"/>
      <w:bookmarkEnd w:id="27"/>
      <w:bookmarkEnd w:id="28"/>
      <w:bookmarkEnd w:id="29"/>
      <w:bookmarkEnd w:id="30"/>
      <w:bookmarkEnd w:id="31"/>
      <w:bookmarkEnd w:id="32"/>
    </w:p>
    <w:p w14:paraId="64ECA4F4" w14:textId="77777777" w:rsidR="003F4EFC" w:rsidRDefault="007959B6">
      <w:pPr>
        <w:pStyle w:val="afffff5"/>
        <w:ind w:firstLine="420"/>
      </w:pPr>
      <w:r>
        <w:rPr>
          <w:rFonts w:hint="eastAsia"/>
        </w:rPr>
        <w:t>本文件参照GB/T 1.1—2020《标准化工作导则  第1部分：标准化文件的结构和起草规则》的规定起草。</w:t>
      </w:r>
    </w:p>
    <w:p w14:paraId="65811AE0" w14:textId="77777777" w:rsidR="003F4EFC" w:rsidRDefault="007959B6">
      <w:pPr>
        <w:pStyle w:val="afffff5"/>
        <w:ind w:firstLine="420"/>
      </w:pPr>
      <w:r>
        <w:rPr>
          <w:rFonts w:hint="eastAsia"/>
        </w:rPr>
        <w:t>请注意本文件的某些内容可能涉及专利。本文件的发布机构不承担识别专利的责任。</w:t>
      </w:r>
    </w:p>
    <w:p w14:paraId="24F0F558" w14:textId="77777777" w:rsidR="003F4EFC" w:rsidRDefault="007959B6">
      <w:pPr>
        <w:pStyle w:val="afffff5"/>
        <w:ind w:firstLine="420"/>
      </w:pPr>
      <w:r>
        <w:rPr>
          <w:rFonts w:hint="eastAsia"/>
        </w:rPr>
        <w:t>本文件由广西畜牧兽医学会提出、归口并宣</w:t>
      </w:r>
      <w:proofErr w:type="gramStart"/>
      <w:r>
        <w:rPr>
          <w:rFonts w:hint="eastAsia"/>
        </w:rPr>
        <w:t>贯</w:t>
      </w:r>
      <w:proofErr w:type="gramEnd"/>
      <w:r>
        <w:rPr>
          <w:rFonts w:hint="eastAsia"/>
        </w:rPr>
        <w:t>。</w:t>
      </w:r>
    </w:p>
    <w:p w14:paraId="4B00EF02" w14:textId="77777777" w:rsidR="003F4EFC" w:rsidRDefault="007959B6">
      <w:pPr>
        <w:pStyle w:val="afffff5"/>
        <w:ind w:firstLine="420"/>
      </w:pPr>
      <w:r>
        <w:rPr>
          <w:rFonts w:hint="eastAsia"/>
        </w:rPr>
        <w:t>本文件起草单位：广西壮族自治区畜禽品种改良站、广西农业职业技术大学、广西红谷农业产业发展有限公司、广西大学、百色市农牧</w:t>
      </w:r>
      <w:proofErr w:type="gramStart"/>
      <w:r>
        <w:rPr>
          <w:rFonts w:hint="eastAsia"/>
        </w:rPr>
        <w:t>渔技术</w:t>
      </w:r>
      <w:proofErr w:type="gramEnd"/>
      <w:r>
        <w:rPr>
          <w:rFonts w:hint="eastAsia"/>
        </w:rPr>
        <w:t>推广中心、隆林各族自治县农业农村局。</w:t>
      </w:r>
    </w:p>
    <w:p w14:paraId="7DDE08D9" w14:textId="77777777" w:rsidR="003F4EFC" w:rsidRDefault="007959B6">
      <w:pPr>
        <w:pStyle w:val="afffff5"/>
        <w:ind w:firstLine="420"/>
        <w:sectPr w:rsidR="003F4EFC">
          <w:headerReference w:type="even" r:id="rId20"/>
          <w:headerReference w:type="default" r:id="rId21"/>
          <w:footerReference w:type="even" r:id="rId22"/>
          <w:footerReference w:type="default" r:id="rId23"/>
          <w:pgSz w:w="11906" w:h="16838"/>
          <w:pgMar w:top="1928" w:right="1134" w:bottom="1134" w:left="1134" w:header="1418" w:footer="1134" w:gutter="284"/>
          <w:pgNumType w:fmt="upperRoman"/>
          <w:cols w:space="425"/>
          <w:formProt w:val="0"/>
          <w:docGrid w:linePitch="312"/>
        </w:sectPr>
      </w:pPr>
      <w:r>
        <w:rPr>
          <w:rFonts w:hint="eastAsia"/>
        </w:rPr>
        <w:t>本文件主要起草人：黄丽云、邓祝新、洪绍锋、李隆雷、潘鹏丞、梁晶、龚天洋、曾铮、陈盛英、蒋世强、黄雅维、许鹏、刘瑞鑫、王英群、许春荣、陈宝剑、徐文文、夏琴、庄站伟、罗艳晴、玉耀贤、邹乐勤、覃孝杰、韦桂芬、余慧芳、李</w:t>
      </w:r>
      <w:proofErr w:type="gramStart"/>
      <w:r>
        <w:rPr>
          <w:rFonts w:hint="eastAsia"/>
        </w:rPr>
        <w:t>牮</w:t>
      </w:r>
      <w:proofErr w:type="gramEnd"/>
      <w:r>
        <w:rPr>
          <w:rFonts w:hint="eastAsia"/>
        </w:rPr>
        <w:t>伸、黄俊杰、杨力、李敏玲、黄子诚、黄传光。</w:t>
      </w:r>
    </w:p>
    <w:p w14:paraId="4A0666F7" w14:textId="77777777" w:rsidR="003F4EFC" w:rsidRDefault="003F4EFC">
      <w:pPr>
        <w:spacing w:line="20" w:lineRule="exact"/>
        <w:jc w:val="center"/>
        <w:rPr>
          <w:rFonts w:ascii="黑体" w:eastAsia="黑体" w:hAnsi="黑体" w:hint="eastAsia"/>
          <w:sz w:val="32"/>
          <w:szCs w:val="32"/>
        </w:rPr>
      </w:pPr>
      <w:bookmarkStart w:id="34" w:name="BookMark4"/>
      <w:bookmarkEnd w:id="33"/>
    </w:p>
    <w:p w14:paraId="72A8EE90" w14:textId="77777777" w:rsidR="003F4EFC" w:rsidRDefault="003F4EFC">
      <w:pPr>
        <w:spacing w:line="20" w:lineRule="exact"/>
        <w:jc w:val="center"/>
        <w:rPr>
          <w:rFonts w:ascii="黑体" w:eastAsia="黑体" w:hAnsi="黑体" w:hint="eastAsia"/>
          <w:sz w:val="32"/>
          <w:szCs w:val="32"/>
        </w:rPr>
      </w:pPr>
    </w:p>
    <w:bookmarkStart w:id="35" w:name="NEW_STAND_NAME" w:displacedByCustomXml="next"/>
    <w:sdt>
      <w:sdtPr>
        <w:tag w:val="NEW_STAND_NAME"/>
        <w:id w:val="595910757"/>
        <w:lock w:val="sdtLocked"/>
        <w:placeholder>
          <w:docPart w:val="538FEE7E310848B6A89FAB03C1B840EB"/>
        </w:placeholder>
      </w:sdtPr>
      <w:sdtEndPr/>
      <w:sdtContent>
        <w:p w14:paraId="55D50C89" w14:textId="77777777" w:rsidR="003F4EFC" w:rsidRDefault="007959B6">
          <w:pPr>
            <w:pStyle w:val="afffffffff8"/>
            <w:spacing w:beforeLines="100" w:before="240" w:afterLines="220" w:after="528"/>
            <w:rPr>
              <w:rFonts w:hint="eastAsia"/>
            </w:rPr>
          </w:pPr>
          <w:r>
            <w:rPr>
              <w:rFonts w:hint="eastAsia"/>
            </w:rPr>
            <w:t>隆林猪</w:t>
          </w:r>
        </w:p>
      </w:sdtContent>
    </w:sdt>
    <w:p w14:paraId="694ED848" w14:textId="77777777" w:rsidR="003F4EFC" w:rsidRDefault="007959B6">
      <w:pPr>
        <w:pStyle w:val="affc"/>
        <w:spacing w:before="240" w:after="240"/>
      </w:pPr>
      <w:bookmarkStart w:id="36" w:name="_Toc24884211"/>
      <w:bookmarkStart w:id="37" w:name="_Toc207958916"/>
      <w:bookmarkStart w:id="38" w:name="_Toc17233325"/>
      <w:bookmarkStart w:id="39" w:name="_Toc209468336"/>
      <w:bookmarkStart w:id="40" w:name="_Toc209080246"/>
      <w:bookmarkStart w:id="41" w:name="_Toc24884218"/>
      <w:bookmarkStart w:id="42" w:name="_Toc207958962"/>
      <w:bookmarkStart w:id="43" w:name="_Toc209085987"/>
      <w:bookmarkStart w:id="44" w:name="_Toc26718930"/>
      <w:bookmarkStart w:id="45" w:name="_Toc17233333"/>
      <w:bookmarkStart w:id="46" w:name="_Toc207986606"/>
      <w:bookmarkStart w:id="47" w:name="_Toc26986530"/>
      <w:bookmarkStart w:id="48" w:name="_Toc209080176"/>
      <w:bookmarkStart w:id="49" w:name="_Toc207959001"/>
      <w:bookmarkStart w:id="50" w:name="_Toc97192964"/>
      <w:bookmarkStart w:id="51" w:name="_Toc209733340"/>
      <w:bookmarkStart w:id="52" w:name="_Toc209707099"/>
      <w:bookmarkStart w:id="53" w:name="_Toc209700568"/>
      <w:bookmarkStart w:id="54" w:name="_Toc209700693"/>
      <w:bookmarkStart w:id="55" w:name="_Toc26648465"/>
      <w:bookmarkStart w:id="56" w:name="_Toc26986771"/>
      <w:bookmarkEnd w:id="35"/>
      <w:r>
        <w:rPr>
          <w:rFonts w:hint="eastAsia"/>
        </w:rPr>
        <w:t>范围</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10CC2D4F" w14:textId="77777777" w:rsidR="003F4EFC" w:rsidRDefault="007959B6">
      <w:pPr>
        <w:pStyle w:val="afffff5"/>
        <w:ind w:firstLine="420"/>
      </w:pPr>
      <w:bookmarkStart w:id="57" w:name="_Toc24884212"/>
      <w:bookmarkStart w:id="58" w:name="_Toc26648466"/>
      <w:bookmarkStart w:id="59" w:name="_Toc24884219"/>
      <w:bookmarkStart w:id="60" w:name="_Toc17233326"/>
      <w:bookmarkStart w:id="61" w:name="_Toc17233334"/>
      <w:r>
        <w:rPr>
          <w:rFonts w:hint="eastAsia"/>
        </w:rPr>
        <w:t>本文件规定了</w:t>
      </w:r>
      <w:bookmarkStart w:id="62" w:name="OLE_LINK1"/>
      <w:r>
        <w:rPr>
          <w:rFonts w:hint="eastAsia"/>
        </w:rPr>
        <w:t>隆林猪的品种来源和特性、体型外貌、生产性能及种用基本要求</w:t>
      </w:r>
      <w:bookmarkEnd w:id="62"/>
      <w:r>
        <w:rPr>
          <w:rFonts w:hint="eastAsia"/>
        </w:rPr>
        <w:t>，描述了隆林</w:t>
      </w:r>
      <w:proofErr w:type="gramStart"/>
      <w:r>
        <w:rPr>
          <w:rFonts w:hint="eastAsia"/>
        </w:rPr>
        <w:t>猪品种</w:t>
      </w:r>
      <w:proofErr w:type="gramEnd"/>
      <w:r>
        <w:rPr>
          <w:rFonts w:hint="eastAsia"/>
        </w:rPr>
        <w:t>的测定方法。</w:t>
      </w:r>
    </w:p>
    <w:p w14:paraId="03F2D970" w14:textId="77777777" w:rsidR="003F4EFC" w:rsidRDefault="007959B6">
      <w:pPr>
        <w:pStyle w:val="afffff5"/>
        <w:ind w:firstLine="420"/>
      </w:pPr>
      <w:r>
        <w:rPr>
          <w:rFonts w:hint="eastAsia"/>
        </w:rPr>
        <w:t>本文件适用于隆林猪的保种鉴别。</w:t>
      </w:r>
    </w:p>
    <w:p w14:paraId="168C57D6" w14:textId="77777777" w:rsidR="003F4EFC" w:rsidRDefault="007959B6">
      <w:pPr>
        <w:pStyle w:val="affc"/>
        <w:spacing w:before="240" w:after="240"/>
      </w:pPr>
      <w:bookmarkStart w:id="63" w:name="_Toc26986772"/>
      <w:bookmarkStart w:id="64" w:name="_Toc209468337"/>
      <w:bookmarkStart w:id="65" w:name="_Toc209080177"/>
      <w:bookmarkStart w:id="66" w:name="_Toc26986531"/>
      <w:bookmarkStart w:id="67" w:name="_Toc26718931"/>
      <w:bookmarkStart w:id="68" w:name="_Toc207958963"/>
      <w:bookmarkStart w:id="69" w:name="_Toc207959002"/>
      <w:bookmarkStart w:id="70" w:name="_Toc97192965"/>
      <w:bookmarkStart w:id="71" w:name="_Toc207986607"/>
      <w:bookmarkStart w:id="72" w:name="_Toc209733341"/>
      <w:bookmarkStart w:id="73" w:name="_Toc209700569"/>
      <w:bookmarkStart w:id="74" w:name="_Toc209700694"/>
      <w:bookmarkStart w:id="75" w:name="_Toc207958917"/>
      <w:bookmarkStart w:id="76" w:name="_Toc209080247"/>
      <w:bookmarkStart w:id="77" w:name="_Toc209085988"/>
      <w:bookmarkStart w:id="78" w:name="_Toc209707100"/>
      <w:r>
        <w:rPr>
          <w:rFonts w:hint="eastAsia"/>
        </w:rPr>
        <w:t>规范性引用文件</w:t>
      </w:r>
      <w:bookmarkEnd w:id="57"/>
      <w:bookmarkEnd w:id="58"/>
      <w:bookmarkEnd w:id="59"/>
      <w:bookmarkEnd w:id="60"/>
      <w:bookmarkEnd w:id="61"/>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sdt>
      <w:sdtPr>
        <w:rPr>
          <w:rFonts w:hint="eastAsia"/>
        </w:rPr>
        <w:id w:val="715848253"/>
        <w:placeholder>
          <w:docPart w:val="13F4552222134DE4803C2A91331EBD1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21125E6C" w14:textId="77777777" w:rsidR="003F4EFC" w:rsidRDefault="007959B6">
          <w:pPr>
            <w:pStyle w:val="afffff5"/>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8BD191E"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820  种猪登记技术规范</w:t>
      </w:r>
    </w:p>
    <w:p w14:paraId="69798377"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821  猪肌肉品质测定技术规范</w:t>
      </w:r>
    </w:p>
    <w:p w14:paraId="75B557D3"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822  种猪生产性能测定规程</w:t>
      </w:r>
    </w:p>
    <w:p w14:paraId="48F7338F"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NY/T 825  瘦肉型猪胴体性状测定技术规范</w:t>
      </w:r>
    </w:p>
    <w:p w14:paraId="4E81E32B"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T/GXAS 114  地理标志产品  隆林猪</w:t>
      </w:r>
    </w:p>
    <w:p w14:paraId="67F4C9E0" w14:textId="77777777" w:rsidR="003F4EFC" w:rsidRDefault="007959B6">
      <w:pPr>
        <w:pStyle w:val="affc"/>
        <w:spacing w:before="240" w:after="240"/>
      </w:pPr>
      <w:bookmarkStart w:id="79" w:name="_Toc209080178"/>
      <w:bookmarkStart w:id="80" w:name="_Toc209085989"/>
      <w:bookmarkStart w:id="81" w:name="_Toc207958964"/>
      <w:bookmarkStart w:id="82" w:name="_Toc209700570"/>
      <w:bookmarkStart w:id="83" w:name="_Toc209707101"/>
      <w:bookmarkStart w:id="84" w:name="_Toc207958918"/>
      <w:bookmarkStart w:id="85" w:name="_Toc209080248"/>
      <w:bookmarkStart w:id="86" w:name="_Toc209700695"/>
      <w:bookmarkStart w:id="87" w:name="_Toc209468338"/>
      <w:bookmarkStart w:id="88" w:name="_Toc209733342"/>
      <w:bookmarkStart w:id="89" w:name="_Toc207959003"/>
      <w:bookmarkStart w:id="90" w:name="_Toc97192966"/>
      <w:bookmarkStart w:id="91" w:name="_Toc207986608"/>
      <w:r>
        <w:rPr>
          <w:rFonts w:hint="eastAsia"/>
          <w:szCs w:val="21"/>
        </w:rPr>
        <w:t>术语和定义</w:t>
      </w:r>
      <w:bookmarkEnd w:id="79"/>
      <w:bookmarkEnd w:id="80"/>
      <w:bookmarkEnd w:id="81"/>
      <w:bookmarkEnd w:id="82"/>
      <w:bookmarkEnd w:id="83"/>
      <w:bookmarkEnd w:id="84"/>
      <w:bookmarkEnd w:id="85"/>
      <w:bookmarkEnd w:id="86"/>
      <w:bookmarkEnd w:id="87"/>
      <w:bookmarkEnd w:id="88"/>
      <w:bookmarkEnd w:id="89"/>
      <w:bookmarkEnd w:id="90"/>
      <w:bookmarkEnd w:id="91"/>
    </w:p>
    <w:bookmarkStart w:id="92" w:name="_Toc26986532" w:displacedByCustomXml="next"/>
    <w:bookmarkEnd w:id="92" w:displacedByCustomXml="next"/>
    <w:sdt>
      <w:sdtPr>
        <w:id w:val="-1909835108"/>
        <w:placeholder>
          <w:docPart w:val="06ECC311424A4C4DAD9160BD3DDA16F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34F18DBD" w14:textId="77777777" w:rsidR="003F4EFC" w:rsidRDefault="007959B6">
          <w:pPr>
            <w:pStyle w:val="afffff5"/>
            <w:ind w:firstLine="420"/>
          </w:pPr>
          <w:r>
            <w:t>本文件没有需要界定的术语和定义。</w:t>
          </w:r>
        </w:p>
      </w:sdtContent>
    </w:sdt>
    <w:p w14:paraId="31D74CB3" w14:textId="77777777" w:rsidR="003F4EFC" w:rsidRDefault="007959B6">
      <w:pPr>
        <w:pStyle w:val="affc"/>
        <w:spacing w:before="240" w:after="240"/>
      </w:pPr>
      <w:bookmarkStart w:id="93" w:name="_Toc207959004"/>
      <w:bookmarkStart w:id="94" w:name="_Toc209080179"/>
      <w:bookmarkStart w:id="95" w:name="_Toc191214252"/>
      <w:bookmarkStart w:id="96" w:name="_Toc209468339"/>
      <w:bookmarkStart w:id="97" w:name="_Toc207958919"/>
      <w:bookmarkStart w:id="98" w:name="_Toc209085990"/>
      <w:bookmarkStart w:id="99" w:name="_Toc207986609"/>
      <w:bookmarkStart w:id="100" w:name="_Toc209080249"/>
      <w:bookmarkStart w:id="101" w:name="_Toc191583892"/>
      <w:bookmarkStart w:id="102" w:name="_Toc207957650"/>
      <w:bookmarkStart w:id="103" w:name="_Toc207958965"/>
      <w:bookmarkStart w:id="104" w:name="_Toc209700696"/>
      <w:bookmarkStart w:id="105" w:name="_Toc209700571"/>
      <w:bookmarkStart w:id="106" w:name="_Toc209707102"/>
      <w:bookmarkStart w:id="107" w:name="_Toc209733343"/>
      <w:r>
        <w:rPr>
          <w:rFonts w:hint="eastAsia"/>
        </w:rPr>
        <w:t>品种来源和特性</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2BA63BFB" w14:textId="77777777" w:rsidR="003F4EFC" w:rsidRDefault="007959B6">
      <w:pPr>
        <w:pStyle w:val="affd"/>
        <w:spacing w:before="120" w:after="120"/>
      </w:pPr>
      <w:bookmarkStart w:id="108" w:name="_Toc191583893"/>
      <w:bookmarkStart w:id="109" w:name="_Toc191214253"/>
      <w:bookmarkStart w:id="110" w:name="_Toc207959005"/>
      <w:bookmarkStart w:id="111" w:name="_Toc207958966"/>
      <w:bookmarkStart w:id="112" w:name="_Toc209080180"/>
      <w:bookmarkStart w:id="113" w:name="_Toc209468340"/>
      <w:bookmarkStart w:id="114" w:name="_Toc209080250"/>
      <w:bookmarkStart w:id="115" w:name="_Toc209733344"/>
      <w:bookmarkStart w:id="116" w:name="_Toc209700697"/>
      <w:bookmarkStart w:id="117" w:name="_Toc209707103"/>
      <w:bookmarkStart w:id="118" w:name="_Toc207958920"/>
      <w:bookmarkStart w:id="119" w:name="_Toc209700572"/>
      <w:bookmarkStart w:id="120" w:name="_Toc207986610"/>
      <w:bookmarkStart w:id="121" w:name="_Toc207957651"/>
      <w:bookmarkStart w:id="122" w:name="_Toc209085991"/>
      <w:r>
        <w:rPr>
          <w:rFonts w:hint="eastAsia"/>
        </w:rPr>
        <w:t>品种</w:t>
      </w:r>
      <w:bookmarkEnd w:id="108"/>
      <w:bookmarkEnd w:id="109"/>
      <w:r>
        <w:rPr>
          <w:rFonts w:hint="eastAsia"/>
        </w:rPr>
        <w:t>来源</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2357D491"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原产地为广西壮族自治区隆林各族自治县，中心产区为隆林各族自治县的克长、德</w:t>
      </w:r>
      <w:proofErr w:type="gramStart"/>
      <w:r>
        <w:rPr>
          <w:rFonts w:ascii="宋体" w:hAnsi="Times New Roman" w:hint="eastAsia"/>
          <w:kern w:val="0"/>
          <w:szCs w:val="20"/>
        </w:rPr>
        <w:t>峨</w:t>
      </w:r>
      <w:proofErr w:type="gramEnd"/>
      <w:r>
        <w:rPr>
          <w:rFonts w:ascii="宋体" w:hAnsi="Times New Roman" w:hint="eastAsia"/>
          <w:kern w:val="0"/>
          <w:szCs w:val="20"/>
        </w:rPr>
        <w:t>、金钟山、猪场和</w:t>
      </w:r>
      <w:proofErr w:type="gramStart"/>
      <w:r>
        <w:rPr>
          <w:rFonts w:ascii="宋体" w:hAnsi="Times New Roman" w:hint="eastAsia"/>
          <w:kern w:val="0"/>
          <w:szCs w:val="20"/>
        </w:rPr>
        <w:t>革步</w:t>
      </w:r>
      <w:proofErr w:type="gramEnd"/>
      <w:r>
        <w:rPr>
          <w:rFonts w:ascii="宋体" w:hAnsi="Times New Roman" w:hint="eastAsia"/>
          <w:kern w:val="0"/>
          <w:szCs w:val="20"/>
        </w:rPr>
        <w:t>等乡镇。南宁市、柳州市、桂林市、防城港市、河池市、</w:t>
      </w:r>
      <w:proofErr w:type="gramStart"/>
      <w:r>
        <w:rPr>
          <w:rFonts w:ascii="宋体" w:hAnsi="Times New Roman" w:hint="eastAsia"/>
          <w:kern w:val="0"/>
          <w:szCs w:val="20"/>
        </w:rPr>
        <w:t>来宾市</w:t>
      </w:r>
      <w:proofErr w:type="gramEnd"/>
      <w:r>
        <w:rPr>
          <w:rFonts w:ascii="宋体" w:hAnsi="Times New Roman" w:hint="eastAsia"/>
          <w:kern w:val="0"/>
          <w:szCs w:val="20"/>
        </w:rPr>
        <w:t>等地有零星分布。</w:t>
      </w:r>
    </w:p>
    <w:p w14:paraId="7B8283FB" w14:textId="77777777" w:rsidR="003F4EFC" w:rsidRDefault="007959B6">
      <w:pPr>
        <w:pStyle w:val="affd"/>
        <w:spacing w:before="120" w:after="120"/>
      </w:pPr>
      <w:bookmarkStart w:id="123" w:name="_Toc207958967"/>
      <w:bookmarkStart w:id="124" w:name="_Toc207959006"/>
      <w:bookmarkStart w:id="125" w:name="_Toc207986611"/>
      <w:bookmarkStart w:id="126" w:name="_Toc207957652"/>
      <w:bookmarkStart w:id="127" w:name="_Toc209700698"/>
      <w:bookmarkStart w:id="128" w:name="_Toc207958921"/>
      <w:bookmarkStart w:id="129" w:name="_Toc209080251"/>
      <w:bookmarkStart w:id="130" w:name="_Toc209700573"/>
      <w:bookmarkStart w:id="131" w:name="_Toc191583894"/>
      <w:bookmarkStart w:id="132" w:name="_Toc209733345"/>
      <w:bookmarkStart w:id="133" w:name="_Toc191214254"/>
      <w:bookmarkStart w:id="134" w:name="_Toc209707104"/>
      <w:bookmarkStart w:id="135" w:name="_Toc209085992"/>
      <w:bookmarkStart w:id="136" w:name="_Toc209080181"/>
      <w:bookmarkStart w:id="137" w:name="_Toc209468341"/>
      <w:bookmarkStart w:id="138" w:name="OLE_LINK2"/>
      <w:bookmarkStart w:id="139" w:name="OLE_LINK3"/>
      <w:r>
        <w:rPr>
          <w:rFonts w:hint="eastAsia"/>
        </w:rPr>
        <w:t>品种特性</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90E350F"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属肉用</w:t>
      </w:r>
      <w:proofErr w:type="gramStart"/>
      <w:r>
        <w:rPr>
          <w:rFonts w:ascii="宋体" w:hAnsi="Times New Roman" w:hint="eastAsia"/>
          <w:kern w:val="0"/>
          <w:szCs w:val="20"/>
        </w:rPr>
        <w:t>型地方猪</w:t>
      </w:r>
      <w:proofErr w:type="gramEnd"/>
      <w:r>
        <w:rPr>
          <w:rFonts w:ascii="宋体" w:hAnsi="Times New Roman" w:hint="eastAsia"/>
          <w:kern w:val="0"/>
          <w:szCs w:val="20"/>
        </w:rPr>
        <w:t>品种，具有耐粗饲、抗病强、适应性好、肉色红润、肉质味美、富含高蛋白、清香纯正等特点。</w:t>
      </w:r>
    </w:p>
    <w:p w14:paraId="11166A7A" w14:textId="77777777" w:rsidR="003F4EFC" w:rsidRDefault="007959B6">
      <w:pPr>
        <w:pStyle w:val="affc"/>
        <w:spacing w:before="240" w:after="240"/>
      </w:pPr>
      <w:bookmarkStart w:id="140" w:name="_Toc207986612"/>
      <w:bookmarkStart w:id="141" w:name="_Toc209080252"/>
      <w:bookmarkStart w:id="142" w:name="_Toc209080182"/>
      <w:bookmarkStart w:id="143" w:name="_Toc209468342"/>
      <w:bookmarkStart w:id="144" w:name="_Toc191583895"/>
      <w:bookmarkStart w:id="145" w:name="_Toc191214255"/>
      <w:bookmarkStart w:id="146" w:name="_Toc207959007"/>
      <w:bookmarkStart w:id="147" w:name="_Toc209085993"/>
      <w:bookmarkStart w:id="148" w:name="_Toc209700574"/>
      <w:bookmarkStart w:id="149" w:name="_Toc185932305"/>
      <w:bookmarkStart w:id="150" w:name="_Toc207957653"/>
      <w:bookmarkStart w:id="151" w:name="_Toc209700699"/>
      <w:bookmarkStart w:id="152" w:name="_Toc207958968"/>
      <w:bookmarkStart w:id="153" w:name="_Toc209733346"/>
      <w:bookmarkStart w:id="154" w:name="_Toc207958922"/>
      <w:bookmarkStart w:id="155" w:name="_Toc209707105"/>
      <w:bookmarkEnd w:id="138"/>
      <w:bookmarkEnd w:id="139"/>
      <w:r>
        <w:rPr>
          <w:rFonts w:hint="eastAsia"/>
        </w:rPr>
        <w:t>体型</w:t>
      </w:r>
      <w:r>
        <w:t>外貌</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23FF7E9F" w14:textId="77777777" w:rsidR="003F4EFC" w:rsidRDefault="007959B6">
      <w:pPr>
        <w:pStyle w:val="affd"/>
        <w:spacing w:before="120" w:after="120"/>
      </w:pPr>
      <w:bookmarkStart w:id="156" w:name="_Toc209085994"/>
      <w:bookmarkStart w:id="157" w:name="_Toc209080183"/>
      <w:bookmarkStart w:id="158" w:name="_Toc209080253"/>
      <w:bookmarkStart w:id="159" w:name="_Toc207958969"/>
      <w:bookmarkStart w:id="160" w:name="_Toc207959008"/>
      <w:bookmarkStart w:id="161" w:name="_Toc209468343"/>
      <w:bookmarkStart w:id="162" w:name="_Toc209700575"/>
      <w:bookmarkStart w:id="163" w:name="_Toc207958923"/>
      <w:bookmarkStart w:id="164" w:name="_Toc207986613"/>
      <w:bookmarkStart w:id="165" w:name="_Toc209700700"/>
      <w:bookmarkStart w:id="166" w:name="_Toc209707106"/>
      <w:bookmarkStart w:id="167" w:name="_Toc207957654"/>
      <w:bookmarkStart w:id="168" w:name="_Toc209733347"/>
      <w:r>
        <w:rPr>
          <w:rFonts w:hint="eastAsia"/>
        </w:rPr>
        <w:t>体型外貌特征</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1BA96B5C" w14:textId="77777777" w:rsidR="003F4EFC" w:rsidRDefault="007959B6">
      <w:pPr>
        <w:pStyle w:val="afffff5"/>
        <w:ind w:firstLine="420"/>
      </w:pPr>
      <w:r>
        <w:rPr>
          <w:rFonts w:hint="eastAsia"/>
        </w:rPr>
        <w:t>应</w:t>
      </w:r>
      <w:r>
        <w:t>符合</w:t>
      </w:r>
      <w:r>
        <w:rPr>
          <w:rFonts w:hint="eastAsia"/>
        </w:rPr>
        <w:t>T/GXAS 114的规定，照片见附录A。</w:t>
      </w:r>
    </w:p>
    <w:p w14:paraId="4D887AD8" w14:textId="77777777" w:rsidR="003F4EFC" w:rsidRDefault="007959B6">
      <w:pPr>
        <w:pStyle w:val="affd"/>
        <w:spacing w:before="120" w:after="120"/>
      </w:pPr>
      <w:bookmarkStart w:id="169" w:name="_Toc185932310"/>
      <w:bookmarkStart w:id="170" w:name="_Toc251148592"/>
      <w:bookmarkStart w:id="171" w:name="_Toc288336704"/>
      <w:bookmarkStart w:id="172" w:name="_Toc352450796"/>
      <w:bookmarkStart w:id="173" w:name="_Toc207959011"/>
      <w:bookmarkStart w:id="174" w:name="_Toc294532297"/>
      <w:bookmarkStart w:id="175" w:name="_Toc251148764"/>
      <w:bookmarkStart w:id="176" w:name="_Toc209085995"/>
      <w:bookmarkStart w:id="177" w:name="_Toc352448703"/>
      <w:bookmarkStart w:id="178" w:name="_Toc318398808"/>
      <w:bookmarkStart w:id="179" w:name="_Toc294532269"/>
      <w:bookmarkStart w:id="180" w:name="_Toc207958972"/>
      <w:bookmarkStart w:id="181" w:name="_Toc209080184"/>
      <w:bookmarkStart w:id="182" w:name="_Toc251148805"/>
      <w:bookmarkStart w:id="183" w:name="_Toc207986616"/>
      <w:bookmarkStart w:id="184" w:name="_Toc191214260"/>
      <w:bookmarkStart w:id="185" w:name="_Toc293521000"/>
      <w:bookmarkStart w:id="186" w:name="_Toc250988802"/>
      <w:bookmarkStart w:id="187" w:name="_Toc292218338"/>
      <w:bookmarkStart w:id="188" w:name="_Toc207958926"/>
      <w:bookmarkStart w:id="189" w:name="_Toc292218371"/>
      <w:bookmarkStart w:id="190" w:name="_Toc209080254"/>
      <w:bookmarkStart w:id="191" w:name="_Toc270974409"/>
      <w:bookmarkStart w:id="192" w:name="_Toc290975219"/>
      <w:bookmarkStart w:id="193" w:name="_Toc251148680"/>
      <w:bookmarkStart w:id="194" w:name="_Toc311129665"/>
      <w:bookmarkStart w:id="195" w:name="_Toc209733348"/>
      <w:bookmarkStart w:id="196" w:name="_Toc207957657"/>
      <w:bookmarkStart w:id="197" w:name="_Toc270974570"/>
      <w:bookmarkStart w:id="198" w:name="_Toc209468344"/>
      <w:bookmarkStart w:id="199" w:name="_Toc251148451"/>
      <w:bookmarkStart w:id="200" w:name="_Toc209707107"/>
      <w:bookmarkStart w:id="201" w:name="_Toc209700576"/>
      <w:bookmarkStart w:id="202" w:name="_Toc191583900"/>
      <w:bookmarkStart w:id="203" w:name="_Toc209700701"/>
      <w:r>
        <w:rPr>
          <w:rFonts w:hint="eastAsia"/>
        </w:rPr>
        <w:t>成年体重体尺</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7DD82D2" w14:textId="07E1A8AC" w:rsidR="003F4EFC" w:rsidRDefault="007959B6">
      <w:pPr>
        <w:widowControl/>
        <w:tabs>
          <w:tab w:val="center" w:pos="4201"/>
          <w:tab w:val="right" w:leader="dot" w:pos="9298"/>
        </w:tabs>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成年公猪(月龄26.40±8.34)、成年母猪(平均胎次4.43±0.92、妊娠2个月)的体重和</w:t>
      </w:r>
      <w:proofErr w:type="gramStart"/>
      <w:r>
        <w:rPr>
          <w:rFonts w:ascii="宋体" w:hAnsi="Times New Roman" w:hint="eastAsia"/>
          <w:kern w:val="0"/>
          <w:szCs w:val="20"/>
        </w:rPr>
        <w:t>体尺</w:t>
      </w:r>
      <w:r w:rsidR="00B406C4">
        <w:rPr>
          <w:rFonts w:ascii="宋体" w:hAnsi="Times New Roman" w:hint="eastAsia"/>
          <w:kern w:val="0"/>
          <w:szCs w:val="20"/>
        </w:rPr>
        <w:t>应符合</w:t>
      </w:r>
      <w:proofErr w:type="gramEnd"/>
      <w:r>
        <w:rPr>
          <w:rFonts w:ascii="宋体" w:hAnsi="Times New Roman" w:hint="eastAsia"/>
          <w:kern w:val="0"/>
          <w:szCs w:val="20"/>
        </w:rPr>
        <w:t>表1</w:t>
      </w:r>
      <w:r w:rsidR="00B406C4">
        <w:rPr>
          <w:rFonts w:ascii="宋体" w:hAnsi="Times New Roman" w:hint="eastAsia"/>
          <w:kern w:val="0"/>
          <w:szCs w:val="20"/>
        </w:rPr>
        <w:t>的规定</w:t>
      </w:r>
      <w:r>
        <w:rPr>
          <w:rFonts w:ascii="宋体" w:hAnsi="Times New Roman" w:hint="eastAsia"/>
          <w:kern w:val="0"/>
          <w:szCs w:val="20"/>
        </w:rPr>
        <w:t>。</w:t>
      </w:r>
    </w:p>
    <w:p w14:paraId="57F0574D" w14:textId="77777777" w:rsidR="003F4EFC" w:rsidRDefault="007959B6">
      <w:pPr>
        <w:pStyle w:val="aff2"/>
        <w:spacing w:before="120" w:after="120"/>
      </w:pPr>
      <w:r>
        <w:rPr>
          <w:rFonts w:hint="eastAsia"/>
        </w:rPr>
        <w:t>成年体重和体尺</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302"/>
        <w:gridCol w:w="2121"/>
        <w:gridCol w:w="2107"/>
        <w:gridCol w:w="2084"/>
        <w:gridCol w:w="1956"/>
      </w:tblGrid>
      <w:tr w:rsidR="003F4EFC" w14:paraId="5CFAFD1A" w14:textId="77777777">
        <w:tc>
          <w:tcPr>
            <w:tcW w:w="680" w:type="pct"/>
            <w:tcBorders>
              <w:top w:val="single" w:sz="8" w:space="0" w:color="auto"/>
              <w:bottom w:val="single" w:sz="8" w:space="0" w:color="auto"/>
            </w:tcBorders>
            <w:vAlign w:val="center"/>
          </w:tcPr>
          <w:p w14:paraId="3A521AD6" w14:textId="77777777" w:rsidR="003F4EFC" w:rsidRDefault="007959B6">
            <w:pPr>
              <w:spacing w:line="240" w:lineRule="auto"/>
              <w:jc w:val="center"/>
              <w:rPr>
                <w:rFonts w:ascii="宋体" w:hAnsi="宋体" w:hint="eastAsia"/>
                <w:kern w:val="0"/>
                <w:sz w:val="18"/>
                <w:szCs w:val="18"/>
              </w:rPr>
            </w:pPr>
            <w:r>
              <w:rPr>
                <w:rFonts w:ascii="宋体" w:hAnsi="宋体" w:hint="eastAsia"/>
                <w:kern w:val="0"/>
                <w:sz w:val="18"/>
                <w:szCs w:val="18"/>
              </w:rPr>
              <w:t>性别</w:t>
            </w:r>
          </w:p>
        </w:tc>
        <w:tc>
          <w:tcPr>
            <w:tcW w:w="1108" w:type="pct"/>
            <w:tcBorders>
              <w:top w:val="single" w:sz="8" w:space="0" w:color="auto"/>
              <w:bottom w:val="single" w:sz="8" w:space="0" w:color="auto"/>
            </w:tcBorders>
            <w:vAlign w:val="center"/>
          </w:tcPr>
          <w:p w14:paraId="7ADC52DD" w14:textId="77777777" w:rsidR="003F4EFC" w:rsidRDefault="007959B6">
            <w:pPr>
              <w:spacing w:line="240" w:lineRule="auto"/>
              <w:jc w:val="center"/>
              <w:rPr>
                <w:rFonts w:ascii="宋体" w:hAnsi="宋体" w:hint="eastAsia"/>
                <w:kern w:val="0"/>
                <w:sz w:val="18"/>
                <w:szCs w:val="18"/>
              </w:rPr>
            </w:pPr>
            <w:r>
              <w:rPr>
                <w:rFonts w:ascii="宋体" w:hAnsi="宋体" w:hint="eastAsia"/>
                <w:kern w:val="0"/>
                <w:sz w:val="18"/>
                <w:szCs w:val="18"/>
              </w:rPr>
              <w:t>体重</w:t>
            </w:r>
          </w:p>
          <w:p w14:paraId="7163E14B" w14:textId="77777777" w:rsidR="003F4EFC" w:rsidRDefault="007959B6">
            <w:pPr>
              <w:spacing w:line="240" w:lineRule="auto"/>
              <w:jc w:val="center"/>
              <w:rPr>
                <w:rFonts w:ascii="宋体" w:hAnsi="宋体" w:hint="eastAsia"/>
                <w:kern w:val="0"/>
                <w:sz w:val="18"/>
                <w:szCs w:val="18"/>
              </w:rPr>
            </w:pPr>
            <w:r>
              <w:rPr>
                <w:rFonts w:ascii="宋体" w:hAnsi="宋体" w:hint="eastAsia"/>
                <w:kern w:val="0"/>
                <w:sz w:val="18"/>
                <w:szCs w:val="18"/>
              </w:rPr>
              <w:t>（kg）</w:t>
            </w:r>
          </w:p>
        </w:tc>
        <w:tc>
          <w:tcPr>
            <w:tcW w:w="1101" w:type="pct"/>
            <w:tcBorders>
              <w:top w:val="single" w:sz="8" w:space="0" w:color="auto"/>
              <w:bottom w:val="single" w:sz="8" w:space="0" w:color="auto"/>
            </w:tcBorders>
            <w:vAlign w:val="center"/>
          </w:tcPr>
          <w:p w14:paraId="1FC6E193" w14:textId="77777777" w:rsidR="003F4EFC" w:rsidRDefault="007959B6">
            <w:pPr>
              <w:spacing w:line="240" w:lineRule="auto"/>
              <w:ind w:left="-108" w:right="-108"/>
              <w:jc w:val="center"/>
              <w:rPr>
                <w:rFonts w:ascii="宋体" w:hAnsi="宋体" w:hint="eastAsia"/>
                <w:kern w:val="0"/>
                <w:sz w:val="18"/>
                <w:szCs w:val="18"/>
              </w:rPr>
            </w:pPr>
            <w:r>
              <w:rPr>
                <w:rFonts w:ascii="宋体" w:hAnsi="宋体" w:hint="eastAsia"/>
                <w:kern w:val="0"/>
                <w:sz w:val="18"/>
                <w:szCs w:val="18"/>
              </w:rPr>
              <w:t>体长</w:t>
            </w:r>
          </w:p>
          <w:p w14:paraId="2BC88A76" w14:textId="77777777" w:rsidR="003F4EFC" w:rsidRDefault="007959B6">
            <w:pPr>
              <w:spacing w:line="240" w:lineRule="auto"/>
              <w:ind w:left="-108" w:right="-108"/>
              <w:jc w:val="center"/>
              <w:rPr>
                <w:rFonts w:ascii="宋体" w:hAnsi="宋体" w:hint="eastAsia"/>
                <w:kern w:val="0"/>
                <w:sz w:val="18"/>
                <w:szCs w:val="18"/>
              </w:rPr>
            </w:pPr>
            <w:r>
              <w:rPr>
                <w:rFonts w:ascii="宋体" w:hAnsi="宋体" w:hint="eastAsia"/>
                <w:kern w:val="0"/>
                <w:sz w:val="18"/>
                <w:szCs w:val="18"/>
              </w:rPr>
              <w:t>（cm）</w:t>
            </w:r>
          </w:p>
        </w:tc>
        <w:tc>
          <w:tcPr>
            <w:tcW w:w="1089" w:type="pct"/>
            <w:tcBorders>
              <w:top w:val="single" w:sz="8" w:space="0" w:color="auto"/>
              <w:bottom w:val="single" w:sz="8" w:space="0" w:color="auto"/>
            </w:tcBorders>
            <w:vAlign w:val="center"/>
          </w:tcPr>
          <w:p w14:paraId="4774A456" w14:textId="77777777" w:rsidR="003F4EFC" w:rsidRDefault="007959B6">
            <w:pPr>
              <w:spacing w:line="240" w:lineRule="auto"/>
              <w:ind w:left="-108" w:right="-108"/>
              <w:jc w:val="center"/>
              <w:rPr>
                <w:rFonts w:ascii="宋体" w:hAnsi="宋体" w:hint="eastAsia"/>
                <w:kern w:val="0"/>
                <w:sz w:val="18"/>
                <w:szCs w:val="18"/>
              </w:rPr>
            </w:pPr>
            <w:r>
              <w:rPr>
                <w:rFonts w:ascii="宋体" w:hAnsi="宋体" w:hint="eastAsia"/>
                <w:kern w:val="0"/>
                <w:sz w:val="18"/>
                <w:szCs w:val="18"/>
              </w:rPr>
              <w:t>体高</w:t>
            </w:r>
          </w:p>
          <w:p w14:paraId="60D15E6B" w14:textId="77777777" w:rsidR="003F4EFC" w:rsidRDefault="007959B6">
            <w:pPr>
              <w:spacing w:line="240" w:lineRule="auto"/>
              <w:ind w:left="-108" w:right="-108"/>
              <w:jc w:val="center"/>
              <w:rPr>
                <w:rFonts w:ascii="宋体" w:hAnsi="宋体" w:hint="eastAsia"/>
                <w:kern w:val="0"/>
                <w:sz w:val="18"/>
                <w:szCs w:val="18"/>
              </w:rPr>
            </w:pPr>
            <w:r>
              <w:rPr>
                <w:rFonts w:ascii="宋体" w:hAnsi="宋体" w:hint="eastAsia"/>
                <w:kern w:val="0"/>
                <w:sz w:val="18"/>
                <w:szCs w:val="18"/>
              </w:rPr>
              <w:t>（cm）</w:t>
            </w:r>
          </w:p>
        </w:tc>
        <w:tc>
          <w:tcPr>
            <w:tcW w:w="1022" w:type="pct"/>
            <w:tcBorders>
              <w:top w:val="single" w:sz="8" w:space="0" w:color="auto"/>
              <w:bottom w:val="single" w:sz="8" w:space="0" w:color="auto"/>
            </w:tcBorders>
            <w:vAlign w:val="center"/>
          </w:tcPr>
          <w:p w14:paraId="5B200D48" w14:textId="77777777" w:rsidR="003F4EFC" w:rsidRDefault="007959B6">
            <w:pPr>
              <w:spacing w:line="240" w:lineRule="auto"/>
              <w:ind w:left="-108" w:right="-108"/>
              <w:jc w:val="center"/>
              <w:rPr>
                <w:rFonts w:ascii="宋体" w:hAnsi="宋体" w:hint="eastAsia"/>
                <w:kern w:val="0"/>
                <w:sz w:val="18"/>
                <w:szCs w:val="18"/>
              </w:rPr>
            </w:pPr>
            <w:r>
              <w:rPr>
                <w:rFonts w:ascii="宋体" w:hAnsi="宋体" w:hint="eastAsia"/>
                <w:kern w:val="0"/>
                <w:sz w:val="18"/>
                <w:szCs w:val="18"/>
              </w:rPr>
              <w:t>胸围</w:t>
            </w:r>
          </w:p>
          <w:p w14:paraId="77AA57E6" w14:textId="77777777" w:rsidR="003F4EFC" w:rsidRDefault="007959B6">
            <w:pPr>
              <w:spacing w:line="240" w:lineRule="auto"/>
              <w:ind w:left="-108" w:right="-108"/>
              <w:jc w:val="center"/>
              <w:rPr>
                <w:rFonts w:ascii="宋体" w:hAnsi="宋体" w:hint="eastAsia"/>
                <w:kern w:val="0"/>
                <w:sz w:val="18"/>
                <w:szCs w:val="18"/>
              </w:rPr>
            </w:pPr>
            <w:r>
              <w:rPr>
                <w:rFonts w:ascii="宋体" w:hAnsi="宋体" w:hint="eastAsia"/>
                <w:kern w:val="0"/>
                <w:sz w:val="18"/>
                <w:szCs w:val="18"/>
              </w:rPr>
              <w:t>（cm）</w:t>
            </w:r>
          </w:p>
        </w:tc>
      </w:tr>
      <w:tr w:rsidR="003F4EFC" w14:paraId="23086022" w14:textId="77777777">
        <w:tc>
          <w:tcPr>
            <w:tcW w:w="680" w:type="pct"/>
            <w:tcBorders>
              <w:top w:val="single" w:sz="8" w:space="0" w:color="auto"/>
            </w:tcBorders>
            <w:vAlign w:val="center"/>
          </w:tcPr>
          <w:p w14:paraId="23CCB3AD" w14:textId="77777777" w:rsidR="003F4EFC" w:rsidRDefault="007959B6">
            <w:pPr>
              <w:spacing w:line="240" w:lineRule="auto"/>
              <w:jc w:val="center"/>
              <w:rPr>
                <w:rFonts w:ascii="宋体" w:hAnsi="宋体" w:hint="eastAsia"/>
                <w:kern w:val="0"/>
                <w:sz w:val="18"/>
                <w:szCs w:val="18"/>
              </w:rPr>
            </w:pPr>
            <w:r>
              <w:rPr>
                <w:rFonts w:ascii="宋体" w:hAnsi="宋体" w:hint="eastAsia"/>
                <w:kern w:val="0"/>
                <w:sz w:val="18"/>
                <w:szCs w:val="18"/>
              </w:rPr>
              <w:t>公</w:t>
            </w:r>
          </w:p>
        </w:tc>
        <w:tc>
          <w:tcPr>
            <w:tcW w:w="1108" w:type="pct"/>
            <w:tcBorders>
              <w:top w:val="single" w:sz="8" w:space="0" w:color="auto"/>
            </w:tcBorders>
          </w:tcPr>
          <w:p w14:paraId="7F15B688"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93.3±8.6</w:t>
            </w:r>
          </w:p>
        </w:tc>
        <w:tc>
          <w:tcPr>
            <w:tcW w:w="1101" w:type="pct"/>
            <w:tcBorders>
              <w:top w:val="single" w:sz="8" w:space="0" w:color="auto"/>
            </w:tcBorders>
          </w:tcPr>
          <w:p w14:paraId="7F087291"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108.8±9.4</w:t>
            </w:r>
          </w:p>
        </w:tc>
        <w:tc>
          <w:tcPr>
            <w:tcW w:w="1089" w:type="pct"/>
            <w:tcBorders>
              <w:top w:val="single" w:sz="8" w:space="0" w:color="auto"/>
            </w:tcBorders>
          </w:tcPr>
          <w:p w14:paraId="02202BED"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62.3±2.5</w:t>
            </w:r>
          </w:p>
        </w:tc>
        <w:tc>
          <w:tcPr>
            <w:tcW w:w="1022" w:type="pct"/>
            <w:tcBorders>
              <w:top w:val="single" w:sz="8" w:space="0" w:color="auto"/>
            </w:tcBorders>
          </w:tcPr>
          <w:p w14:paraId="2741D155"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100.5±8.0</w:t>
            </w:r>
          </w:p>
        </w:tc>
      </w:tr>
      <w:tr w:rsidR="003F4EFC" w14:paraId="0469F800" w14:textId="77777777">
        <w:tc>
          <w:tcPr>
            <w:tcW w:w="680" w:type="pct"/>
            <w:vAlign w:val="center"/>
          </w:tcPr>
          <w:p w14:paraId="135CAFF4" w14:textId="77777777" w:rsidR="003F4EFC" w:rsidRDefault="007959B6">
            <w:pPr>
              <w:spacing w:line="240" w:lineRule="auto"/>
              <w:jc w:val="center"/>
              <w:rPr>
                <w:rFonts w:ascii="宋体" w:hAnsi="宋体" w:hint="eastAsia"/>
                <w:kern w:val="0"/>
                <w:sz w:val="18"/>
                <w:szCs w:val="18"/>
              </w:rPr>
            </w:pPr>
            <w:r>
              <w:rPr>
                <w:rFonts w:ascii="宋体" w:hAnsi="宋体" w:hint="eastAsia"/>
                <w:kern w:val="0"/>
                <w:sz w:val="18"/>
                <w:szCs w:val="18"/>
              </w:rPr>
              <w:t>母</w:t>
            </w:r>
          </w:p>
        </w:tc>
        <w:tc>
          <w:tcPr>
            <w:tcW w:w="1108" w:type="pct"/>
          </w:tcPr>
          <w:p w14:paraId="65D6CE93"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100.3±9.3</w:t>
            </w:r>
          </w:p>
        </w:tc>
        <w:tc>
          <w:tcPr>
            <w:tcW w:w="1101" w:type="pct"/>
          </w:tcPr>
          <w:p w14:paraId="7CBFBA4F"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115.7±</w:t>
            </w:r>
            <w:r>
              <w:rPr>
                <w:rFonts w:ascii="宋体" w:hAnsi="宋体"/>
                <w:kern w:val="0"/>
                <w:sz w:val="18"/>
                <w:szCs w:val="20"/>
              </w:rPr>
              <w:t>5.</w:t>
            </w:r>
            <w:r>
              <w:rPr>
                <w:rFonts w:ascii="宋体" w:hAnsi="宋体" w:hint="eastAsia"/>
                <w:kern w:val="0"/>
                <w:sz w:val="18"/>
                <w:szCs w:val="20"/>
              </w:rPr>
              <w:t>6</w:t>
            </w:r>
          </w:p>
        </w:tc>
        <w:tc>
          <w:tcPr>
            <w:tcW w:w="1089" w:type="pct"/>
          </w:tcPr>
          <w:p w14:paraId="625B71E4"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62.2±5.3</w:t>
            </w:r>
          </w:p>
        </w:tc>
        <w:tc>
          <w:tcPr>
            <w:tcW w:w="1022" w:type="pct"/>
          </w:tcPr>
          <w:p w14:paraId="692D2825" w14:textId="77777777" w:rsidR="003F4EFC" w:rsidRDefault="007959B6">
            <w:pPr>
              <w:spacing w:line="240" w:lineRule="auto"/>
              <w:jc w:val="center"/>
              <w:rPr>
                <w:rFonts w:ascii="宋体" w:hAnsi="宋体" w:hint="eastAsia"/>
                <w:kern w:val="0"/>
                <w:sz w:val="18"/>
                <w:szCs w:val="20"/>
              </w:rPr>
            </w:pPr>
            <w:r>
              <w:rPr>
                <w:rFonts w:ascii="宋体" w:hAnsi="宋体" w:hint="eastAsia"/>
                <w:kern w:val="0"/>
                <w:sz w:val="18"/>
                <w:szCs w:val="20"/>
              </w:rPr>
              <w:t>108.7±7.2</w:t>
            </w:r>
          </w:p>
        </w:tc>
      </w:tr>
      <w:tr w:rsidR="003F4EFC" w14:paraId="0B3B28C6" w14:textId="77777777">
        <w:tc>
          <w:tcPr>
            <w:tcW w:w="5000" w:type="pct"/>
            <w:gridSpan w:val="5"/>
            <w:vAlign w:val="center"/>
          </w:tcPr>
          <w:p w14:paraId="705BC255" w14:textId="69FF4805" w:rsidR="003F4EFC" w:rsidRDefault="007959B6">
            <w:pPr>
              <w:pStyle w:val="afff2"/>
            </w:pPr>
            <w:r>
              <w:rPr>
                <w:rFonts w:hint="eastAsia"/>
              </w:rPr>
              <w:t>表中数值为平均数</w:t>
            </w:r>
            <w:r w:rsidR="00B406C4">
              <w:rPr>
                <w:rFonts w:hint="eastAsia"/>
              </w:rPr>
              <w:t>±</w:t>
            </w:r>
            <w:r>
              <w:rPr>
                <w:rFonts w:hint="eastAsia"/>
              </w:rPr>
              <w:t>标准差。</w:t>
            </w:r>
          </w:p>
        </w:tc>
      </w:tr>
    </w:tbl>
    <w:p w14:paraId="7797EB00" w14:textId="77777777" w:rsidR="003F4EFC" w:rsidRDefault="007959B6">
      <w:pPr>
        <w:pStyle w:val="affc"/>
        <w:spacing w:before="240" w:after="240"/>
      </w:pPr>
      <w:bookmarkStart w:id="204" w:name="_Toc318398809"/>
      <w:bookmarkStart w:id="205" w:name="_Toc207958927"/>
      <w:bookmarkStart w:id="206" w:name="_Toc207958973"/>
      <w:bookmarkStart w:id="207" w:name="_Toc209080255"/>
      <w:bookmarkStart w:id="208" w:name="_Toc209080185"/>
      <w:bookmarkStart w:id="209" w:name="_Toc209707108"/>
      <w:bookmarkStart w:id="210" w:name="_Toc185932311"/>
      <w:bookmarkStart w:id="211" w:name="_Toc209085996"/>
      <w:bookmarkStart w:id="212" w:name="_Toc191583901"/>
      <w:bookmarkStart w:id="213" w:name="_Toc352450797"/>
      <w:bookmarkStart w:id="214" w:name="_Toc207986617"/>
      <w:bookmarkStart w:id="215" w:name="_Toc207957658"/>
      <w:bookmarkStart w:id="216" w:name="_Toc209700702"/>
      <w:bookmarkStart w:id="217" w:name="_Toc352448704"/>
      <w:bookmarkStart w:id="218" w:name="_Toc311129666"/>
      <w:bookmarkStart w:id="219" w:name="_Toc207959012"/>
      <w:bookmarkStart w:id="220" w:name="_Toc209733349"/>
      <w:bookmarkStart w:id="221" w:name="_Toc209468345"/>
      <w:bookmarkStart w:id="222" w:name="_Toc191214261"/>
      <w:bookmarkStart w:id="223" w:name="_Toc209700577"/>
      <w:r>
        <w:rPr>
          <w:rFonts w:hint="eastAsia"/>
        </w:rPr>
        <w:lastRenderedPageBreak/>
        <w:t>生产</w:t>
      </w:r>
      <w:r>
        <w:t>性能</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A1F4C40" w14:textId="77777777" w:rsidR="003F4EFC" w:rsidRDefault="007959B6">
      <w:pPr>
        <w:pStyle w:val="affd"/>
        <w:spacing w:before="120" w:after="120"/>
      </w:pPr>
      <w:bookmarkStart w:id="224" w:name="_Toc209468346"/>
      <w:bookmarkStart w:id="225" w:name="_Toc207958928"/>
      <w:bookmarkStart w:id="226" w:name="_Toc209080256"/>
      <w:bookmarkStart w:id="227" w:name="_Toc207986618"/>
      <w:bookmarkStart w:id="228" w:name="_Toc209733350"/>
      <w:bookmarkStart w:id="229" w:name="_Toc209085997"/>
      <w:bookmarkStart w:id="230" w:name="_Toc185932312"/>
      <w:bookmarkStart w:id="231" w:name="_Toc207958974"/>
      <w:bookmarkStart w:id="232" w:name="_Toc209700703"/>
      <w:bookmarkStart w:id="233" w:name="_Toc207959013"/>
      <w:bookmarkStart w:id="234" w:name="_Toc191583902"/>
      <w:bookmarkStart w:id="235" w:name="_Toc209700578"/>
      <w:bookmarkStart w:id="236" w:name="_Toc209080186"/>
      <w:bookmarkStart w:id="237" w:name="_Toc191214262"/>
      <w:bookmarkStart w:id="238" w:name="_Toc209707109"/>
      <w:bookmarkStart w:id="239" w:name="_Toc207957659"/>
      <w:r>
        <w:rPr>
          <w:rFonts w:hint="eastAsia"/>
        </w:rPr>
        <w:t>繁殖性能</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3DBCE06F" w14:textId="2CDAC298" w:rsidR="003F4EFC" w:rsidRDefault="007959B6">
      <w:pPr>
        <w:widowControl/>
        <w:tabs>
          <w:tab w:val="center" w:pos="4201"/>
          <w:tab w:val="right" w:leader="dot" w:pos="9298"/>
        </w:tabs>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公猪生长到20日</w:t>
      </w:r>
      <w:proofErr w:type="gramStart"/>
      <w:r>
        <w:rPr>
          <w:rFonts w:ascii="宋体" w:hAnsi="Times New Roman" w:hint="eastAsia"/>
          <w:kern w:val="0"/>
          <w:szCs w:val="20"/>
        </w:rPr>
        <w:t>龄有爬跨</w:t>
      </w:r>
      <w:proofErr w:type="gramEnd"/>
      <w:r>
        <w:rPr>
          <w:rFonts w:ascii="宋体" w:hAnsi="Times New Roman" w:hint="eastAsia"/>
          <w:kern w:val="0"/>
          <w:szCs w:val="20"/>
        </w:rPr>
        <w:t>行为，公猪性成熟用于</w:t>
      </w:r>
      <w:proofErr w:type="gramStart"/>
      <w:r>
        <w:rPr>
          <w:rFonts w:ascii="宋体" w:hAnsi="Times New Roman" w:hint="eastAsia"/>
          <w:kern w:val="0"/>
          <w:szCs w:val="20"/>
        </w:rPr>
        <w:t>配种日</w:t>
      </w:r>
      <w:proofErr w:type="gramEnd"/>
      <w:r>
        <w:rPr>
          <w:rFonts w:ascii="宋体" w:hAnsi="Times New Roman" w:hint="eastAsia"/>
          <w:kern w:val="0"/>
          <w:szCs w:val="20"/>
        </w:rPr>
        <w:t>龄为120</w:t>
      </w:r>
      <w:r>
        <w:rPr>
          <w:rFonts w:ascii="宋体" w:hAnsi="Times New Roman" w:hint="eastAsia"/>
          <w:kern w:val="0"/>
          <w:szCs w:val="20"/>
          <w:vertAlign w:val="superscript"/>
        </w:rPr>
        <w:t xml:space="preserve"> </w:t>
      </w:r>
      <w:r>
        <w:rPr>
          <w:rFonts w:ascii="宋体" w:hAnsi="Times New Roman" w:hint="eastAsia"/>
          <w:kern w:val="0"/>
          <w:szCs w:val="20"/>
        </w:rPr>
        <w:t>d～180</w:t>
      </w:r>
      <w:r>
        <w:rPr>
          <w:rFonts w:ascii="宋体" w:hAnsi="Times New Roman" w:hint="eastAsia"/>
          <w:kern w:val="0"/>
          <w:szCs w:val="20"/>
          <w:vertAlign w:val="superscript"/>
        </w:rPr>
        <w:t xml:space="preserve"> </w:t>
      </w:r>
      <w:r>
        <w:rPr>
          <w:rFonts w:ascii="宋体" w:hAnsi="Times New Roman" w:hint="eastAsia"/>
          <w:kern w:val="0"/>
          <w:szCs w:val="20"/>
        </w:rPr>
        <w:t>d、体重40</w:t>
      </w:r>
      <w:r>
        <w:rPr>
          <w:rFonts w:ascii="宋体" w:hAnsi="Times New Roman" w:hint="eastAsia"/>
          <w:kern w:val="0"/>
          <w:szCs w:val="20"/>
          <w:vertAlign w:val="superscript"/>
        </w:rPr>
        <w:t xml:space="preserve"> </w:t>
      </w:r>
      <w:r>
        <w:rPr>
          <w:rFonts w:ascii="宋体" w:hAnsi="Times New Roman" w:hint="eastAsia"/>
          <w:kern w:val="0"/>
          <w:szCs w:val="20"/>
        </w:rPr>
        <w:t>kg～70</w:t>
      </w:r>
      <w:r>
        <w:rPr>
          <w:rFonts w:ascii="宋体" w:hAnsi="Times New Roman" w:hint="eastAsia"/>
          <w:kern w:val="0"/>
          <w:szCs w:val="20"/>
          <w:vertAlign w:val="superscript"/>
        </w:rPr>
        <w:t xml:space="preserve"> </w:t>
      </w:r>
      <w:r>
        <w:rPr>
          <w:rFonts w:ascii="宋体" w:hAnsi="Times New Roman" w:hint="eastAsia"/>
          <w:kern w:val="0"/>
          <w:szCs w:val="20"/>
        </w:rPr>
        <w:t>kg</w:t>
      </w:r>
      <w:bookmarkStart w:id="240" w:name="_Hlk209466975"/>
      <w:r>
        <w:rPr>
          <w:rFonts w:ascii="宋体" w:hAnsi="Times New Roman" w:hint="eastAsia"/>
          <w:kern w:val="0"/>
          <w:szCs w:val="20"/>
        </w:rPr>
        <w:t>，配种利用年限4～5年</w:t>
      </w:r>
      <w:bookmarkEnd w:id="240"/>
      <w:r>
        <w:rPr>
          <w:rFonts w:ascii="宋体" w:hAnsi="Times New Roman" w:hint="eastAsia"/>
          <w:kern w:val="0"/>
          <w:szCs w:val="20"/>
        </w:rPr>
        <w:t>。母猪120</w:t>
      </w:r>
      <w:r>
        <w:rPr>
          <w:rFonts w:ascii="宋体" w:hAnsi="Times New Roman" w:hint="eastAsia"/>
          <w:kern w:val="0"/>
          <w:szCs w:val="20"/>
          <w:vertAlign w:val="superscript"/>
        </w:rPr>
        <w:t xml:space="preserve"> </w:t>
      </w:r>
      <w:r>
        <w:rPr>
          <w:rFonts w:ascii="宋体" w:hAnsi="Times New Roman" w:hint="eastAsia"/>
          <w:kern w:val="0"/>
          <w:szCs w:val="20"/>
        </w:rPr>
        <w:t>d～150</w:t>
      </w:r>
      <w:r>
        <w:rPr>
          <w:rFonts w:ascii="宋体" w:hAnsi="Times New Roman" w:hint="eastAsia"/>
          <w:kern w:val="0"/>
          <w:szCs w:val="20"/>
          <w:vertAlign w:val="superscript"/>
        </w:rPr>
        <w:t xml:space="preserve"> </w:t>
      </w:r>
      <w:r>
        <w:rPr>
          <w:rFonts w:ascii="宋体" w:hAnsi="Times New Roman" w:hint="eastAsia"/>
          <w:kern w:val="0"/>
          <w:szCs w:val="20"/>
        </w:rPr>
        <w:t>d开始发情，</w:t>
      </w:r>
      <w:proofErr w:type="gramStart"/>
      <w:r>
        <w:rPr>
          <w:rFonts w:ascii="宋体" w:hAnsi="Times New Roman" w:hint="eastAsia"/>
          <w:kern w:val="0"/>
          <w:szCs w:val="20"/>
        </w:rPr>
        <w:t>初配日</w:t>
      </w:r>
      <w:proofErr w:type="gramEnd"/>
      <w:r>
        <w:rPr>
          <w:rFonts w:ascii="宋体" w:hAnsi="Times New Roman" w:hint="eastAsia"/>
          <w:kern w:val="0"/>
          <w:szCs w:val="20"/>
        </w:rPr>
        <w:t>龄175</w:t>
      </w:r>
      <w:r>
        <w:rPr>
          <w:rFonts w:ascii="宋体" w:hAnsi="Times New Roman" w:hint="eastAsia"/>
          <w:kern w:val="0"/>
          <w:szCs w:val="20"/>
          <w:vertAlign w:val="superscript"/>
        </w:rPr>
        <w:t xml:space="preserve"> </w:t>
      </w:r>
      <w:r>
        <w:rPr>
          <w:rFonts w:ascii="宋体" w:hAnsi="Times New Roman"/>
          <w:kern w:val="0"/>
          <w:szCs w:val="20"/>
        </w:rPr>
        <w:t>d</w:t>
      </w:r>
      <w:r>
        <w:rPr>
          <w:rFonts w:ascii="宋体" w:hAnsi="Times New Roman" w:hint="eastAsia"/>
          <w:kern w:val="0"/>
          <w:szCs w:val="20"/>
        </w:rPr>
        <w:t>～182</w:t>
      </w:r>
      <w:r>
        <w:rPr>
          <w:rFonts w:ascii="宋体" w:hAnsi="Times New Roman" w:hint="eastAsia"/>
          <w:kern w:val="0"/>
          <w:szCs w:val="20"/>
          <w:vertAlign w:val="superscript"/>
        </w:rPr>
        <w:t xml:space="preserve"> </w:t>
      </w:r>
      <w:r>
        <w:rPr>
          <w:rFonts w:ascii="宋体" w:hAnsi="Times New Roman" w:hint="eastAsia"/>
          <w:kern w:val="0"/>
          <w:szCs w:val="20"/>
        </w:rPr>
        <w:t>d，初配体重约</w:t>
      </w:r>
      <w:r>
        <w:rPr>
          <w:rFonts w:ascii="宋体" w:hAnsi="Times New Roman"/>
          <w:kern w:val="0"/>
          <w:szCs w:val="20"/>
        </w:rPr>
        <w:t>6</w:t>
      </w:r>
      <w:r>
        <w:rPr>
          <w:rFonts w:ascii="宋体" w:hAnsi="Times New Roman" w:hint="eastAsia"/>
          <w:kern w:val="0"/>
          <w:szCs w:val="20"/>
        </w:rPr>
        <w:t>0</w:t>
      </w:r>
      <w:r>
        <w:rPr>
          <w:rFonts w:ascii="宋体" w:hAnsi="Times New Roman" w:hint="eastAsia"/>
          <w:kern w:val="0"/>
          <w:szCs w:val="20"/>
          <w:vertAlign w:val="superscript"/>
        </w:rPr>
        <w:t xml:space="preserve"> </w:t>
      </w:r>
      <w:r>
        <w:rPr>
          <w:rFonts w:ascii="宋体" w:hAnsi="Times New Roman" w:hint="eastAsia"/>
          <w:kern w:val="0"/>
          <w:szCs w:val="20"/>
        </w:rPr>
        <w:t>kg～65</w:t>
      </w:r>
      <w:r>
        <w:rPr>
          <w:rFonts w:ascii="宋体" w:hAnsi="Times New Roman" w:hint="eastAsia"/>
          <w:kern w:val="0"/>
          <w:szCs w:val="20"/>
          <w:vertAlign w:val="superscript"/>
        </w:rPr>
        <w:t xml:space="preserve"> </w:t>
      </w:r>
      <w:r>
        <w:rPr>
          <w:rFonts w:ascii="宋体" w:hAnsi="Times New Roman" w:hint="eastAsia"/>
          <w:kern w:val="0"/>
          <w:szCs w:val="20"/>
        </w:rPr>
        <w:t>kg；头胎产</w:t>
      </w:r>
      <w:proofErr w:type="gramStart"/>
      <w:r>
        <w:rPr>
          <w:rFonts w:ascii="宋体" w:hAnsi="Times New Roman" w:hint="eastAsia"/>
          <w:kern w:val="0"/>
          <w:szCs w:val="20"/>
        </w:rPr>
        <w:t>活仔数</w:t>
      </w:r>
      <w:proofErr w:type="gramEnd"/>
      <w:r>
        <w:rPr>
          <w:rFonts w:ascii="宋体" w:hAnsi="Times New Roman" w:hint="eastAsia"/>
          <w:kern w:val="0"/>
          <w:szCs w:val="20"/>
        </w:rPr>
        <w:t>8～9头，经产</w:t>
      </w:r>
      <w:proofErr w:type="gramStart"/>
      <w:r>
        <w:rPr>
          <w:rFonts w:ascii="宋体" w:hAnsi="Times New Roman" w:hint="eastAsia"/>
          <w:kern w:val="0"/>
          <w:szCs w:val="20"/>
        </w:rPr>
        <w:t>母猪窝产活</w:t>
      </w:r>
      <w:proofErr w:type="gramEnd"/>
      <w:r>
        <w:rPr>
          <w:rFonts w:ascii="宋体" w:hAnsi="Times New Roman" w:hint="eastAsia"/>
          <w:kern w:val="0"/>
          <w:szCs w:val="20"/>
        </w:rPr>
        <w:t>仔猪9～11头，育成率96.0％，配种利用年限5年。</w:t>
      </w:r>
      <w:r>
        <w:rPr>
          <w:rFonts w:ascii="宋体" w:hAnsi="Times New Roman" w:hint="eastAsia"/>
          <w:color w:val="000000" w:themeColor="text1"/>
          <w:kern w:val="0"/>
          <w:szCs w:val="20"/>
        </w:rPr>
        <w:t>母猪产仔及断奶性状</w:t>
      </w:r>
      <w:r w:rsidR="00B406C4">
        <w:rPr>
          <w:rFonts w:ascii="宋体" w:hAnsi="Times New Roman" w:hint="eastAsia"/>
          <w:color w:val="000000" w:themeColor="text1"/>
          <w:kern w:val="0"/>
          <w:szCs w:val="20"/>
        </w:rPr>
        <w:t>应符合</w:t>
      </w:r>
      <w:r>
        <w:rPr>
          <w:rFonts w:ascii="宋体" w:hAnsi="Times New Roman" w:hint="eastAsia"/>
          <w:color w:val="000000" w:themeColor="text1"/>
          <w:kern w:val="0"/>
          <w:szCs w:val="20"/>
        </w:rPr>
        <w:t>表2</w:t>
      </w:r>
      <w:r w:rsidR="00B406C4">
        <w:rPr>
          <w:rFonts w:ascii="宋体" w:hAnsi="Times New Roman" w:hint="eastAsia"/>
          <w:color w:val="000000" w:themeColor="text1"/>
          <w:kern w:val="0"/>
          <w:szCs w:val="20"/>
        </w:rPr>
        <w:t>的规定</w:t>
      </w:r>
      <w:r>
        <w:rPr>
          <w:rFonts w:ascii="宋体" w:hAnsi="Times New Roman" w:hint="eastAsia"/>
          <w:color w:val="000000" w:themeColor="text1"/>
          <w:kern w:val="0"/>
          <w:szCs w:val="20"/>
        </w:rPr>
        <w:t>。</w:t>
      </w:r>
    </w:p>
    <w:p w14:paraId="11FACA1C" w14:textId="77777777" w:rsidR="003F4EFC" w:rsidRDefault="007959B6">
      <w:pPr>
        <w:pStyle w:val="aff2"/>
        <w:spacing w:before="120" w:after="120"/>
      </w:pPr>
      <w:bookmarkStart w:id="241" w:name="_Toc311129668"/>
      <w:bookmarkStart w:id="242" w:name="_Toc352450799"/>
      <w:bookmarkStart w:id="243" w:name="_Toc352448706"/>
      <w:bookmarkStart w:id="244" w:name="_Toc318398811"/>
      <w:r>
        <w:rPr>
          <w:rFonts w:hint="eastAsia"/>
        </w:rPr>
        <w:t>母猪产仔及断奶性状</w:t>
      </w:r>
    </w:p>
    <w:tbl>
      <w:tblPr>
        <w:tblStyle w:val="affff7"/>
        <w:tblW w:w="501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78"/>
        <w:gridCol w:w="1878"/>
        <w:gridCol w:w="1879"/>
        <w:gridCol w:w="1879"/>
        <w:gridCol w:w="1879"/>
      </w:tblGrid>
      <w:tr w:rsidR="003F4EFC" w14:paraId="3413C30A" w14:textId="77777777">
        <w:trPr>
          <w:tblHeader/>
          <w:jc w:val="center"/>
        </w:trPr>
        <w:tc>
          <w:tcPr>
            <w:tcW w:w="1000" w:type="pct"/>
            <w:tcBorders>
              <w:top w:val="single" w:sz="8" w:space="0" w:color="auto"/>
              <w:bottom w:val="single" w:sz="8" w:space="0" w:color="auto"/>
            </w:tcBorders>
          </w:tcPr>
          <w:p w14:paraId="5D284819"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spacing w:val="-3"/>
                <w:kern w:val="0"/>
                <w:sz w:val="18"/>
                <w:szCs w:val="18"/>
              </w:rPr>
            </w:pPr>
            <w:proofErr w:type="gramStart"/>
            <w:r>
              <w:rPr>
                <w:rFonts w:ascii="宋体" w:hAnsi="宋体" w:hint="eastAsia"/>
                <w:spacing w:val="-3"/>
                <w:kern w:val="0"/>
                <w:sz w:val="18"/>
                <w:szCs w:val="18"/>
              </w:rPr>
              <w:t>窝总产仔</w:t>
            </w:r>
            <w:proofErr w:type="gramEnd"/>
            <w:r>
              <w:rPr>
                <w:rFonts w:ascii="宋体" w:hAnsi="宋体" w:hint="eastAsia"/>
                <w:spacing w:val="-3"/>
                <w:kern w:val="0"/>
                <w:sz w:val="18"/>
                <w:szCs w:val="18"/>
              </w:rPr>
              <w:t>数</w:t>
            </w:r>
          </w:p>
          <w:p w14:paraId="6D62BC33"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3"/>
                <w:kern w:val="0"/>
                <w:sz w:val="18"/>
                <w:szCs w:val="18"/>
              </w:rPr>
              <w:t>（</w:t>
            </w:r>
            <w:r>
              <w:rPr>
                <w:rFonts w:ascii="宋体" w:hAnsi="宋体" w:hint="eastAsia"/>
                <w:kern w:val="0"/>
                <w:sz w:val="18"/>
                <w:szCs w:val="18"/>
              </w:rPr>
              <w:t>头</w:t>
            </w:r>
            <w:r>
              <w:rPr>
                <w:rFonts w:ascii="宋体" w:hAnsi="宋体" w:hint="eastAsia"/>
                <w:spacing w:val="-3"/>
                <w:kern w:val="0"/>
                <w:sz w:val="18"/>
                <w:szCs w:val="18"/>
              </w:rPr>
              <w:t>）</w:t>
            </w:r>
          </w:p>
        </w:tc>
        <w:tc>
          <w:tcPr>
            <w:tcW w:w="1000" w:type="pct"/>
            <w:tcBorders>
              <w:top w:val="single" w:sz="8" w:space="0" w:color="auto"/>
              <w:bottom w:val="single" w:sz="8" w:space="0" w:color="auto"/>
            </w:tcBorders>
          </w:tcPr>
          <w:p w14:paraId="7FDAD78D"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spacing w:val="-2"/>
                <w:kern w:val="0"/>
                <w:sz w:val="18"/>
                <w:szCs w:val="18"/>
              </w:rPr>
            </w:pPr>
            <w:proofErr w:type="gramStart"/>
            <w:r>
              <w:rPr>
                <w:rFonts w:ascii="宋体" w:hAnsi="宋体" w:hint="eastAsia"/>
                <w:spacing w:val="-2"/>
                <w:kern w:val="0"/>
                <w:sz w:val="18"/>
                <w:szCs w:val="18"/>
              </w:rPr>
              <w:t>窝产活仔数</w:t>
            </w:r>
            <w:proofErr w:type="gramEnd"/>
          </w:p>
          <w:p w14:paraId="098C3323"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2"/>
                <w:kern w:val="0"/>
                <w:sz w:val="18"/>
                <w:szCs w:val="18"/>
              </w:rPr>
              <w:t>（</w:t>
            </w:r>
            <w:r>
              <w:rPr>
                <w:rFonts w:ascii="宋体" w:hAnsi="宋体" w:hint="eastAsia"/>
                <w:kern w:val="0"/>
                <w:sz w:val="18"/>
                <w:szCs w:val="18"/>
              </w:rPr>
              <w:t>头</w:t>
            </w:r>
            <w:r>
              <w:rPr>
                <w:rFonts w:ascii="宋体" w:hAnsi="宋体" w:hint="eastAsia"/>
                <w:spacing w:val="-2"/>
                <w:kern w:val="0"/>
                <w:sz w:val="18"/>
                <w:szCs w:val="18"/>
              </w:rPr>
              <w:t>）</w:t>
            </w:r>
          </w:p>
        </w:tc>
        <w:tc>
          <w:tcPr>
            <w:tcW w:w="1000" w:type="pct"/>
            <w:tcBorders>
              <w:top w:val="single" w:sz="8" w:space="0" w:color="auto"/>
              <w:bottom w:val="single" w:sz="8" w:space="0" w:color="auto"/>
            </w:tcBorders>
          </w:tcPr>
          <w:p w14:paraId="62928361"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spacing w:val="-2"/>
                <w:kern w:val="0"/>
                <w:sz w:val="18"/>
                <w:szCs w:val="18"/>
              </w:rPr>
            </w:pPr>
            <w:r>
              <w:rPr>
                <w:rFonts w:ascii="宋体" w:hAnsi="宋体" w:hint="eastAsia"/>
                <w:spacing w:val="-2"/>
                <w:kern w:val="0"/>
                <w:sz w:val="18"/>
                <w:szCs w:val="18"/>
              </w:rPr>
              <w:t>初生窝重</w:t>
            </w:r>
          </w:p>
          <w:p w14:paraId="29C70CE3"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2"/>
                <w:kern w:val="0"/>
                <w:sz w:val="18"/>
                <w:szCs w:val="18"/>
              </w:rPr>
              <w:t>（kg）</w:t>
            </w:r>
          </w:p>
        </w:tc>
        <w:tc>
          <w:tcPr>
            <w:tcW w:w="1000" w:type="pct"/>
            <w:tcBorders>
              <w:top w:val="single" w:sz="8" w:space="0" w:color="auto"/>
              <w:bottom w:val="single" w:sz="8" w:space="0" w:color="auto"/>
            </w:tcBorders>
          </w:tcPr>
          <w:p w14:paraId="5446227A"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spacing w:val="2"/>
                <w:kern w:val="0"/>
                <w:sz w:val="18"/>
                <w:szCs w:val="18"/>
              </w:rPr>
            </w:pPr>
            <w:r>
              <w:rPr>
                <w:rFonts w:ascii="宋体" w:hAnsi="宋体" w:hint="eastAsia"/>
                <w:spacing w:val="2"/>
                <w:kern w:val="0"/>
                <w:sz w:val="18"/>
                <w:szCs w:val="18"/>
              </w:rPr>
              <w:t>平均断奶窝重</w:t>
            </w:r>
          </w:p>
          <w:p w14:paraId="21A57D23"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2"/>
                <w:kern w:val="0"/>
                <w:sz w:val="18"/>
                <w:szCs w:val="18"/>
              </w:rPr>
              <w:t>（</w:t>
            </w:r>
            <w:r>
              <w:rPr>
                <w:rFonts w:ascii="宋体" w:hAnsi="宋体" w:hint="eastAsia"/>
                <w:spacing w:val="-2"/>
                <w:kern w:val="0"/>
                <w:sz w:val="18"/>
                <w:szCs w:val="18"/>
              </w:rPr>
              <w:t>kg</w:t>
            </w:r>
            <w:r>
              <w:rPr>
                <w:rFonts w:ascii="宋体" w:hAnsi="宋体" w:hint="eastAsia"/>
                <w:spacing w:val="2"/>
                <w:kern w:val="0"/>
                <w:sz w:val="18"/>
                <w:szCs w:val="18"/>
              </w:rPr>
              <w:t>）</w:t>
            </w:r>
          </w:p>
        </w:tc>
        <w:tc>
          <w:tcPr>
            <w:tcW w:w="999" w:type="pct"/>
            <w:tcBorders>
              <w:top w:val="single" w:sz="8" w:space="0" w:color="auto"/>
              <w:bottom w:val="single" w:sz="8" w:space="0" w:color="auto"/>
            </w:tcBorders>
          </w:tcPr>
          <w:p w14:paraId="64BE60E2"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spacing w:val="1"/>
                <w:kern w:val="0"/>
                <w:sz w:val="18"/>
                <w:szCs w:val="18"/>
              </w:rPr>
            </w:pPr>
            <w:proofErr w:type="gramStart"/>
            <w:r>
              <w:rPr>
                <w:rFonts w:ascii="宋体" w:hAnsi="宋体" w:hint="eastAsia"/>
                <w:spacing w:val="1"/>
                <w:kern w:val="0"/>
                <w:sz w:val="18"/>
                <w:szCs w:val="18"/>
              </w:rPr>
              <w:t>窝均断奶</w:t>
            </w:r>
            <w:proofErr w:type="gramEnd"/>
            <w:r>
              <w:rPr>
                <w:rFonts w:ascii="宋体" w:hAnsi="宋体" w:hint="eastAsia"/>
                <w:spacing w:val="1"/>
                <w:kern w:val="0"/>
                <w:sz w:val="18"/>
                <w:szCs w:val="18"/>
              </w:rPr>
              <w:t>仔猪数</w:t>
            </w:r>
          </w:p>
          <w:p w14:paraId="7697AEA4" w14:textId="77777777" w:rsidR="003F4EFC" w:rsidRDefault="007959B6">
            <w:pPr>
              <w:widowControl/>
              <w:kinsoku w:val="0"/>
              <w:autoSpaceDE w:val="0"/>
              <w:autoSpaceDN w:val="0"/>
              <w:snapToGrid w:val="0"/>
              <w:spacing w:before="112" w:line="240" w:lineRule="auto"/>
              <w:jc w:val="center"/>
              <w:textAlignment w:val="baseline"/>
              <w:rPr>
                <w:rFonts w:ascii="宋体" w:hAnsi="宋体" w:hint="eastAsia"/>
                <w:kern w:val="0"/>
                <w:sz w:val="18"/>
                <w:szCs w:val="18"/>
              </w:rPr>
            </w:pPr>
            <w:r>
              <w:rPr>
                <w:rFonts w:ascii="宋体" w:hAnsi="宋体" w:hint="eastAsia"/>
                <w:spacing w:val="1"/>
                <w:kern w:val="0"/>
                <w:sz w:val="18"/>
                <w:szCs w:val="18"/>
              </w:rPr>
              <w:t>（</w:t>
            </w:r>
            <w:r>
              <w:rPr>
                <w:rFonts w:ascii="宋体" w:hAnsi="宋体" w:hint="eastAsia"/>
                <w:kern w:val="0"/>
                <w:sz w:val="18"/>
                <w:szCs w:val="18"/>
              </w:rPr>
              <w:t>头</w:t>
            </w:r>
            <w:r>
              <w:rPr>
                <w:rFonts w:ascii="宋体" w:hAnsi="宋体" w:hint="eastAsia"/>
                <w:spacing w:val="1"/>
                <w:kern w:val="0"/>
                <w:sz w:val="18"/>
                <w:szCs w:val="18"/>
              </w:rPr>
              <w:t>）</w:t>
            </w:r>
          </w:p>
        </w:tc>
      </w:tr>
      <w:tr w:rsidR="003F4EFC" w14:paraId="0DB6F1C9" w14:textId="77777777">
        <w:trPr>
          <w:jc w:val="center"/>
        </w:trPr>
        <w:tc>
          <w:tcPr>
            <w:tcW w:w="1000" w:type="pct"/>
            <w:tcBorders>
              <w:top w:val="single" w:sz="8" w:space="0" w:color="auto"/>
              <w:bottom w:val="single" w:sz="8" w:space="0" w:color="auto"/>
            </w:tcBorders>
            <w:vAlign w:val="center"/>
          </w:tcPr>
          <w:p w14:paraId="752E1B0A"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10.76±0.98</w:t>
            </w:r>
          </w:p>
        </w:tc>
        <w:tc>
          <w:tcPr>
            <w:tcW w:w="1000" w:type="pct"/>
            <w:tcBorders>
              <w:top w:val="single" w:sz="8" w:space="0" w:color="auto"/>
              <w:bottom w:val="single" w:sz="8" w:space="0" w:color="auto"/>
            </w:tcBorders>
            <w:vAlign w:val="center"/>
          </w:tcPr>
          <w:p w14:paraId="04D0489F"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10.44±0.98</w:t>
            </w:r>
          </w:p>
        </w:tc>
        <w:tc>
          <w:tcPr>
            <w:tcW w:w="1000" w:type="pct"/>
            <w:tcBorders>
              <w:top w:val="single" w:sz="8" w:space="0" w:color="auto"/>
              <w:bottom w:val="single" w:sz="8" w:space="0" w:color="auto"/>
            </w:tcBorders>
            <w:vAlign w:val="center"/>
          </w:tcPr>
          <w:p w14:paraId="457EA42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5.97±0.31</w:t>
            </w:r>
          </w:p>
        </w:tc>
        <w:tc>
          <w:tcPr>
            <w:tcW w:w="1000" w:type="pct"/>
            <w:tcBorders>
              <w:top w:val="single" w:sz="8" w:space="0" w:color="auto"/>
              <w:bottom w:val="single" w:sz="8" w:space="0" w:color="auto"/>
            </w:tcBorders>
            <w:vAlign w:val="center"/>
          </w:tcPr>
          <w:p w14:paraId="266C1BF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56.71±4.94</w:t>
            </w:r>
          </w:p>
        </w:tc>
        <w:tc>
          <w:tcPr>
            <w:tcW w:w="999" w:type="pct"/>
            <w:tcBorders>
              <w:top w:val="single" w:sz="8" w:space="0" w:color="auto"/>
              <w:bottom w:val="single" w:sz="8" w:space="0" w:color="auto"/>
            </w:tcBorders>
            <w:vAlign w:val="center"/>
          </w:tcPr>
          <w:p w14:paraId="1C79F4F4"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10.20±0.93</w:t>
            </w:r>
          </w:p>
        </w:tc>
      </w:tr>
      <w:tr w:rsidR="003F4EFC" w14:paraId="79AC4E52" w14:textId="77777777">
        <w:trPr>
          <w:jc w:val="center"/>
        </w:trPr>
        <w:tc>
          <w:tcPr>
            <w:tcW w:w="5000" w:type="pct"/>
            <w:gridSpan w:val="5"/>
            <w:tcBorders>
              <w:top w:val="single" w:sz="8" w:space="0" w:color="auto"/>
            </w:tcBorders>
            <w:vAlign w:val="center"/>
          </w:tcPr>
          <w:p w14:paraId="3E6667E3" w14:textId="495E6D15" w:rsidR="003F4EFC" w:rsidRDefault="007959B6">
            <w:pPr>
              <w:pStyle w:val="afff2"/>
              <w:rPr>
                <w:szCs w:val="20"/>
              </w:rPr>
            </w:pPr>
            <w:r>
              <w:rPr>
                <w:rFonts w:hint="eastAsia"/>
              </w:rPr>
              <w:t>表中数值为平均数</w:t>
            </w:r>
            <w:r w:rsidR="00B406C4">
              <w:rPr>
                <w:rFonts w:hint="eastAsia"/>
              </w:rPr>
              <w:t>±</w:t>
            </w:r>
            <w:r>
              <w:rPr>
                <w:rFonts w:hint="eastAsia"/>
              </w:rPr>
              <w:t>标准差。</w:t>
            </w:r>
          </w:p>
        </w:tc>
      </w:tr>
    </w:tbl>
    <w:p w14:paraId="62459E57" w14:textId="77777777" w:rsidR="003F4EFC" w:rsidRDefault="007959B6">
      <w:pPr>
        <w:pStyle w:val="affd"/>
        <w:spacing w:before="120" w:after="120"/>
      </w:pPr>
      <w:bookmarkStart w:id="245" w:name="_Toc207959014"/>
      <w:bookmarkStart w:id="246" w:name="_Toc209468347"/>
      <w:bookmarkStart w:id="247" w:name="_Toc209085998"/>
      <w:bookmarkStart w:id="248" w:name="_Toc209080187"/>
      <w:bookmarkStart w:id="249" w:name="_Toc209733351"/>
      <w:bookmarkStart w:id="250" w:name="_Toc209700579"/>
      <w:bookmarkStart w:id="251" w:name="_Toc207986619"/>
      <w:bookmarkStart w:id="252" w:name="_Toc207958975"/>
      <w:bookmarkStart w:id="253" w:name="_Toc209700704"/>
      <w:bookmarkStart w:id="254" w:name="_Toc207957660"/>
      <w:bookmarkStart w:id="255" w:name="_Toc209080257"/>
      <w:bookmarkStart w:id="256" w:name="_Toc207958929"/>
      <w:bookmarkStart w:id="257" w:name="_Toc209707110"/>
      <w:bookmarkEnd w:id="241"/>
      <w:bookmarkEnd w:id="242"/>
      <w:bookmarkEnd w:id="243"/>
      <w:bookmarkEnd w:id="244"/>
      <w:r>
        <w:rPr>
          <w:rFonts w:hint="eastAsia"/>
        </w:rPr>
        <w:t>生长发育</w:t>
      </w:r>
      <w:bookmarkEnd w:id="245"/>
      <w:bookmarkEnd w:id="246"/>
      <w:bookmarkEnd w:id="247"/>
      <w:bookmarkEnd w:id="248"/>
      <w:bookmarkEnd w:id="249"/>
      <w:bookmarkEnd w:id="250"/>
      <w:bookmarkEnd w:id="251"/>
      <w:bookmarkEnd w:id="252"/>
      <w:bookmarkEnd w:id="253"/>
      <w:bookmarkEnd w:id="254"/>
      <w:bookmarkEnd w:id="255"/>
      <w:bookmarkEnd w:id="256"/>
      <w:bookmarkEnd w:id="257"/>
    </w:p>
    <w:p w14:paraId="23D867DE" w14:textId="0865A425" w:rsidR="003F4EFC" w:rsidRDefault="007959B6">
      <w:pPr>
        <w:widowControl/>
        <w:autoSpaceDE w:val="0"/>
        <w:autoSpaceDN w:val="0"/>
        <w:adjustRightInd/>
        <w:spacing w:line="240" w:lineRule="auto"/>
        <w:ind w:firstLineChars="200" w:firstLine="420"/>
        <w:rPr>
          <w:rFonts w:ascii="宋体" w:hAnsi="Times New Roman"/>
          <w:color w:val="FF0000"/>
          <w:kern w:val="0"/>
          <w:szCs w:val="20"/>
        </w:rPr>
      </w:pPr>
      <w:bookmarkStart w:id="258" w:name="OLE_LINK4"/>
      <w:r>
        <w:rPr>
          <w:rFonts w:ascii="宋体" w:hAnsi="宋体"/>
        </w:rPr>
        <w:t>仔猪30</w:t>
      </w:r>
      <w:r>
        <w:rPr>
          <w:rFonts w:ascii="宋体" w:hAnsi="宋体"/>
          <w:vertAlign w:val="superscript"/>
        </w:rPr>
        <w:t xml:space="preserve"> </w:t>
      </w:r>
      <w:r>
        <w:rPr>
          <w:rFonts w:ascii="宋体" w:hAnsi="宋体"/>
        </w:rPr>
        <w:t>d断奶</w:t>
      </w:r>
      <w:r>
        <w:rPr>
          <w:rFonts w:ascii="宋体" w:hAnsi="宋体"/>
          <w:kern w:val="0"/>
          <w:szCs w:val="20"/>
        </w:rPr>
        <w:t>，断奶到保育结束饲喂保育料，保育期30</w:t>
      </w:r>
      <w:r>
        <w:rPr>
          <w:rFonts w:ascii="宋体" w:hAnsi="宋体"/>
          <w:kern w:val="0"/>
          <w:szCs w:val="20"/>
          <w:vertAlign w:val="superscript"/>
        </w:rPr>
        <w:t xml:space="preserve"> </w:t>
      </w:r>
      <w:r>
        <w:rPr>
          <w:rFonts w:ascii="宋体" w:hAnsi="宋体"/>
          <w:kern w:val="0"/>
          <w:szCs w:val="20"/>
        </w:rPr>
        <w:t>d～72</w:t>
      </w:r>
      <w:r>
        <w:rPr>
          <w:rFonts w:ascii="宋体" w:hAnsi="宋体"/>
          <w:kern w:val="0"/>
          <w:szCs w:val="20"/>
          <w:vertAlign w:val="superscript"/>
        </w:rPr>
        <w:t xml:space="preserve"> </w:t>
      </w:r>
      <w:r>
        <w:rPr>
          <w:rFonts w:ascii="宋体" w:hAnsi="宋体"/>
          <w:kern w:val="0"/>
          <w:szCs w:val="20"/>
        </w:rPr>
        <w:t>d。饲料营养水平，饲料消化能13.79</w:t>
      </w:r>
      <w:r>
        <w:rPr>
          <w:rFonts w:ascii="宋体" w:hAnsi="宋体"/>
          <w:kern w:val="0"/>
          <w:szCs w:val="20"/>
          <w:vertAlign w:val="superscript"/>
        </w:rPr>
        <w:t xml:space="preserve"> </w:t>
      </w:r>
      <w:r>
        <w:rPr>
          <w:rFonts w:ascii="宋体" w:hAnsi="宋体"/>
          <w:kern w:val="0"/>
          <w:szCs w:val="20"/>
        </w:rPr>
        <w:t>MJ/kg、粗蛋白质17.5％；73</w:t>
      </w:r>
      <w:r>
        <w:rPr>
          <w:rFonts w:ascii="宋体" w:hAnsi="宋体"/>
          <w:kern w:val="0"/>
          <w:szCs w:val="20"/>
          <w:vertAlign w:val="superscript"/>
        </w:rPr>
        <w:t xml:space="preserve"> </w:t>
      </w:r>
      <w:r>
        <w:rPr>
          <w:rFonts w:ascii="宋体" w:hAnsi="宋体"/>
          <w:kern w:val="0"/>
          <w:szCs w:val="20"/>
        </w:rPr>
        <w:t>d～120</w:t>
      </w:r>
      <w:r>
        <w:rPr>
          <w:rFonts w:ascii="宋体" w:hAnsi="宋体"/>
          <w:kern w:val="0"/>
          <w:szCs w:val="20"/>
          <w:vertAlign w:val="superscript"/>
        </w:rPr>
        <w:t xml:space="preserve"> </w:t>
      </w:r>
      <w:r>
        <w:rPr>
          <w:rFonts w:ascii="宋体" w:hAnsi="宋体"/>
          <w:kern w:val="0"/>
          <w:szCs w:val="20"/>
        </w:rPr>
        <w:t>d阶段饲喂小猪料，饲料消化能13.38</w:t>
      </w:r>
      <w:r>
        <w:rPr>
          <w:rFonts w:ascii="宋体" w:hAnsi="宋体"/>
          <w:kern w:val="0"/>
          <w:szCs w:val="20"/>
          <w:vertAlign w:val="superscript"/>
        </w:rPr>
        <w:t xml:space="preserve"> </w:t>
      </w:r>
      <w:r>
        <w:rPr>
          <w:rFonts w:ascii="宋体" w:hAnsi="宋体"/>
          <w:kern w:val="0"/>
          <w:szCs w:val="20"/>
        </w:rPr>
        <w:t>MJ/kg、粗蛋白质16.0％；主要生长发育性状</w:t>
      </w:r>
      <w:r w:rsidR="00B406C4">
        <w:rPr>
          <w:rFonts w:ascii="宋体" w:hAnsi="宋体" w:hint="eastAsia"/>
          <w:kern w:val="0"/>
          <w:szCs w:val="20"/>
        </w:rPr>
        <w:t>应符合</w:t>
      </w:r>
      <w:r>
        <w:rPr>
          <w:rFonts w:ascii="宋体" w:hAnsi="宋体"/>
          <w:kern w:val="0"/>
          <w:szCs w:val="20"/>
        </w:rPr>
        <w:t>表3</w:t>
      </w:r>
      <w:r w:rsidR="00B406C4">
        <w:rPr>
          <w:rFonts w:ascii="宋体" w:hAnsi="宋体" w:hint="eastAsia"/>
          <w:kern w:val="0"/>
          <w:szCs w:val="20"/>
        </w:rPr>
        <w:t>的规定</w:t>
      </w:r>
      <w:r>
        <w:rPr>
          <w:rFonts w:ascii="宋体" w:hAnsi="Times New Roman" w:hint="eastAsia"/>
          <w:kern w:val="0"/>
          <w:szCs w:val="20"/>
        </w:rPr>
        <w:t>。</w:t>
      </w:r>
    </w:p>
    <w:p w14:paraId="40157794" w14:textId="77777777" w:rsidR="003F4EFC" w:rsidRDefault="007959B6">
      <w:pPr>
        <w:pStyle w:val="aff2"/>
        <w:spacing w:before="120" w:after="120"/>
      </w:pPr>
      <w:r>
        <w:rPr>
          <w:rFonts w:hint="eastAsia"/>
        </w:rPr>
        <w:t>生长发育性状</w:t>
      </w:r>
    </w:p>
    <w:tbl>
      <w:tblPr>
        <w:tblStyle w:val="affff7"/>
        <w:tblW w:w="500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74"/>
        <w:gridCol w:w="1875"/>
        <w:gridCol w:w="1875"/>
        <w:gridCol w:w="1875"/>
        <w:gridCol w:w="1875"/>
      </w:tblGrid>
      <w:tr w:rsidR="003F4EFC" w14:paraId="18522A5C" w14:textId="77777777">
        <w:trPr>
          <w:tblHeader/>
          <w:jc w:val="center"/>
        </w:trPr>
        <w:tc>
          <w:tcPr>
            <w:tcW w:w="1000" w:type="pct"/>
            <w:tcBorders>
              <w:top w:val="single" w:sz="8" w:space="0" w:color="auto"/>
              <w:bottom w:val="single" w:sz="8" w:space="0" w:color="auto"/>
            </w:tcBorders>
            <w:vAlign w:val="center"/>
          </w:tcPr>
          <w:p w14:paraId="129950F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性别</w:t>
            </w:r>
          </w:p>
        </w:tc>
        <w:tc>
          <w:tcPr>
            <w:tcW w:w="1000" w:type="pct"/>
            <w:tcBorders>
              <w:top w:val="single" w:sz="8" w:space="0" w:color="auto"/>
              <w:bottom w:val="single" w:sz="8" w:space="0" w:color="auto"/>
            </w:tcBorders>
            <w:vAlign w:val="center"/>
          </w:tcPr>
          <w:p w14:paraId="1EC4ED2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初生重</w:t>
            </w:r>
            <w:r>
              <w:rPr>
                <w:rFonts w:ascii="宋体" w:hAnsi="宋体" w:hint="eastAsia"/>
                <w:spacing w:val="2"/>
                <w:kern w:val="0"/>
                <w:sz w:val="18"/>
                <w:szCs w:val="18"/>
              </w:rPr>
              <w:t>（</w:t>
            </w:r>
            <w:r>
              <w:rPr>
                <w:rFonts w:ascii="宋体" w:hAnsi="宋体" w:hint="eastAsia"/>
                <w:spacing w:val="-2"/>
                <w:kern w:val="0"/>
                <w:sz w:val="18"/>
                <w:szCs w:val="18"/>
              </w:rPr>
              <w:t>kg</w:t>
            </w:r>
            <w:r>
              <w:rPr>
                <w:rFonts w:ascii="宋体" w:hAnsi="宋体" w:hint="eastAsia"/>
                <w:spacing w:val="2"/>
                <w:kern w:val="0"/>
                <w:sz w:val="18"/>
                <w:szCs w:val="18"/>
              </w:rPr>
              <w:t>）</w:t>
            </w:r>
          </w:p>
        </w:tc>
        <w:tc>
          <w:tcPr>
            <w:tcW w:w="1000" w:type="pct"/>
            <w:tcBorders>
              <w:top w:val="single" w:sz="8" w:space="0" w:color="auto"/>
              <w:bottom w:val="single" w:sz="8" w:space="0" w:color="auto"/>
            </w:tcBorders>
          </w:tcPr>
          <w:p w14:paraId="03CAB29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断奶重</w:t>
            </w:r>
          </w:p>
          <w:p w14:paraId="1231C79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（30日龄，</w:t>
            </w:r>
            <w:r>
              <w:rPr>
                <w:rFonts w:ascii="宋体" w:hAnsi="宋体" w:hint="eastAsia"/>
                <w:spacing w:val="-2"/>
                <w:kern w:val="0"/>
                <w:sz w:val="18"/>
                <w:szCs w:val="18"/>
              </w:rPr>
              <w:t>kg</w:t>
            </w:r>
            <w:r>
              <w:rPr>
                <w:rFonts w:ascii="宋体" w:hAnsi="Times New Roman" w:hint="eastAsia"/>
                <w:kern w:val="0"/>
                <w:sz w:val="18"/>
                <w:szCs w:val="20"/>
              </w:rPr>
              <w:t>）</w:t>
            </w:r>
          </w:p>
        </w:tc>
        <w:tc>
          <w:tcPr>
            <w:tcW w:w="1000" w:type="pct"/>
            <w:tcBorders>
              <w:top w:val="single" w:sz="8" w:space="0" w:color="auto"/>
              <w:bottom w:val="single" w:sz="8" w:space="0" w:color="auto"/>
            </w:tcBorders>
          </w:tcPr>
          <w:p w14:paraId="1AC1931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保育期末重</w:t>
            </w:r>
          </w:p>
          <w:p w14:paraId="0F34A08A"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（72日龄，</w:t>
            </w:r>
            <w:r>
              <w:rPr>
                <w:rFonts w:ascii="宋体" w:hAnsi="宋体" w:hint="eastAsia"/>
                <w:spacing w:val="-2"/>
                <w:kern w:val="0"/>
                <w:sz w:val="18"/>
                <w:szCs w:val="18"/>
              </w:rPr>
              <w:t>kg</w:t>
            </w:r>
            <w:r>
              <w:rPr>
                <w:rFonts w:ascii="宋体" w:hAnsi="Times New Roman" w:hint="eastAsia"/>
                <w:kern w:val="0"/>
                <w:sz w:val="18"/>
                <w:szCs w:val="20"/>
              </w:rPr>
              <w:t>）</w:t>
            </w:r>
          </w:p>
        </w:tc>
        <w:tc>
          <w:tcPr>
            <w:tcW w:w="1000" w:type="pct"/>
            <w:tcBorders>
              <w:top w:val="single" w:sz="8" w:space="0" w:color="auto"/>
              <w:bottom w:val="single" w:sz="8" w:space="0" w:color="auto"/>
            </w:tcBorders>
            <w:vAlign w:val="center"/>
          </w:tcPr>
          <w:p w14:paraId="70FF970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120日龄重</w:t>
            </w:r>
            <w:r>
              <w:rPr>
                <w:rFonts w:ascii="宋体" w:hAnsi="宋体" w:hint="eastAsia"/>
                <w:spacing w:val="2"/>
                <w:kern w:val="0"/>
                <w:sz w:val="18"/>
                <w:szCs w:val="18"/>
              </w:rPr>
              <w:t>（</w:t>
            </w:r>
            <w:r>
              <w:rPr>
                <w:rFonts w:ascii="宋体" w:hAnsi="宋体" w:hint="eastAsia"/>
                <w:spacing w:val="-2"/>
                <w:kern w:val="0"/>
                <w:sz w:val="18"/>
                <w:szCs w:val="18"/>
              </w:rPr>
              <w:t>kg</w:t>
            </w:r>
            <w:r>
              <w:rPr>
                <w:rFonts w:ascii="宋体" w:hAnsi="宋体" w:hint="eastAsia"/>
                <w:spacing w:val="2"/>
                <w:kern w:val="0"/>
                <w:sz w:val="18"/>
                <w:szCs w:val="18"/>
              </w:rPr>
              <w:t>）</w:t>
            </w:r>
          </w:p>
        </w:tc>
      </w:tr>
      <w:tr w:rsidR="003F4EFC" w14:paraId="0BAE8D1B" w14:textId="77777777">
        <w:trPr>
          <w:jc w:val="center"/>
        </w:trPr>
        <w:tc>
          <w:tcPr>
            <w:tcW w:w="1000" w:type="pct"/>
            <w:tcBorders>
              <w:top w:val="single" w:sz="8" w:space="0" w:color="auto"/>
            </w:tcBorders>
          </w:tcPr>
          <w:p w14:paraId="232FC91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公</w:t>
            </w:r>
          </w:p>
        </w:tc>
        <w:tc>
          <w:tcPr>
            <w:tcW w:w="1000" w:type="pct"/>
            <w:tcBorders>
              <w:top w:val="single" w:sz="8" w:space="0" w:color="auto"/>
            </w:tcBorders>
          </w:tcPr>
          <w:p w14:paraId="7B423DA3"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0.73±0.08</w:t>
            </w:r>
          </w:p>
        </w:tc>
        <w:tc>
          <w:tcPr>
            <w:tcW w:w="1000" w:type="pct"/>
            <w:tcBorders>
              <w:top w:val="single" w:sz="8" w:space="0" w:color="auto"/>
            </w:tcBorders>
          </w:tcPr>
          <w:p w14:paraId="37437E9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6.64±0.25</w:t>
            </w:r>
          </w:p>
        </w:tc>
        <w:tc>
          <w:tcPr>
            <w:tcW w:w="1000" w:type="pct"/>
            <w:tcBorders>
              <w:top w:val="single" w:sz="8" w:space="0" w:color="auto"/>
            </w:tcBorders>
          </w:tcPr>
          <w:p w14:paraId="335C41BF"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18.79±0.68</w:t>
            </w:r>
          </w:p>
        </w:tc>
        <w:tc>
          <w:tcPr>
            <w:tcW w:w="1000" w:type="pct"/>
            <w:tcBorders>
              <w:top w:val="single" w:sz="8" w:space="0" w:color="auto"/>
            </w:tcBorders>
          </w:tcPr>
          <w:p w14:paraId="7552FC8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44.11±9.89</w:t>
            </w:r>
          </w:p>
        </w:tc>
      </w:tr>
      <w:tr w:rsidR="003F4EFC" w14:paraId="3B027872" w14:textId="77777777">
        <w:trPr>
          <w:jc w:val="center"/>
        </w:trPr>
        <w:tc>
          <w:tcPr>
            <w:tcW w:w="1000" w:type="pct"/>
            <w:tcBorders>
              <w:bottom w:val="single" w:sz="8" w:space="0" w:color="auto"/>
            </w:tcBorders>
          </w:tcPr>
          <w:p w14:paraId="4267F1F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母</w:t>
            </w:r>
          </w:p>
        </w:tc>
        <w:tc>
          <w:tcPr>
            <w:tcW w:w="1000" w:type="pct"/>
            <w:tcBorders>
              <w:bottom w:val="single" w:sz="8" w:space="0" w:color="auto"/>
            </w:tcBorders>
          </w:tcPr>
          <w:p w14:paraId="28BB650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0.67±0.07</w:t>
            </w:r>
          </w:p>
        </w:tc>
        <w:tc>
          <w:tcPr>
            <w:tcW w:w="1000" w:type="pct"/>
            <w:tcBorders>
              <w:bottom w:val="single" w:sz="8" w:space="0" w:color="auto"/>
            </w:tcBorders>
          </w:tcPr>
          <w:p w14:paraId="3820A46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6.54±0.32</w:t>
            </w:r>
          </w:p>
        </w:tc>
        <w:tc>
          <w:tcPr>
            <w:tcW w:w="1000" w:type="pct"/>
            <w:tcBorders>
              <w:bottom w:val="single" w:sz="8" w:space="0" w:color="auto"/>
            </w:tcBorders>
          </w:tcPr>
          <w:p w14:paraId="574ECBF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18.36±0.67</w:t>
            </w:r>
          </w:p>
        </w:tc>
        <w:tc>
          <w:tcPr>
            <w:tcW w:w="1000" w:type="pct"/>
            <w:tcBorders>
              <w:bottom w:val="single" w:sz="8" w:space="0" w:color="auto"/>
            </w:tcBorders>
          </w:tcPr>
          <w:p w14:paraId="04F4B64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43.27±2.81</w:t>
            </w:r>
          </w:p>
        </w:tc>
      </w:tr>
      <w:bookmarkEnd w:id="258"/>
      <w:tr w:rsidR="003F4EFC" w14:paraId="167154DB" w14:textId="77777777">
        <w:trPr>
          <w:jc w:val="center"/>
        </w:trPr>
        <w:tc>
          <w:tcPr>
            <w:tcW w:w="5000" w:type="pct"/>
            <w:gridSpan w:val="5"/>
            <w:tcBorders>
              <w:top w:val="single" w:sz="8" w:space="0" w:color="auto"/>
              <w:bottom w:val="single" w:sz="8" w:space="0" w:color="auto"/>
            </w:tcBorders>
            <w:vAlign w:val="center"/>
          </w:tcPr>
          <w:p w14:paraId="68D38A66" w14:textId="77777777" w:rsidR="003F4EFC" w:rsidRDefault="007959B6">
            <w:pPr>
              <w:pStyle w:val="afff2"/>
            </w:pPr>
            <w:r>
              <w:rPr>
                <w:rFonts w:hint="eastAsia"/>
              </w:rPr>
              <w:t>表中数值为平均数±标准差。</w:t>
            </w:r>
          </w:p>
        </w:tc>
      </w:tr>
    </w:tbl>
    <w:p w14:paraId="14D11B52" w14:textId="77777777" w:rsidR="003F4EFC" w:rsidRDefault="007959B6">
      <w:pPr>
        <w:pStyle w:val="affd"/>
        <w:spacing w:before="120" w:after="120"/>
      </w:pPr>
      <w:bookmarkStart w:id="259" w:name="_Toc207957661"/>
      <w:bookmarkStart w:id="260" w:name="_Toc191583904"/>
      <w:bookmarkStart w:id="261" w:name="_Toc191214264"/>
      <w:bookmarkStart w:id="262" w:name="_Toc352448707"/>
      <w:bookmarkStart w:id="263" w:name="_Toc207986620"/>
      <w:bookmarkStart w:id="264" w:name="_Toc209700705"/>
      <w:bookmarkStart w:id="265" w:name="_Toc207958930"/>
      <w:bookmarkStart w:id="266" w:name="_Toc209733352"/>
      <w:bookmarkStart w:id="267" w:name="_Toc185932314"/>
      <w:bookmarkStart w:id="268" w:name="_Toc352450800"/>
      <w:bookmarkStart w:id="269" w:name="_Toc209080188"/>
      <w:bookmarkStart w:id="270" w:name="_Toc209085999"/>
      <w:bookmarkStart w:id="271" w:name="_Toc207958976"/>
      <w:bookmarkStart w:id="272" w:name="_Toc209468348"/>
      <w:bookmarkStart w:id="273" w:name="_Toc207959015"/>
      <w:bookmarkStart w:id="274" w:name="_Toc209080258"/>
      <w:bookmarkStart w:id="275" w:name="_Toc209700580"/>
      <w:bookmarkStart w:id="276" w:name="_Toc209707111"/>
      <w:r>
        <w:rPr>
          <w:rFonts w:hint="eastAsia"/>
        </w:rPr>
        <w:t>肥育</w:t>
      </w:r>
      <w:r>
        <w:t>性能</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3511D063" w14:textId="0D7EA2BE" w:rsidR="003F4EFC" w:rsidRDefault="007959B6">
      <w:pPr>
        <w:widowControl/>
        <w:autoSpaceDE w:val="0"/>
        <w:autoSpaceDN w:val="0"/>
        <w:adjustRightInd/>
        <w:spacing w:line="240" w:lineRule="auto"/>
        <w:ind w:firstLineChars="200" w:firstLine="420"/>
        <w:rPr>
          <w:rFonts w:ascii="宋体" w:hAnsi="Times New Roman"/>
          <w:color w:val="FF0000"/>
          <w:kern w:val="0"/>
          <w:szCs w:val="20"/>
        </w:rPr>
      </w:pPr>
      <w:r>
        <w:rPr>
          <w:rFonts w:ascii="宋体" w:hAnsi="Times New Roman" w:hint="eastAsia"/>
          <w:kern w:val="0"/>
          <w:szCs w:val="20"/>
        </w:rPr>
        <w:t>育肥</w:t>
      </w:r>
      <w:proofErr w:type="gramStart"/>
      <w:r>
        <w:rPr>
          <w:rFonts w:ascii="宋体" w:hAnsi="Times New Roman" w:hint="eastAsia"/>
          <w:kern w:val="0"/>
          <w:szCs w:val="20"/>
        </w:rPr>
        <w:t>起测日</w:t>
      </w:r>
      <w:proofErr w:type="gramEnd"/>
      <w:r>
        <w:rPr>
          <w:rFonts w:ascii="宋体" w:hAnsi="Times New Roman" w:hint="eastAsia"/>
          <w:kern w:val="0"/>
          <w:szCs w:val="20"/>
        </w:rPr>
        <w:t>龄为25</w:t>
      </w:r>
      <w:r>
        <w:rPr>
          <w:rFonts w:ascii="宋体" w:hAnsi="Times New Roman" w:hint="eastAsia"/>
          <w:kern w:val="0"/>
          <w:szCs w:val="20"/>
          <w:vertAlign w:val="superscript"/>
        </w:rPr>
        <w:t xml:space="preserve"> </w:t>
      </w:r>
      <w:r>
        <w:rPr>
          <w:rFonts w:ascii="宋体" w:hAnsi="Times New Roman" w:hint="eastAsia"/>
          <w:kern w:val="0"/>
          <w:szCs w:val="20"/>
        </w:rPr>
        <w:t>d，</w:t>
      </w:r>
      <w:proofErr w:type="gramStart"/>
      <w:r>
        <w:rPr>
          <w:rFonts w:ascii="宋体" w:hAnsi="Times New Roman" w:hint="eastAsia"/>
          <w:kern w:val="0"/>
          <w:szCs w:val="20"/>
        </w:rPr>
        <w:t>结测日</w:t>
      </w:r>
      <w:proofErr w:type="gramEnd"/>
      <w:r>
        <w:rPr>
          <w:rFonts w:ascii="宋体" w:hAnsi="Times New Roman" w:hint="eastAsia"/>
          <w:kern w:val="0"/>
          <w:szCs w:val="20"/>
        </w:rPr>
        <w:t>龄为210</w:t>
      </w:r>
      <w:r>
        <w:rPr>
          <w:rFonts w:ascii="宋体" w:hAnsi="Times New Roman" w:hint="eastAsia"/>
          <w:kern w:val="0"/>
          <w:szCs w:val="20"/>
          <w:vertAlign w:val="superscript"/>
        </w:rPr>
        <w:t xml:space="preserve"> </w:t>
      </w:r>
      <w:r>
        <w:rPr>
          <w:rFonts w:ascii="宋体" w:hAnsi="Times New Roman" w:hint="eastAsia"/>
          <w:kern w:val="0"/>
          <w:szCs w:val="20"/>
        </w:rPr>
        <w:t>d。25</w:t>
      </w:r>
      <w:r>
        <w:rPr>
          <w:rFonts w:ascii="宋体" w:hAnsi="Times New Roman" w:hint="eastAsia"/>
          <w:kern w:val="0"/>
          <w:szCs w:val="20"/>
          <w:vertAlign w:val="superscript"/>
        </w:rPr>
        <w:t xml:space="preserve"> </w:t>
      </w:r>
      <w:r>
        <w:rPr>
          <w:rFonts w:ascii="宋体" w:hAnsi="Times New Roman" w:hint="eastAsia"/>
          <w:kern w:val="0"/>
          <w:szCs w:val="20"/>
        </w:rPr>
        <w:t>d～70</w:t>
      </w:r>
      <w:r>
        <w:rPr>
          <w:rFonts w:ascii="宋体" w:hAnsi="Times New Roman" w:hint="eastAsia"/>
          <w:kern w:val="0"/>
          <w:szCs w:val="20"/>
          <w:vertAlign w:val="superscript"/>
        </w:rPr>
        <w:t xml:space="preserve"> </w:t>
      </w:r>
      <w:r>
        <w:rPr>
          <w:rFonts w:ascii="宋体" w:hAnsi="Times New Roman" w:hint="eastAsia"/>
          <w:kern w:val="0"/>
          <w:szCs w:val="20"/>
        </w:rPr>
        <w:t>d阶段，饲料消化能13.7</w:t>
      </w:r>
      <w:r>
        <w:rPr>
          <w:rFonts w:ascii="宋体" w:hAnsi="Times New Roman" w:hint="eastAsia"/>
          <w:kern w:val="0"/>
          <w:szCs w:val="20"/>
          <w:vertAlign w:val="superscript"/>
        </w:rPr>
        <w:t xml:space="preserve"> </w:t>
      </w:r>
      <w:r>
        <w:rPr>
          <w:rFonts w:ascii="宋体" w:hAnsi="Times New Roman" w:hint="eastAsia"/>
          <w:kern w:val="0"/>
          <w:szCs w:val="20"/>
        </w:rPr>
        <w:t>MJ/kg、粗蛋白质17.0％；71</w:t>
      </w:r>
      <w:r>
        <w:rPr>
          <w:rFonts w:ascii="宋体" w:hAnsi="Times New Roman" w:hint="eastAsia"/>
          <w:kern w:val="0"/>
          <w:szCs w:val="20"/>
          <w:vertAlign w:val="superscript"/>
        </w:rPr>
        <w:t xml:space="preserve"> </w:t>
      </w:r>
      <w:r>
        <w:rPr>
          <w:rFonts w:ascii="宋体" w:hAnsi="Times New Roman" w:hint="eastAsia"/>
          <w:kern w:val="0"/>
          <w:szCs w:val="20"/>
        </w:rPr>
        <w:t>d～120</w:t>
      </w:r>
      <w:r>
        <w:rPr>
          <w:rFonts w:ascii="宋体" w:hAnsi="Times New Roman" w:hint="eastAsia"/>
          <w:kern w:val="0"/>
          <w:szCs w:val="20"/>
          <w:vertAlign w:val="superscript"/>
        </w:rPr>
        <w:t xml:space="preserve"> </w:t>
      </w:r>
      <w:r>
        <w:rPr>
          <w:rFonts w:ascii="宋体" w:hAnsi="Times New Roman" w:hint="eastAsia"/>
          <w:kern w:val="0"/>
          <w:szCs w:val="20"/>
        </w:rPr>
        <w:t>d阶段，饲料消化能12.95</w:t>
      </w:r>
      <w:r>
        <w:rPr>
          <w:rFonts w:ascii="宋体" w:hAnsi="Times New Roman" w:hint="eastAsia"/>
          <w:kern w:val="0"/>
          <w:szCs w:val="20"/>
          <w:vertAlign w:val="superscript"/>
        </w:rPr>
        <w:t xml:space="preserve"> </w:t>
      </w:r>
      <w:r>
        <w:rPr>
          <w:rFonts w:ascii="宋体" w:hAnsi="Times New Roman" w:hint="eastAsia"/>
          <w:kern w:val="0"/>
          <w:szCs w:val="20"/>
        </w:rPr>
        <w:t>MJ/kg、粗蛋白质15.0％；121</w:t>
      </w:r>
      <w:r>
        <w:rPr>
          <w:rFonts w:ascii="宋体" w:hAnsi="Times New Roman" w:hint="eastAsia"/>
          <w:kern w:val="0"/>
          <w:szCs w:val="20"/>
          <w:vertAlign w:val="superscript"/>
        </w:rPr>
        <w:t xml:space="preserve"> </w:t>
      </w:r>
      <w:r>
        <w:rPr>
          <w:rFonts w:ascii="宋体" w:hAnsi="Times New Roman" w:hint="eastAsia"/>
          <w:kern w:val="0"/>
          <w:szCs w:val="20"/>
        </w:rPr>
        <w:t>d～210</w:t>
      </w:r>
      <w:r>
        <w:rPr>
          <w:rFonts w:ascii="宋体" w:hAnsi="Times New Roman" w:hint="eastAsia"/>
          <w:kern w:val="0"/>
          <w:szCs w:val="20"/>
          <w:vertAlign w:val="superscript"/>
        </w:rPr>
        <w:t xml:space="preserve"> </w:t>
      </w:r>
      <w:r>
        <w:rPr>
          <w:rFonts w:ascii="宋体" w:hAnsi="Times New Roman" w:hint="eastAsia"/>
          <w:kern w:val="0"/>
          <w:szCs w:val="20"/>
        </w:rPr>
        <w:t>d阶段，饲料消化能12.90</w:t>
      </w:r>
      <w:r>
        <w:rPr>
          <w:rFonts w:ascii="宋体" w:hAnsi="Times New Roman" w:hint="eastAsia"/>
          <w:kern w:val="0"/>
          <w:szCs w:val="20"/>
          <w:vertAlign w:val="superscript"/>
        </w:rPr>
        <w:t xml:space="preserve"> </w:t>
      </w:r>
      <w:r>
        <w:rPr>
          <w:rFonts w:ascii="宋体" w:hAnsi="Times New Roman" w:hint="eastAsia"/>
          <w:kern w:val="0"/>
          <w:szCs w:val="20"/>
        </w:rPr>
        <w:t>MJ/kg、粗蛋白质13.0％；各阶段饲喂</w:t>
      </w:r>
      <w:proofErr w:type="gramStart"/>
      <w:r>
        <w:rPr>
          <w:rFonts w:ascii="宋体" w:hAnsi="Times New Roman" w:hint="eastAsia"/>
          <w:kern w:val="0"/>
          <w:szCs w:val="20"/>
        </w:rPr>
        <w:t>全价日粮条件</w:t>
      </w:r>
      <w:proofErr w:type="gramEnd"/>
      <w:r>
        <w:rPr>
          <w:rFonts w:ascii="宋体" w:hAnsi="Times New Roman" w:hint="eastAsia"/>
          <w:kern w:val="0"/>
          <w:szCs w:val="20"/>
        </w:rPr>
        <w:t>下，肥育性能</w:t>
      </w:r>
      <w:r w:rsidR="00B406C4">
        <w:rPr>
          <w:rFonts w:ascii="宋体" w:hAnsi="Times New Roman" w:hint="eastAsia"/>
          <w:kern w:val="0"/>
          <w:szCs w:val="20"/>
        </w:rPr>
        <w:t>应符合</w:t>
      </w:r>
      <w:r>
        <w:rPr>
          <w:rFonts w:ascii="宋体" w:hAnsi="Times New Roman" w:hint="eastAsia"/>
          <w:kern w:val="0"/>
          <w:szCs w:val="20"/>
        </w:rPr>
        <w:t>表4</w:t>
      </w:r>
      <w:r w:rsidR="00B406C4">
        <w:rPr>
          <w:rFonts w:ascii="宋体" w:hAnsi="Times New Roman" w:hint="eastAsia"/>
          <w:kern w:val="0"/>
          <w:szCs w:val="20"/>
        </w:rPr>
        <w:t>的规定</w:t>
      </w:r>
      <w:r>
        <w:rPr>
          <w:rFonts w:ascii="宋体" w:hAnsi="Times New Roman" w:hint="eastAsia"/>
          <w:kern w:val="0"/>
          <w:szCs w:val="20"/>
        </w:rPr>
        <w:t>。</w:t>
      </w:r>
    </w:p>
    <w:p w14:paraId="07743744" w14:textId="77777777" w:rsidR="003F4EFC" w:rsidRDefault="007959B6">
      <w:pPr>
        <w:pStyle w:val="aff2"/>
        <w:spacing w:before="120" w:after="120"/>
      </w:pPr>
      <w:r>
        <w:rPr>
          <w:rFonts w:hint="eastAsia"/>
        </w:rPr>
        <w:t>肥育性能</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63"/>
        <w:gridCol w:w="1563"/>
        <w:gridCol w:w="1562"/>
        <w:gridCol w:w="1562"/>
        <w:gridCol w:w="1562"/>
        <w:gridCol w:w="1562"/>
      </w:tblGrid>
      <w:tr w:rsidR="003F4EFC" w14:paraId="0698BFF6" w14:textId="77777777">
        <w:trPr>
          <w:tblHeader/>
          <w:jc w:val="center"/>
        </w:trPr>
        <w:tc>
          <w:tcPr>
            <w:tcW w:w="1563" w:type="dxa"/>
            <w:tcBorders>
              <w:top w:val="single" w:sz="8" w:space="0" w:color="auto"/>
              <w:bottom w:val="single" w:sz="8" w:space="0" w:color="auto"/>
            </w:tcBorders>
            <w:vAlign w:val="center"/>
          </w:tcPr>
          <w:p w14:paraId="1078E241" w14:textId="77777777" w:rsidR="003F4EFC" w:rsidRDefault="007959B6">
            <w:pPr>
              <w:widowControl/>
              <w:autoSpaceDE w:val="0"/>
              <w:autoSpaceDN w:val="0"/>
              <w:adjustRightInd/>
              <w:spacing w:line="240" w:lineRule="auto"/>
              <w:jc w:val="center"/>
              <w:rPr>
                <w:rFonts w:ascii="宋体" w:hAnsi="Times New Roman"/>
                <w:kern w:val="0"/>
                <w:sz w:val="18"/>
                <w:szCs w:val="20"/>
              </w:rPr>
            </w:pPr>
            <w:bookmarkStart w:id="277" w:name="OLE_LINK5"/>
            <w:r>
              <w:rPr>
                <w:rFonts w:ascii="宋体" w:hAnsi="Times New Roman" w:hint="eastAsia"/>
                <w:kern w:val="0"/>
                <w:sz w:val="18"/>
                <w:szCs w:val="20"/>
              </w:rPr>
              <w:t>性别</w:t>
            </w:r>
          </w:p>
        </w:tc>
        <w:tc>
          <w:tcPr>
            <w:tcW w:w="1563" w:type="dxa"/>
            <w:tcBorders>
              <w:top w:val="single" w:sz="8" w:space="0" w:color="auto"/>
              <w:bottom w:val="single" w:sz="8" w:space="0" w:color="auto"/>
            </w:tcBorders>
          </w:tcPr>
          <w:p w14:paraId="088C9416" w14:textId="77777777" w:rsidR="003F4EFC" w:rsidRDefault="007959B6">
            <w:pPr>
              <w:widowControl/>
              <w:autoSpaceDE w:val="0"/>
              <w:autoSpaceDN w:val="0"/>
              <w:adjustRightInd/>
              <w:spacing w:line="240" w:lineRule="auto"/>
              <w:jc w:val="center"/>
              <w:rPr>
                <w:rFonts w:ascii="宋体" w:hAnsi="Times New Roman"/>
                <w:kern w:val="0"/>
                <w:sz w:val="18"/>
                <w:szCs w:val="20"/>
              </w:rPr>
            </w:pPr>
            <w:proofErr w:type="gramStart"/>
            <w:r>
              <w:rPr>
                <w:rFonts w:ascii="宋体" w:hAnsi="Times New Roman" w:hint="eastAsia"/>
                <w:kern w:val="0"/>
                <w:sz w:val="18"/>
                <w:szCs w:val="20"/>
              </w:rPr>
              <w:t>育肥起测体重</w:t>
            </w:r>
            <w:proofErr w:type="gramEnd"/>
          </w:p>
          <w:p w14:paraId="1419B383"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（kg）</w:t>
            </w:r>
          </w:p>
        </w:tc>
        <w:tc>
          <w:tcPr>
            <w:tcW w:w="1562" w:type="dxa"/>
            <w:tcBorders>
              <w:top w:val="single" w:sz="8" w:space="0" w:color="auto"/>
              <w:bottom w:val="single" w:sz="8" w:space="0" w:color="auto"/>
            </w:tcBorders>
          </w:tcPr>
          <w:p w14:paraId="39085FD0" w14:textId="77777777" w:rsidR="003F4EFC" w:rsidRDefault="007959B6">
            <w:pPr>
              <w:widowControl/>
              <w:autoSpaceDE w:val="0"/>
              <w:autoSpaceDN w:val="0"/>
              <w:adjustRightInd/>
              <w:spacing w:line="240" w:lineRule="auto"/>
              <w:jc w:val="center"/>
              <w:rPr>
                <w:rFonts w:ascii="宋体" w:hAnsi="Times New Roman"/>
                <w:kern w:val="0"/>
                <w:sz w:val="18"/>
                <w:szCs w:val="20"/>
              </w:rPr>
            </w:pPr>
            <w:proofErr w:type="gramStart"/>
            <w:r>
              <w:rPr>
                <w:rFonts w:ascii="宋体" w:hAnsi="Times New Roman" w:hint="eastAsia"/>
                <w:kern w:val="0"/>
                <w:sz w:val="18"/>
                <w:szCs w:val="20"/>
              </w:rPr>
              <w:t>育肥结测体重</w:t>
            </w:r>
            <w:proofErr w:type="gramEnd"/>
          </w:p>
          <w:p w14:paraId="1150836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（kg）</w:t>
            </w:r>
          </w:p>
        </w:tc>
        <w:tc>
          <w:tcPr>
            <w:tcW w:w="1562" w:type="dxa"/>
            <w:tcBorders>
              <w:top w:val="single" w:sz="8" w:space="0" w:color="auto"/>
              <w:bottom w:val="single" w:sz="8" w:space="0" w:color="auto"/>
            </w:tcBorders>
          </w:tcPr>
          <w:p w14:paraId="58CD11C1"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育肥期耗料量</w:t>
            </w:r>
          </w:p>
          <w:p w14:paraId="4E2EFA1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（kg）</w:t>
            </w:r>
          </w:p>
        </w:tc>
        <w:tc>
          <w:tcPr>
            <w:tcW w:w="1562" w:type="dxa"/>
            <w:tcBorders>
              <w:top w:val="single" w:sz="8" w:space="0" w:color="auto"/>
              <w:bottom w:val="single" w:sz="8" w:space="0" w:color="auto"/>
            </w:tcBorders>
          </w:tcPr>
          <w:p w14:paraId="7B3C600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育肥期日增重</w:t>
            </w:r>
          </w:p>
          <w:p w14:paraId="563CBE1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（g）</w:t>
            </w:r>
          </w:p>
        </w:tc>
        <w:tc>
          <w:tcPr>
            <w:tcW w:w="1562" w:type="dxa"/>
            <w:tcBorders>
              <w:top w:val="single" w:sz="8" w:space="0" w:color="auto"/>
              <w:bottom w:val="single" w:sz="8" w:space="0" w:color="auto"/>
            </w:tcBorders>
            <w:vAlign w:val="center"/>
          </w:tcPr>
          <w:p w14:paraId="73545DA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育肥期料重比</w:t>
            </w:r>
          </w:p>
        </w:tc>
      </w:tr>
      <w:tr w:rsidR="003F4EFC" w14:paraId="6B273A10" w14:textId="77777777">
        <w:trPr>
          <w:jc w:val="center"/>
        </w:trPr>
        <w:tc>
          <w:tcPr>
            <w:tcW w:w="1563" w:type="dxa"/>
            <w:tcBorders>
              <w:top w:val="single" w:sz="8" w:space="0" w:color="auto"/>
            </w:tcBorders>
          </w:tcPr>
          <w:p w14:paraId="2D08E52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公</w:t>
            </w:r>
          </w:p>
        </w:tc>
        <w:tc>
          <w:tcPr>
            <w:tcW w:w="1563" w:type="dxa"/>
            <w:tcBorders>
              <w:top w:val="single" w:sz="8" w:space="0" w:color="auto"/>
            </w:tcBorders>
          </w:tcPr>
          <w:p w14:paraId="494C107D"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6.00±</w:t>
            </w:r>
            <w:r>
              <w:rPr>
                <w:rFonts w:ascii="宋体" w:hAnsi="Times New Roman"/>
                <w:kern w:val="0"/>
                <w:sz w:val="18"/>
                <w:szCs w:val="20"/>
              </w:rPr>
              <w:t>0.</w:t>
            </w:r>
            <w:r>
              <w:rPr>
                <w:rFonts w:ascii="宋体" w:hAnsi="Times New Roman" w:hint="eastAsia"/>
                <w:kern w:val="0"/>
                <w:sz w:val="18"/>
                <w:szCs w:val="20"/>
              </w:rPr>
              <w:t>60</w:t>
            </w:r>
          </w:p>
        </w:tc>
        <w:tc>
          <w:tcPr>
            <w:tcW w:w="1562" w:type="dxa"/>
            <w:tcBorders>
              <w:top w:val="single" w:sz="8" w:space="0" w:color="auto"/>
            </w:tcBorders>
          </w:tcPr>
          <w:p w14:paraId="062166E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81.80±3.40</w:t>
            </w:r>
          </w:p>
        </w:tc>
        <w:tc>
          <w:tcPr>
            <w:tcW w:w="1562" w:type="dxa"/>
            <w:tcBorders>
              <w:top w:val="single" w:sz="8" w:space="0" w:color="auto"/>
            </w:tcBorders>
          </w:tcPr>
          <w:p w14:paraId="4A755714"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326.20±7.90</w:t>
            </w:r>
          </w:p>
        </w:tc>
        <w:tc>
          <w:tcPr>
            <w:tcW w:w="1562" w:type="dxa"/>
            <w:tcBorders>
              <w:top w:val="single" w:sz="8" w:space="0" w:color="auto"/>
            </w:tcBorders>
          </w:tcPr>
          <w:p w14:paraId="129A65B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410.00±16.50</w:t>
            </w:r>
          </w:p>
        </w:tc>
        <w:tc>
          <w:tcPr>
            <w:tcW w:w="1562" w:type="dxa"/>
            <w:tcBorders>
              <w:top w:val="single" w:sz="8" w:space="0" w:color="auto"/>
            </w:tcBorders>
            <w:vAlign w:val="center"/>
          </w:tcPr>
          <w:p w14:paraId="483D1A5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4.</w:t>
            </w:r>
            <w:r>
              <w:rPr>
                <w:rFonts w:ascii="宋体" w:hAnsi="Times New Roman" w:hint="eastAsia"/>
                <w:kern w:val="0"/>
                <w:sz w:val="18"/>
                <w:szCs w:val="20"/>
              </w:rPr>
              <w:t>30:1</w:t>
            </w:r>
          </w:p>
        </w:tc>
      </w:tr>
      <w:tr w:rsidR="003F4EFC" w14:paraId="164F337A" w14:textId="77777777">
        <w:trPr>
          <w:jc w:val="center"/>
        </w:trPr>
        <w:tc>
          <w:tcPr>
            <w:tcW w:w="1563" w:type="dxa"/>
            <w:tcBorders>
              <w:bottom w:val="single" w:sz="8" w:space="0" w:color="auto"/>
            </w:tcBorders>
          </w:tcPr>
          <w:p w14:paraId="5AEB713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母</w:t>
            </w:r>
          </w:p>
        </w:tc>
        <w:tc>
          <w:tcPr>
            <w:tcW w:w="1563" w:type="dxa"/>
            <w:tcBorders>
              <w:bottom w:val="single" w:sz="8" w:space="0" w:color="auto"/>
            </w:tcBorders>
          </w:tcPr>
          <w:p w14:paraId="15626EE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5.90±1.00</w:t>
            </w:r>
          </w:p>
        </w:tc>
        <w:tc>
          <w:tcPr>
            <w:tcW w:w="1562" w:type="dxa"/>
            <w:tcBorders>
              <w:bottom w:val="single" w:sz="8" w:space="0" w:color="auto"/>
            </w:tcBorders>
          </w:tcPr>
          <w:p w14:paraId="7C4517F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73.50±7.30</w:t>
            </w:r>
          </w:p>
        </w:tc>
        <w:tc>
          <w:tcPr>
            <w:tcW w:w="1562" w:type="dxa"/>
            <w:tcBorders>
              <w:bottom w:val="single" w:sz="8" w:space="0" w:color="auto"/>
            </w:tcBorders>
          </w:tcPr>
          <w:p w14:paraId="01B5313B"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306.20±26.80</w:t>
            </w:r>
          </w:p>
        </w:tc>
        <w:tc>
          <w:tcPr>
            <w:tcW w:w="1562" w:type="dxa"/>
            <w:tcBorders>
              <w:bottom w:val="single" w:sz="8" w:space="0" w:color="auto"/>
            </w:tcBorders>
          </w:tcPr>
          <w:p w14:paraId="1F2E577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宋体" w:hint="eastAsia"/>
                <w:kern w:val="0"/>
                <w:sz w:val="18"/>
                <w:szCs w:val="20"/>
              </w:rPr>
              <w:t>365.40±39.20</w:t>
            </w:r>
          </w:p>
        </w:tc>
        <w:tc>
          <w:tcPr>
            <w:tcW w:w="1562" w:type="dxa"/>
            <w:tcBorders>
              <w:bottom w:val="single" w:sz="8" w:space="0" w:color="auto"/>
            </w:tcBorders>
            <w:vAlign w:val="center"/>
          </w:tcPr>
          <w:p w14:paraId="4FDE1818"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4.</w:t>
            </w:r>
            <w:r>
              <w:rPr>
                <w:rFonts w:ascii="宋体" w:hAnsi="Times New Roman" w:hint="eastAsia"/>
                <w:kern w:val="0"/>
                <w:sz w:val="18"/>
                <w:szCs w:val="20"/>
              </w:rPr>
              <w:t>53:1</w:t>
            </w:r>
          </w:p>
        </w:tc>
      </w:tr>
      <w:tr w:rsidR="003F4EFC" w14:paraId="1AD4C325" w14:textId="77777777">
        <w:trPr>
          <w:jc w:val="center"/>
        </w:trPr>
        <w:tc>
          <w:tcPr>
            <w:tcW w:w="9374" w:type="dxa"/>
            <w:gridSpan w:val="6"/>
            <w:tcBorders>
              <w:top w:val="single" w:sz="8" w:space="0" w:color="auto"/>
              <w:bottom w:val="single" w:sz="8" w:space="0" w:color="auto"/>
            </w:tcBorders>
            <w:vAlign w:val="center"/>
          </w:tcPr>
          <w:p w14:paraId="7776923A" w14:textId="77777777" w:rsidR="003F4EFC" w:rsidRDefault="007959B6">
            <w:pPr>
              <w:pStyle w:val="afff2"/>
            </w:pPr>
            <w:r>
              <w:rPr>
                <w:rFonts w:hint="eastAsia"/>
              </w:rPr>
              <w:t>表中数值为平均数±标准差。</w:t>
            </w:r>
          </w:p>
        </w:tc>
      </w:tr>
    </w:tbl>
    <w:p w14:paraId="6F4F1085" w14:textId="77777777" w:rsidR="003F4EFC" w:rsidRDefault="007959B6">
      <w:pPr>
        <w:pStyle w:val="affd"/>
        <w:spacing w:before="120" w:after="120"/>
      </w:pPr>
      <w:bookmarkStart w:id="278" w:name="_Toc209080189"/>
      <w:bookmarkStart w:id="279" w:name="_Toc209086000"/>
      <w:bookmarkStart w:id="280" w:name="_Toc207959016"/>
      <w:bookmarkStart w:id="281" w:name="_Toc209468349"/>
      <w:bookmarkStart w:id="282" w:name="_Toc207958931"/>
      <w:bookmarkStart w:id="283" w:name="_Toc209707112"/>
      <w:bookmarkStart w:id="284" w:name="_Toc207957662"/>
      <w:bookmarkStart w:id="285" w:name="_Toc207958977"/>
      <w:bookmarkStart w:id="286" w:name="_Toc207986621"/>
      <w:bookmarkStart w:id="287" w:name="_Toc209700581"/>
      <w:bookmarkStart w:id="288" w:name="_Toc209700706"/>
      <w:bookmarkStart w:id="289" w:name="_Toc209080259"/>
      <w:bookmarkStart w:id="290" w:name="_Toc209733353"/>
      <w:bookmarkEnd w:id="277"/>
      <w:r>
        <w:rPr>
          <w:rFonts w:hint="eastAsia"/>
        </w:rPr>
        <w:t>屠宰性能及肉品质</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4739B35B" w14:textId="5052898D" w:rsidR="003F4EFC" w:rsidRDefault="007959B6">
      <w:pPr>
        <w:widowControl/>
        <w:autoSpaceDE w:val="0"/>
        <w:autoSpaceDN w:val="0"/>
        <w:adjustRightInd/>
        <w:spacing w:line="240" w:lineRule="auto"/>
        <w:ind w:firstLineChars="95" w:firstLine="199"/>
        <w:rPr>
          <w:rFonts w:ascii="宋体" w:hAnsi="Times New Roman"/>
          <w:kern w:val="0"/>
          <w:szCs w:val="20"/>
        </w:rPr>
      </w:pPr>
      <w:bookmarkStart w:id="291" w:name="OLE_LINK7"/>
      <w:r>
        <w:rPr>
          <w:rFonts w:ascii="宋体" w:hAnsi="Times New Roman" w:hint="eastAsia"/>
          <w:kern w:val="0"/>
          <w:szCs w:val="20"/>
        </w:rPr>
        <w:t>育肥猪210</w:t>
      </w:r>
      <w:r>
        <w:rPr>
          <w:rFonts w:ascii="宋体" w:hAnsi="Times New Roman" w:hint="eastAsia"/>
          <w:kern w:val="0"/>
          <w:szCs w:val="20"/>
          <w:vertAlign w:val="superscript"/>
        </w:rPr>
        <w:t xml:space="preserve"> </w:t>
      </w:r>
      <w:r>
        <w:rPr>
          <w:rFonts w:ascii="宋体" w:hAnsi="Times New Roman" w:hint="eastAsia"/>
          <w:kern w:val="0"/>
          <w:szCs w:val="20"/>
        </w:rPr>
        <w:t>d，体重78</w:t>
      </w:r>
      <w:r>
        <w:rPr>
          <w:rFonts w:ascii="宋体" w:hAnsi="Times New Roman" w:hint="eastAsia"/>
          <w:kern w:val="0"/>
          <w:szCs w:val="20"/>
          <w:vertAlign w:val="superscript"/>
        </w:rPr>
        <w:t xml:space="preserve"> </w:t>
      </w:r>
      <w:r>
        <w:rPr>
          <w:rFonts w:ascii="宋体" w:hAnsi="宋体" w:hint="eastAsia"/>
          <w:spacing w:val="-2"/>
          <w:kern w:val="0"/>
          <w:sz w:val="18"/>
          <w:szCs w:val="18"/>
        </w:rPr>
        <w:t>kg</w:t>
      </w:r>
      <w:r>
        <w:rPr>
          <w:rFonts w:ascii="宋体" w:hAnsi="Times New Roman" w:hint="eastAsia"/>
          <w:kern w:val="0"/>
          <w:szCs w:val="20"/>
        </w:rPr>
        <w:t>～83</w:t>
      </w:r>
      <w:r>
        <w:rPr>
          <w:rFonts w:ascii="宋体" w:hAnsi="Times New Roman" w:hint="eastAsia"/>
          <w:kern w:val="0"/>
          <w:szCs w:val="20"/>
          <w:vertAlign w:val="superscript"/>
        </w:rPr>
        <w:t xml:space="preserve"> </w:t>
      </w:r>
      <w:r>
        <w:rPr>
          <w:rFonts w:ascii="宋体" w:hAnsi="宋体" w:hint="eastAsia"/>
          <w:spacing w:val="-2"/>
          <w:kern w:val="0"/>
          <w:sz w:val="18"/>
          <w:szCs w:val="18"/>
        </w:rPr>
        <w:t>kg</w:t>
      </w:r>
      <w:bookmarkEnd w:id="291"/>
      <w:r>
        <w:rPr>
          <w:rFonts w:ascii="宋体" w:hAnsi="宋体" w:hint="eastAsia"/>
          <w:spacing w:val="-2"/>
          <w:kern w:val="0"/>
          <w:sz w:val="18"/>
          <w:szCs w:val="18"/>
        </w:rPr>
        <w:t>，</w:t>
      </w:r>
      <w:r>
        <w:rPr>
          <w:rFonts w:ascii="宋体" w:hAnsi="Times New Roman" w:hint="eastAsia"/>
          <w:kern w:val="0"/>
          <w:szCs w:val="20"/>
        </w:rPr>
        <w:t>屠宰测定</w:t>
      </w:r>
      <w:r w:rsidR="00B406C4">
        <w:rPr>
          <w:rFonts w:ascii="宋体" w:hAnsi="Times New Roman" w:hint="eastAsia"/>
          <w:kern w:val="0"/>
          <w:szCs w:val="20"/>
        </w:rPr>
        <w:t>应符合</w:t>
      </w:r>
      <w:r>
        <w:rPr>
          <w:rFonts w:ascii="宋体" w:hAnsi="Times New Roman" w:hint="eastAsia"/>
          <w:kern w:val="0"/>
          <w:szCs w:val="20"/>
        </w:rPr>
        <w:t>表5</w:t>
      </w:r>
      <w:r w:rsidR="00B406C4">
        <w:rPr>
          <w:rFonts w:ascii="宋体" w:hAnsi="Times New Roman" w:hint="eastAsia"/>
          <w:kern w:val="0"/>
          <w:szCs w:val="20"/>
        </w:rPr>
        <w:t>的规定</w:t>
      </w:r>
      <w:r>
        <w:rPr>
          <w:rFonts w:ascii="宋体" w:hAnsi="Times New Roman" w:hint="eastAsia"/>
          <w:kern w:val="0"/>
          <w:szCs w:val="20"/>
        </w:rPr>
        <w:t>。</w:t>
      </w:r>
    </w:p>
    <w:p w14:paraId="0BA27969" w14:textId="77777777" w:rsidR="003F4EFC" w:rsidRDefault="007959B6">
      <w:pPr>
        <w:pStyle w:val="aff2"/>
        <w:spacing w:before="120" w:after="120"/>
      </w:pPr>
      <w:r>
        <w:rPr>
          <w:rFonts w:hint="eastAsia"/>
        </w:rPr>
        <w:t>屠宰测定</w:t>
      </w:r>
    </w:p>
    <w:tbl>
      <w:tblPr>
        <w:tblStyle w:val="affff7"/>
        <w:tblW w:w="9374"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355"/>
        <w:gridCol w:w="2339"/>
        <w:gridCol w:w="2340"/>
        <w:gridCol w:w="2340"/>
      </w:tblGrid>
      <w:tr w:rsidR="003F4EFC" w14:paraId="5E5ACBEC" w14:textId="77777777">
        <w:trPr>
          <w:tblHeader/>
          <w:jc w:val="center"/>
        </w:trPr>
        <w:tc>
          <w:tcPr>
            <w:tcW w:w="2355" w:type="dxa"/>
            <w:tcBorders>
              <w:top w:val="single" w:sz="8" w:space="0" w:color="auto"/>
              <w:bottom w:val="single" w:sz="8" w:space="0" w:color="auto"/>
            </w:tcBorders>
            <w:vAlign w:val="center"/>
          </w:tcPr>
          <w:p w14:paraId="73187254"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测定项目</w:t>
            </w:r>
          </w:p>
        </w:tc>
        <w:tc>
          <w:tcPr>
            <w:tcW w:w="2339" w:type="dxa"/>
            <w:tcBorders>
              <w:top w:val="single" w:sz="8" w:space="0" w:color="auto"/>
              <w:bottom w:val="single" w:sz="8" w:space="0" w:color="auto"/>
            </w:tcBorders>
            <w:vAlign w:val="center"/>
          </w:tcPr>
          <w:p w14:paraId="0BE701C5" w14:textId="77777777" w:rsidR="003F4EFC" w:rsidRDefault="007959B6">
            <w:pPr>
              <w:widowControl/>
              <w:autoSpaceDE w:val="0"/>
              <w:autoSpaceDN w:val="0"/>
              <w:adjustRightInd/>
              <w:spacing w:line="240" w:lineRule="auto"/>
              <w:jc w:val="center"/>
              <w:rPr>
                <w:rFonts w:ascii="宋体" w:hAnsi="Times New Roman"/>
                <w:kern w:val="0"/>
                <w:sz w:val="18"/>
                <w:szCs w:val="20"/>
              </w:rPr>
            </w:pPr>
            <w:proofErr w:type="gramStart"/>
            <w:r>
              <w:rPr>
                <w:rFonts w:ascii="宋体" w:hAnsi="Times New Roman" w:hint="eastAsia"/>
                <w:kern w:val="0"/>
                <w:sz w:val="18"/>
                <w:szCs w:val="20"/>
              </w:rPr>
              <w:t>阉</w:t>
            </w:r>
            <w:proofErr w:type="gramEnd"/>
            <w:r>
              <w:rPr>
                <w:rFonts w:ascii="宋体" w:hAnsi="Times New Roman" w:hint="eastAsia"/>
                <w:kern w:val="0"/>
                <w:sz w:val="18"/>
                <w:szCs w:val="20"/>
              </w:rPr>
              <w:t>公猪</w:t>
            </w:r>
          </w:p>
        </w:tc>
        <w:tc>
          <w:tcPr>
            <w:tcW w:w="2340" w:type="dxa"/>
            <w:tcBorders>
              <w:top w:val="single" w:sz="8" w:space="0" w:color="auto"/>
              <w:bottom w:val="single" w:sz="8" w:space="0" w:color="auto"/>
            </w:tcBorders>
            <w:vAlign w:val="center"/>
          </w:tcPr>
          <w:p w14:paraId="383BA2C8"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母</w:t>
            </w:r>
          </w:p>
        </w:tc>
        <w:tc>
          <w:tcPr>
            <w:tcW w:w="2340" w:type="dxa"/>
            <w:tcBorders>
              <w:top w:val="single" w:sz="8" w:space="0" w:color="auto"/>
              <w:bottom w:val="single" w:sz="8" w:space="0" w:color="auto"/>
            </w:tcBorders>
            <w:vAlign w:val="center"/>
          </w:tcPr>
          <w:p w14:paraId="62E09FA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平均</w:t>
            </w:r>
          </w:p>
        </w:tc>
      </w:tr>
      <w:tr w:rsidR="003F4EFC" w14:paraId="7B09B63C" w14:textId="77777777">
        <w:trPr>
          <w:jc w:val="center"/>
        </w:trPr>
        <w:tc>
          <w:tcPr>
            <w:tcW w:w="2355" w:type="dxa"/>
            <w:tcBorders>
              <w:top w:val="single" w:sz="8" w:space="0" w:color="auto"/>
            </w:tcBorders>
            <w:vAlign w:val="center"/>
          </w:tcPr>
          <w:p w14:paraId="5C4E044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宰前活重（kg）</w:t>
            </w:r>
          </w:p>
        </w:tc>
        <w:tc>
          <w:tcPr>
            <w:tcW w:w="2339" w:type="dxa"/>
            <w:tcBorders>
              <w:top w:val="single" w:sz="8" w:space="0" w:color="auto"/>
            </w:tcBorders>
          </w:tcPr>
          <w:p w14:paraId="38073F6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80.30±12.90</w:t>
            </w:r>
          </w:p>
        </w:tc>
        <w:tc>
          <w:tcPr>
            <w:tcW w:w="2340" w:type="dxa"/>
            <w:tcBorders>
              <w:top w:val="single" w:sz="8" w:space="0" w:color="auto"/>
            </w:tcBorders>
          </w:tcPr>
          <w:p w14:paraId="09185F4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83.10±14.70</w:t>
            </w:r>
          </w:p>
        </w:tc>
        <w:tc>
          <w:tcPr>
            <w:tcW w:w="2340" w:type="dxa"/>
            <w:tcBorders>
              <w:top w:val="single" w:sz="8" w:space="0" w:color="auto"/>
            </w:tcBorders>
          </w:tcPr>
          <w:p w14:paraId="070C3995"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81.70±13.50</w:t>
            </w:r>
          </w:p>
        </w:tc>
      </w:tr>
      <w:tr w:rsidR="003F4EFC" w14:paraId="71937DBA" w14:textId="77777777">
        <w:trPr>
          <w:jc w:val="center"/>
        </w:trPr>
        <w:tc>
          <w:tcPr>
            <w:tcW w:w="2355" w:type="dxa"/>
            <w:vAlign w:val="center"/>
          </w:tcPr>
          <w:p w14:paraId="3EA102F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胴体重（kg）</w:t>
            </w:r>
          </w:p>
        </w:tc>
        <w:tc>
          <w:tcPr>
            <w:tcW w:w="2339" w:type="dxa"/>
          </w:tcPr>
          <w:p w14:paraId="41FBE8F1"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53.30±8.10</w:t>
            </w:r>
          </w:p>
        </w:tc>
        <w:tc>
          <w:tcPr>
            <w:tcW w:w="2340" w:type="dxa"/>
          </w:tcPr>
          <w:p w14:paraId="78244143"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61.60±11.20</w:t>
            </w:r>
          </w:p>
        </w:tc>
        <w:tc>
          <w:tcPr>
            <w:tcW w:w="2340" w:type="dxa"/>
          </w:tcPr>
          <w:p w14:paraId="21E88DC5"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57.50±10.40</w:t>
            </w:r>
          </w:p>
        </w:tc>
      </w:tr>
      <w:tr w:rsidR="003F4EFC" w14:paraId="3E000300" w14:textId="77777777">
        <w:trPr>
          <w:jc w:val="center"/>
        </w:trPr>
        <w:tc>
          <w:tcPr>
            <w:tcW w:w="2355" w:type="dxa"/>
            <w:vAlign w:val="center"/>
          </w:tcPr>
          <w:p w14:paraId="424B4D7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屠宰率（％）</w:t>
            </w:r>
          </w:p>
        </w:tc>
        <w:tc>
          <w:tcPr>
            <w:tcW w:w="2339" w:type="dxa"/>
          </w:tcPr>
          <w:p w14:paraId="5DE8BD9A"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66.40±3.80</w:t>
            </w:r>
          </w:p>
        </w:tc>
        <w:tc>
          <w:tcPr>
            <w:tcW w:w="2340" w:type="dxa"/>
          </w:tcPr>
          <w:p w14:paraId="44BEAD3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74.10±3.80</w:t>
            </w:r>
          </w:p>
        </w:tc>
        <w:tc>
          <w:tcPr>
            <w:tcW w:w="2340" w:type="dxa"/>
          </w:tcPr>
          <w:p w14:paraId="6206E805"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70.40±5.40</w:t>
            </w:r>
          </w:p>
        </w:tc>
      </w:tr>
      <w:tr w:rsidR="003F4EFC" w14:paraId="0EE98AE8" w14:textId="77777777">
        <w:trPr>
          <w:jc w:val="center"/>
        </w:trPr>
        <w:tc>
          <w:tcPr>
            <w:tcW w:w="2355" w:type="dxa"/>
            <w:vAlign w:val="center"/>
          </w:tcPr>
          <w:p w14:paraId="217FE228"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胴体长（cm）</w:t>
            </w:r>
          </w:p>
        </w:tc>
        <w:tc>
          <w:tcPr>
            <w:tcW w:w="2339" w:type="dxa"/>
          </w:tcPr>
          <w:p w14:paraId="4213D32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84.</w:t>
            </w:r>
            <w:r>
              <w:rPr>
                <w:rFonts w:ascii="宋体" w:hAnsi="Times New Roman" w:hint="eastAsia"/>
                <w:kern w:val="0"/>
                <w:sz w:val="18"/>
                <w:szCs w:val="20"/>
              </w:rPr>
              <w:t>40±4.00</w:t>
            </w:r>
          </w:p>
        </w:tc>
        <w:tc>
          <w:tcPr>
            <w:tcW w:w="2340" w:type="dxa"/>
          </w:tcPr>
          <w:p w14:paraId="0D974E1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8</w:t>
            </w:r>
            <w:r>
              <w:rPr>
                <w:rFonts w:ascii="宋体" w:hAnsi="Times New Roman" w:hint="eastAsia"/>
                <w:kern w:val="0"/>
                <w:sz w:val="18"/>
                <w:szCs w:val="20"/>
              </w:rPr>
              <w:t>5.20±5</w:t>
            </w:r>
            <w:r>
              <w:rPr>
                <w:rFonts w:ascii="宋体" w:hAnsi="Times New Roman"/>
                <w:kern w:val="0"/>
                <w:sz w:val="18"/>
                <w:szCs w:val="20"/>
              </w:rPr>
              <w:t>.7</w:t>
            </w:r>
            <w:r>
              <w:rPr>
                <w:rFonts w:ascii="宋体" w:hAnsi="Times New Roman" w:hint="eastAsia"/>
                <w:kern w:val="0"/>
                <w:sz w:val="18"/>
                <w:szCs w:val="20"/>
              </w:rPr>
              <w:t>0</w:t>
            </w:r>
          </w:p>
        </w:tc>
        <w:tc>
          <w:tcPr>
            <w:tcW w:w="2340" w:type="dxa"/>
          </w:tcPr>
          <w:p w14:paraId="009C801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8</w:t>
            </w:r>
            <w:r>
              <w:rPr>
                <w:rFonts w:ascii="宋体" w:hAnsi="Times New Roman" w:hint="eastAsia"/>
                <w:kern w:val="0"/>
                <w:sz w:val="18"/>
                <w:szCs w:val="20"/>
              </w:rPr>
              <w:t>4.80±</w:t>
            </w:r>
            <w:r>
              <w:rPr>
                <w:rFonts w:ascii="宋体" w:hAnsi="Times New Roman"/>
                <w:kern w:val="0"/>
                <w:sz w:val="18"/>
                <w:szCs w:val="20"/>
              </w:rPr>
              <w:t>4.</w:t>
            </w:r>
            <w:r>
              <w:rPr>
                <w:rFonts w:ascii="宋体" w:hAnsi="Times New Roman" w:hint="eastAsia"/>
                <w:kern w:val="0"/>
                <w:sz w:val="18"/>
                <w:szCs w:val="20"/>
              </w:rPr>
              <w:t>80</w:t>
            </w:r>
          </w:p>
        </w:tc>
      </w:tr>
      <w:tr w:rsidR="003F4EFC" w14:paraId="200D1FB7" w14:textId="77777777">
        <w:trPr>
          <w:jc w:val="center"/>
        </w:trPr>
        <w:tc>
          <w:tcPr>
            <w:tcW w:w="2355" w:type="dxa"/>
            <w:vAlign w:val="center"/>
          </w:tcPr>
          <w:p w14:paraId="30829663"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平均背膘厚（mm）</w:t>
            </w:r>
          </w:p>
        </w:tc>
        <w:tc>
          <w:tcPr>
            <w:tcW w:w="2339" w:type="dxa"/>
          </w:tcPr>
          <w:p w14:paraId="1CD02A7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22.70±6.00</w:t>
            </w:r>
          </w:p>
        </w:tc>
        <w:tc>
          <w:tcPr>
            <w:tcW w:w="2340" w:type="dxa"/>
          </w:tcPr>
          <w:p w14:paraId="78FA1F4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20.50±</w:t>
            </w:r>
            <w:r>
              <w:rPr>
                <w:rFonts w:ascii="宋体" w:hAnsi="Times New Roman"/>
                <w:kern w:val="0"/>
                <w:sz w:val="18"/>
                <w:szCs w:val="20"/>
              </w:rPr>
              <w:t>4.</w:t>
            </w:r>
            <w:r>
              <w:rPr>
                <w:rFonts w:ascii="宋体" w:hAnsi="Times New Roman" w:hint="eastAsia"/>
                <w:kern w:val="0"/>
                <w:sz w:val="18"/>
                <w:szCs w:val="20"/>
              </w:rPr>
              <w:t>70</w:t>
            </w:r>
          </w:p>
        </w:tc>
        <w:tc>
          <w:tcPr>
            <w:tcW w:w="2340" w:type="dxa"/>
          </w:tcPr>
          <w:p w14:paraId="2E8E317C"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21.60±</w:t>
            </w:r>
            <w:r>
              <w:rPr>
                <w:rFonts w:ascii="宋体" w:hAnsi="Times New Roman"/>
                <w:kern w:val="0"/>
                <w:sz w:val="18"/>
                <w:szCs w:val="20"/>
              </w:rPr>
              <w:t>5.</w:t>
            </w:r>
            <w:r>
              <w:rPr>
                <w:rFonts w:ascii="宋体" w:hAnsi="Times New Roman" w:hint="eastAsia"/>
                <w:kern w:val="0"/>
                <w:sz w:val="18"/>
                <w:szCs w:val="20"/>
              </w:rPr>
              <w:t>40</w:t>
            </w:r>
          </w:p>
        </w:tc>
      </w:tr>
      <w:tr w:rsidR="003F4EFC" w14:paraId="42AED569" w14:textId="77777777">
        <w:trPr>
          <w:jc w:val="center"/>
        </w:trPr>
        <w:tc>
          <w:tcPr>
            <w:tcW w:w="2355" w:type="dxa"/>
            <w:vAlign w:val="center"/>
          </w:tcPr>
          <w:p w14:paraId="328675C4"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眼肌面积（cm</w:t>
            </w:r>
            <w:r>
              <w:rPr>
                <w:rFonts w:ascii="宋体" w:hAnsi="Times New Roman" w:hint="eastAsia"/>
                <w:kern w:val="0"/>
                <w:sz w:val="18"/>
                <w:szCs w:val="20"/>
                <w:vertAlign w:val="superscript"/>
              </w:rPr>
              <w:t>2</w:t>
            </w:r>
            <w:r>
              <w:rPr>
                <w:rFonts w:ascii="宋体" w:hAnsi="Times New Roman" w:hint="eastAsia"/>
                <w:kern w:val="0"/>
                <w:sz w:val="18"/>
                <w:szCs w:val="20"/>
              </w:rPr>
              <w:t>）</w:t>
            </w:r>
          </w:p>
        </w:tc>
        <w:tc>
          <w:tcPr>
            <w:tcW w:w="2339" w:type="dxa"/>
          </w:tcPr>
          <w:p w14:paraId="6B60A23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29.30±6</w:t>
            </w:r>
            <w:r>
              <w:rPr>
                <w:rFonts w:ascii="宋体" w:hAnsi="Times New Roman"/>
                <w:kern w:val="0"/>
                <w:sz w:val="18"/>
                <w:szCs w:val="20"/>
              </w:rPr>
              <w:t>.2</w:t>
            </w:r>
            <w:r>
              <w:rPr>
                <w:rFonts w:ascii="宋体" w:hAnsi="Times New Roman" w:hint="eastAsia"/>
                <w:kern w:val="0"/>
                <w:sz w:val="18"/>
                <w:szCs w:val="20"/>
              </w:rPr>
              <w:t>0</w:t>
            </w:r>
          </w:p>
        </w:tc>
        <w:tc>
          <w:tcPr>
            <w:tcW w:w="2340" w:type="dxa"/>
          </w:tcPr>
          <w:p w14:paraId="753BF2CA"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42.30±7.20</w:t>
            </w:r>
          </w:p>
        </w:tc>
        <w:tc>
          <w:tcPr>
            <w:tcW w:w="2340" w:type="dxa"/>
          </w:tcPr>
          <w:p w14:paraId="17DE3548"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35</w:t>
            </w:r>
            <w:r>
              <w:rPr>
                <w:rFonts w:ascii="宋体" w:hAnsi="Times New Roman"/>
                <w:kern w:val="0"/>
                <w:sz w:val="18"/>
                <w:szCs w:val="20"/>
              </w:rPr>
              <w:t>.8</w:t>
            </w:r>
            <w:r>
              <w:rPr>
                <w:rFonts w:ascii="宋体" w:hAnsi="Times New Roman" w:hint="eastAsia"/>
                <w:kern w:val="0"/>
                <w:sz w:val="18"/>
                <w:szCs w:val="20"/>
              </w:rPr>
              <w:t>0±9</w:t>
            </w:r>
            <w:r>
              <w:rPr>
                <w:rFonts w:ascii="宋体" w:hAnsi="Times New Roman"/>
                <w:kern w:val="0"/>
                <w:sz w:val="18"/>
                <w:szCs w:val="20"/>
              </w:rPr>
              <w:t>.3</w:t>
            </w:r>
            <w:r>
              <w:rPr>
                <w:rFonts w:ascii="宋体" w:hAnsi="Times New Roman" w:hint="eastAsia"/>
                <w:kern w:val="0"/>
                <w:sz w:val="18"/>
                <w:szCs w:val="20"/>
              </w:rPr>
              <w:t>0</w:t>
            </w:r>
          </w:p>
        </w:tc>
      </w:tr>
    </w:tbl>
    <w:p w14:paraId="483DF735" w14:textId="77777777" w:rsidR="003F4EFC" w:rsidRDefault="007959B6">
      <w:pPr>
        <w:pStyle w:val="afffff5"/>
        <w:pageBreakBefore/>
        <w:spacing w:beforeLines="50" w:before="120" w:afterLines="50" w:after="120"/>
        <w:ind w:firstLineChars="0" w:firstLine="0"/>
        <w:jc w:val="center"/>
        <w:rPr>
          <w:rFonts w:ascii="黑体" w:eastAsia="黑体" w:hAnsi="黑体" w:hint="eastAsia"/>
        </w:rPr>
      </w:pPr>
      <w:r>
        <w:rPr>
          <w:rFonts w:ascii="黑体" w:eastAsia="黑体" w:hAnsi="黑体" w:hint="eastAsia"/>
        </w:rPr>
        <w:lastRenderedPageBreak/>
        <w:t>表5  屠宰测定</w:t>
      </w:r>
      <w:r>
        <w:rPr>
          <w:rFonts w:hAnsi="宋体" w:hint="eastAsia"/>
        </w:rPr>
        <w:t>（续）</w:t>
      </w:r>
    </w:p>
    <w:tbl>
      <w:tblPr>
        <w:tblStyle w:val="affff7"/>
        <w:tblW w:w="9374"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355"/>
        <w:gridCol w:w="2339"/>
        <w:gridCol w:w="2340"/>
        <w:gridCol w:w="2340"/>
      </w:tblGrid>
      <w:tr w:rsidR="003F4EFC" w14:paraId="74957505" w14:textId="77777777" w:rsidTr="007959B6">
        <w:trPr>
          <w:tblHeader/>
          <w:jc w:val="center"/>
        </w:trPr>
        <w:tc>
          <w:tcPr>
            <w:tcW w:w="2355" w:type="dxa"/>
            <w:tcBorders>
              <w:top w:val="single" w:sz="8" w:space="0" w:color="auto"/>
              <w:bottom w:val="single" w:sz="8" w:space="0" w:color="auto"/>
            </w:tcBorders>
            <w:vAlign w:val="center"/>
          </w:tcPr>
          <w:p w14:paraId="0C4192D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测定项目</w:t>
            </w:r>
          </w:p>
        </w:tc>
        <w:tc>
          <w:tcPr>
            <w:tcW w:w="2339" w:type="dxa"/>
            <w:tcBorders>
              <w:top w:val="single" w:sz="8" w:space="0" w:color="auto"/>
              <w:bottom w:val="single" w:sz="8" w:space="0" w:color="auto"/>
            </w:tcBorders>
            <w:vAlign w:val="center"/>
          </w:tcPr>
          <w:p w14:paraId="4AAAC268" w14:textId="77777777" w:rsidR="003F4EFC" w:rsidRDefault="007959B6">
            <w:pPr>
              <w:widowControl/>
              <w:autoSpaceDE w:val="0"/>
              <w:autoSpaceDN w:val="0"/>
              <w:adjustRightInd/>
              <w:spacing w:line="240" w:lineRule="auto"/>
              <w:jc w:val="center"/>
              <w:rPr>
                <w:rFonts w:ascii="宋体" w:hAnsi="Times New Roman"/>
                <w:kern w:val="0"/>
                <w:sz w:val="18"/>
                <w:szCs w:val="20"/>
              </w:rPr>
            </w:pPr>
            <w:proofErr w:type="gramStart"/>
            <w:r>
              <w:rPr>
                <w:rFonts w:ascii="宋体" w:hAnsi="Times New Roman" w:hint="eastAsia"/>
                <w:kern w:val="0"/>
                <w:sz w:val="18"/>
                <w:szCs w:val="20"/>
              </w:rPr>
              <w:t>阉</w:t>
            </w:r>
            <w:proofErr w:type="gramEnd"/>
            <w:r>
              <w:rPr>
                <w:rFonts w:ascii="宋体" w:hAnsi="Times New Roman" w:hint="eastAsia"/>
                <w:kern w:val="0"/>
                <w:sz w:val="18"/>
                <w:szCs w:val="20"/>
              </w:rPr>
              <w:t>公猪</w:t>
            </w:r>
          </w:p>
        </w:tc>
        <w:tc>
          <w:tcPr>
            <w:tcW w:w="2340" w:type="dxa"/>
            <w:tcBorders>
              <w:top w:val="single" w:sz="8" w:space="0" w:color="auto"/>
              <w:bottom w:val="single" w:sz="8" w:space="0" w:color="auto"/>
            </w:tcBorders>
            <w:vAlign w:val="center"/>
          </w:tcPr>
          <w:p w14:paraId="13F0DF2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母</w:t>
            </w:r>
          </w:p>
        </w:tc>
        <w:tc>
          <w:tcPr>
            <w:tcW w:w="2340" w:type="dxa"/>
            <w:tcBorders>
              <w:top w:val="single" w:sz="8" w:space="0" w:color="auto"/>
              <w:bottom w:val="single" w:sz="8" w:space="0" w:color="auto"/>
            </w:tcBorders>
            <w:vAlign w:val="center"/>
          </w:tcPr>
          <w:p w14:paraId="1AACDC8B"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平均</w:t>
            </w:r>
          </w:p>
        </w:tc>
      </w:tr>
      <w:tr w:rsidR="003F4EFC" w14:paraId="0EB8D738" w14:textId="77777777" w:rsidTr="007959B6">
        <w:trPr>
          <w:jc w:val="center"/>
        </w:trPr>
        <w:tc>
          <w:tcPr>
            <w:tcW w:w="2355" w:type="dxa"/>
            <w:tcBorders>
              <w:top w:val="single" w:sz="8" w:space="0" w:color="auto"/>
              <w:bottom w:val="single" w:sz="4" w:space="0" w:color="auto"/>
            </w:tcBorders>
            <w:vAlign w:val="center"/>
          </w:tcPr>
          <w:p w14:paraId="24B7275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瘦肉率(％)</w:t>
            </w:r>
          </w:p>
        </w:tc>
        <w:tc>
          <w:tcPr>
            <w:tcW w:w="2339" w:type="dxa"/>
            <w:tcBorders>
              <w:top w:val="single" w:sz="8" w:space="0" w:color="auto"/>
              <w:bottom w:val="single" w:sz="4" w:space="0" w:color="auto"/>
            </w:tcBorders>
          </w:tcPr>
          <w:p w14:paraId="216C3AD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4</w:t>
            </w:r>
            <w:r>
              <w:rPr>
                <w:rFonts w:ascii="宋体" w:hAnsi="Times New Roman" w:hint="eastAsia"/>
                <w:kern w:val="0"/>
                <w:sz w:val="18"/>
                <w:szCs w:val="20"/>
              </w:rPr>
              <w:t>5.50±2</w:t>
            </w:r>
            <w:r>
              <w:rPr>
                <w:rFonts w:ascii="宋体" w:hAnsi="Times New Roman"/>
                <w:kern w:val="0"/>
                <w:sz w:val="18"/>
                <w:szCs w:val="20"/>
              </w:rPr>
              <w:t>.9</w:t>
            </w:r>
            <w:r>
              <w:rPr>
                <w:rFonts w:ascii="宋体" w:hAnsi="Times New Roman" w:hint="eastAsia"/>
                <w:kern w:val="0"/>
                <w:sz w:val="18"/>
                <w:szCs w:val="20"/>
              </w:rPr>
              <w:t>0</w:t>
            </w:r>
          </w:p>
        </w:tc>
        <w:tc>
          <w:tcPr>
            <w:tcW w:w="2340" w:type="dxa"/>
            <w:tcBorders>
              <w:top w:val="single" w:sz="8" w:space="0" w:color="auto"/>
              <w:bottom w:val="single" w:sz="4" w:space="0" w:color="auto"/>
            </w:tcBorders>
          </w:tcPr>
          <w:p w14:paraId="501A6A4D"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46.50±</w:t>
            </w:r>
            <w:r>
              <w:rPr>
                <w:rFonts w:ascii="宋体" w:hAnsi="Times New Roman"/>
                <w:kern w:val="0"/>
                <w:sz w:val="18"/>
                <w:szCs w:val="20"/>
              </w:rPr>
              <w:t>2.</w:t>
            </w:r>
            <w:r>
              <w:rPr>
                <w:rFonts w:ascii="宋体" w:hAnsi="Times New Roman" w:hint="eastAsia"/>
                <w:kern w:val="0"/>
                <w:sz w:val="18"/>
                <w:szCs w:val="20"/>
              </w:rPr>
              <w:t>60</w:t>
            </w:r>
          </w:p>
        </w:tc>
        <w:tc>
          <w:tcPr>
            <w:tcW w:w="2340" w:type="dxa"/>
            <w:tcBorders>
              <w:top w:val="single" w:sz="8" w:space="0" w:color="auto"/>
              <w:bottom w:val="single" w:sz="4" w:space="0" w:color="auto"/>
            </w:tcBorders>
          </w:tcPr>
          <w:p w14:paraId="206CF32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46.00±</w:t>
            </w:r>
            <w:r>
              <w:rPr>
                <w:rFonts w:ascii="宋体" w:hAnsi="Times New Roman"/>
                <w:kern w:val="0"/>
                <w:sz w:val="18"/>
                <w:szCs w:val="20"/>
              </w:rPr>
              <w:t>2.</w:t>
            </w:r>
            <w:r>
              <w:rPr>
                <w:rFonts w:ascii="宋体" w:hAnsi="Times New Roman" w:hint="eastAsia"/>
                <w:kern w:val="0"/>
                <w:sz w:val="18"/>
                <w:szCs w:val="20"/>
              </w:rPr>
              <w:t>70</w:t>
            </w:r>
          </w:p>
        </w:tc>
      </w:tr>
      <w:tr w:rsidR="003F4EFC" w14:paraId="0AAC208E" w14:textId="77777777" w:rsidTr="007959B6">
        <w:trPr>
          <w:jc w:val="center"/>
        </w:trPr>
        <w:tc>
          <w:tcPr>
            <w:tcW w:w="2355" w:type="dxa"/>
            <w:tcBorders>
              <w:top w:val="single" w:sz="4" w:space="0" w:color="auto"/>
              <w:bottom w:val="single" w:sz="4" w:space="0" w:color="auto"/>
            </w:tcBorders>
            <w:vAlign w:val="center"/>
          </w:tcPr>
          <w:p w14:paraId="64252DB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肉色测定</w:t>
            </w:r>
          </w:p>
        </w:tc>
        <w:tc>
          <w:tcPr>
            <w:tcW w:w="2339" w:type="dxa"/>
            <w:tcBorders>
              <w:top w:val="single" w:sz="4" w:space="0" w:color="auto"/>
              <w:bottom w:val="single" w:sz="4" w:space="0" w:color="auto"/>
            </w:tcBorders>
          </w:tcPr>
          <w:p w14:paraId="0157FCC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42.</w:t>
            </w:r>
            <w:r>
              <w:rPr>
                <w:rFonts w:ascii="宋体" w:hAnsi="Times New Roman" w:hint="eastAsia"/>
                <w:kern w:val="0"/>
                <w:sz w:val="18"/>
                <w:szCs w:val="20"/>
              </w:rPr>
              <w:t>97±5.87</w:t>
            </w:r>
          </w:p>
        </w:tc>
        <w:tc>
          <w:tcPr>
            <w:tcW w:w="2340" w:type="dxa"/>
            <w:tcBorders>
              <w:top w:val="single" w:sz="4" w:space="0" w:color="auto"/>
              <w:bottom w:val="single" w:sz="4" w:space="0" w:color="auto"/>
            </w:tcBorders>
          </w:tcPr>
          <w:p w14:paraId="27885D3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38.91±5.81</w:t>
            </w:r>
          </w:p>
        </w:tc>
        <w:tc>
          <w:tcPr>
            <w:tcW w:w="2340" w:type="dxa"/>
            <w:tcBorders>
              <w:top w:val="single" w:sz="4" w:space="0" w:color="auto"/>
              <w:bottom w:val="single" w:sz="4" w:space="0" w:color="auto"/>
            </w:tcBorders>
          </w:tcPr>
          <w:p w14:paraId="356BFBEA"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40.94±</w:t>
            </w:r>
            <w:r>
              <w:rPr>
                <w:rFonts w:ascii="宋体" w:hAnsi="Times New Roman"/>
                <w:kern w:val="0"/>
                <w:sz w:val="18"/>
                <w:szCs w:val="20"/>
              </w:rPr>
              <w:t>6.</w:t>
            </w:r>
            <w:r>
              <w:rPr>
                <w:rFonts w:ascii="宋体" w:hAnsi="Times New Roman" w:hint="eastAsia"/>
                <w:kern w:val="0"/>
                <w:sz w:val="18"/>
                <w:szCs w:val="20"/>
              </w:rPr>
              <w:t>07</w:t>
            </w:r>
          </w:p>
        </w:tc>
      </w:tr>
      <w:tr w:rsidR="003F4EFC" w14:paraId="1F3A0EB6" w14:textId="77777777" w:rsidTr="007959B6">
        <w:trPr>
          <w:jc w:val="center"/>
        </w:trPr>
        <w:tc>
          <w:tcPr>
            <w:tcW w:w="2355" w:type="dxa"/>
            <w:tcBorders>
              <w:top w:val="single" w:sz="4" w:space="0" w:color="auto"/>
              <w:bottom w:val="single" w:sz="4" w:space="0" w:color="auto"/>
            </w:tcBorders>
            <w:vAlign w:val="center"/>
          </w:tcPr>
          <w:p w14:paraId="0869AFF8" w14:textId="494E77A4" w:rsidR="003F4EFC" w:rsidRDefault="007959B6">
            <w:pPr>
              <w:widowControl/>
              <w:autoSpaceDE w:val="0"/>
              <w:autoSpaceDN w:val="0"/>
              <w:adjustRightInd/>
              <w:spacing w:line="240" w:lineRule="auto"/>
              <w:jc w:val="center"/>
              <w:rPr>
                <w:rFonts w:ascii="宋体" w:hAnsi="Times New Roman"/>
                <w:kern w:val="0"/>
                <w:sz w:val="18"/>
                <w:szCs w:val="20"/>
              </w:rPr>
            </w:pPr>
            <w:bookmarkStart w:id="292" w:name="脚注"/>
            <w:r>
              <w:rPr>
                <w:rFonts w:ascii="宋体" w:hAnsi="Times New Roman"/>
                <w:kern w:val="0"/>
                <w:sz w:val="18"/>
                <w:szCs w:val="20"/>
              </w:rPr>
              <w:t>pH</w:t>
            </w:r>
            <w:r>
              <w:rPr>
                <w:rFonts w:ascii="宋体" w:hAnsi="Times New Roman"/>
                <w:kern w:val="0"/>
                <w:sz w:val="18"/>
                <w:szCs w:val="20"/>
                <w:vertAlign w:val="subscript"/>
              </w:rPr>
              <w:t>1</w:t>
            </w:r>
            <w:bookmarkEnd w:id="292"/>
          </w:p>
        </w:tc>
        <w:tc>
          <w:tcPr>
            <w:tcW w:w="2339" w:type="dxa"/>
            <w:tcBorders>
              <w:top w:val="single" w:sz="4" w:space="0" w:color="auto"/>
              <w:bottom w:val="single" w:sz="4" w:space="0" w:color="auto"/>
            </w:tcBorders>
          </w:tcPr>
          <w:p w14:paraId="5990826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6.42±</w:t>
            </w:r>
            <w:r>
              <w:rPr>
                <w:rFonts w:ascii="宋体" w:hAnsi="Times New Roman"/>
                <w:kern w:val="0"/>
                <w:sz w:val="18"/>
                <w:szCs w:val="20"/>
              </w:rPr>
              <w:t>0.2</w:t>
            </w:r>
            <w:r>
              <w:rPr>
                <w:rFonts w:ascii="宋体" w:hAnsi="Times New Roman" w:hint="eastAsia"/>
                <w:kern w:val="0"/>
                <w:sz w:val="18"/>
                <w:szCs w:val="20"/>
              </w:rPr>
              <w:t>6</w:t>
            </w:r>
          </w:p>
        </w:tc>
        <w:tc>
          <w:tcPr>
            <w:tcW w:w="2340" w:type="dxa"/>
            <w:tcBorders>
              <w:top w:val="single" w:sz="4" w:space="0" w:color="auto"/>
              <w:bottom w:val="single" w:sz="4" w:space="0" w:color="auto"/>
            </w:tcBorders>
          </w:tcPr>
          <w:p w14:paraId="17E783EF"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6.</w:t>
            </w:r>
            <w:r>
              <w:rPr>
                <w:rFonts w:ascii="宋体" w:hAnsi="Times New Roman" w:hint="eastAsia"/>
                <w:kern w:val="0"/>
                <w:sz w:val="18"/>
                <w:szCs w:val="20"/>
              </w:rPr>
              <w:t>29±</w:t>
            </w:r>
            <w:r>
              <w:rPr>
                <w:rFonts w:ascii="宋体" w:hAnsi="Times New Roman"/>
                <w:kern w:val="0"/>
                <w:sz w:val="18"/>
                <w:szCs w:val="20"/>
              </w:rPr>
              <w:t>0.</w:t>
            </w:r>
            <w:r>
              <w:rPr>
                <w:rFonts w:ascii="宋体" w:hAnsi="Times New Roman" w:hint="eastAsia"/>
                <w:kern w:val="0"/>
                <w:sz w:val="18"/>
                <w:szCs w:val="20"/>
              </w:rPr>
              <w:t>34</w:t>
            </w:r>
          </w:p>
        </w:tc>
        <w:tc>
          <w:tcPr>
            <w:tcW w:w="2340" w:type="dxa"/>
            <w:tcBorders>
              <w:top w:val="single" w:sz="4" w:space="0" w:color="auto"/>
              <w:bottom w:val="single" w:sz="4" w:space="0" w:color="auto"/>
            </w:tcBorders>
          </w:tcPr>
          <w:p w14:paraId="27BD2B7C"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6.</w:t>
            </w:r>
            <w:r>
              <w:rPr>
                <w:rFonts w:ascii="宋体" w:hAnsi="Times New Roman" w:hint="eastAsia"/>
                <w:kern w:val="0"/>
                <w:sz w:val="18"/>
                <w:szCs w:val="20"/>
              </w:rPr>
              <w:t>36±</w:t>
            </w:r>
            <w:r>
              <w:rPr>
                <w:rFonts w:ascii="宋体" w:hAnsi="Times New Roman"/>
                <w:kern w:val="0"/>
                <w:sz w:val="18"/>
                <w:szCs w:val="20"/>
              </w:rPr>
              <w:t>0.</w:t>
            </w:r>
            <w:r>
              <w:rPr>
                <w:rFonts w:ascii="宋体" w:hAnsi="Times New Roman" w:hint="eastAsia"/>
                <w:kern w:val="0"/>
                <w:sz w:val="18"/>
                <w:szCs w:val="20"/>
              </w:rPr>
              <w:t>30</w:t>
            </w:r>
          </w:p>
        </w:tc>
      </w:tr>
      <w:tr w:rsidR="003F4EFC" w14:paraId="17FC6421" w14:textId="77777777" w:rsidTr="007959B6">
        <w:trPr>
          <w:jc w:val="center"/>
        </w:trPr>
        <w:tc>
          <w:tcPr>
            <w:tcW w:w="2355" w:type="dxa"/>
            <w:tcBorders>
              <w:top w:val="single" w:sz="4" w:space="0" w:color="auto"/>
              <w:bottom w:val="single" w:sz="4" w:space="0" w:color="auto"/>
            </w:tcBorders>
            <w:vAlign w:val="center"/>
          </w:tcPr>
          <w:p w14:paraId="11532DB8"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pH</w:t>
            </w:r>
            <w:r>
              <w:rPr>
                <w:rFonts w:ascii="宋体" w:hAnsi="Times New Roman" w:hint="eastAsia"/>
                <w:kern w:val="0"/>
                <w:sz w:val="18"/>
                <w:szCs w:val="20"/>
                <w:vertAlign w:val="subscript"/>
              </w:rPr>
              <w:t>24</w:t>
            </w:r>
          </w:p>
        </w:tc>
        <w:tc>
          <w:tcPr>
            <w:tcW w:w="2339" w:type="dxa"/>
            <w:tcBorders>
              <w:top w:val="single" w:sz="4" w:space="0" w:color="auto"/>
              <w:bottom w:val="single" w:sz="4" w:space="0" w:color="auto"/>
            </w:tcBorders>
          </w:tcPr>
          <w:p w14:paraId="3F0D97E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6.03±</w:t>
            </w:r>
            <w:r>
              <w:rPr>
                <w:rFonts w:ascii="宋体" w:hAnsi="Times New Roman"/>
                <w:kern w:val="0"/>
                <w:sz w:val="18"/>
                <w:szCs w:val="20"/>
              </w:rPr>
              <w:t>0.</w:t>
            </w:r>
            <w:r>
              <w:rPr>
                <w:rFonts w:ascii="宋体" w:hAnsi="Times New Roman" w:hint="eastAsia"/>
                <w:kern w:val="0"/>
                <w:sz w:val="18"/>
                <w:szCs w:val="20"/>
              </w:rPr>
              <w:t>35</w:t>
            </w:r>
          </w:p>
        </w:tc>
        <w:tc>
          <w:tcPr>
            <w:tcW w:w="2340" w:type="dxa"/>
            <w:tcBorders>
              <w:top w:val="single" w:sz="4" w:space="0" w:color="auto"/>
              <w:bottom w:val="single" w:sz="4" w:space="0" w:color="auto"/>
            </w:tcBorders>
          </w:tcPr>
          <w:p w14:paraId="07894B45"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5.</w:t>
            </w:r>
            <w:r>
              <w:rPr>
                <w:rFonts w:ascii="宋体" w:hAnsi="Times New Roman" w:hint="eastAsia"/>
                <w:kern w:val="0"/>
                <w:sz w:val="18"/>
                <w:szCs w:val="20"/>
              </w:rPr>
              <w:t>72±</w:t>
            </w:r>
            <w:r>
              <w:rPr>
                <w:rFonts w:ascii="宋体" w:hAnsi="Times New Roman"/>
                <w:kern w:val="0"/>
                <w:sz w:val="18"/>
                <w:szCs w:val="20"/>
              </w:rPr>
              <w:t>0.1</w:t>
            </w:r>
            <w:r>
              <w:rPr>
                <w:rFonts w:ascii="宋体" w:hAnsi="Times New Roman" w:hint="eastAsia"/>
                <w:kern w:val="0"/>
                <w:sz w:val="18"/>
                <w:szCs w:val="20"/>
              </w:rPr>
              <w:t>5</w:t>
            </w:r>
          </w:p>
        </w:tc>
        <w:tc>
          <w:tcPr>
            <w:tcW w:w="2340" w:type="dxa"/>
            <w:tcBorders>
              <w:top w:val="single" w:sz="4" w:space="0" w:color="auto"/>
              <w:bottom w:val="single" w:sz="4" w:space="0" w:color="auto"/>
            </w:tcBorders>
          </w:tcPr>
          <w:p w14:paraId="39193B15"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5.</w:t>
            </w:r>
            <w:r>
              <w:rPr>
                <w:rFonts w:ascii="宋体" w:hAnsi="Times New Roman" w:hint="eastAsia"/>
                <w:kern w:val="0"/>
                <w:sz w:val="18"/>
                <w:szCs w:val="20"/>
              </w:rPr>
              <w:t>88±</w:t>
            </w:r>
            <w:r>
              <w:rPr>
                <w:rFonts w:ascii="宋体" w:hAnsi="Times New Roman"/>
                <w:kern w:val="0"/>
                <w:sz w:val="18"/>
                <w:szCs w:val="20"/>
              </w:rPr>
              <w:t>0.</w:t>
            </w:r>
            <w:r>
              <w:rPr>
                <w:rFonts w:ascii="宋体" w:hAnsi="Times New Roman" w:hint="eastAsia"/>
                <w:kern w:val="0"/>
                <w:sz w:val="18"/>
                <w:szCs w:val="20"/>
              </w:rPr>
              <w:t>31</w:t>
            </w:r>
          </w:p>
        </w:tc>
      </w:tr>
      <w:tr w:rsidR="003F4EFC" w14:paraId="799E4902" w14:textId="77777777" w:rsidTr="007959B6">
        <w:trPr>
          <w:jc w:val="center"/>
        </w:trPr>
        <w:tc>
          <w:tcPr>
            <w:tcW w:w="2355" w:type="dxa"/>
            <w:tcBorders>
              <w:top w:val="single" w:sz="4" w:space="0" w:color="auto"/>
              <w:bottom w:val="single" w:sz="4" w:space="0" w:color="auto"/>
            </w:tcBorders>
            <w:vAlign w:val="center"/>
          </w:tcPr>
          <w:p w14:paraId="489A151D"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滴水损失（％）</w:t>
            </w:r>
          </w:p>
        </w:tc>
        <w:tc>
          <w:tcPr>
            <w:tcW w:w="2339" w:type="dxa"/>
            <w:tcBorders>
              <w:top w:val="single" w:sz="4" w:space="0" w:color="auto"/>
              <w:bottom w:val="single" w:sz="4" w:space="0" w:color="auto"/>
            </w:tcBorders>
          </w:tcPr>
          <w:p w14:paraId="5A28CC2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2.08±</w:t>
            </w:r>
            <w:r>
              <w:rPr>
                <w:rFonts w:ascii="宋体" w:hAnsi="Times New Roman"/>
                <w:kern w:val="0"/>
                <w:sz w:val="18"/>
                <w:szCs w:val="20"/>
              </w:rPr>
              <w:t>0.</w:t>
            </w:r>
            <w:r>
              <w:rPr>
                <w:rFonts w:ascii="宋体" w:hAnsi="Times New Roman" w:hint="eastAsia"/>
                <w:kern w:val="0"/>
                <w:sz w:val="18"/>
                <w:szCs w:val="20"/>
              </w:rPr>
              <w:t>63</w:t>
            </w:r>
          </w:p>
        </w:tc>
        <w:tc>
          <w:tcPr>
            <w:tcW w:w="2340" w:type="dxa"/>
            <w:tcBorders>
              <w:top w:val="single" w:sz="4" w:space="0" w:color="auto"/>
              <w:bottom w:val="single" w:sz="4" w:space="0" w:color="auto"/>
            </w:tcBorders>
          </w:tcPr>
          <w:p w14:paraId="6A2DE7F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2.</w:t>
            </w:r>
            <w:r>
              <w:rPr>
                <w:rFonts w:ascii="宋体" w:hAnsi="Times New Roman" w:hint="eastAsia"/>
                <w:kern w:val="0"/>
                <w:sz w:val="18"/>
                <w:szCs w:val="20"/>
              </w:rPr>
              <w:t>22±0.99</w:t>
            </w:r>
          </w:p>
        </w:tc>
        <w:tc>
          <w:tcPr>
            <w:tcW w:w="2340" w:type="dxa"/>
            <w:tcBorders>
              <w:top w:val="single" w:sz="4" w:space="0" w:color="auto"/>
              <w:bottom w:val="single" w:sz="4" w:space="0" w:color="auto"/>
            </w:tcBorders>
          </w:tcPr>
          <w:p w14:paraId="7E28ADB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2.15±</w:t>
            </w:r>
            <w:r>
              <w:rPr>
                <w:rFonts w:ascii="宋体" w:hAnsi="Times New Roman"/>
                <w:kern w:val="0"/>
                <w:sz w:val="18"/>
                <w:szCs w:val="20"/>
              </w:rPr>
              <w:t>0.81</w:t>
            </w:r>
          </w:p>
        </w:tc>
      </w:tr>
      <w:tr w:rsidR="003F4EFC" w14:paraId="10E6D76A" w14:textId="77777777" w:rsidTr="007959B6">
        <w:trPr>
          <w:jc w:val="center"/>
        </w:trPr>
        <w:tc>
          <w:tcPr>
            <w:tcW w:w="2355" w:type="dxa"/>
            <w:tcBorders>
              <w:top w:val="single" w:sz="4" w:space="0" w:color="auto"/>
              <w:bottom w:val="single" w:sz="4" w:space="0" w:color="auto"/>
            </w:tcBorders>
            <w:vAlign w:val="center"/>
          </w:tcPr>
          <w:p w14:paraId="4863BCA6"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大理石纹评分</w:t>
            </w:r>
          </w:p>
        </w:tc>
        <w:tc>
          <w:tcPr>
            <w:tcW w:w="2339" w:type="dxa"/>
            <w:tcBorders>
              <w:top w:val="single" w:sz="4" w:space="0" w:color="auto"/>
              <w:bottom w:val="single" w:sz="4" w:space="0" w:color="auto"/>
            </w:tcBorders>
          </w:tcPr>
          <w:p w14:paraId="35490DF0"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2.40±</w:t>
            </w:r>
            <w:r>
              <w:rPr>
                <w:rFonts w:ascii="宋体" w:hAnsi="Times New Roman"/>
                <w:kern w:val="0"/>
                <w:sz w:val="18"/>
                <w:szCs w:val="20"/>
              </w:rPr>
              <w:t>0.</w:t>
            </w:r>
            <w:r>
              <w:rPr>
                <w:rFonts w:ascii="宋体" w:hAnsi="Times New Roman" w:hint="eastAsia"/>
                <w:kern w:val="0"/>
                <w:sz w:val="18"/>
                <w:szCs w:val="20"/>
              </w:rPr>
              <w:t>86</w:t>
            </w:r>
          </w:p>
        </w:tc>
        <w:tc>
          <w:tcPr>
            <w:tcW w:w="2340" w:type="dxa"/>
            <w:tcBorders>
              <w:top w:val="single" w:sz="4" w:space="0" w:color="auto"/>
              <w:bottom w:val="single" w:sz="4" w:space="0" w:color="auto"/>
            </w:tcBorders>
          </w:tcPr>
          <w:p w14:paraId="4EA87DAA"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2.</w:t>
            </w:r>
            <w:r>
              <w:rPr>
                <w:rFonts w:ascii="宋体" w:hAnsi="Times New Roman" w:hint="eastAsia"/>
                <w:kern w:val="0"/>
                <w:sz w:val="18"/>
                <w:szCs w:val="20"/>
              </w:rPr>
              <w:t>35±</w:t>
            </w:r>
            <w:r>
              <w:rPr>
                <w:rFonts w:ascii="宋体" w:hAnsi="Times New Roman"/>
                <w:kern w:val="0"/>
                <w:sz w:val="18"/>
                <w:szCs w:val="20"/>
              </w:rPr>
              <w:t>0.7</w:t>
            </w:r>
            <w:r>
              <w:rPr>
                <w:rFonts w:ascii="宋体" w:hAnsi="Times New Roman" w:hint="eastAsia"/>
                <w:kern w:val="0"/>
                <w:sz w:val="18"/>
                <w:szCs w:val="20"/>
              </w:rPr>
              <w:t>5</w:t>
            </w:r>
          </w:p>
        </w:tc>
        <w:tc>
          <w:tcPr>
            <w:tcW w:w="2340" w:type="dxa"/>
            <w:tcBorders>
              <w:top w:val="single" w:sz="4" w:space="0" w:color="auto"/>
              <w:bottom w:val="single" w:sz="4" w:space="0" w:color="auto"/>
            </w:tcBorders>
          </w:tcPr>
          <w:p w14:paraId="30E9B58E"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2.</w:t>
            </w:r>
            <w:r>
              <w:rPr>
                <w:rFonts w:ascii="宋体" w:hAnsi="Times New Roman" w:hint="eastAsia"/>
                <w:kern w:val="0"/>
                <w:sz w:val="18"/>
                <w:szCs w:val="20"/>
              </w:rPr>
              <w:t>38±</w:t>
            </w:r>
            <w:r>
              <w:rPr>
                <w:rFonts w:ascii="宋体" w:hAnsi="Times New Roman"/>
                <w:kern w:val="0"/>
                <w:sz w:val="18"/>
                <w:szCs w:val="20"/>
              </w:rPr>
              <w:t>0.</w:t>
            </w:r>
            <w:r>
              <w:rPr>
                <w:rFonts w:ascii="宋体" w:hAnsi="Times New Roman" w:hint="eastAsia"/>
                <w:kern w:val="0"/>
                <w:sz w:val="18"/>
                <w:szCs w:val="20"/>
              </w:rPr>
              <w:t>69</w:t>
            </w:r>
          </w:p>
        </w:tc>
      </w:tr>
      <w:tr w:rsidR="003F4EFC" w14:paraId="1533ACF8" w14:textId="77777777" w:rsidTr="007959B6">
        <w:trPr>
          <w:jc w:val="center"/>
        </w:trPr>
        <w:tc>
          <w:tcPr>
            <w:tcW w:w="2355" w:type="dxa"/>
            <w:tcBorders>
              <w:top w:val="single" w:sz="4" w:space="0" w:color="auto"/>
              <w:bottom w:val="single" w:sz="8" w:space="0" w:color="auto"/>
            </w:tcBorders>
            <w:vAlign w:val="center"/>
          </w:tcPr>
          <w:p w14:paraId="02E2B449"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肌内脂肪含量（％）</w:t>
            </w:r>
          </w:p>
        </w:tc>
        <w:tc>
          <w:tcPr>
            <w:tcW w:w="2339" w:type="dxa"/>
            <w:tcBorders>
              <w:top w:val="single" w:sz="4" w:space="0" w:color="auto"/>
              <w:bottom w:val="single" w:sz="8" w:space="0" w:color="auto"/>
            </w:tcBorders>
          </w:tcPr>
          <w:p w14:paraId="4E2AFF87"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1.69±</w:t>
            </w:r>
            <w:r>
              <w:rPr>
                <w:rFonts w:ascii="宋体" w:hAnsi="Times New Roman"/>
                <w:kern w:val="0"/>
                <w:sz w:val="18"/>
                <w:szCs w:val="20"/>
              </w:rPr>
              <w:t>0.</w:t>
            </w:r>
            <w:r>
              <w:rPr>
                <w:rFonts w:ascii="宋体" w:hAnsi="Times New Roman" w:hint="eastAsia"/>
                <w:kern w:val="0"/>
                <w:sz w:val="18"/>
                <w:szCs w:val="20"/>
              </w:rPr>
              <w:t>60</w:t>
            </w:r>
          </w:p>
        </w:tc>
        <w:tc>
          <w:tcPr>
            <w:tcW w:w="2340" w:type="dxa"/>
            <w:tcBorders>
              <w:top w:val="single" w:sz="4" w:space="0" w:color="auto"/>
              <w:bottom w:val="single" w:sz="8" w:space="0" w:color="auto"/>
            </w:tcBorders>
          </w:tcPr>
          <w:p w14:paraId="6299C1EC"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hint="eastAsia"/>
                <w:kern w:val="0"/>
                <w:sz w:val="18"/>
                <w:szCs w:val="20"/>
              </w:rPr>
              <w:t>2.26±1.16</w:t>
            </w:r>
          </w:p>
        </w:tc>
        <w:tc>
          <w:tcPr>
            <w:tcW w:w="2340" w:type="dxa"/>
            <w:tcBorders>
              <w:top w:val="single" w:sz="4" w:space="0" w:color="auto"/>
              <w:bottom w:val="single" w:sz="8" w:space="0" w:color="auto"/>
            </w:tcBorders>
          </w:tcPr>
          <w:p w14:paraId="3FB17072" w14:textId="77777777" w:rsidR="003F4EFC" w:rsidRDefault="007959B6">
            <w:pPr>
              <w:widowControl/>
              <w:autoSpaceDE w:val="0"/>
              <w:autoSpaceDN w:val="0"/>
              <w:adjustRightInd/>
              <w:spacing w:line="240" w:lineRule="auto"/>
              <w:jc w:val="center"/>
              <w:rPr>
                <w:rFonts w:ascii="宋体" w:hAnsi="Times New Roman"/>
                <w:kern w:val="0"/>
                <w:sz w:val="18"/>
                <w:szCs w:val="20"/>
              </w:rPr>
            </w:pPr>
            <w:r>
              <w:rPr>
                <w:rFonts w:ascii="宋体" w:hAnsi="Times New Roman"/>
                <w:kern w:val="0"/>
                <w:sz w:val="18"/>
                <w:szCs w:val="20"/>
              </w:rPr>
              <w:t>1.9</w:t>
            </w:r>
            <w:r>
              <w:rPr>
                <w:rFonts w:ascii="宋体" w:hAnsi="Times New Roman" w:hint="eastAsia"/>
                <w:kern w:val="0"/>
                <w:sz w:val="18"/>
                <w:szCs w:val="20"/>
              </w:rPr>
              <w:t>8±</w:t>
            </w:r>
            <w:r>
              <w:rPr>
                <w:rFonts w:ascii="宋体" w:hAnsi="Times New Roman"/>
                <w:kern w:val="0"/>
                <w:sz w:val="18"/>
                <w:szCs w:val="20"/>
              </w:rPr>
              <w:t>0.</w:t>
            </w:r>
            <w:r>
              <w:rPr>
                <w:rFonts w:ascii="宋体" w:hAnsi="Times New Roman" w:hint="eastAsia"/>
                <w:kern w:val="0"/>
                <w:sz w:val="18"/>
                <w:szCs w:val="20"/>
              </w:rPr>
              <w:t>9</w:t>
            </w:r>
            <w:r>
              <w:rPr>
                <w:rFonts w:ascii="宋体" w:hAnsi="Times New Roman"/>
                <w:kern w:val="0"/>
                <w:sz w:val="18"/>
                <w:szCs w:val="20"/>
              </w:rPr>
              <w:t>5</w:t>
            </w:r>
          </w:p>
        </w:tc>
      </w:tr>
      <w:tr w:rsidR="00B406C4" w14:paraId="0A631B78" w14:textId="77777777" w:rsidTr="007959B6">
        <w:trPr>
          <w:jc w:val="center"/>
        </w:trPr>
        <w:tc>
          <w:tcPr>
            <w:tcW w:w="9374" w:type="dxa"/>
            <w:gridSpan w:val="4"/>
            <w:tcBorders>
              <w:top w:val="single" w:sz="8" w:space="0" w:color="auto"/>
              <w:left w:val="single" w:sz="8" w:space="0" w:color="auto"/>
              <w:bottom w:val="single" w:sz="8" w:space="0" w:color="auto"/>
              <w:right w:val="single" w:sz="8" w:space="0" w:color="auto"/>
            </w:tcBorders>
            <w:vAlign w:val="center"/>
          </w:tcPr>
          <w:p w14:paraId="4F8876A0" w14:textId="6F6E7F13" w:rsidR="00B406C4" w:rsidRDefault="00B406C4" w:rsidP="00B406C4">
            <w:pPr>
              <w:pStyle w:val="a5"/>
            </w:pPr>
            <w:r>
              <w:t>pH</w:t>
            </w:r>
            <w:r>
              <w:rPr>
                <w:vertAlign w:val="subscript"/>
              </w:rPr>
              <w:t>1</w:t>
            </w:r>
            <w:r w:rsidRPr="00B406C4">
              <w:t>指畜禽屠宰后45</w:t>
            </w:r>
            <w:r w:rsidRPr="00B406C4">
              <w:rPr>
                <w:rFonts w:hint="eastAsia"/>
                <w:vertAlign w:val="superscript"/>
              </w:rPr>
              <w:t xml:space="preserve"> </w:t>
            </w:r>
            <w:r>
              <w:rPr>
                <w:rFonts w:hint="eastAsia"/>
              </w:rPr>
              <w:t>min</w:t>
            </w:r>
            <w:r w:rsidRPr="00B406C4">
              <w:t>内测定的肌肉pH值</w:t>
            </w:r>
            <w:r>
              <w:rPr>
                <w:rFonts w:hint="eastAsia"/>
              </w:rPr>
              <w:t>。</w:t>
            </w:r>
          </w:p>
          <w:p w14:paraId="0C0A837D" w14:textId="675D815E" w:rsidR="00B406C4" w:rsidRDefault="00B406C4" w:rsidP="00B406C4">
            <w:pPr>
              <w:pStyle w:val="a5"/>
            </w:pPr>
            <w:r>
              <w:t>pH</w:t>
            </w:r>
            <w:r>
              <w:rPr>
                <w:rFonts w:hint="eastAsia"/>
                <w:vertAlign w:val="subscript"/>
              </w:rPr>
              <w:t>24</w:t>
            </w:r>
            <w:r w:rsidRPr="00B406C4">
              <w:t>指畜禽屠宰后，将肉样在4</w:t>
            </w:r>
            <w:r w:rsidRPr="00B406C4">
              <w:rPr>
                <w:rFonts w:hint="eastAsia"/>
                <w:vertAlign w:val="superscript"/>
              </w:rPr>
              <w:t xml:space="preserve"> </w:t>
            </w:r>
            <w:r w:rsidRPr="00B406C4">
              <w:t>℃</w:t>
            </w:r>
            <w:r w:rsidRPr="00B406C4">
              <w:t>条件下冷却24</w:t>
            </w:r>
            <w:r w:rsidR="00E27706" w:rsidRPr="00E27706">
              <w:rPr>
                <w:rFonts w:hint="eastAsia"/>
                <w:vertAlign w:val="superscript"/>
              </w:rPr>
              <w:t xml:space="preserve"> </w:t>
            </w:r>
            <w:r w:rsidR="00E27706">
              <w:rPr>
                <w:rFonts w:hint="eastAsia"/>
              </w:rPr>
              <w:t>h</w:t>
            </w:r>
            <w:r w:rsidRPr="00B406C4">
              <w:t>后测定的肌肉pH值</w:t>
            </w:r>
            <w:r>
              <w:rPr>
                <w:rFonts w:hint="eastAsia"/>
              </w:rPr>
              <w:t>。</w:t>
            </w:r>
          </w:p>
        </w:tc>
      </w:tr>
    </w:tbl>
    <w:p w14:paraId="7A7F5A9E" w14:textId="77777777" w:rsidR="003F4EFC" w:rsidRDefault="007959B6">
      <w:pPr>
        <w:pStyle w:val="affc"/>
        <w:spacing w:before="240" w:after="240"/>
      </w:pPr>
      <w:bookmarkStart w:id="293" w:name="_Toc207986622"/>
      <w:bookmarkStart w:id="294" w:name="_Toc207958978"/>
      <w:bookmarkStart w:id="295" w:name="_Toc209086001"/>
      <w:bookmarkStart w:id="296" w:name="_Toc209080190"/>
      <w:bookmarkStart w:id="297" w:name="_Toc209468350"/>
      <w:bookmarkStart w:id="298" w:name="_Toc209700582"/>
      <w:bookmarkStart w:id="299" w:name="_Toc207959017"/>
      <w:bookmarkStart w:id="300" w:name="_Toc209080260"/>
      <w:bookmarkStart w:id="301" w:name="_Toc209700707"/>
      <w:bookmarkStart w:id="302" w:name="_Toc207957663"/>
      <w:bookmarkStart w:id="303" w:name="_Toc207958932"/>
      <w:bookmarkStart w:id="304" w:name="_Toc209707113"/>
      <w:bookmarkStart w:id="305" w:name="_Toc209733354"/>
      <w:r>
        <w:rPr>
          <w:rFonts w:hint="eastAsia"/>
        </w:rPr>
        <w:t>测定方法</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02C445E8" w14:textId="77777777" w:rsidR="003F4EFC" w:rsidRDefault="007959B6">
      <w:pPr>
        <w:pStyle w:val="affd"/>
        <w:spacing w:before="120" w:after="120"/>
      </w:pPr>
      <w:bookmarkStart w:id="306" w:name="_Toc209080191"/>
      <w:bookmarkStart w:id="307" w:name="_Toc207957664"/>
      <w:bookmarkStart w:id="308" w:name="_Toc207959018"/>
      <w:bookmarkStart w:id="309" w:name="_Toc209080261"/>
      <w:bookmarkStart w:id="310" w:name="_Toc207958979"/>
      <w:bookmarkStart w:id="311" w:name="_Toc209700708"/>
      <w:bookmarkStart w:id="312" w:name="_Toc209700583"/>
      <w:bookmarkStart w:id="313" w:name="_Toc209733355"/>
      <w:bookmarkStart w:id="314" w:name="_Toc209086002"/>
      <w:bookmarkStart w:id="315" w:name="_Toc209468351"/>
      <w:bookmarkStart w:id="316" w:name="_Toc209707114"/>
      <w:bookmarkStart w:id="317" w:name="_Toc207986623"/>
      <w:bookmarkStart w:id="318" w:name="_Toc207958933"/>
      <w:r>
        <w:rPr>
          <w:rFonts w:hint="eastAsia"/>
        </w:rPr>
        <w:t>成年体重体尺和繁殖性能测定</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3EBA74FA"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按照NY/T 820的规定执行。</w:t>
      </w:r>
    </w:p>
    <w:p w14:paraId="12266E4C" w14:textId="77777777" w:rsidR="003F4EFC" w:rsidRDefault="007959B6">
      <w:pPr>
        <w:pStyle w:val="affd"/>
        <w:spacing w:before="120" w:after="120"/>
      </w:pPr>
      <w:bookmarkStart w:id="319" w:name="_Toc209700709"/>
      <w:bookmarkStart w:id="320" w:name="_Toc209468352"/>
      <w:bookmarkStart w:id="321" w:name="_Toc209733356"/>
      <w:bookmarkStart w:id="322" w:name="_Toc207958980"/>
      <w:bookmarkStart w:id="323" w:name="_Toc209080192"/>
      <w:bookmarkStart w:id="324" w:name="_Toc209080262"/>
      <w:bookmarkStart w:id="325" w:name="_Toc209700584"/>
      <w:bookmarkStart w:id="326" w:name="_Toc207958934"/>
      <w:bookmarkStart w:id="327" w:name="_Toc209707115"/>
      <w:bookmarkStart w:id="328" w:name="_Toc207957665"/>
      <w:bookmarkStart w:id="329" w:name="_Toc207986624"/>
      <w:bookmarkStart w:id="330" w:name="_Toc207959019"/>
      <w:bookmarkStart w:id="331" w:name="_Toc209086003"/>
      <w:r>
        <w:rPr>
          <w:rFonts w:hint="eastAsia"/>
        </w:rPr>
        <w:t>生长发育性能测定</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67620B0F"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按照NY/T 822的规定执行。</w:t>
      </w:r>
    </w:p>
    <w:p w14:paraId="374F3A28" w14:textId="77777777" w:rsidR="003F4EFC" w:rsidRDefault="007959B6">
      <w:pPr>
        <w:pStyle w:val="affd"/>
        <w:spacing w:before="120" w:after="120"/>
      </w:pPr>
      <w:bookmarkStart w:id="332" w:name="_Toc207986625"/>
      <w:bookmarkStart w:id="333" w:name="_Toc209080263"/>
      <w:bookmarkStart w:id="334" w:name="_Toc209086004"/>
      <w:bookmarkStart w:id="335" w:name="_Toc209080193"/>
      <w:bookmarkStart w:id="336" w:name="_Toc209700585"/>
      <w:bookmarkStart w:id="337" w:name="_Toc207958981"/>
      <w:bookmarkStart w:id="338" w:name="_Toc207958935"/>
      <w:bookmarkStart w:id="339" w:name="_Toc209468353"/>
      <w:bookmarkStart w:id="340" w:name="_Toc207957666"/>
      <w:bookmarkStart w:id="341" w:name="_Toc207959020"/>
      <w:bookmarkStart w:id="342" w:name="_Toc209700710"/>
      <w:bookmarkStart w:id="343" w:name="_Toc209707116"/>
      <w:bookmarkStart w:id="344" w:name="_Toc209733357"/>
      <w:r>
        <w:rPr>
          <w:rFonts w:hint="eastAsia"/>
        </w:rPr>
        <w:t>屠宰性能及肉品质测定</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7576E619"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屠宰性能按照NY/T 825的规定执行，肉品质测定按照NY/T821的规定执行。</w:t>
      </w:r>
    </w:p>
    <w:p w14:paraId="6D66378D" w14:textId="77777777" w:rsidR="003F4EFC" w:rsidRDefault="007959B6">
      <w:pPr>
        <w:pStyle w:val="affc"/>
        <w:spacing w:before="240" w:after="240"/>
      </w:pPr>
      <w:bookmarkStart w:id="345" w:name="_Toc209700711"/>
      <w:bookmarkStart w:id="346" w:name="_Toc207958936"/>
      <w:bookmarkStart w:id="347" w:name="_Toc209733358"/>
      <w:bookmarkStart w:id="348" w:name="_Toc207957667"/>
      <w:bookmarkStart w:id="349" w:name="_Toc209700586"/>
      <w:bookmarkStart w:id="350" w:name="_Toc207986626"/>
      <w:bookmarkStart w:id="351" w:name="_Toc209468354"/>
      <w:bookmarkStart w:id="352" w:name="_Toc209080194"/>
      <w:bookmarkStart w:id="353" w:name="_Toc207958982"/>
      <w:bookmarkStart w:id="354" w:name="_Toc209080264"/>
      <w:bookmarkStart w:id="355" w:name="_Toc209086005"/>
      <w:bookmarkStart w:id="356" w:name="_Toc207959021"/>
      <w:bookmarkStart w:id="357" w:name="_Toc209707117"/>
      <w:r>
        <w:rPr>
          <w:rFonts w:hint="eastAsia"/>
        </w:rPr>
        <w:t>种用基本要求</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056E20C6" w14:textId="77777777" w:rsidR="003F4EFC" w:rsidRDefault="007959B6">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种用基本要求如下：</w:t>
      </w:r>
    </w:p>
    <w:p w14:paraId="6CEC0BD7" w14:textId="77777777" w:rsidR="003F4EFC" w:rsidRDefault="007959B6">
      <w:pPr>
        <w:pStyle w:val="af5"/>
      </w:pPr>
      <w:r>
        <w:rPr>
          <w:rFonts w:hint="eastAsia"/>
        </w:rPr>
        <w:t>体型外貌符合第5章的要求；</w:t>
      </w:r>
    </w:p>
    <w:p w14:paraId="368F34FC" w14:textId="77777777" w:rsidR="003F4EFC" w:rsidRDefault="007959B6">
      <w:pPr>
        <w:pStyle w:val="af5"/>
      </w:pPr>
      <w:r>
        <w:rPr>
          <w:rFonts w:hint="eastAsia"/>
        </w:rPr>
        <w:t>无遗传</w:t>
      </w:r>
      <w:proofErr w:type="gramStart"/>
      <w:r>
        <w:rPr>
          <w:rFonts w:hint="eastAsia"/>
        </w:rPr>
        <w:t>疾患和损征</w:t>
      </w:r>
      <w:proofErr w:type="gramEnd"/>
      <w:r>
        <w:rPr>
          <w:rFonts w:hint="eastAsia"/>
        </w:rPr>
        <w:t>，健康状况良好；</w:t>
      </w:r>
    </w:p>
    <w:p w14:paraId="2EF08762" w14:textId="77777777" w:rsidR="003F4EFC" w:rsidRDefault="007959B6">
      <w:pPr>
        <w:pStyle w:val="af5"/>
      </w:pPr>
      <w:r>
        <w:rPr>
          <w:rFonts w:hint="eastAsia"/>
        </w:rPr>
        <w:t>种用</w:t>
      </w:r>
      <w:proofErr w:type="gramStart"/>
      <w:r>
        <w:rPr>
          <w:rFonts w:hint="eastAsia"/>
        </w:rPr>
        <w:t>个体耳号清晰</w:t>
      </w:r>
      <w:proofErr w:type="gramEnd"/>
      <w:r>
        <w:rPr>
          <w:rFonts w:hint="eastAsia"/>
        </w:rPr>
        <w:t>，来源、血缘清楚，系谱档案记录准确齐全；</w:t>
      </w:r>
    </w:p>
    <w:p w14:paraId="5C867A4A" w14:textId="77777777" w:rsidR="003F4EFC" w:rsidRDefault="007959B6">
      <w:pPr>
        <w:pStyle w:val="af5"/>
      </w:pPr>
      <w:r>
        <w:rPr>
          <w:rFonts w:hint="eastAsia"/>
        </w:rPr>
        <w:t>有种用个体或双亲性能测定相关资料，主要种用性能指标齐全。</w:t>
      </w:r>
    </w:p>
    <w:p w14:paraId="2E0E51DC" w14:textId="77777777" w:rsidR="003F4EFC" w:rsidRDefault="003F4EFC">
      <w:pPr>
        <w:widowControl/>
        <w:tabs>
          <w:tab w:val="left" w:pos="851"/>
        </w:tabs>
        <w:adjustRightInd/>
        <w:spacing w:line="240" w:lineRule="auto"/>
        <w:ind w:left="851" w:hanging="426"/>
        <w:rPr>
          <w:rFonts w:ascii="宋体" w:hAnsi="Times New Roman"/>
          <w:kern w:val="0"/>
          <w:szCs w:val="20"/>
        </w:rPr>
      </w:pPr>
    </w:p>
    <w:p w14:paraId="76672AC1" w14:textId="77777777" w:rsidR="003F4EFC" w:rsidRDefault="003F4EFC">
      <w:pPr>
        <w:widowControl/>
        <w:autoSpaceDE w:val="0"/>
        <w:autoSpaceDN w:val="0"/>
        <w:adjustRightInd/>
        <w:spacing w:line="240" w:lineRule="auto"/>
        <w:ind w:firstLineChars="95" w:firstLine="199"/>
        <w:rPr>
          <w:rFonts w:ascii="宋体" w:hAnsi="Times New Roman"/>
          <w:kern w:val="0"/>
          <w:szCs w:val="20"/>
        </w:rPr>
      </w:pPr>
    </w:p>
    <w:p w14:paraId="6EE0130A" w14:textId="77777777" w:rsidR="003F4EFC" w:rsidRDefault="003F4EFC">
      <w:pPr>
        <w:pStyle w:val="afffff5"/>
        <w:ind w:firstLine="420"/>
      </w:pPr>
    </w:p>
    <w:p w14:paraId="25475A40" w14:textId="77777777" w:rsidR="003F4EFC" w:rsidRDefault="003F4EFC">
      <w:pPr>
        <w:pStyle w:val="afffff5"/>
        <w:ind w:firstLine="420"/>
      </w:pPr>
    </w:p>
    <w:p w14:paraId="3D5E0737" w14:textId="77777777" w:rsidR="003F4EFC" w:rsidRDefault="003F4EFC">
      <w:pPr>
        <w:pStyle w:val="afffff5"/>
        <w:ind w:firstLine="420"/>
      </w:pPr>
    </w:p>
    <w:p w14:paraId="5B47AB23" w14:textId="77777777" w:rsidR="003F4EFC" w:rsidRDefault="003F4EFC">
      <w:pPr>
        <w:pStyle w:val="afffff5"/>
        <w:ind w:firstLine="420"/>
      </w:pPr>
    </w:p>
    <w:p w14:paraId="677D359B" w14:textId="77777777" w:rsidR="003F4EFC" w:rsidRDefault="003F4EFC">
      <w:pPr>
        <w:pStyle w:val="afffff5"/>
        <w:ind w:firstLine="420"/>
        <w:sectPr w:rsidR="003F4EFC">
          <w:headerReference w:type="even" r:id="rId24"/>
          <w:headerReference w:type="default" r:id="rId25"/>
          <w:footerReference w:type="even" r:id="rId26"/>
          <w:footerReference w:type="default" r:id="rId27"/>
          <w:pgSz w:w="11906" w:h="16838"/>
          <w:pgMar w:top="1928" w:right="1134" w:bottom="1134" w:left="1134" w:header="1418" w:footer="1134" w:gutter="284"/>
          <w:pgNumType w:start="1"/>
          <w:cols w:space="425"/>
          <w:formProt w:val="0"/>
          <w:docGrid w:linePitch="312"/>
        </w:sectPr>
      </w:pPr>
    </w:p>
    <w:p w14:paraId="497E579F" w14:textId="77777777" w:rsidR="003F4EFC" w:rsidRDefault="003F4EFC">
      <w:pPr>
        <w:pStyle w:val="af8"/>
        <w:rPr>
          <w:rFonts w:hint="eastAsia"/>
        </w:rPr>
      </w:pPr>
      <w:bookmarkStart w:id="358" w:name="BookMark5"/>
      <w:bookmarkEnd w:id="34"/>
    </w:p>
    <w:p w14:paraId="0EF44036" w14:textId="77777777" w:rsidR="003F4EFC" w:rsidRDefault="003F4EFC">
      <w:pPr>
        <w:pStyle w:val="afe"/>
      </w:pPr>
    </w:p>
    <w:p w14:paraId="4B501C1A" w14:textId="77777777" w:rsidR="003F4EFC" w:rsidRDefault="007959B6">
      <w:pPr>
        <w:pStyle w:val="aff3"/>
        <w:spacing w:after="120"/>
      </w:pPr>
      <w:r>
        <w:br/>
      </w:r>
      <w:bookmarkStart w:id="359" w:name="_Toc209086006"/>
      <w:bookmarkStart w:id="360" w:name="_Toc207958983"/>
      <w:bookmarkStart w:id="361" w:name="_Toc209707118"/>
      <w:bookmarkStart w:id="362" w:name="_Toc209700587"/>
      <w:bookmarkStart w:id="363" w:name="_Toc207959022"/>
      <w:bookmarkStart w:id="364" w:name="_Toc209080265"/>
      <w:bookmarkStart w:id="365" w:name="_Toc207958937"/>
      <w:bookmarkStart w:id="366" w:name="_Toc209080195"/>
      <w:bookmarkStart w:id="367" w:name="_Toc207986627"/>
      <w:bookmarkStart w:id="368" w:name="_Toc209468355"/>
      <w:bookmarkStart w:id="369" w:name="_Toc209700712"/>
      <w:bookmarkStart w:id="370" w:name="_Toc209733359"/>
      <w:r>
        <w:rPr>
          <w:rFonts w:hint="eastAsia"/>
        </w:rPr>
        <w:t>（资料性）</w:t>
      </w:r>
      <w:r>
        <w:br/>
      </w:r>
      <w:r>
        <w:rPr>
          <w:rFonts w:hint="eastAsia"/>
        </w:rPr>
        <w:t>隆林猪照片</w:t>
      </w:r>
      <w:bookmarkEnd w:id="359"/>
      <w:bookmarkEnd w:id="360"/>
      <w:bookmarkEnd w:id="361"/>
      <w:bookmarkEnd w:id="362"/>
      <w:bookmarkEnd w:id="363"/>
      <w:bookmarkEnd w:id="364"/>
      <w:bookmarkEnd w:id="365"/>
      <w:bookmarkEnd w:id="366"/>
      <w:bookmarkEnd w:id="367"/>
      <w:bookmarkEnd w:id="368"/>
      <w:bookmarkEnd w:id="369"/>
      <w:bookmarkEnd w:id="370"/>
    </w:p>
    <w:p w14:paraId="5B52EC08" w14:textId="77777777" w:rsidR="003F4EFC" w:rsidRDefault="007959B6">
      <w:pPr>
        <w:pStyle w:val="aff4"/>
        <w:spacing w:before="120" w:after="120"/>
      </w:pPr>
      <w:bookmarkStart w:id="371" w:name="_Toc207986628"/>
      <w:bookmarkStart w:id="372" w:name="_Toc207958984"/>
      <w:bookmarkStart w:id="373" w:name="_Toc209700713"/>
      <w:bookmarkStart w:id="374" w:name="_Toc209080196"/>
      <w:bookmarkStart w:id="375" w:name="_Toc207958938"/>
      <w:bookmarkStart w:id="376" w:name="_Toc209468356"/>
      <w:bookmarkStart w:id="377" w:name="_Toc207957669"/>
      <w:bookmarkStart w:id="378" w:name="_Toc209086007"/>
      <w:bookmarkStart w:id="379" w:name="_Toc209080266"/>
      <w:bookmarkStart w:id="380" w:name="_Toc209700588"/>
      <w:bookmarkStart w:id="381" w:name="_Toc207959023"/>
      <w:bookmarkStart w:id="382" w:name="_Toc209707119"/>
      <w:bookmarkStart w:id="383" w:name="_Toc209733360"/>
      <w:r>
        <w:rPr>
          <w:rFonts w:hint="eastAsia"/>
        </w:rPr>
        <w:t>隆林猪头部照片</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1735DFE7" w14:textId="77777777" w:rsidR="003F4EFC" w:rsidRDefault="007959B6">
      <w:pPr>
        <w:pStyle w:val="afffff5"/>
        <w:ind w:firstLine="420"/>
      </w:pPr>
      <w:r>
        <w:t>成年公猪</w:t>
      </w:r>
      <w:r>
        <w:rPr>
          <w:rFonts w:hint="eastAsia"/>
        </w:rPr>
        <w:t>和成年母猪头部照片见图A.1。</w:t>
      </w:r>
    </w:p>
    <w:p w14:paraId="08DB511A" w14:textId="77777777" w:rsidR="003F4EFC" w:rsidRDefault="003F4EFC">
      <w:pPr>
        <w:pStyle w:val="afffff5"/>
        <w:ind w:firstLine="420"/>
      </w:pPr>
    </w:p>
    <w:p w14:paraId="60C2FE0D" w14:textId="77777777" w:rsidR="003F4EFC" w:rsidRDefault="007959B6">
      <w:pPr>
        <w:pStyle w:val="afffff5"/>
        <w:ind w:firstLine="420"/>
      </w:pPr>
      <w:r>
        <w:rPr>
          <w:noProof/>
        </w:rPr>
        <w:drawing>
          <wp:inline distT="0" distB="0" distL="0" distR="0" wp14:anchorId="273559E2" wp14:editId="44C5FC9B">
            <wp:extent cx="1882775" cy="1828800"/>
            <wp:effectExtent l="0" t="0" r="3175" b="0"/>
            <wp:docPr id="11" name="图片 11" descr="F:\xwechat_files\wxid_isoe510of74k22_31e8\temp\RWTemp\2025-09\28b6bf0c1e02ff811cfe789eb8014b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xwechat_files\wxid_isoe510of74k22_31e8\temp\RWTemp\2025-09\28b6bf0c1e02ff811cfe789eb8014be8.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887643" cy="1833247"/>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7A78A76A" wp14:editId="01BB76F0">
            <wp:extent cx="1897380" cy="1828800"/>
            <wp:effectExtent l="0" t="0" r="7620" b="0"/>
            <wp:docPr id="21" name="图片 21" descr="db204e7a-ce37-44c5-a5f5-aaff2885c2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b204e7a-ce37-44c5-a5f5-aaff2885c20f"/>
                    <pic:cNvPicPr>
                      <a:picLocks noChangeAspect="1"/>
                    </pic:cNvPicPr>
                  </pic:nvPicPr>
                  <pic:blipFill>
                    <a:blip r:embed="rId29"/>
                    <a:srcRect r="12491"/>
                    <a:stretch>
                      <a:fillRect/>
                    </a:stretch>
                  </pic:blipFill>
                  <pic:spPr>
                    <a:xfrm>
                      <a:off x="0" y="0"/>
                      <a:ext cx="1896980" cy="1827998"/>
                    </a:xfrm>
                    <a:prstGeom prst="rect">
                      <a:avLst/>
                    </a:prstGeom>
                    <a:ln>
                      <a:noFill/>
                    </a:ln>
                  </pic:spPr>
                </pic:pic>
              </a:graphicData>
            </a:graphic>
          </wp:inline>
        </w:drawing>
      </w:r>
    </w:p>
    <w:p w14:paraId="33992DFD" w14:textId="77777777" w:rsidR="003F4EFC" w:rsidRDefault="007959B6">
      <w:pPr>
        <w:pStyle w:val="afffff5"/>
        <w:ind w:firstLineChars="1000" w:firstLine="1800"/>
      </w:pPr>
      <w:r>
        <w:rPr>
          <w:sz w:val="18"/>
          <w:szCs w:val="18"/>
        </w:rPr>
        <w:t>a）</w:t>
      </w:r>
      <w:proofErr w:type="gramStart"/>
      <w:r>
        <w:rPr>
          <w:rFonts w:hint="eastAsia"/>
          <w:sz w:val="18"/>
          <w:szCs w:val="18"/>
        </w:rPr>
        <w:t>六白公猪</w:t>
      </w:r>
      <w:proofErr w:type="gramEnd"/>
      <w:r>
        <w:rPr>
          <w:rFonts w:hint="eastAsia"/>
        </w:rPr>
        <w:t xml:space="preserve">                             </w:t>
      </w:r>
      <w:r>
        <w:rPr>
          <w:rFonts w:hint="eastAsia"/>
          <w:sz w:val="18"/>
          <w:szCs w:val="18"/>
        </w:rPr>
        <w:t>b</w:t>
      </w:r>
      <w:r>
        <w:rPr>
          <w:sz w:val="18"/>
          <w:szCs w:val="18"/>
        </w:rPr>
        <w:t>）</w:t>
      </w:r>
      <w:proofErr w:type="gramStart"/>
      <w:r>
        <w:rPr>
          <w:rFonts w:hint="eastAsia"/>
          <w:sz w:val="18"/>
          <w:szCs w:val="18"/>
        </w:rPr>
        <w:t>六白母猪</w:t>
      </w:r>
      <w:proofErr w:type="gramEnd"/>
      <w:r>
        <w:rPr>
          <w:rFonts w:hint="eastAsia"/>
        </w:rPr>
        <w:t xml:space="preserve">     </w:t>
      </w:r>
    </w:p>
    <w:p w14:paraId="168600A7" w14:textId="77777777" w:rsidR="003F4EFC" w:rsidRDefault="003F4EFC">
      <w:pPr>
        <w:pStyle w:val="afffff5"/>
        <w:ind w:firstLine="420"/>
      </w:pPr>
    </w:p>
    <w:p w14:paraId="2DD3D3EC" w14:textId="77777777" w:rsidR="003F4EFC" w:rsidRDefault="007959B6">
      <w:pPr>
        <w:pStyle w:val="afffff5"/>
        <w:ind w:firstLine="420"/>
      </w:pPr>
      <w:r>
        <w:rPr>
          <w:noProof/>
        </w:rPr>
        <w:drawing>
          <wp:inline distT="0" distB="0" distL="0" distR="0" wp14:anchorId="0FCE782F" wp14:editId="7EE54FE1">
            <wp:extent cx="1929130" cy="1811020"/>
            <wp:effectExtent l="0" t="0" r="0" b="0"/>
            <wp:docPr id="12" name="图片 12" descr="F:\xwechat_files\wxid_isoe510of74k22_31e8\temp\RWTemp\2025-09\6ece5046d860251b627e0cfd8aba7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xwechat_files\wxid_isoe510of74k22_31e8\temp\RWTemp\2025-09\6ece5046d860251b627e0cfd8aba7139.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935381" cy="1816869"/>
                    </a:xfrm>
                    <a:prstGeom prst="rect">
                      <a:avLst/>
                    </a:prstGeom>
                    <a:noFill/>
                    <a:ln>
                      <a:noFill/>
                    </a:ln>
                  </pic:spPr>
                </pic:pic>
              </a:graphicData>
            </a:graphic>
          </wp:inline>
        </w:drawing>
      </w:r>
      <w:r>
        <w:rPr>
          <w:rFonts w:hint="eastAsia"/>
        </w:rPr>
        <w:t xml:space="preserve">                </w:t>
      </w:r>
      <w:r>
        <w:rPr>
          <w:noProof/>
        </w:rPr>
        <w:drawing>
          <wp:inline distT="0" distB="0" distL="0" distR="0" wp14:anchorId="3E367368" wp14:editId="49F6429C">
            <wp:extent cx="1785620" cy="1913890"/>
            <wp:effectExtent l="0" t="0" r="5080" b="0"/>
            <wp:docPr id="4" name="图片 4" descr="F:\xwechat_files\wxid_isoe510of74k22_31e8\temp\RWTemp\2025-09\eaba58b7ed75cbc67aa57e44f4ac2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xwechat_files\wxid_isoe510of74k22_31e8\temp\RWTemp\2025-09\eaba58b7ed75cbc67aa57e44f4ac2e8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785492" cy="1914015"/>
                    </a:xfrm>
                    <a:prstGeom prst="rect">
                      <a:avLst/>
                    </a:prstGeom>
                    <a:noFill/>
                    <a:ln>
                      <a:noFill/>
                    </a:ln>
                  </pic:spPr>
                </pic:pic>
              </a:graphicData>
            </a:graphic>
          </wp:inline>
        </w:drawing>
      </w:r>
    </w:p>
    <w:p w14:paraId="3275C2A0" w14:textId="77777777" w:rsidR="003F4EFC" w:rsidRDefault="007959B6">
      <w:pPr>
        <w:pStyle w:val="afffff5"/>
        <w:ind w:firstLineChars="1000" w:firstLine="1800"/>
      </w:pPr>
      <w:r>
        <w:rPr>
          <w:rFonts w:hint="eastAsia"/>
          <w:sz w:val="18"/>
          <w:szCs w:val="18"/>
        </w:rPr>
        <w:t xml:space="preserve">c）全黑公猪 </w:t>
      </w:r>
      <w:r>
        <w:rPr>
          <w:rFonts w:hint="eastAsia"/>
        </w:rPr>
        <w:t xml:space="preserve">                            </w:t>
      </w:r>
      <w:r>
        <w:rPr>
          <w:rFonts w:hint="eastAsia"/>
          <w:sz w:val="18"/>
          <w:szCs w:val="18"/>
        </w:rPr>
        <w:t>d）全黑母猪</w:t>
      </w:r>
    </w:p>
    <w:p w14:paraId="6AB84F4F" w14:textId="77777777" w:rsidR="003F4EFC" w:rsidRDefault="007959B6">
      <w:pPr>
        <w:pStyle w:val="af9"/>
        <w:spacing w:before="120" w:after="120"/>
      </w:pPr>
      <w:r>
        <w:t>成年公猪</w:t>
      </w:r>
      <w:r>
        <w:rPr>
          <w:rFonts w:hint="eastAsia"/>
        </w:rPr>
        <w:t>和成年母猪头部</w:t>
      </w:r>
    </w:p>
    <w:p w14:paraId="3BC78C13" w14:textId="77777777" w:rsidR="003F4EFC" w:rsidRDefault="003F4EFC">
      <w:pPr>
        <w:pStyle w:val="afffff5"/>
        <w:ind w:firstLine="420"/>
        <w:rPr>
          <w:highlight w:val="yellow"/>
        </w:rPr>
      </w:pPr>
      <w:bookmarkStart w:id="384" w:name="_Toc209080197"/>
    </w:p>
    <w:p w14:paraId="715590D6" w14:textId="77777777" w:rsidR="003F4EFC" w:rsidRDefault="003F4EFC">
      <w:pPr>
        <w:pStyle w:val="afffff5"/>
        <w:ind w:firstLine="420"/>
        <w:rPr>
          <w:highlight w:val="yellow"/>
        </w:rPr>
      </w:pPr>
    </w:p>
    <w:p w14:paraId="7AA25D12" w14:textId="77777777" w:rsidR="003F4EFC" w:rsidRDefault="003F4EFC">
      <w:pPr>
        <w:pStyle w:val="afffff5"/>
        <w:ind w:firstLine="420"/>
        <w:rPr>
          <w:highlight w:val="yellow"/>
        </w:rPr>
      </w:pPr>
    </w:p>
    <w:p w14:paraId="41D97B24" w14:textId="77777777" w:rsidR="003F4EFC" w:rsidRDefault="003F4EFC">
      <w:pPr>
        <w:pStyle w:val="afffff5"/>
        <w:ind w:firstLine="420"/>
        <w:rPr>
          <w:highlight w:val="yellow"/>
        </w:rPr>
      </w:pPr>
    </w:p>
    <w:p w14:paraId="4F55FACE" w14:textId="77777777" w:rsidR="003F4EFC" w:rsidRDefault="003F4EFC">
      <w:pPr>
        <w:pStyle w:val="afffff5"/>
        <w:ind w:firstLine="420"/>
        <w:rPr>
          <w:highlight w:val="yellow"/>
        </w:rPr>
      </w:pPr>
    </w:p>
    <w:bookmarkEnd w:id="384"/>
    <w:p w14:paraId="30838BCD" w14:textId="77777777" w:rsidR="003F4EFC" w:rsidRDefault="003F4EFC">
      <w:pPr>
        <w:pStyle w:val="aff3"/>
        <w:numPr>
          <w:ilvl w:val="0"/>
          <w:numId w:val="0"/>
        </w:numPr>
        <w:spacing w:after="120"/>
        <w:ind w:firstLineChars="200" w:firstLine="420"/>
        <w:jc w:val="both"/>
        <w:rPr>
          <w:rFonts w:ascii="宋体" w:eastAsia="宋体"/>
          <w:color w:val="FF0000"/>
          <w:highlight w:val="yellow"/>
        </w:rPr>
      </w:pPr>
    </w:p>
    <w:p w14:paraId="4196FE94" w14:textId="77777777" w:rsidR="003F4EFC" w:rsidRDefault="003F4EFC">
      <w:pPr>
        <w:pStyle w:val="aff3"/>
        <w:numPr>
          <w:ilvl w:val="0"/>
          <w:numId w:val="0"/>
        </w:numPr>
        <w:spacing w:after="120"/>
        <w:jc w:val="both"/>
      </w:pPr>
    </w:p>
    <w:p w14:paraId="58B15C11" w14:textId="77777777" w:rsidR="003F4EFC" w:rsidRDefault="003F4EFC">
      <w:pPr>
        <w:pStyle w:val="afffff5"/>
        <w:ind w:firstLine="420"/>
      </w:pPr>
    </w:p>
    <w:p w14:paraId="2725CC06" w14:textId="77777777" w:rsidR="003F4EFC" w:rsidRDefault="003F4EFC">
      <w:pPr>
        <w:pStyle w:val="afffff5"/>
        <w:ind w:firstLine="420"/>
      </w:pPr>
    </w:p>
    <w:p w14:paraId="7010BF78" w14:textId="77777777" w:rsidR="003F4EFC" w:rsidRDefault="007959B6">
      <w:pPr>
        <w:pStyle w:val="aff4"/>
        <w:spacing w:before="120" w:after="120"/>
      </w:pPr>
      <w:bookmarkStart w:id="385" w:name="_Toc207958940"/>
      <w:bookmarkStart w:id="386" w:name="_Toc209080267"/>
      <w:bookmarkStart w:id="387" w:name="_Toc209468357"/>
      <w:bookmarkStart w:id="388" w:name="_Toc209700589"/>
      <w:bookmarkStart w:id="389" w:name="_Toc209707120"/>
      <w:bookmarkStart w:id="390" w:name="_Toc207959024"/>
      <w:bookmarkStart w:id="391" w:name="_Toc209700714"/>
      <w:bookmarkStart w:id="392" w:name="_Toc207986629"/>
      <w:bookmarkStart w:id="393" w:name="_Toc207958986"/>
      <w:bookmarkStart w:id="394" w:name="_Toc207957670"/>
      <w:bookmarkStart w:id="395" w:name="_Toc209733361"/>
      <w:bookmarkStart w:id="396" w:name="_Toc209080198"/>
      <w:bookmarkStart w:id="397" w:name="_Toc209086008"/>
      <w:r>
        <w:rPr>
          <w:rFonts w:hint="eastAsia"/>
        </w:rPr>
        <w:lastRenderedPageBreak/>
        <w:t>隆林猪侧面照片</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4D8E4EC3" w14:textId="77777777" w:rsidR="003F4EFC" w:rsidRDefault="007959B6">
      <w:pPr>
        <w:pStyle w:val="afffff5"/>
        <w:ind w:firstLine="420"/>
        <w:rPr>
          <w:color w:val="FF0000"/>
        </w:rPr>
      </w:pPr>
      <w:r>
        <w:t>成年公猪</w:t>
      </w:r>
      <w:r>
        <w:rPr>
          <w:rFonts w:hint="eastAsia"/>
        </w:rPr>
        <w:t>和成年母猪侧面照片分别见图A.2。</w:t>
      </w:r>
    </w:p>
    <w:p w14:paraId="67706588" w14:textId="77777777" w:rsidR="003F4EFC" w:rsidRDefault="003F4EFC">
      <w:pPr>
        <w:pStyle w:val="afffff5"/>
        <w:ind w:firstLine="420"/>
        <w:rPr>
          <w:highlight w:val="yellow"/>
        </w:rPr>
      </w:pPr>
      <w:bookmarkStart w:id="398" w:name="_Toc207958941"/>
    </w:p>
    <w:p w14:paraId="5DF3F250" w14:textId="77777777" w:rsidR="003F4EFC" w:rsidRDefault="007959B6">
      <w:pPr>
        <w:pStyle w:val="afffff5"/>
        <w:ind w:firstLine="420"/>
        <w:rPr>
          <w:highlight w:val="yellow"/>
        </w:rPr>
      </w:pPr>
      <w:r>
        <w:rPr>
          <w:rFonts w:hint="eastAsia"/>
          <w:noProof/>
        </w:rPr>
        <w:drawing>
          <wp:inline distT="0" distB="0" distL="114300" distR="114300" wp14:anchorId="07662EBF" wp14:editId="761C0138">
            <wp:extent cx="2504440" cy="1702435"/>
            <wp:effectExtent l="0" t="0" r="10160" b="12065"/>
            <wp:docPr id="13" name="图片 13" descr="隆林猪六白公猪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隆林猪六白公猪1"/>
                    <pic:cNvPicPr>
                      <a:picLocks noChangeAspect="1"/>
                    </pic:cNvPicPr>
                  </pic:nvPicPr>
                  <pic:blipFill>
                    <a:blip r:embed="rId32"/>
                    <a:stretch>
                      <a:fillRect/>
                    </a:stretch>
                  </pic:blipFill>
                  <pic:spPr>
                    <a:xfrm>
                      <a:off x="0" y="0"/>
                      <a:ext cx="2504440" cy="1702435"/>
                    </a:xfrm>
                    <a:prstGeom prst="rect">
                      <a:avLst/>
                    </a:prstGeom>
                  </pic:spPr>
                </pic:pic>
              </a:graphicData>
            </a:graphic>
          </wp:inline>
        </w:drawing>
      </w:r>
      <w:r>
        <w:rPr>
          <w:rFonts w:hint="eastAsia"/>
        </w:rPr>
        <w:t xml:space="preserve">     </w:t>
      </w:r>
      <w:r>
        <w:rPr>
          <w:noProof/>
        </w:rPr>
        <w:drawing>
          <wp:inline distT="0" distB="0" distL="0" distR="0" wp14:anchorId="2B67A526" wp14:editId="42377A8C">
            <wp:extent cx="2535555" cy="1649730"/>
            <wp:effectExtent l="0" t="0" r="0" b="7620"/>
            <wp:docPr id="9" name="图片 9" descr="H:\强标准\2025标准\2025-8-11、2024-9-5）猪\隆林猪\业主\2.隆林猪\6隆林猪\隆林猪母猪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强标准\2025标准\2025-8-11、2024-9-5）猪\隆林猪\业主\2.隆林猪\6隆林猪\隆林猪母猪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36166" cy="1650344"/>
                    </a:xfrm>
                    <a:prstGeom prst="rect">
                      <a:avLst/>
                    </a:prstGeom>
                    <a:noFill/>
                    <a:ln>
                      <a:noFill/>
                    </a:ln>
                  </pic:spPr>
                </pic:pic>
              </a:graphicData>
            </a:graphic>
          </wp:inline>
        </w:drawing>
      </w:r>
    </w:p>
    <w:bookmarkEnd w:id="398"/>
    <w:p w14:paraId="72A3D415" w14:textId="77777777" w:rsidR="003F4EFC" w:rsidRDefault="007959B6">
      <w:pPr>
        <w:pStyle w:val="afffff5"/>
        <w:ind w:firstLineChars="911" w:firstLine="1640"/>
        <w:rPr>
          <w:sz w:val="18"/>
          <w:szCs w:val="18"/>
        </w:rPr>
      </w:pPr>
      <w:r>
        <w:rPr>
          <w:rFonts w:hint="eastAsia"/>
          <w:sz w:val="18"/>
          <w:szCs w:val="18"/>
        </w:rPr>
        <w:t>a）</w:t>
      </w:r>
      <w:proofErr w:type="gramStart"/>
      <w:r>
        <w:rPr>
          <w:rFonts w:hint="eastAsia"/>
          <w:sz w:val="18"/>
          <w:szCs w:val="18"/>
        </w:rPr>
        <w:t>六白公猪</w:t>
      </w:r>
      <w:proofErr w:type="gramEnd"/>
      <w:r>
        <w:rPr>
          <w:rFonts w:hint="eastAsia"/>
          <w:sz w:val="18"/>
          <w:szCs w:val="18"/>
        </w:rPr>
        <w:t>侧面                                        b）</w:t>
      </w:r>
      <w:proofErr w:type="gramStart"/>
      <w:r>
        <w:rPr>
          <w:rFonts w:hint="eastAsia"/>
          <w:sz w:val="18"/>
          <w:szCs w:val="18"/>
        </w:rPr>
        <w:t>六白母猪</w:t>
      </w:r>
      <w:proofErr w:type="gramEnd"/>
      <w:r>
        <w:rPr>
          <w:rFonts w:hint="eastAsia"/>
          <w:sz w:val="18"/>
          <w:szCs w:val="18"/>
        </w:rPr>
        <w:t>侧面</w:t>
      </w:r>
    </w:p>
    <w:p w14:paraId="120C0E7C" w14:textId="77777777" w:rsidR="003F4EFC" w:rsidRDefault="007959B6">
      <w:pPr>
        <w:pStyle w:val="afffff5"/>
        <w:ind w:firstLine="420"/>
      </w:pPr>
      <w:r>
        <w:rPr>
          <w:rFonts w:hint="eastAsia"/>
          <w:noProof/>
        </w:rPr>
        <w:drawing>
          <wp:inline distT="0" distB="0" distL="114300" distR="114300" wp14:anchorId="65651B3B" wp14:editId="72D2A67C">
            <wp:extent cx="2510155" cy="1733550"/>
            <wp:effectExtent l="0" t="0" r="4445" b="0"/>
            <wp:docPr id="3" name="图片 3" descr="隆林猪公猪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隆林猪公猪2"/>
                    <pic:cNvPicPr>
                      <a:picLocks noChangeAspect="1"/>
                    </pic:cNvPicPr>
                  </pic:nvPicPr>
                  <pic:blipFill>
                    <a:blip r:embed="rId34"/>
                    <a:stretch>
                      <a:fillRect/>
                    </a:stretch>
                  </pic:blipFill>
                  <pic:spPr>
                    <a:xfrm>
                      <a:off x="0" y="0"/>
                      <a:ext cx="2514087" cy="1736535"/>
                    </a:xfrm>
                    <a:prstGeom prst="rect">
                      <a:avLst/>
                    </a:prstGeom>
                  </pic:spPr>
                </pic:pic>
              </a:graphicData>
            </a:graphic>
          </wp:inline>
        </w:drawing>
      </w:r>
      <w:r>
        <w:rPr>
          <w:rFonts w:hint="eastAsia"/>
        </w:rPr>
        <w:t xml:space="preserve">        </w:t>
      </w:r>
      <w:r>
        <w:rPr>
          <w:rFonts w:hint="eastAsia"/>
          <w:noProof/>
        </w:rPr>
        <w:drawing>
          <wp:inline distT="0" distB="0" distL="114300" distR="114300" wp14:anchorId="1649CD26" wp14:editId="284FE613">
            <wp:extent cx="2390775" cy="1638935"/>
            <wp:effectExtent l="0" t="0" r="9525" b="18415"/>
            <wp:docPr id="24" name="图片 24" descr="1e0b1961-bc7f-4b9e-995e-7eeafba99e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e0b1961-bc7f-4b9e-995e-7eeafba99ea4"/>
                    <pic:cNvPicPr>
                      <a:picLocks noChangeAspect="1"/>
                    </pic:cNvPicPr>
                  </pic:nvPicPr>
                  <pic:blipFill>
                    <a:blip r:embed="rId35"/>
                    <a:stretch>
                      <a:fillRect/>
                    </a:stretch>
                  </pic:blipFill>
                  <pic:spPr>
                    <a:xfrm>
                      <a:off x="0" y="0"/>
                      <a:ext cx="2390775" cy="1638935"/>
                    </a:xfrm>
                    <a:prstGeom prst="rect">
                      <a:avLst/>
                    </a:prstGeom>
                  </pic:spPr>
                </pic:pic>
              </a:graphicData>
            </a:graphic>
          </wp:inline>
        </w:drawing>
      </w:r>
    </w:p>
    <w:p w14:paraId="73947167" w14:textId="77777777" w:rsidR="003F4EFC" w:rsidRDefault="007959B6">
      <w:pPr>
        <w:pStyle w:val="afffff5"/>
        <w:ind w:firstLineChars="895" w:firstLine="1611"/>
        <w:rPr>
          <w:sz w:val="18"/>
          <w:szCs w:val="18"/>
        </w:rPr>
      </w:pPr>
      <w:r>
        <w:rPr>
          <w:rFonts w:hint="eastAsia"/>
          <w:sz w:val="18"/>
          <w:szCs w:val="18"/>
        </w:rPr>
        <w:t>c）全黑公猪侧面                                          d）全黑母猪侧面</w:t>
      </w:r>
    </w:p>
    <w:p w14:paraId="20CF6BC3" w14:textId="77777777" w:rsidR="003F4EFC" w:rsidRDefault="007959B6">
      <w:pPr>
        <w:pStyle w:val="afffff5"/>
        <w:ind w:firstLine="420"/>
      </w:pPr>
      <w:r>
        <w:rPr>
          <w:rFonts w:hint="eastAsia"/>
          <w:noProof/>
        </w:rPr>
        <w:drawing>
          <wp:inline distT="0" distB="0" distL="114300" distR="114300" wp14:anchorId="1C3A3461" wp14:editId="7FF84008">
            <wp:extent cx="2510155" cy="1964055"/>
            <wp:effectExtent l="0" t="0" r="4445" b="0"/>
            <wp:docPr id="22" name="图片 22" descr="隆林猪公猪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隆林猪公猪042-1"/>
                    <pic:cNvPicPr>
                      <a:picLocks noChangeAspect="1"/>
                    </pic:cNvPicPr>
                  </pic:nvPicPr>
                  <pic:blipFill>
                    <a:blip r:embed="rId36"/>
                    <a:srcRect l="5443" r="8485"/>
                    <a:stretch>
                      <a:fillRect/>
                    </a:stretch>
                  </pic:blipFill>
                  <pic:spPr>
                    <a:xfrm>
                      <a:off x="0" y="0"/>
                      <a:ext cx="2507662" cy="1962519"/>
                    </a:xfrm>
                    <a:prstGeom prst="rect">
                      <a:avLst/>
                    </a:prstGeom>
                    <a:ln>
                      <a:noFill/>
                    </a:ln>
                  </pic:spPr>
                </pic:pic>
              </a:graphicData>
            </a:graphic>
          </wp:inline>
        </w:drawing>
      </w:r>
      <w:r>
        <w:rPr>
          <w:rFonts w:hint="eastAsia"/>
        </w:rPr>
        <w:t xml:space="preserve">         </w:t>
      </w:r>
      <w:r>
        <w:rPr>
          <w:rFonts w:hint="eastAsia"/>
          <w:noProof/>
        </w:rPr>
        <w:drawing>
          <wp:inline distT="0" distB="0" distL="114300" distR="114300" wp14:anchorId="71BD6817" wp14:editId="0A4F3DDC">
            <wp:extent cx="2475230" cy="1931035"/>
            <wp:effectExtent l="0" t="0" r="1270" b="0"/>
            <wp:docPr id="14" name="图片 14" descr="隆林猪母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隆林猪母猪"/>
                    <pic:cNvPicPr>
                      <a:picLocks noChangeAspect="1"/>
                    </pic:cNvPicPr>
                  </pic:nvPicPr>
                  <pic:blipFill>
                    <a:blip r:embed="rId37"/>
                    <a:srcRect l="9480" r="8794"/>
                    <a:stretch>
                      <a:fillRect/>
                    </a:stretch>
                  </pic:blipFill>
                  <pic:spPr>
                    <a:xfrm>
                      <a:off x="0" y="0"/>
                      <a:ext cx="2481335" cy="1935903"/>
                    </a:xfrm>
                    <a:prstGeom prst="rect">
                      <a:avLst/>
                    </a:prstGeom>
                    <a:ln>
                      <a:noFill/>
                    </a:ln>
                  </pic:spPr>
                </pic:pic>
              </a:graphicData>
            </a:graphic>
          </wp:inline>
        </w:drawing>
      </w:r>
    </w:p>
    <w:p w14:paraId="5065EEAE" w14:textId="77777777" w:rsidR="003F4EFC" w:rsidRDefault="007959B6">
      <w:pPr>
        <w:pStyle w:val="afffff5"/>
        <w:ind w:firstLineChars="1000" w:firstLine="1800"/>
        <w:rPr>
          <w:sz w:val="18"/>
          <w:szCs w:val="18"/>
        </w:rPr>
      </w:pPr>
      <w:r>
        <w:rPr>
          <w:rFonts w:hint="eastAsia"/>
          <w:sz w:val="18"/>
          <w:szCs w:val="18"/>
        </w:rPr>
        <w:t>e）</w:t>
      </w:r>
      <w:proofErr w:type="gramStart"/>
      <w:r>
        <w:rPr>
          <w:rFonts w:hint="eastAsia"/>
          <w:sz w:val="18"/>
          <w:szCs w:val="18"/>
        </w:rPr>
        <w:t>花肚公猪</w:t>
      </w:r>
      <w:proofErr w:type="gramEnd"/>
      <w:r>
        <w:rPr>
          <w:rFonts w:hint="eastAsia"/>
          <w:sz w:val="18"/>
          <w:szCs w:val="18"/>
        </w:rPr>
        <w:t xml:space="preserve">                                            f）</w:t>
      </w:r>
      <w:proofErr w:type="gramStart"/>
      <w:r>
        <w:rPr>
          <w:rFonts w:hint="eastAsia"/>
          <w:sz w:val="18"/>
          <w:szCs w:val="18"/>
        </w:rPr>
        <w:t>花肚母猪</w:t>
      </w:r>
      <w:proofErr w:type="gramEnd"/>
      <w:r>
        <w:rPr>
          <w:rFonts w:hint="eastAsia"/>
          <w:sz w:val="18"/>
          <w:szCs w:val="18"/>
        </w:rPr>
        <w:t xml:space="preserve">                  </w:t>
      </w:r>
    </w:p>
    <w:p w14:paraId="7182770E" w14:textId="77777777" w:rsidR="003F4EFC" w:rsidRDefault="007959B6">
      <w:pPr>
        <w:pStyle w:val="afffff5"/>
        <w:ind w:firstLineChars="0" w:firstLine="0"/>
        <w:jc w:val="center"/>
      </w:pPr>
      <w:bookmarkStart w:id="399" w:name="BookMark8"/>
      <w:bookmarkEnd w:id="358"/>
      <w:r>
        <w:rPr>
          <w:noProof/>
        </w:rPr>
        <w:drawing>
          <wp:inline distT="0" distB="0" distL="0" distR="0" wp14:anchorId="1D04CC02" wp14:editId="5C132D36">
            <wp:extent cx="1485900" cy="317500"/>
            <wp:effectExtent l="0" t="0" r="0" b="6350"/>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38"/>
                    <a:stretch>
                      <a:fillRect/>
                    </a:stretch>
                  </pic:blipFill>
                  <pic:spPr>
                    <a:xfrm>
                      <a:off x="0" y="0"/>
                      <a:ext cx="1485900" cy="317500"/>
                    </a:xfrm>
                    <a:prstGeom prst="rect">
                      <a:avLst/>
                    </a:prstGeom>
                  </pic:spPr>
                </pic:pic>
              </a:graphicData>
            </a:graphic>
          </wp:inline>
        </w:drawing>
      </w:r>
      <w:bookmarkEnd w:id="399"/>
    </w:p>
    <w:sectPr w:rsidR="003F4EFC">
      <w:headerReference w:type="even" r:id="rId39"/>
      <w:headerReference w:type="default" r:id="rId40"/>
      <w:footerReference w:type="even" r:id="rId41"/>
      <w:footerReference w:type="default" r:id="rId42"/>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1BDF37" w14:textId="77777777" w:rsidR="003F4EFC" w:rsidRDefault="007959B6">
      <w:pPr>
        <w:spacing w:line="240" w:lineRule="auto"/>
      </w:pPr>
      <w:r>
        <w:separator/>
      </w:r>
    </w:p>
  </w:endnote>
  <w:endnote w:type="continuationSeparator" w:id="0">
    <w:p w14:paraId="395729DB" w14:textId="77777777" w:rsidR="003F4EFC" w:rsidRDefault="007959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6BFDE" w14:textId="77777777" w:rsidR="003F4EFC" w:rsidRDefault="007959B6">
    <w:pPr>
      <w:pStyle w:val="afffe"/>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FDD35" w14:textId="77777777" w:rsidR="003F4EFC" w:rsidRDefault="007959B6">
    <w:pPr>
      <w:pStyle w:val="afffff1"/>
    </w:pPr>
    <w:r>
      <w:fldChar w:fldCharType="begin"/>
    </w:r>
    <w:r>
      <w:instrText xml:space="preserve"> PAGE   \* MERGEFORMAT \* MERGEFORMAT </w:instrText>
    </w:r>
    <w:r>
      <w:fldChar w:fldCharType="separate"/>
    </w:r>
    <w:r>
      <w:t>4</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942AE" w14:textId="77777777" w:rsidR="003F4EFC" w:rsidRDefault="007959B6">
    <w:pPr>
      <w:pStyle w:val="afffff2"/>
    </w:pPr>
    <w:r>
      <w:fldChar w:fldCharType="begin"/>
    </w:r>
    <w:r>
      <w:instrText>PAGE   \* MERGEFORMAT</w:instrText>
    </w:r>
    <w:r>
      <w:fldChar w:fldCharType="separate"/>
    </w:r>
    <w:r>
      <w:rPr>
        <w:lang w:val="zh-CN"/>
      </w:rPr>
      <w:t>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4EFC5" w14:textId="77777777" w:rsidR="003F4EFC" w:rsidRDefault="003F4EFC">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38BBC" w14:textId="77777777" w:rsidR="003F4EFC" w:rsidRDefault="003F4EFC">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AED40" w14:textId="77777777" w:rsidR="003F4EFC" w:rsidRDefault="007959B6">
    <w:pPr>
      <w:pStyle w:val="afffff1"/>
    </w:pPr>
    <w:r>
      <w:fldChar w:fldCharType="begin"/>
    </w:r>
    <w:r>
      <w:instrText xml:space="preserve"> PAGE   \* MERGEFORMAT \* MERGEFORMAT </w:instrText>
    </w:r>
    <w:r>
      <w:fldChar w:fldCharType="separate"/>
    </w:r>
    <w: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4F74" w14:textId="77777777" w:rsidR="003F4EFC" w:rsidRDefault="007959B6">
    <w:pPr>
      <w:pStyle w:val="afffff2"/>
    </w:pPr>
    <w:r>
      <w:fldChar w:fldCharType="begin"/>
    </w:r>
    <w:r>
      <w:instrText>PAGE   \* MERGEFORMAT</w:instrText>
    </w:r>
    <w:r>
      <w:fldChar w:fldCharType="separate"/>
    </w:r>
    <w:r>
      <w:rPr>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C3D21" w14:textId="77777777" w:rsidR="003F4EFC" w:rsidRDefault="007959B6">
    <w:pPr>
      <w:pStyle w:val="afffff1"/>
    </w:pPr>
    <w:r>
      <w:fldChar w:fldCharType="begin"/>
    </w:r>
    <w:r>
      <w:instrText xml:space="preserve"> PAGE   \* MERGEFORMAT \* MERGEFORMAT </w:instrText>
    </w:r>
    <w:r>
      <w:fldChar w:fldCharType="separate"/>
    </w:r>
    <w:r>
      <w:t>II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CB924" w14:textId="77777777" w:rsidR="003F4EFC" w:rsidRDefault="007959B6">
    <w:pPr>
      <w:pStyle w:val="afffff2"/>
    </w:pPr>
    <w:r>
      <w:fldChar w:fldCharType="begin"/>
    </w:r>
    <w:r>
      <w:instrText>PAGE   \* MERGEFORMAT</w:instrText>
    </w:r>
    <w:r>
      <w:fldChar w:fldCharType="separate"/>
    </w:r>
    <w:r>
      <w:rPr>
        <w:lang w:val="zh-CN"/>
      </w:rPr>
      <w:t>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6F820" w14:textId="77777777" w:rsidR="003F4EFC" w:rsidRDefault="007959B6">
    <w:pPr>
      <w:pStyle w:val="afffff1"/>
    </w:pPr>
    <w:r>
      <w:fldChar w:fldCharType="begin"/>
    </w:r>
    <w:r>
      <w:instrText xml:space="preserve"> PAGE   \* MERGEFORMAT \* MERGEFORMAT </w:instrText>
    </w:r>
    <w:r>
      <w:fldChar w:fldCharType="separate"/>
    </w:r>
    <w: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F720C" w14:textId="77777777" w:rsidR="003F4EFC" w:rsidRDefault="007959B6">
    <w:pPr>
      <w:pStyle w:val="afffff2"/>
    </w:pPr>
    <w:r>
      <w:fldChar w:fldCharType="begin"/>
    </w:r>
    <w:r>
      <w:instrText>PAGE   \* MERGEFORMAT</w:instrText>
    </w:r>
    <w:r>
      <w:fldChar w:fldCharType="separate"/>
    </w:r>
    <w:r>
      <w:rPr>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1C86A5" w14:textId="77777777" w:rsidR="003F4EFC" w:rsidRDefault="007959B6">
      <w:pPr>
        <w:spacing w:line="240" w:lineRule="auto"/>
      </w:pPr>
      <w:r>
        <w:separator/>
      </w:r>
    </w:p>
  </w:footnote>
  <w:footnote w:type="continuationSeparator" w:id="0">
    <w:p w14:paraId="35C894E9" w14:textId="77777777" w:rsidR="003F4EFC" w:rsidRDefault="007959B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EAE17" w14:textId="77777777" w:rsidR="003F4EFC" w:rsidRDefault="003F4EFC">
    <w:pPr>
      <w:pStyle w:val="affff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53166" w14:textId="18798F6C" w:rsidR="003F4EFC" w:rsidRDefault="007959B6">
    <w:pPr>
      <w:pStyle w:val="afffffb"/>
      <w:rPr>
        <w:rFonts w:hint="eastAsia"/>
      </w:rPr>
    </w:pPr>
    <w:r>
      <w:fldChar w:fldCharType="begin"/>
    </w:r>
    <w:r>
      <w:instrText xml:space="preserve"> STYLEREF  标准文件_文件编号 \* MERGEFORMAT </w:instrText>
    </w:r>
    <w:r>
      <w:fldChar w:fldCharType="separate"/>
    </w:r>
    <w:r w:rsidR="00E27706">
      <w:rPr>
        <w:rFonts w:hint="eastAsia"/>
        <w:noProof/>
      </w:rPr>
      <w:t>T/GXAS XXXX—XXXX</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0C0DF" w14:textId="721B4428" w:rsidR="003F4EFC" w:rsidRDefault="007959B6">
    <w:pPr>
      <w:pStyle w:val="afffffa"/>
      <w:rPr>
        <w:rFonts w:hint="eastAsia"/>
      </w:rPr>
    </w:pPr>
    <w:r>
      <w:fldChar w:fldCharType="begin"/>
    </w:r>
    <w:r>
      <w:instrText xml:space="preserve"> STYLEREF  标准文件_文件编号  \* MERGEFORMAT </w:instrText>
    </w:r>
    <w:r>
      <w:fldChar w:fldCharType="separate"/>
    </w:r>
    <w:r w:rsidR="00E27706">
      <w:rPr>
        <w:rFonts w:hint="eastAsia"/>
        <w:noProof/>
      </w:rPr>
      <w:t>T/GXAS 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29852" w14:textId="77777777" w:rsidR="003F4EFC" w:rsidRDefault="007959B6">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9A232" w14:textId="77777777" w:rsidR="003F4EFC" w:rsidRDefault="003F4EFC">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67E6A" w14:textId="77777777" w:rsidR="003F4EFC" w:rsidRDefault="007959B6">
    <w:pPr>
      <w:pStyle w:val="afffffb"/>
      <w:rPr>
        <w:rFonts w:hint="eastAsia"/>
      </w:rPr>
    </w:pPr>
    <w:r>
      <w:fldChar w:fldCharType="begin"/>
    </w:r>
    <w:r>
      <w:instrText xml:space="preserve"> STYLEREF  标准文件_文件编号 \* MERGEFORMAT </w:instrText>
    </w:r>
    <w:r>
      <w:fldChar w:fldCharType="separate"/>
    </w:r>
    <w:r>
      <w:t>T/GXAS XXXX</w:t>
    </w:r>
    <w:r>
      <w:t>—</w:t>
    </w:r>
    <w: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B61F2" w14:textId="6C0CF012" w:rsidR="003F4EFC" w:rsidRDefault="007959B6">
    <w:pPr>
      <w:pStyle w:val="afffffa"/>
      <w:rPr>
        <w:rFonts w:hint="eastAsia"/>
      </w:rPr>
    </w:pPr>
    <w:r>
      <w:fldChar w:fldCharType="begin"/>
    </w:r>
    <w:r>
      <w:instrText xml:space="preserve"> STYLEREF  标准文件_文件编号  \* MERGEFORMAT </w:instrText>
    </w:r>
    <w:r>
      <w:fldChar w:fldCharType="separate"/>
    </w:r>
    <w:r w:rsidR="00E27706">
      <w:rPr>
        <w:rFonts w:hint="eastAsia"/>
        <w:noProof/>
      </w:rPr>
      <w:t>T/GXAS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337CB" w14:textId="01E1F199" w:rsidR="003F4EFC" w:rsidRDefault="007959B6">
    <w:pPr>
      <w:pStyle w:val="afffffb"/>
      <w:rPr>
        <w:rFonts w:hint="eastAsia"/>
      </w:rPr>
    </w:pPr>
    <w:r>
      <w:fldChar w:fldCharType="begin"/>
    </w:r>
    <w:r>
      <w:instrText xml:space="preserve"> STYLEREF  标准文件_文件编号 \* MERGEFORMAT </w:instrText>
    </w:r>
    <w:r>
      <w:fldChar w:fldCharType="separate"/>
    </w:r>
    <w:r w:rsidR="00E27706">
      <w:rPr>
        <w:rFonts w:hint="eastAsia"/>
        <w:noProof/>
      </w:rPr>
      <w:t>T/GXAS XXXX—XXXX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982DB" w14:textId="77777777" w:rsidR="003F4EFC" w:rsidRDefault="007959B6">
    <w:pPr>
      <w:pStyle w:val="afffffa"/>
      <w:rPr>
        <w:rFonts w:hint="eastAsia"/>
      </w:rPr>
    </w:pPr>
    <w:r>
      <w:fldChar w:fldCharType="begin"/>
    </w:r>
    <w:r>
      <w:instrText xml:space="preserve"> STYLEREF  标准文件_文件编号  \* MERGEFORMAT </w:instrText>
    </w:r>
    <w:r>
      <w:fldChar w:fldCharType="separate"/>
    </w:r>
    <w:r>
      <w:t>T/GXAS XXXX</w:t>
    </w:r>
    <w:r>
      <w:t>—</w:t>
    </w:r>
    <w:r>
      <w:t>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C662D" w14:textId="68F434C3" w:rsidR="003F4EFC" w:rsidRDefault="007959B6">
    <w:pPr>
      <w:pStyle w:val="afffffb"/>
      <w:rPr>
        <w:rFonts w:hint="eastAsia"/>
      </w:rPr>
    </w:pPr>
    <w:r>
      <w:fldChar w:fldCharType="begin"/>
    </w:r>
    <w:r>
      <w:instrText xml:space="preserve"> STYLEREF  标准文件_文件编号 \* MERGEFORMAT </w:instrText>
    </w:r>
    <w:r>
      <w:fldChar w:fldCharType="separate"/>
    </w:r>
    <w:r w:rsidR="00E27706">
      <w:rPr>
        <w:rFonts w:hint="eastAsia"/>
        <w:noProof/>
      </w:rPr>
      <w:t>T/GXAS XXXX—XXXX</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CE872" w14:textId="40329C1B" w:rsidR="003F4EFC" w:rsidRDefault="007959B6">
    <w:pPr>
      <w:pStyle w:val="afffffa"/>
      <w:rPr>
        <w:rFonts w:hint="eastAsia"/>
      </w:rPr>
    </w:pPr>
    <w:r>
      <w:fldChar w:fldCharType="begin"/>
    </w:r>
    <w:r>
      <w:instrText xml:space="preserve"> STYLEREF  标准文件_文件编号  \* MERGEFORMAT </w:instrText>
    </w:r>
    <w:r>
      <w:fldChar w:fldCharType="separate"/>
    </w:r>
    <w:r w:rsidR="00E27706">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2072000400">
    <w:abstractNumId w:val="0"/>
  </w:num>
  <w:num w:numId="2" w16cid:durableId="765737119">
    <w:abstractNumId w:val="27"/>
  </w:num>
  <w:num w:numId="3" w16cid:durableId="795634856">
    <w:abstractNumId w:val="5"/>
  </w:num>
  <w:num w:numId="4" w16cid:durableId="617880647">
    <w:abstractNumId w:val="23"/>
  </w:num>
  <w:num w:numId="5" w16cid:durableId="826241378">
    <w:abstractNumId w:val="18"/>
  </w:num>
  <w:num w:numId="6" w16cid:durableId="1878464864">
    <w:abstractNumId w:val="13"/>
  </w:num>
  <w:num w:numId="7" w16cid:durableId="2131237291">
    <w:abstractNumId w:val="8"/>
  </w:num>
  <w:num w:numId="8" w16cid:durableId="736441816">
    <w:abstractNumId w:val="3"/>
  </w:num>
  <w:num w:numId="9" w16cid:durableId="1196961689">
    <w:abstractNumId w:val="9"/>
  </w:num>
  <w:num w:numId="10" w16cid:durableId="1357150170">
    <w:abstractNumId w:val="16"/>
  </w:num>
  <w:num w:numId="11" w16cid:durableId="1795366919">
    <w:abstractNumId w:val="25"/>
  </w:num>
  <w:num w:numId="12" w16cid:durableId="967708402">
    <w:abstractNumId w:val="11"/>
  </w:num>
  <w:num w:numId="13" w16cid:durableId="1715151198">
    <w:abstractNumId w:val="12"/>
  </w:num>
  <w:num w:numId="14" w16cid:durableId="1852645025">
    <w:abstractNumId w:val="7"/>
  </w:num>
  <w:num w:numId="15" w16cid:durableId="1586571020">
    <w:abstractNumId w:val="19"/>
  </w:num>
  <w:num w:numId="16" w16cid:durableId="983123805">
    <w:abstractNumId w:val="21"/>
  </w:num>
  <w:num w:numId="17" w16cid:durableId="1226145446">
    <w:abstractNumId w:val="17"/>
  </w:num>
  <w:num w:numId="18" w16cid:durableId="1491676844">
    <w:abstractNumId w:val="29"/>
  </w:num>
  <w:num w:numId="19" w16cid:durableId="618533800">
    <w:abstractNumId w:val="15"/>
  </w:num>
  <w:num w:numId="20" w16cid:durableId="764307210">
    <w:abstractNumId w:val="1"/>
  </w:num>
  <w:num w:numId="21" w16cid:durableId="1949657841">
    <w:abstractNumId w:val="10"/>
  </w:num>
  <w:num w:numId="22" w16cid:durableId="227618738">
    <w:abstractNumId w:val="30"/>
  </w:num>
  <w:num w:numId="23" w16cid:durableId="29651793">
    <w:abstractNumId w:val="20"/>
  </w:num>
  <w:num w:numId="24" w16cid:durableId="1175847350">
    <w:abstractNumId w:val="6"/>
  </w:num>
  <w:num w:numId="25" w16cid:durableId="621034120">
    <w:abstractNumId w:val="26"/>
  </w:num>
  <w:num w:numId="26" w16cid:durableId="1484464866">
    <w:abstractNumId w:val="28"/>
  </w:num>
  <w:num w:numId="27" w16cid:durableId="576789632">
    <w:abstractNumId w:val="2"/>
  </w:num>
  <w:num w:numId="28" w16cid:durableId="1368136761">
    <w:abstractNumId w:val="4"/>
  </w:num>
  <w:num w:numId="29" w16cid:durableId="1298222407">
    <w:abstractNumId w:val="14"/>
  </w:num>
  <w:num w:numId="30" w16cid:durableId="1243371336">
    <w:abstractNumId w:val="24"/>
  </w:num>
  <w:num w:numId="31" w16cid:durableId="183101675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bordersDoNotSurroundHeader/>
  <w:bordersDoNotSurroundFooter/>
  <w:proofState w:spelling="clean" w:grammar="clean"/>
  <w:documentProtection w:edit="forms" w:enforcement="0"/>
  <w:defaultTabStop w:val="420"/>
  <w:evenAndOddHeaders/>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96344"/>
    <w:rsid w:val="9AEE7FAE"/>
    <w:rsid w:val="B49F4C05"/>
    <w:rsid w:val="D6FCE0B1"/>
    <w:rsid w:val="DB374D2B"/>
    <w:rsid w:val="FCB774CF"/>
    <w:rsid w:val="FF1BA6D0"/>
    <w:rsid w:val="0000040A"/>
    <w:rsid w:val="00000A94"/>
    <w:rsid w:val="000018F1"/>
    <w:rsid w:val="00001972"/>
    <w:rsid w:val="00001D9A"/>
    <w:rsid w:val="00007B3A"/>
    <w:rsid w:val="000107E0"/>
    <w:rsid w:val="00011FDE"/>
    <w:rsid w:val="00012FFD"/>
    <w:rsid w:val="00014162"/>
    <w:rsid w:val="00014340"/>
    <w:rsid w:val="0001663E"/>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47AB"/>
    <w:rsid w:val="00047EAA"/>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438F"/>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344"/>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AFF"/>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0B9E"/>
    <w:rsid w:val="001913C4"/>
    <w:rsid w:val="0019348F"/>
    <w:rsid w:val="00193A07"/>
    <w:rsid w:val="00194C95"/>
    <w:rsid w:val="00195C34"/>
    <w:rsid w:val="00196EF5"/>
    <w:rsid w:val="001A1A53"/>
    <w:rsid w:val="001A234A"/>
    <w:rsid w:val="001A4CF3"/>
    <w:rsid w:val="001A6696"/>
    <w:rsid w:val="001B06E8"/>
    <w:rsid w:val="001B1CCD"/>
    <w:rsid w:val="001B71D0"/>
    <w:rsid w:val="001B71EE"/>
    <w:rsid w:val="001C04A8"/>
    <w:rsid w:val="001C2C03"/>
    <w:rsid w:val="001C42F7"/>
    <w:rsid w:val="001C49E5"/>
    <w:rsid w:val="001C680C"/>
    <w:rsid w:val="001C7FEA"/>
    <w:rsid w:val="001D0499"/>
    <w:rsid w:val="001D0BBE"/>
    <w:rsid w:val="001D0ED4"/>
    <w:rsid w:val="001D10CE"/>
    <w:rsid w:val="001D212F"/>
    <w:rsid w:val="001D29D7"/>
    <w:rsid w:val="001D2DE7"/>
    <w:rsid w:val="001D411C"/>
    <w:rsid w:val="001E1B6A"/>
    <w:rsid w:val="001E2484"/>
    <w:rsid w:val="001E3CC4"/>
    <w:rsid w:val="001E4882"/>
    <w:rsid w:val="001E50B5"/>
    <w:rsid w:val="001E73AB"/>
    <w:rsid w:val="001F092D"/>
    <w:rsid w:val="001F143A"/>
    <w:rsid w:val="001F1605"/>
    <w:rsid w:val="001F2508"/>
    <w:rsid w:val="001F4816"/>
    <w:rsid w:val="001F69B4"/>
    <w:rsid w:val="001F77C7"/>
    <w:rsid w:val="00200183"/>
    <w:rsid w:val="00200333"/>
    <w:rsid w:val="0020107D"/>
    <w:rsid w:val="00201638"/>
    <w:rsid w:val="00202AA4"/>
    <w:rsid w:val="002031F7"/>
    <w:rsid w:val="002040E6"/>
    <w:rsid w:val="0020527B"/>
    <w:rsid w:val="00205F2C"/>
    <w:rsid w:val="00210B15"/>
    <w:rsid w:val="002142EA"/>
    <w:rsid w:val="00215ADD"/>
    <w:rsid w:val="002204BB"/>
    <w:rsid w:val="00221764"/>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5F73"/>
    <w:rsid w:val="002C7EBB"/>
    <w:rsid w:val="002D06C1"/>
    <w:rsid w:val="002D42B5"/>
    <w:rsid w:val="002D4F1A"/>
    <w:rsid w:val="002D6EC6"/>
    <w:rsid w:val="002D79AC"/>
    <w:rsid w:val="002E039D"/>
    <w:rsid w:val="002E11A0"/>
    <w:rsid w:val="002E4D5A"/>
    <w:rsid w:val="002E6326"/>
    <w:rsid w:val="002F30E0"/>
    <w:rsid w:val="002F35E4"/>
    <w:rsid w:val="002F3730"/>
    <w:rsid w:val="002F38E1"/>
    <w:rsid w:val="002F3DCE"/>
    <w:rsid w:val="002F7AF6"/>
    <w:rsid w:val="00300E63"/>
    <w:rsid w:val="00302F5F"/>
    <w:rsid w:val="0030441D"/>
    <w:rsid w:val="003047BA"/>
    <w:rsid w:val="00306063"/>
    <w:rsid w:val="00313B85"/>
    <w:rsid w:val="00316CDD"/>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26BB"/>
    <w:rsid w:val="003A3D9C"/>
    <w:rsid w:val="003A4077"/>
    <w:rsid w:val="003A4AA7"/>
    <w:rsid w:val="003B09AD"/>
    <w:rsid w:val="003B1F18"/>
    <w:rsid w:val="003B5BF0"/>
    <w:rsid w:val="003B60BF"/>
    <w:rsid w:val="003B6BE3"/>
    <w:rsid w:val="003B6EC5"/>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4EFC"/>
    <w:rsid w:val="003F6272"/>
    <w:rsid w:val="00400E72"/>
    <w:rsid w:val="00401400"/>
    <w:rsid w:val="00402818"/>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57221"/>
    <w:rsid w:val="00462C75"/>
    <w:rsid w:val="00463B77"/>
    <w:rsid w:val="00463C7B"/>
    <w:rsid w:val="004644A6"/>
    <w:rsid w:val="004659BD"/>
    <w:rsid w:val="00470190"/>
    <w:rsid w:val="00470775"/>
    <w:rsid w:val="00473F4F"/>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5348"/>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1FF"/>
    <w:rsid w:val="005354EA"/>
    <w:rsid w:val="0053585F"/>
    <w:rsid w:val="00535EC4"/>
    <w:rsid w:val="00535ED9"/>
    <w:rsid w:val="0053692B"/>
    <w:rsid w:val="00541853"/>
    <w:rsid w:val="00543BDA"/>
    <w:rsid w:val="005441CC"/>
    <w:rsid w:val="005479DA"/>
    <w:rsid w:val="00547BCC"/>
    <w:rsid w:val="0055013B"/>
    <w:rsid w:val="00551F6F"/>
    <w:rsid w:val="00555044"/>
    <w:rsid w:val="00561424"/>
    <w:rsid w:val="00561475"/>
    <w:rsid w:val="00562308"/>
    <w:rsid w:val="0056487B"/>
    <w:rsid w:val="00564FB9"/>
    <w:rsid w:val="00573D9E"/>
    <w:rsid w:val="005801E3"/>
    <w:rsid w:val="00581802"/>
    <w:rsid w:val="005836A8"/>
    <w:rsid w:val="0058409C"/>
    <w:rsid w:val="00584262"/>
    <w:rsid w:val="00586630"/>
    <w:rsid w:val="00587ADD"/>
    <w:rsid w:val="0059254E"/>
    <w:rsid w:val="00593A49"/>
    <w:rsid w:val="00596160"/>
    <w:rsid w:val="005966E2"/>
    <w:rsid w:val="00597007"/>
    <w:rsid w:val="005A0966"/>
    <w:rsid w:val="005A11B7"/>
    <w:rsid w:val="005A260B"/>
    <w:rsid w:val="005A4A1B"/>
    <w:rsid w:val="005A70EA"/>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D6FEE"/>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03D"/>
    <w:rsid w:val="0068026D"/>
    <w:rsid w:val="00680A27"/>
    <w:rsid w:val="006813E3"/>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B6416"/>
    <w:rsid w:val="006C1BBA"/>
    <w:rsid w:val="006C2079"/>
    <w:rsid w:val="006C5A62"/>
    <w:rsid w:val="006C5D68"/>
    <w:rsid w:val="006C6976"/>
    <w:rsid w:val="006C6DD0"/>
    <w:rsid w:val="006D04EA"/>
    <w:rsid w:val="006D16C4"/>
    <w:rsid w:val="006D3E96"/>
    <w:rsid w:val="006D4515"/>
    <w:rsid w:val="006D4BB1"/>
    <w:rsid w:val="006D6593"/>
    <w:rsid w:val="006E0076"/>
    <w:rsid w:val="006F03A8"/>
    <w:rsid w:val="006F2ACA"/>
    <w:rsid w:val="006F2ADC"/>
    <w:rsid w:val="006F2BFE"/>
    <w:rsid w:val="006F31E9"/>
    <w:rsid w:val="006F6284"/>
    <w:rsid w:val="007002C5"/>
    <w:rsid w:val="00702D37"/>
    <w:rsid w:val="00704387"/>
    <w:rsid w:val="00707669"/>
    <w:rsid w:val="00711CBA"/>
    <w:rsid w:val="00711FB5"/>
    <w:rsid w:val="00712A01"/>
    <w:rsid w:val="00714F58"/>
    <w:rsid w:val="00722FBF"/>
    <w:rsid w:val="00722FC2"/>
    <w:rsid w:val="00724E1B"/>
    <w:rsid w:val="00725949"/>
    <w:rsid w:val="00727FA2"/>
    <w:rsid w:val="007322D9"/>
    <w:rsid w:val="00732BC0"/>
    <w:rsid w:val="00734C83"/>
    <w:rsid w:val="0073720F"/>
    <w:rsid w:val="00737796"/>
    <w:rsid w:val="0074165C"/>
    <w:rsid w:val="00742C35"/>
    <w:rsid w:val="007432CA"/>
    <w:rsid w:val="007439EB"/>
    <w:rsid w:val="00743CB4"/>
    <w:rsid w:val="00743F0A"/>
    <w:rsid w:val="007444E8"/>
    <w:rsid w:val="00744E05"/>
    <w:rsid w:val="0074548E"/>
    <w:rsid w:val="00745773"/>
    <w:rsid w:val="00746800"/>
    <w:rsid w:val="007501A8"/>
    <w:rsid w:val="00750D61"/>
    <w:rsid w:val="00750EE1"/>
    <w:rsid w:val="00752B4D"/>
    <w:rsid w:val="00752BF0"/>
    <w:rsid w:val="00755402"/>
    <w:rsid w:val="00756B26"/>
    <w:rsid w:val="00756EDF"/>
    <w:rsid w:val="007600E3"/>
    <w:rsid w:val="00765C43"/>
    <w:rsid w:val="00765EFB"/>
    <w:rsid w:val="007671CA"/>
    <w:rsid w:val="00767C61"/>
    <w:rsid w:val="0077008A"/>
    <w:rsid w:val="007730B4"/>
    <w:rsid w:val="00773C1F"/>
    <w:rsid w:val="00774DA4"/>
    <w:rsid w:val="00776599"/>
    <w:rsid w:val="007803FD"/>
    <w:rsid w:val="0078114B"/>
    <w:rsid w:val="00781DD2"/>
    <w:rsid w:val="00783ECF"/>
    <w:rsid w:val="0078413A"/>
    <w:rsid w:val="007959B6"/>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2AED"/>
    <w:rsid w:val="007E303E"/>
    <w:rsid w:val="007F0ED8"/>
    <w:rsid w:val="007F0F63"/>
    <w:rsid w:val="007F75CE"/>
    <w:rsid w:val="008013A4"/>
    <w:rsid w:val="008027CE"/>
    <w:rsid w:val="00802F42"/>
    <w:rsid w:val="00803D90"/>
    <w:rsid w:val="00804383"/>
    <w:rsid w:val="00804BB7"/>
    <w:rsid w:val="00804D41"/>
    <w:rsid w:val="0080527A"/>
    <w:rsid w:val="00810257"/>
    <w:rsid w:val="008104F5"/>
    <w:rsid w:val="008105CA"/>
    <w:rsid w:val="00811072"/>
    <w:rsid w:val="00811369"/>
    <w:rsid w:val="00811462"/>
    <w:rsid w:val="00815419"/>
    <w:rsid w:val="008163C8"/>
    <w:rsid w:val="008164A1"/>
    <w:rsid w:val="00817325"/>
    <w:rsid w:val="008209E6"/>
    <w:rsid w:val="00821D19"/>
    <w:rsid w:val="00823303"/>
    <w:rsid w:val="008233B2"/>
    <w:rsid w:val="00823A9F"/>
    <w:rsid w:val="00823C85"/>
    <w:rsid w:val="0082433F"/>
    <w:rsid w:val="00825138"/>
    <w:rsid w:val="008269DD"/>
    <w:rsid w:val="00830621"/>
    <w:rsid w:val="008308C2"/>
    <w:rsid w:val="0083348C"/>
    <w:rsid w:val="00835026"/>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5892"/>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6057"/>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1D6A"/>
    <w:rsid w:val="00953604"/>
    <w:rsid w:val="0095496B"/>
    <w:rsid w:val="00960F1E"/>
    <w:rsid w:val="009610DC"/>
    <w:rsid w:val="00961490"/>
    <w:rsid w:val="0096381A"/>
    <w:rsid w:val="00965E04"/>
    <w:rsid w:val="009674AD"/>
    <w:rsid w:val="009705A8"/>
    <w:rsid w:val="00970CDC"/>
    <w:rsid w:val="00975727"/>
    <w:rsid w:val="00977010"/>
    <w:rsid w:val="00977D02"/>
    <w:rsid w:val="00977FF9"/>
    <w:rsid w:val="009809BB"/>
    <w:rsid w:val="00980EEC"/>
    <w:rsid w:val="0098364B"/>
    <w:rsid w:val="0098479E"/>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47"/>
    <w:rsid w:val="009A42C1"/>
    <w:rsid w:val="009A5429"/>
    <w:rsid w:val="009A72AD"/>
    <w:rsid w:val="009B09E0"/>
    <w:rsid w:val="009B0BC5"/>
    <w:rsid w:val="009B1247"/>
    <w:rsid w:val="009B6029"/>
    <w:rsid w:val="009B6971"/>
    <w:rsid w:val="009C0C0F"/>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5F4"/>
    <w:rsid w:val="00A129D0"/>
    <w:rsid w:val="00A12C33"/>
    <w:rsid w:val="00A138BA"/>
    <w:rsid w:val="00A14C8E"/>
    <w:rsid w:val="00A153D9"/>
    <w:rsid w:val="00A15F09"/>
    <w:rsid w:val="00A169B6"/>
    <w:rsid w:val="00A2271D"/>
    <w:rsid w:val="00A237D5"/>
    <w:rsid w:val="00A26BB4"/>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3A83"/>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36C3"/>
    <w:rsid w:val="00AA4286"/>
    <w:rsid w:val="00AA456B"/>
    <w:rsid w:val="00AA57F5"/>
    <w:rsid w:val="00AA672E"/>
    <w:rsid w:val="00AA6EC9"/>
    <w:rsid w:val="00AB6309"/>
    <w:rsid w:val="00AB6C5F"/>
    <w:rsid w:val="00AB7129"/>
    <w:rsid w:val="00AC27A6"/>
    <w:rsid w:val="00AC30F7"/>
    <w:rsid w:val="00AC3A5A"/>
    <w:rsid w:val="00AC3BFF"/>
    <w:rsid w:val="00AC4D95"/>
    <w:rsid w:val="00AC5DF4"/>
    <w:rsid w:val="00AD0AEF"/>
    <w:rsid w:val="00AD11B7"/>
    <w:rsid w:val="00AD1A94"/>
    <w:rsid w:val="00AD1C05"/>
    <w:rsid w:val="00AD4126"/>
    <w:rsid w:val="00AD421C"/>
    <w:rsid w:val="00AD44FA"/>
    <w:rsid w:val="00AD48AB"/>
    <w:rsid w:val="00AE070A"/>
    <w:rsid w:val="00AE101C"/>
    <w:rsid w:val="00AE2A69"/>
    <w:rsid w:val="00AE37E5"/>
    <w:rsid w:val="00AE5EB4"/>
    <w:rsid w:val="00AF0C18"/>
    <w:rsid w:val="00AF47C5"/>
    <w:rsid w:val="00AF5398"/>
    <w:rsid w:val="00B049AF"/>
    <w:rsid w:val="00B07242"/>
    <w:rsid w:val="00B10034"/>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06C4"/>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61B3"/>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16F6"/>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0D2F"/>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52D"/>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3BE"/>
    <w:rsid w:val="00E06404"/>
    <w:rsid w:val="00E11A85"/>
    <w:rsid w:val="00E12495"/>
    <w:rsid w:val="00E15CCD"/>
    <w:rsid w:val="00E202EF"/>
    <w:rsid w:val="00E210B5"/>
    <w:rsid w:val="00E2552F"/>
    <w:rsid w:val="00E27706"/>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876E3"/>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325A"/>
    <w:rsid w:val="00F06D37"/>
    <w:rsid w:val="00F07B9D"/>
    <w:rsid w:val="00F11586"/>
    <w:rsid w:val="00F1183B"/>
    <w:rsid w:val="00F11C9F"/>
    <w:rsid w:val="00F12263"/>
    <w:rsid w:val="00F13337"/>
    <w:rsid w:val="00F1409D"/>
    <w:rsid w:val="00F14214"/>
    <w:rsid w:val="00F157A9"/>
    <w:rsid w:val="00F16F00"/>
    <w:rsid w:val="00F25BB6"/>
    <w:rsid w:val="00F26B7E"/>
    <w:rsid w:val="00F27A3B"/>
    <w:rsid w:val="00F32780"/>
    <w:rsid w:val="00F33817"/>
    <w:rsid w:val="00F368F4"/>
    <w:rsid w:val="00F420D5"/>
    <w:rsid w:val="00F451EA"/>
    <w:rsid w:val="00F45447"/>
    <w:rsid w:val="00F456C6"/>
    <w:rsid w:val="00F4577B"/>
    <w:rsid w:val="00F46496"/>
    <w:rsid w:val="00F474D0"/>
    <w:rsid w:val="00F50179"/>
    <w:rsid w:val="00F515EE"/>
    <w:rsid w:val="00F5320B"/>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0525"/>
    <w:rsid w:val="00FF3E7D"/>
    <w:rsid w:val="00FF5531"/>
    <w:rsid w:val="00FF5B99"/>
    <w:rsid w:val="00FF730C"/>
    <w:rsid w:val="00FF73F4"/>
    <w:rsid w:val="00FF7CE4"/>
    <w:rsid w:val="00FF7E39"/>
    <w:rsid w:val="100C4554"/>
    <w:rsid w:val="1E190CDA"/>
    <w:rsid w:val="32FA827F"/>
    <w:rsid w:val="39D85666"/>
    <w:rsid w:val="3FEB7019"/>
    <w:rsid w:val="41FA3C6E"/>
    <w:rsid w:val="42B15C54"/>
    <w:rsid w:val="5A4E515A"/>
    <w:rsid w:val="5BFF9352"/>
    <w:rsid w:val="5D2E1C33"/>
    <w:rsid w:val="785F428E"/>
    <w:rsid w:val="788338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787D1AA"/>
  <w15:docId w15:val="{3F7B277C-9F7D-4346-8635-5F02C43CD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TOC5">
    <w:name w:val="toc 5"/>
    <w:basedOn w:val="afff5"/>
    <w:next w:val="afff5"/>
    <w:uiPriority w:val="39"/>
    <w:unhideWhenUsed/>
    <w:qFormat/>
    <w:pPr>
      <w:ind w:left="839"/>
    </w:pPr>
    <w:rPr>
      <w:rFonts w:ascii="宋体"/>
    </w:rPr>
  </w:style>
  <w:style w:type="paragraph" w:styleId="TOC3">
    <w:name w:val="toc 3"/>
    <w:basedOn w:val="afff5"/>
    <w:next w:val="afff5"/>
    <w:uiPriority w:val="39"/>
    <w:unhideWhenUsed/>
    <w:qFormat/>
    <w:pPr>
      <w:spacing w:line="300" w:lineRule="exact"/>
      <w:ind w:left="420"/>
    </w:pPr>
    <w:rPr>
      <w:rFonts w:ascii="宋体"/>
    </w:rPr>
  </w:style>
  <w:style w:type="paragraph" w:styleId="afffc">
    <w:name w:val="Balloon Text"/>
    <w:basedOn w:val="afff5"/>
    <w:link w:val="afffd"/>
    <w:uiPriority w:val="99"/>
    <w:semiHidden/>
    <w:unhideWhenUsed/>
    <w:qFormat/>
    <w:rPr>
      <w:sz w:val="18"/>
      <w:szCs w:val="18"/>
    </w:rPr>
  </w:style>
  <w:style w:type="paragraph" w:styleId="afffe">
    <w:name w:val="footer"/>
    <w:basedOn w:val="afff5"/>
    <w:link w:val="affff"/>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Pr>
      <w:rFonts w:ascii="宋体"/>
    </w:rPr>
  </w:style>
  <w:style w:type="paragraph" w:styleId="TOC4">
    <w:name w:val="toc 4"/>
    <w:basedOn w:val="afff5"/>
    <w:next w:val="afff5"/>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TOC2">
    <w:name w:val="toc 2"/>
    <w:basedOn w:val="afff5"/>
    <w:next w:val="afff5"/>
    <w:uiPriority w:val="39"/>
    <w:unhideWhenUsed/>
    <w:qFormat/>
    <w:pPr>
      <w:tabs>
        <w:tab w:val="right" w:leader="dot" w:pos="9344"/>
      </w:tabs>
      <w:spacing w:line="300" w:lineRule="exact"/>
      <w:ind w:left="210"/>
    </w:pPr>
    <w:rPr>
      <w:rFonts w:ascii="宋体"/>
    </w:rPr>
  </w:style>
  <w:style w:type="paragraph" w:styleId="affff5">
    <w:name w:val="Title"/>
    <w:basedOn w:val="afff5"/>
    <w:link w:val="affff6"/>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Pr>
      <w:b/>
      <w:bCs/>
    </w:rPr>
  </w:style>
  <w:style w:type="character" w:styleId="affff9">
    <w:name w:val="page number"/>
    <w:qFormat/>
    <w:rPr>
      <w:rFonts w:ascii="宋体" w:eastAsia="宋体" w:hAnsi="Times New Roman"/>
      <w:sz w:val="18"/>
    </w:rPr>
  </w:style>
  <w:style w:type="character" w:styleId="affffa">
    <w:name w:val="Emphasis"/>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1">
    <w:name w:val="页眉 字符"/>
    <w:link w:val="affff0"/>
    <w:uiPriority w:val="99"/>
    <w:qFormat/>
    <w:rPr>
      <w:kern w:val="2"/>
      <w:sz w:val="18"/>
      <w:szCs w:val="18"/>
    </w:rPr>
  </w:style>
  <w:style w:type="character" w:customStyle="1" w:styleId="affff">
    <w:name w:val="页脚 字符"/>
    <w:link w:val="afffe"/>
    <w:uiPriority w:val="99"/>
    <w:qFormat/>
    <w:rPr>
      <w:rFonts w:ascii="宋体"/>
      <w:kern w:val="2"/>
      <w:sz w:val="18"/>
      <w:szCs w:val="18"/>
    </w:rPr>
  </w:style>
  <w:style w:type="character" w:customStyle="1" w:styleId="afffd">
    <w:name w:val="批注框文本 字符"/>
    <w:link w:val="afffc"/>
    <w:uiPriority w:val="99"/>
    <w:semiHidden/>
    <w:qFormat/>
    <w:rPr>
      <w:kern w:val="2"/>
      <w:sz w:val="18"/>
      <w:szCs w:val="18"/>
    </w:rPr>
  </w:style>
  <w:style w:type="paragraph" w:styleId="affffd">
    <w:name w:val="Quote"/>
    <w:basedOn w:val="afff5"/>
    <w:next w:val="afff5"/>
    <w:link w:val="affffe"/>
    <w:uiPriority w:val="29"/>
    <w:qFormat/>
    <w:rPr>
      <w:i/>
      <w:iCs/>
      <w:color w:val="000000"/>
    </w:rPr>
  </w:style>
  <w:style w:type="character" w:customStyle="1" w:styleId="affffe">
    <w:name w:val="引用 字符"/>
    <w:link w:val="affffd"/>
    <w:uiPriority w:val="29"/>
    <w:qFormat/>
    <w:rPr>
      <w:i/>
      <w:iCs/>
      <w:color w:val="000000"/>
      <w:kern w:val="2"/>
      <w:sz w:val="21"/>
      <w:szCs w:val="21"/>
    </w:rPr>
  </w:style>
  <w:style w:type="character" w:customStyle="1" w:styleId="affff6">
    <w:name w:val="标题 字符"/>
    <w:link w:val="affff5"/>
    <w:qFormat/>
    <w:rPr>
      <w:rFonts w:ascii="Arial" w:hAnsi="Arial" w:cs="Arial"/>
      <w:b/>
      <w:bCs/>
      <w:kern w:val="2"/>
      <w:sz w:val="32"/>
      <w:szCs w:val="32"/>
    </w:rPr>
  </w:style>
  <w:style w:type="paragraph" w:customStyle="1" w:styleId="afffff">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1">
    <w:name w:val="标准文件_页脚偶数页"/>
    <w:qFormat/>
    <w:pPr>
      <w:ind w:left="198"/>
    </w:pPr>
    <w:rPr>
      <w:rFonts w:ascii="宋体"/>
      <w:sz w:val="18"/>
    </w:rPr>
  </w:style>
  <w:style w:type="paragraph" w:customStyle="1" w:styleId="afffff2">
    <w:name w:val="标准文件_页脚奇数页"/>
    <w:qFormat/>
    <w:pPr>
      <w:ind w:right="227"/>
      <w:jc w:val="right"/>
    </w:pPr>
    <w:rPr>
      <w:rFonts w:ascii="宋体"/>
      <w:sz w:val="18"/>
    </w:rPr>
  </w:style>
  <w:style w:type="paragraph" w:customStyle="1" w:styleId="afffff3">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4">
    <w:name w:val="标准文件_标准正文"/>
    <w:basedOn w:val="afff5"/>
    <w:next w:val="afffff5"/>
    <w:qFormat/>
    <w:pPr>
      <w:snapToGrid w:val="0"/>
      <w:ind w:firstLineChars="200" w:firstLine="200"/>
    </w:pPr>
    <w:rPr>
      <w:kern w:val="0"/>
    </w:rPr>
  </w:style>
  <w:style w:type="paragraph" w:customStyle="1" w:styleId="afffff5">
    <w:name w:val="标准文件_段"/>
    <w:link w:val="Char"/>
    <w:qFormat/>
    <w:pPr>
      <w:autoSpaceDE w:val="0"/>
      <w:autoSpaceDN w:val="0"/>
      <w:ind w:firstLineChars="200" w:firstLine="200"/>
      <w:jc w:val="both"/>
    </w:pPr>
    <w:rPr>
      <w:rFonts w:ascii="宋体"/>
      <w:sz w:val="21"/>
    </w:rPr>
  </w:style>
  <w:style w:type="paragraph" w:customStyle="1" w:styleId="afffff6">
    <w:name w:val="标准文件_版本"/>
    <w:basedOn w:val="afffff4"/>
    <w:qFormat/>
    <w:pPr>
      <w:adjustRightInd/>
      <w:snapToGrid/>
      <w:ind w:firstLineChars="0" w:firstLine="0"/>
    </w:pPr>
    <w:rPr>
      <w:rFonts w:ascii="宋体" w:hAnsi="宋体"/>
      <w:kern w:val="2"/>
    </w:rPr>
  </w:style>
  <w:style w:type="paragraph" w:customStyle="1" w:styleId="afffff7">
    <w:name w:val="标准文件_标准部门"/>
    <w:basedOn w:val="afff5"/>
    <w:qFormat/>
    <w:pPr>
      <w:jc w:val="center"/>
    </w:pPr>
    <w:rPr>
      <w:rFonts w:ascii="黑体" w:eastAsia="黑体"/>
      <w:kern w:val="0"/>
      <w:sz w:val="44"/>
    </w:rPr>
  </w:style>
  <w:style w:type="paragraph" w:customStyle="1" w:styleId="afffff8">
    <w:name w:val="标准文件_标准代替"/>
    <w:basedOn w:val="afff5"/>
    <w:next w:val="afff5"/>
    <w:qFormat/>
    <w:pPr>
      <w:spacing w:line="310" w:lineRule="exact"/>
      <w:jc w:val="right"/>
    </w:pPr>
    <w:rPr>
      <w:rFonts w:ascii="宋体" w:hAnsi="宋体"/>
      <w:kern w:val="0"/>
    </w:rPr>
  </w:style>
  <w:style w:type="paragraph" w:customStyle="1" w:styleId="afffff9">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5"/>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5"/>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5"/>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5"/>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5"/>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5"/>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sz w:val="21"/>
    </w:rPr>
  </w:style>
  <w:style w:type="character" w:customStyle="1" w:styleId="afffb">
    <w:name w:val="正文文本 字符"/>
    <w:link w:val="afffa"/>
    <w:qFormat/>
    <w:rPr>
      <w:kern w:val="2"/>
      <w:sz w:val="21"/>
      <w:szCs w:val="21"/>
    </w:rPr>
  </w:style>
  <w:style w:type="paragraph" w:customStyle="1" w:styleId="affffff7">
    <w:name w:val="标准文件_附录章标题"/>
    <w:next w:val="afffff5"/>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9">
    <w:name w:val="标准文件_目次、标准名称标题"/>
    <w:basedOn w:val="a6"/>
    <w:next w:val="afffff5"/>
    <w:qFormat/>
    <w:pPr>
      <w:spacing w:line="460" w:lineRule="exact"/>
      <w:ind w:left="0" w:firstLine="0"/>
    </w:pPr>
  </w:style>
  <w:style w:type="paragraph" w:customStyle="1" w:styleId="affffffa">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5"/>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3">
    <w:name w:val="脚注文本 字符"/>
    <w:link w:val="affff2"/>
    <w:semiHidden/>
    <w:qFormat/>
    <w:rPr>
      <w:rFonts w:ascii="宋体"/>
      <w:kern w:val="2"/>
      <w:sz w:val="18"/>
      <w:szCs w:val="18"/>
    </w:rPr>
  </w:style>
  <w:style w:type="paragraph" w:customStyle="1" w:styleId="affffffc">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5"/>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5"/>
    <w:qFormat/>
    <w:pPr>
      <w:numPr>
        <w:ilvl w:val="2"/>
      </w:numPr>
      <w:spacing w:beforeLines="50" w:before="50" w:afterLines="50" w:after="5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before="50" w:afterLines="50" w:after="50"/>
      <w:jc w:val="center"/>
    </w:pPr>
    <w:rPr>
      <w:rFonts w:ascii="黑体" w:eastAsia="黑体"/>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5"/>
    <w:qFormat/>
    <w:pPr>
      <w:numPr>
        <w:numId w:val="18"/>
      </w:numPr>
      <w:jc w:val="center"/>
    </w:pPr>
    <w:rPr>
      <w:rFonts w:ascii="黑体" w:eastAsia="黑体"/>
      <w:sz w:val="21"/>
    </w:rPr>
  </w:style>
  <w:style w:type="paragraph" w:customStyle="1" w:styleId="afb">
    <w:name w:val="标准文件_正文英文图标题"/>
    <w:next w:val="afffff5"/>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b/>
      <w:w w:val="135"/>
      <w:sz w:val="36"/>
    </w:rPr>
  </w:style>
  <w:style w:type="paragraph" w:customStyle="1" w:styleId="afffffff3">
    <w:name w:val="发布日期"/>
    <w:qFormat/>
    <w:pPr>
      <w:framePr w:w="4000" w:h="473" w:hRule="exact" w:hSpace="180" w:vSpace="180" w:wrap="around" w:hAnchor="margin" w:y="13511" w:anchorLock="1"/>
    </w:pPr>
    <w:rPr>
      <w:rFonts w:eastAsia="黑体"/>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6">
    <w:name w:val="封面标准文稿编辑信息"/>
    <w:qFormat/>
    <w:pPr>
      <w:spacing w:before="180" w:line="180" w:lineRule="exact"/>
      <w:jc w:val="center"/>
    </w:pPr>
    <w:rPr>
      <w:rFonts w:ascii="宋体"/>
      <w:sz w:val="21"/>
    </w:rPr>
  </w:style>
  <w:style w:type="paragraph" w:customStyle="1" w:styleId="afffffff7">
    <w:name w:val="封面标准文稿类别"/>
    <w:qFormat/>
    <w:pPr>
      <w:spacing w:before="440" w:line="400" w:lineRule="exact"/>
      <w:jc w:val="center"/>
    </w:pPr>
    <w:rPr>
      <w:rFonts w:ascii="宋体"/>
      <w:sz w:val="24"/>
    </w:rPr>
  </w:style>
  <w:style w:type="paragraph" w:customStyle="1" w:styleId="afffffff8">
    <w:name w:val="封面标准英文名称"/>
    <w:qFormat/>
    <w:pPr>
      <w:widowControl w:val="0"/>
      <w:spacing w:line="360" w:lineRule="exact"/>
      <w:jc w:val="center"/>
    </w:pPr>
    <w:rPr>
      <w:sz w:val="28"/>
    </w:rPr>
  </w:style>
  <w:style w:type="paragraph" w:customStyle="1" w:styleId="afffffff9">
    <w:name w:val="封面一致性程度标识"/>
    <w:qFormat/>
    <w:pPr>
      <w:spacing w:before="440" w:line="440" w:lineRule="exact"/>
      <w:jc w:val="center"/>
    </w:pPr>
    <w:rPr>
      <w:sz w:val="28"/>
    </w:rPr>
  </w:style>
  <w:style w:type="paragraph" w:customStyle="1" w:styleId="afffffffa">
    <w:name w:val="封面正文"/>
    <w:qFormat/>
    <w:pPr>
      <w:jc w:val="both"/>
    </w:p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eastAsia="黑体"/>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before="0" w:afterLines="0" w:after="0"/>
      <w:outlineLvl w:val="9"/>
    </w:pPr>
    <w:rPr>
      <w:rFonts w:ascii="宋体" w:eastAsia="宋体"/>
    </w:rPr>
  </w:style>
  <w:style w:type="paragraph" w:customStyle="1" w:styleId="afffffffff">
    <w:name w:val="标准文件_五级无标题"/>
    <w:basedOn w:val="afff1"/>
    <w:qFormat/>
    <w:pPr>
      <w:spacing w:beforeLines="0" w:before="0" w:afterLines="0" w:after="0"/>
      <w:outlineLvl w:val="9"/>
    </w:pPr>
    <w:rPr>
      <w:rFonts w:ascii="宋体" w:eastAsia="宋体"/>
    </w:rPr>
  </w:style>
  <w:style w:type="paragraph" w:customStyle="1" w:styleId="afffffffff0">
    <w:name w:val="标准文件_三级无标题"/>
    <w:basedOn w:val="afff"/>
    <w:qFormat/>
    <w:pPr>
      <w:spacing w:beforeLines="0" w:before="0" w:afterLines="0" w:after="0"/>
      <w:outlineLvl w:val="9"/>
    </w:pPr>
    <w:rPr>
      <w:rFonts w:ascii="宋体" w:eastAsia="宋体"/>
    </w:rPr>
  </w:style>
  <w:style w:type="paragraph" w:customStyle="1" w:styleId="afffffffff1">
    <w:name w:val="标准文件_二级无标题"/>
    <w:basedOn w:val="affe"/>
    <w:qFormat/>
    <w:pPr>
      <w:spacing w:beforeLines="0" w:before="0" w:afterLines="0" w:after="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a"/>
    <w:qFormat/>
    <w:pPr>
      <w:widowControl w:val="0"/>
      <w:numPr>
        <w:numId w:val="28"/>
      </w:numPr>
      <w:jc w:val="both"/>
    </w:pPr>
    <w:rPr>
      <w:rFonts w:ascii="宋体"/>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ind w:firstLineChars="0" w:firstLine="0"/>
    </w:pPr>
  </w:style>
  <w:style w:type="paragraph" w:customStyle="1" w:styleId="21">
    <w:name w:val="标准文件_三级项2"/>
    <w:basedOn w:val="afffff5"/>
    <w:qFormat/>
    <w:pPr>
      <w:numPr>
        <w:numId w:val="30"/>
      </w:numPr>
      <w:spacing w:line="300" w:lineRule="exact"/>
      <w:ind w:firstLineChars="0"/>
    </w:pPr>
    <w:rPr>
      <w:rFonts w:ascii="Times New Roman"/>
    </w:rPr>
  </w:style>
  <w:style w:type="paragraph" w:customStyle="1" w:styleId="20">
    <w:name w:val="标准文件_一级项2"/>
    <w:basedOn w:val="afffff5"/>
    <w:qFormat/>
    <w:pPr>
      <w:numPr>
        <w:numId w:val="31"/>
      </w:numPr>
      <w:spacing w:line="300" w:lineRule="exact"/>
      <w:ind w:firstLineChars="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7"/>
    <w:next w:val="afffff5"/>
    <w:qFormat/>
    <w:pPr>
      <w:spacing w:beforeLines="0" w:before="0" w:afterLines="0" w:after="0" w:line="276" w:lineRule="auto"/>
    </w:pPr>
    <w:rPr>
      <w:rFonts w:ascii="宋体" w:eastAsia="宋体"/>
    </w:rPr>
  </w:style>
  <w:style w:type="paragraph" w:customStyle="1" w:styleId="affffffffffe">
    <w:name w:val="标准文件_引言二级无标题"/>
    <w:basedOn w:val="a8"/>
    <w:next w:val="afffff5"/>
    <w:qFormat/>
    <w:pPr>
      <w:spacing w:beforeLines="0" w:before="0" w:afterLines="0" w:after="0" w:line="276" w:lineRule="auto"/>
    </w:pPr>
    <w:rPr>
      <w:rFonts w:ascii="宋体" w:eastAsia="宋体"/>
    </w:rPr>
  </w:style>
  <w:style w:type="paragraph" w:customStyle="1" w:styleId="afffffffffff">
    <w:name w:val="标准文件_引言三级无标题"/>
    <w:basedOn w:val="a9"/>
    <w:qFormat/>
    <w:pPr>
      <w:spacing w:beforeLines="0" w:before="0" w:afterLines="0" w:after="0" w:line="276" w:lineRule="auto"/>
    </w:pPr>
    <w:rPr>
      <w:rFonts w:ascii="宋体" w:eastAsia="宋体"/>
    </w:rPr>
  </w:style>
  <w:style w:type="paragraph" w:customStyle="1" w:styleId="afffffffffff0">
    <w:name w:val="标准文件_引言四级无标题"/>
    <w:basedOn w:val="aa"/>
    <w:next w:val="afffff5"/>
    <w:qFormat/>
    <w:pPr>
      <w:spacing w:beforeLines="0" w:before="0" w:afterLines="0" w:after="0" w:line="276" w:lineRule="auto"/>
    </w:pPr>
    <w:rPr>
      <w:rFonts w:ascii="宋体" w:eastAsia="宋体"/>
    </w:rPr>
  </w:style>
  <w:style w:type="paragraph" w:customStyle="1" w:styleId="afffffffffff1">
    <w:name w:val="标准文件_引言五级无标题"/>
    <w:basedOn w:val="ab"/>
    <w:next w:val="afffff5"/>
    <w:qFormat/>
    <w:pPr>
      <w:spacing w:beforeLines="0" w:before="0" w:afterLines="0" w:after="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8.xml"/><Relationship Id="rId39" Type="http://schemas.openxmlformats.org/officeDocument/2006/relationships/header" Target="header10.xml"/><Relationship Id="rId21" Type="http://schemas.openxmlformats.org/officeDocument/2006/relationships/header" Target="header7.xml"/><Relationship Id="rId34" Type="http://schemas.openxmlformats.org/officeDocument/2006/relationships/image" Target="media/image9.jpeg"/><Relationship Id="rId42" Type="http://schemas.openxmlformats.org/officeDocument/2006/relationships/footer" Target="footer1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image" Target="media/image7.jpeg"/><Relationship Id="rId37" Type="http://schemas.openxmlformats.org/officeDocument/2006/relationships/image" Target="media/image12.jpeg"/><Relationship Id="rId40" Type="http://schemas.openxmlformats.org/officeDocument/2006/relationships/header" Target="header1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3.png"/><Relationship Id="rId36" Type="http://schemas.openxmlformats.org/officeDocument/2006/relationships/image" Target="media/image11.jpe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6.png"/><Relationship Id="rId44"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9.xml"/><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image" Target="media/image8.jpeg"/><Relationship Id="rId38" Type="http://schemas.openxmlformats.org/officeDocument/2006/relationships/image" Target="media/image13.jpeg"/><Relationship Id="rId20" Type="http://schemas.openxmlformats.org/officeDocument/2006/relationships/header" Target="header6.xml"/><Relationship Id="rId41" Type="http://schemas.openxmlformats.org/officeDocument/2006/relationships/footer" Target="footer10.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38FEE7E310848B6A89FAB03C1B840EB"/>
        <w:category>
          <w:name w:val="常规"/>
          <w:gallery w:val="placeholder"/>
        </w:category>
        <w:types>
          <w:type w:val="bbPlcHdr"/>
        </w:types>
        <w:behaviors>
          <w:behavior w:val="content"/>
        </w:behaviors>
        <w:guid w:val="{2915D791-CA8C-432B-8593-73D1ACA5C2B0}"/>
      </w:docPartPr>
      <w:docPartBody>
        <w:p w:rsidR="00862CA2" w:rsidRDefault="00862CA2">
          <w:pPr>
            <w:pStyle w:val="538FEE7E310848B6A89FAB03C1B840EB"/>
            <w:rPr>
              <w:rFonts w:hint="eastAsia"/>
            </w:rPr>
          </w:pPr>
          <w:r>
            <w:rPr>
              <w:rStyle w:val="a3"/>
              <w:rFonts w:hint="eastAsia"/>
            </w:rPr>
            <w:t>单击或点击此处输入文字。</w:t>
          </w:r>
        </w:p>
      </w:docPartBody>
    </w:docPart>
    <w:docPart>
      <w:docPartPr>
        <w:name w:val="13F4552222134DE4803C2A91331EBD19"/>
        <w:category>
          <w:name w:val="常规"/>
          <w:gallery w:val="placeholder"/>
        </w:category>
        <w:types>
          <w:type w:val="bbPlcHdr"/>
        </w:types>
        <w:behaviors>
          <w:behavior w:val="content"/>
        </w:behaviors>
        <w:guid w:val="{F010747E-F7E0-4B0D-B6DF-B7D4EB7E339A}"/>
      </w:docPartPr>
      <w:docPartBody>
        <w:p w:rsidR="00862CA2" w:rsidRDefault="00862CA2">
          <w:pPr>
            <w:pStyle w:val="13F4552222134DE4803C2A91331EBD19"/>
            <w:rPr>
              <w:rFonts w:hint="eastAsia"/>
            </w:rPr>
          </w:pPr>
          <w:r>
            <w:rPr>
              <w:rStyle w:val="a3"/>
              <w:rFonts w:hint="eastAsia"/>
            </w:rPr>
            <w:t>选择一项。</w:t>
          </w:r>
        </w:p>
      </w:docPartBody>
    </w:docPart>
    <w:docPart>
      <w:docPartPr>
        <w:name w:val="06ECC311424A4C4DAD9160BD3DDA16F5"/>
        <w:category>
          <w:name w:val="常规"/>
          <w:gallery w:val="placeholder"/>
        </w:category>
        <w:types>
          <w:type w:val="bbPlcHdr"/>
        </w:types>
        <w:behaviors>
          <w:behavior w:val="content"/>
        </w:behaviors>
        <w:guid w:val="{F2560EE8-1518-44B0-AFD0-AC779E320774}"/>
      </w:docPartPr>
      <w:docPartBody>
        <w:p w:rsidR="00862CA2" w:rsidRDefault="00862CA2">
          <w:pPr>
            <w:pStyle w:val="06ECC311424A4C4DAD9160BD3DDA16F5"/>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11552"/>
    <w:rsid w:val="000018F1"/>
    <w:rsid w:val="001B1CCD"/>
    <w:rsid w:val="002E11A0"/>
    <w:rsid w:val="003E422C"/>
    <w:rsid w:val="00413C01"/>
    <w:rsid w:val="0048613E"/>
    <w:rsid w:val="004A5C22"/>
    <w:rsid w:val="004C7447"/>
    <w:rsid w:val="00752BF0"/>
    <w:rsid w:val="00862CA2"/>
    <w:rsid w:val="009406EE"/>
    <w:rsid w:val="00A45D1A"/>
    <w:rsid w:val="00AA36C3"/>
    <w:rsid w:val="00B76EF2"/>
    <w:rsid w:val="00DC7084"/>
    <w:rsid w:val="00F115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538FEE7E310848B6A89FAB03C1B840EB">
    <w:name w:val="538FEE7E310848B6A89FAB03C1B840EB"/>
    <w:qFormat/>
    <w:pPr>
      <w:widowControl w:val="0"/>
      <w:jc w:val="both"/>
    </w:pPr>
    <w:rPr>
      <w:kern w:val="2"/>
      <w:sz w:val="21"/>
      <w:szCs w:val="22"/>
    </w:rPr>
  </w:style>
  <w:style w:type="paragraph" w:customStyle="1" w:styleId="13F4552222134DE4803C2A91331EBD19">
    <w:name w:val="13F4552222134DE4803C2A91331EBD19"/>
    <w:qFormat/>
    <w:pPr>
      <w:widowControl w:val="0"/>
      <w:jc w:val="both"/>
    </w:pPr>
    <w:rPr>
      <w:kern w:val="2"/>
      <w:sz w:val="21"/>
      <w:szCs w:val="22"/>
    </w:rPr>
  </w:style>
  <w:style w:type="paragraph" w:customStyle="1" w:styleId="06ECC311424A4C4DAD9160BD3DDA16F5">
    <w:name w:val="06ECC311424A4C4DAD9160BD3DDA16F5"/>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663</TotalTime>
  <Pages>9</Pages>
  <Words>2401</Words>
  <Characters>3194</Characters>
  <Application>Microsoft Office Word</Application>
  <DocSecurity>0</DocSecurity>
  <Lines>319</Lines>
  <Paragraphs>430</Paragraphs>
  <ScaleCrop>false</ScaleCrop>
  <Company>PCMI</Company>
  <LinksUpToDate>false</LinksUpToDate>
  <CharactersWithSpaces>5165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qiao</dc:creator>
  <dc:description>&lt;config cover="true" show_menu="true" version="1.0.0" doctype="SDKXY"&gt;_x000d_
&lt;/config&gt;</dc:description>
  <cp:lastModifiedBy>夜偞 叶</cp:lastModifiedBy>
  <cp:revision>26</cp:revision>
  <cp:lastPrinted>2021-02-03T16:22:00Z</cp:lastPrinted>
  <dcterms:created xsi:type="dcterms:W3CDTF">2025-09-06T09:46:00Z</dcterms:created>
  <dcterms:modified xsi:type="dcterms:W3CDTF">2025-09-26T03:50:00Z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eyJoZGlkIjoiYWY4NjA4ZTNhNDA0OTdkZTkwMjdkODE1NDQyNDYyMzIiLCJ1c2VySWQiOiI2Mzk4NzAxMjYifQ==</vt:lpwstr>
  </property>
  <property fmtid="{D5CDD505-2E9C-101B-9397-08002B2CF9AE}" pid="15" name="KSOProductBuildVer">
    <vt:lpwstr>2052-12.1.0.22529</vt:lpwstr>
  </property>
  <property fmtid="{D5CDD505-2E9C-101B-9397-08002B2CF9AE}" pid="16" name="ICV">
    <vt:lpwstr>32C8B37A60554B4EAB44E336E5D6DB9C_12</vt:lpwstr>
  </property>
  <property fmtid="{D5CDD505-2E9C-101B-9397-08002B2CF9AE}" pid="17" name="DoublePage">
    <vt:lpwstr>true</vt:lpwstr>
  </property>
</Properties>
</file>