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rsidTr="00215ADD">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672BFD" w:rsidP="002105F9">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2105F9">
              <w:rPr>
                <w:rFonts w:ascii="黑体" w:eastAsia="黑体" w:hAnsi="黑体"/>
                <w:sz w:val="21"/>
                <w:szCs w:val="21"/>
              </w:rPr>
              <w:t>03.080.99</w:t>
            </w:r>
            <w:r w:rsidRPr="00672BFD">
              <w:rPr>
                <w:rFonts w:ascii="黑体" w:eastAsia="黑体" w:hAnsi="黑体"/>
                <w:sz w:val="21"/>
                <w:szCs w:val="21"/>
              </w:rPr>
              <w:fldChar w:fldCharType="end"/>
            </w:r>
            <w:bookmarkEnd w:id="0"/>
          </w:p>
        </w:tc>
      </w:tr>
      <w:tr w:rsidR="007B7453" w:rsidRPr="00672BFD" w:rsidTr="00215ADD">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5"/>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4050" w:rsidTr="008A173B">
              <w:trPr>
                <w:trHeight w:hRule="exact" w:val="1021"/>
              </w:trPr>
              <w:tc>
                <w:tcPr>
                  <w:tcW w:w="9242" w:type="dxa"/>
                  <w:vAlign w:val="center"/>
                </w:tcPr>
                <w:p w:rsidR="000F4050" w:rsidRDefault="007B6032" w:rsidP="00916FC9">
                  <w:pPr>
                    <w:pStyle w:val="affff0"/>
                    <w:framePr w:w="0" w:hRule="auto" w:wrap="auto" w:hAnchor="text" w:xAlign="left" w:yAlign="inline" w:anchorLock="0"/>
                    <w:ind w:left="420" w:right="624"/>
                    <w:rPr>
                      <w:rFonts w:ascii="宋体" w:hAnsi="宋体"/>
                      <w:sz w:val="28"/>
                      <w:szCs w:val="28"/>
                    </w:rPr>
                  </w:pPr>
                  <w:r w:rsidRPr="00AA52A1">
                    <w:rPr>
                      <w:noProof/>
                    </w:rPr>
                    <w:drawing>
                      <wp:inline distT="0" distB="0" distL="0" distR="0" wp14:anchorId="56AB4B48" wp14:editId="0473E852">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14:anchorId="6DA43920" wp14:editId="50306853">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9C3257">
                    <w:fldChar w:fldCharType="begin">
                      <w:ffData>
                        <w:name w:val="c1"/>
                        <w:enabled/>
                        <w:calcOnExit w:val="0"/>
                        <w:textInput>
                          <w:maxLength w:val="7"/>
                        </w:textInput>
                      </w:ffData>
                    </w:fldChar>
                  </w:r>
                  <w:bookmarkStart w:id="1" w:name="c1"/>
                  <w:r w:rsidR="009C3257">
                    <w:instrText xml:space="preserve"> FORMTEXT </w:instrText>
                  </w:r>
                  <w:r w:rsidR="009C3257">
                    <w:fldChar w:fldCharType="separate"/>
                  </w:r>
                  <w:r w:rsidR="00160E18">
                    <w:rPr>
                      <w:rFonts w:hint="eastAsia"/>
                    </w:rPr>
                    <w:t>GXAS</w:t>
                  </w:r>
                  <w:r w:rsidR="009C3257">
                    <w:fldChar w:fldCharType="end"/>
                  </w:r>
                  <w:bookmarkEnd w:id="1"/>
                </w:p>
              </w:tc>
            </w:tr>
          </w:tbl>
          <w:p w:rsidR="00FB231D" w:rsidRPr="00672BFD" w:rsidRDefault="00672BFD" w:rsidP="002105F9">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6C48D1">
              <w:rPr>
                <w:rFonts w:ascii="黑体" w:eastAsia="黑体" w:hAnsi="黑体" w:hint="eastAsia"/>
                <w:sz w:val="21"/>
                <w:szCs w:val="21"/>
              </w:rPr>
              <w:t xml:space="preserve">A </w:t>
            </w:r>
            <w:r w:rsidR="002105F9">
              <w:rPr>
                <w:rFonts w:ascii="黑体" w:eastAsia="黑体" w:hAnsi="黑体"/>
                <w:sz w:val="21"/>
                <w:szCs w:val="21"/>
              </w:rPr>
              <w:t>12</w:t>
            </w:r>
            <w:r w:rsidRPr="00672BFD">
              <w:rPr>
                <w:rFonts w:ascii="黑体" w:eastAsia="黑体" w:hAnsi="黑体"/>
                <w:sz w:val="21"/>
                <w:szCs w:val="21"/>
              </w:rPr>
              <w:fldChar w:fldCharType="end"/>
            </w:r>
            <w:bookmarkEnd w:id="2"/>
          </w:p>
        </w:tc>
      </w:tr>
    </w:tbl>
    <w:bookmarkStart w:id="3" w:name="_Hlk26473981"/>
    <w:p w:rsidR="0000040A" w:rsidRPr="007B7453" w:rsidRDefault="007B7453" w:rsidP="000107E0">
      <w:pPr>
        <w:pStyle w:val="affff1"/>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160E18">
        <w:rPr>
          <w:rFonts w:ascii="黑体" w:eastAsia="黑体" w:hint="eastAsia"/>
          <w:b w:val="0"/>
          <w:w w:val="100"/>
          <w:sz w:val="48"/>
        </w:rPr>
        <w:t xml:space="preserve">团体标准                               </w:t>
      </w:r>
      <w:r w:rsidRPr="001A4CF3">
        <w:rPr>
          <w:rFonts w:ascii="黑体" w:eastAsia="黑体"/>
          <w:b w:val="0"/>
          <w:w w:val="100"/>
          <w:sz w:val="48"/>
        </w:rPr>
        <w:fldChar w:fldCharType="end"/>
      </w:r>
      <w:bookmarkEnd w:id="4"/>
      <w:r w:rsidR="00AE2A69">
        <w:rPr>
          <w:rFonts w:ascii="黑体" w:eastAsia="黑体" w:hint="eastAsia"/>
          <w:b w:val="0"/>
          <w:w w:val="100"/>
          <w:sz w:val="48"/>
        </w:rPr>
        <w:t>团体</w:t>
      </w:r>
      <w:r>
        <w:rPr>
          <w:rFonts w:ascii="黑体" w:eastAsia="黑体" w:hAnsi="黑体" w:hint="eastAsia"/>
          <w:b w:val="0"/>
          <w:bCs w:val="0"/>
          <w:w w:val="100"/>
          <w:sz w:val="48"/>
          <w:szCs w:val="48"/>
        </w:rPr>
        <w:t>标准</w:t>
      </w:r>
    </w:p>
    <w:bookmarkEnd w:id="3"/>
    <w:p w:rsidR="00AA456B" w:rsidRPr="00A952D7" w:rsidRDefault="00AE2A69" w:rsidP="00A952D7">
      <w:pPr>
        <w:pStyle w:val="afffffffffc"/>
        <w:framePr w:wrap="auto"/>
      </w:pPr>
      <w:r>
        <w:t>T/</w:t>
      </w:r>
      <w:r w:rsidR="00EB31ED">
        <w:fldChar w:fldCharType="begin">
          <w:ffData>
            <w:name w:val="文字1"/>
            <w:enabled/>
            <w:calcOnExit w:val="0"/>
            <w:textInput>
              <w:default w:val="XXX"/>
            </w:textInput>
          </w:ffData>
        </w:fldChar>
      </w:r>
      <w:bookmarkStart w:id="5" w:name="文字1"/>
      <w:r w:rsidR="00EB31ED">
        <w:instrText xml:space="preserve"> FORMTEXT </w:instrText>
      </w:r>
      <w:r w:rsidR="00EB31ED">
        <w:fldChar w:fldCharType="separate"/>
      </w:r>
      <w:r w:rsidR="00160E18">
        <w:rPr>
          <w:rFonts w:hint="eastAsia"/>
        </w:rPr>
        <w:t>GXAS</w:t>
      </w:r>
      <w:r w:rsidR="00EB31ED">
        <w:fldChar w:fldCharType="end"/>
      </w:r>
      <w:bookmarkEnd w:id="5"/>
      <w:r w:rsidR="00634D9E">
        <w:t xml:space="preserve"> </w:t>
      </w:r>
      <w:r w:rsidR="00EB31ED">
        <w:fldChar w:fldCharType="begin">
          <w:ffData>
            <w:name w:val="NSTD_CODE_F"/>
            <w:enabled/>
            <w:calcOnExit w:val="0"/>
            <w:textInput>
              <w:default w:val="XXXX"/>
            </w:textInput>
          </w:ffData>
        </w:fldChar>
      </w:r>
      <w:bookmarkStart w:id="6" w:name="NSTD_CODE_F"/>
      <w:r w:rsidR="00EB31ED">
        <w:instrText xml:space="preserve"> FORMTEXT </w:instrText>
      </w:r>
      <w:r w:rsidR="00EB31ED">
        <w:fldChar w:fldCharType="separate"/>
      </w:r>
      <w:r w:rsidR="00EB31ED">
        <w:t>XXXX</w:t>
      </w:r>
      <w:r w:rsidR="00EB31ED">
        <w:fldChar w:fldCharType="end"/>
      </w:r>
      <w:bookmarkEnd w:id="6"/>
      <w:r w:rsidR="004644A6" w:rsidRPr="004644A6">
        <w:rPr>
          <w:rFonts w:hAnsi="黑体"/>
        </w:rPr>
        <w:t>—</w:t>
      </w:r>
      <w:r w:rsidR="00087A77">
        <w:fldChar w:fldCharType="begin">
          <w:ffData>
            <w:name w:val="NSTD_CODE_B"/>
            <w:enabled/>
            <w:calcOnExit w:val="0"/>
            <w:textInput>
              <w:default w:val="XXXX"/>
            </w:textInput>
          </w:ffData>
        </w:fldChar>
      </w:r>
      <w:bookmarkStart w:id="7" w:name="NSTD_CODE_B"/>
      <w:r w:rsidR="00087A77">
        <w:instrText xml:space="preserve"> FORMTEXT </w:instrText>
      </w:r>
      <w:r w:rsidR="00087A77">
        <w:fldChar w:fldCharType="separate"/>
      </w:r>
      <w:r w:rsidR="00087A77">
        <w:t>XXXX</w:t>
      </w:r>
      <w:r w:rsidR="00087A77">
        <w:fldChar w:fldCharType="end"/>
      </w:r>
      <w:bookmarkEnd w:id="7"/>
    </w:p>
    <w:p w:rsidR="00E846C8" w:rsidRPr="001E4882" w:rsidRDefault="00087A77"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6C1F20FA" wp14:editId="0140F516">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0C2D9CE0"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rsidR="006816A4" w:rsidRDefault="00562308"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2105F9" w:rsidRPr="002105F9">
        <w:rPr>
          <w:rFonts w:hint="eastAsia"/>
        </w:rPr>
        <w:t>养老护理员职业技能等级认定工作规范</w:t>
      </w:r>
      <w:r>
        <w:fldChar w:fldCharType="end"/>
      </w:r>
      <w:bookmarkEnd w:id="9"/>
    </w:p>
    <w:p w:rsidR="00815419" w:rsidRPr="00815419" w:rsidRDefault="00815419" w:rsidP="00324EDD">
      <w:pPr>
        <w:framePr w:w="9639" w:h="6974" w:hRule="exact" w:wrap="around" w:vAnchor="page" w:hAnchor="page" w:x="1419" w:y="6408" w:anchorLock="1"/>
        <w:ind w:left="-1418"/>
      </w:pPr>
    </w:p>
    <w:p w:rsidR="00755402" w:rsidRPr="00160E18" w:rsidRDefault="00F515EE" w:rsidP="00463B77">
      <w:pPr>
        <w:pStyle w:val="affffffe"/>
        <w:framePr w:w="9639" w:h="6974" w:hRule="exact" w:wrap="around" w:vAnchor="page" w:hAnchor="page" w:x="1419" w:y="6408" w:anchorLock="1"/>
        <w:textAlignment w:val="bottom"/>
        <w:rPr>
          <w:rFonts w:ascii="黑体" w:eastAsia="黑体" w:hAnsi="黑体"/>
          <w:noProof/>
          <w:szCs w:val="28"/>
        </w:rPr>
      </w:pPr>
      <w:r w:rsidRPr="00160E18">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Pr>
          <w:rFonts w:eastAsia="黑体"/>
          <w:noProof/>
          <w:szCs w:val="28"/>
        </w:rPr>
        <w:instrText xml:space="preserve"> FORMTEXT </w:instrText>
      </w:r>
      <w:r w:rsidRPr="00160E18">
        <w:rPr>
          <w:rFonts w:eastAsia="黑体"/>
          <w:noProof/>
          <w:szCs w:val="28"/>
        </w:rPr>
      </w:r>
      <w:r w:rsidRPr="00160E18">
        <w:rPr>
          <w:rFonts w:eastAsia="黑体"/>
          <w:noProof/>
          <w:szCs w:val="28"/>
        </w:rPr>
        <w:fldChar w:fldCharType="separate"/>
      </w:r>
      <w:r w:rsidR="00067167" w:rsidRPr="00067167">
        <w:rPr>
          <w:rFonts w:ascii="黑体" w:eastAsia="黑体" w:hAnsi="黑体"/>
          <w:noProof/>
          <w:szCs w:val="28"/>
        </w:rPr>
        <w:t>S</w:t>
      </w:r>
      <w:r w:rsidR="004A09E2" w:rsidRPr="004A09E2">
        <w:rPr>
          <w:rFonts w:ascii="黑体" w:eastAsia="黑体" w:hAnsi="黑体"/>
          <w:noProof/>
          <w:szCs w:val="28"/>
        </w:rPr>
        <w:t>pecification for certification of professional skill Levels for elderly care worker</w:t>
      </w:r>
      <w:r w:rsidRPr="00160E18">
        <w:rPr>
          <w:rFonts w:ascii="黑体" w:eastAsia="黑体" w:hAnsi="黑体"/>
          <w:noProof/>
          <w:szCs w:val="28"/>
        </w:rPr>
        <w:fldChar w:fldCharType="end"/>
      </w:r>
      <w:bookmarkEnd w:id="10"/>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rsidR="00CA7AFD" w:rsidRPr="00AC4D95" w:rsidRDefault="00A32D73"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Pr>
          <w:noProof/>
          <w:sz w:val="24"/>
          <w:szCs w:val="28"/>
        </w:rPr>
      </w:r>
      <w:r>
        <w:rPr>
          <w:noProof/>
          <w:sz w:val="24"/>
          <w:szCs w:val="28"/>
        </w:rPr>
        <w:fldChar w:fldCharType="end"/>
      </w:r>
      <w:bookmarkEnd w:id="11"/>
    </w:p>
    <w:p w:rsidR="0036429C" w:rsidRDefault="00B378E5"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2"/>
    </w:p>
    <w:p w:rsidR="00DE703F" w:rsidRPr="00A6537A" w:rsidRDefault="008620FC" w:rsidP="00463B77">
      <w:pPr>
        <w:pStyle w:val="affffffe"/>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Pr="00A6537A">
        <w:rPr>
          <w:b/>
          <w:noProof/>
          <w:sz w:val="21"/>
          <w:szCs w:val="28"/>
        </w:rPr>
      </w:r>
      <w:r w:rsidRPr="00A6537A">
        <w:rPr>
          <w:b/>
          <w:noProof/>
          <w:sz w:val="21"/>
          <w:szCs w:val="28"/>
        </w:rPr>
        <w:fldChar w:fldCharType="end"/>
      </w:r>
      <w:bookmarkEnd w:id="13"/>
    </w:p>
    <w:p w:rsidR="00CD50A1" w:rsidRDefault="00087A77"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rsidR="00CD50A1" w:rsidRDefault="00087A77"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rsidR="007B7453" w:rsidRPr="004C7E8B" w:rsidRDefault="007B7453" w:rsidP="004C25A2">
      <w:pPr>
        <w:pStyle w:val="afffffffe"/>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7327E5">
        <w:rPr>
          <w:rFonts w:hAnsi="黑体" w:hint="eastAsia"/>
          <w:w w:val="100"/>
          <w:sz w:val="28"/>
        </w:rPr>
        <w:t>广西标准化协会</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3"/>
          <w:rFonts w:hAnsi="黑体" w:hint="eastAsia"/>
          <w:position w:val="0"/>
        </w:rPr>
        <w:t>发</w:t>
      </w:r>
      <w:r w:rsidRPr="004C7E8B">
        <w:rPr>
          <w:rStyle w:val="afffffffffff3"/>
          <w:rFonts w:hAnsi="黑体" w:hint="eastAsia"/>
          <w:spacing w:val="0"/>
          <w:position w:val="0"/>
        </w:rPr>
        <w:t>布</w:t>
      </w:r>
    </w:p>
    <w:p w:rsidR="00A02BAE" w:rsidRPr="00CD50A1" w:rsidRDefault="006A37B9" w:rsidP="00A02BAE">
      <w:pPr>
        <w:rPr>
          <w:rFonts w:ascii="宋体" w:hAnsi="宋体"/>
          <w:sz w:val="28"/>
          <w:szCs w:val="28"/>
        </w:rPr>
        <w:sectPr w:rsidR="00A02BAE" w:rsidRPr="00CD50A1" w:rsidSect="009908A3">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3406ED96" wp14:editId="08D56DDC">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5EF3D7AF"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rsidR="00C21260" w:rsidRDefault="00C21260" w:rsidP="00C21260">
      <w:pPr>
        <w:pStyle w:val="afffffc"/>
        <w:spacing w:after="360"/>
        <w:rPr>
          <w:rFonts w:hint="eastAsia"/>
        </w:rPr>
      </w:pPr>
      <w:bookmarkStart w:id="21" w:name="_Toc203502579"/>
      <w:bookmarkStart w:id="22" w:name="_Toc206371659"/>
      <w:bookmarkStart w:id="23" w:name="_Toc206748984"/>
      <w:bookmarkStart w:id="24" w:name="_Toc207379525"/>
      <w:bookmarkStart w:id="25" w:name="_Toc210134646"/>
      <w:bookmarkStart w:id="26" w:name="_Toc210140674"/>
      <w:bookmarkStart w:id="27" w:name="BookMark1"/>
      <w:r w:rsidRPr="00C21260">
        <w:rPr>
          <w:rFonts w:hint="eastAsia"/>
          <w:spacing w:val="320"/>
        </w:rPr>
        <w:lastRenderedPageBreak/>
        <w:t>目</w:t>
      </w:r>
      <w:r>
        <w:rPr>
          <w:rFonts w:hint="eastAsia"/>
        </w:rPr>
        <w:t>次</w:t>
      </w:r>
    </w:p>
    <w:p w:rsidR="00C21260" w:rsidRPr="00C21260" w:rsidRDefault="00C21260">
      <w:pPr>
        <w:pStyle w:val="10"/>
        <w:tabs>
          <w:tab w:val="right" w:leader="dot" w:pos="9344"/>
        </w:tabs>
        <w:rPr>
          <w:rFonts w:asciiTheme="minorHAnsi" w:eastAsiaTheme="minorEastAsia" w:hAnsiTheme="minorHAnsi" w:cstheme="minorBidi"/>
          <w:noProof/>
          <w:szCs w:val="22"/>
        </w:rPr>
      </w:pPr>
      <w:r w:rsidRPr="00C21260">
        <w:fldChar w:fldCharType="begin"/>
      </w:r>
      <w:r w:rsidRPr="00C21260">
        <w:instrText xml:space="preserve"> TOC \o "1-1" \h </w:instrText>
      </w:r>
      <w:r w:rsidRPr="00C21260">
        <w:fldChar w:fldCharType="separate"/>
      </w:r>
      <w:hyperlink w:anchor="_Toc210142170" w:history="1">
        <w:r w:rsidRPr="00C21260">
          <w:rPr>
            <w:rStyle w:val="affffff7"/>
            <w:rFonts w:hint="eastAsia"/>
            <w:noProof/>
          </w:rPr>
          <w:t>前言</w:t>
        </w:r>
        <w:r w:rsidRPr="00C21260">
          <w:rPr>
            <w:noProof/>
          </w:rPr>
          <w:tab/>
        </w:r>
        <w:r w:rsidRPr="00C21260">
          <w:rPr>
            <w:noProof/>
          </w:rPr>
          <w:fldChar w:fldCharType="begin"/>
        </w:r>
        <w:r w:rsidRPr="00C21260">
          <w:rPr>
            <w:noProof/>
          </w:rPr>
          <w:instrText xml:space="preserve"> PAGEREF _Toc210142170 \h </w:instrText>
        </w:r>
        <w:r w:rsidRPr="00C21260">
          <w:rPr>
            <w:noProof/>
          </w:rPr>
        </w:r>
        <w:r w:rsidRPr="00C21260">
          <w:rPr>
            <w:noProof/>
          </w:rPr>
          <w:fldChar w:fldCharType="separate"/>
        </w:r>
        <w:r w:rsidR="00ED3358">
          <w:rPr>
            <w:noProof/>
          </w:rPr>
          <w:t>II</w:t>
        </w:r>
        <w:r w:rsidRPr="00C21260">
          <w:rPr>
            <w:noProof/>
          </w:rPr>
          <w:fldChar w:fldCharType="end"/>
        </w:r>
      </w:hyperlink>
    </w:p>
    <w:p w:rsidR="00C21260" w:rsidRPr="00C21260" w:rsidRDefault="00C21260">
      <w:pPr>
        <w:pStyle w:val="10"/>
        <w:tabs>
          <w:tab w:val="right" w:leader="dot" w:pos="9344"/>
        </w:tabs>
        <w:rPr>
          <w:rFonts w:asciiTheme="minorHAnsi" w:eastAsiaTheme="minorEastAsia" w:hAnsiTheme="minorHAnsi" w:cstheme="minorBidi"/>
          <w:noProof/>
          <w:szCs w:val="22"/>
        </w:rPr>
      </w:pPr>
      <w:hyperlink w:anchor="_Toc210142171" w:history="1">
        <w:r w:rsidRPr="00C21260">
          <w:rPr>
            <w:rStyle w:val="affffff7"/>
            <w:noProof/>
          </w:rPr>
          <w:t>1</w:t>
        </w:r>
        <w:r>
          <w:rPr>
            <w:rStyle w:val="affffff7"/>
            <w:noProof/>
          </w:rPr>
          <w:t xml:space="preserve"> </w:t>
        </w:r>
        <w:r w:rsidRPr="00C21260">
          <w:rPr>
            <w:rStyle w:val="affffff7"/>
            <w:rFonts w:hint="eastAsia"/>
            <w:noProof/>
          </w:rPr>
          <w:t xml:space="preserve"> 范围</w:t>
        </w:r>
        <w:r w:rsidRPr="00C21260">
          <w:rPr>
            <w:noProof/>
          </w:rPr>
          <w:tab/>
        </w:r>
        <w:r w:rsidRPr="00C21260">
          <w:rPr>
            <w:noProof/>
          </w:rPr>
          <w:fldChar w:fldCharType="begin"/>
        </w:r>
        <w:r w:rsidRPr="00C21260">
          <w:rPr>
            <w:noProof/>
          </w:rPr>
          <w:instrText xml:space="preserve"> PAGEREF _Toc210142171 \h </w:instrText>
        </w:r>
        <w:r w:rsidRPr="00C21260">
          <w:rPr>
            <w:noProof/>
          </w:rPr>
        </w:r>
        <w:r w:rsidRPr="00C21260">
          <w:rPr>
            <w:noProof/>
          </w:rPr>
          <w:fldChar w:fldCharType="separate"/>
        </w:r>
        <w:r w:rsidR="00ED3358">
          <w:rPr>
            <w:noProof/>
          </w:rPr>
          <w:t>1</w:t>
        </w:r>
        <w:r w:rsidRPr="00C21260">
          <w:rPr>
            <w:noProof/>
          </w:rPr>
          <w:fldChar w:fldCharType="end"/>
        </w:r>
      </w:hyperlink>
    </w:p>
    <w:p w:rsidR="00C21260" w:rsidRPr="00C21260" w:rsidRDefault="00C21260">
      <w:pPr>
        <w:pStyle w:val="10"/>
        <w:tabs>
          <w:tab w:val="right" w:leader="dot" w:pos="9344"/>
        </w:tabs>
        <w:rPr>
          <w:rFonts w:asciiTheme="minorHAnsi" w:eastAsiaTheme="minorEastAsia" w:hAnsiTheme="minorHAnsi" w:cstheme="minorBidi"/>
          <w:noProof/>
          <w:szCs w:val="22"/>
        </w:rPr>
      </w:pPr>
      <w:hyperlink w:anchor="_Toc210142172" w:history="1">
        <w:r w:rsidRPr="00C21260">
          <w:rPr>
            <w:rStyle w:val="affffff7"/>
            <w:noProof/>
          </w:rPr>
          <w:t>2</w:t>
        </w:r>
        <w:r>
          <w:rPr>
            <w:rStyle w:val="affffff7"/>
            <w:noProof/>
          </w:rPr>
          <w:t xml:space="preserve"> </w:t>
        </w:r>
        <w:r w:rsidRPr="00C21260">
          <w:rPr>
            <w:rStyle w:val="affffff7"/>
            <w:rFonts w:hint="eastAsia"/>
            <w:noProof/>
          </w:rPr>
          <w:t xml:space="preserve"> 规范性引用文件</w:t>
        </w:r>
        <w:r w:rsidRPr="00C21260">
          <w:rPr>
            <w:noProof/>
          </w:rPr>
          <w:tab/>
        </w:r>
        <w:r w:rsidRPr="00C21260">
          <w:rPr>
            <w:noProof/>
          </w:rPr>
          <w:fldChar w:fldCharType="begin"/>
        </w:r>
        <w:r w:rsidRPr="00C21260">
          <w:rPr>
            <w:noProof/>
          </w:rPr>
          <w:instrText xml:space="preserve"> PAGEREF _Toc210142172 \h </w:instrText>
        </w:r>
        <w:r w:rsidRPr="00C21260">
          <w:rPr>
            <w:noProof/>
          </w:rPr>
        </w:r>
        <w:r w:rsidRPr="00C21260">
          <w:rPr>
            <w:noProof/>
          </w:rPr>
          <w:fldChar w:fldCharType="separate"/>
        </w:r>
        <w:r w:rsidR="00ED3358">
          <w:rPr>
            <w:noProof/>
          </w:rPr>
          <w:t>1</w:t>
        </w:r>
        <w:r w:rsidRPr="00C21260">
          <w:rPr>
            <w:noProof/>
          </w:rPr>
          <w:fldChar w:fldCharType="end"/>
        </w:r>
      </w:hyperlink>
    </w:p>
    <w:p w:rsidR="00C21260" w:rsidRPr="00C21260" w:rsidRDefault="00C21260">
      <w:pPr>
        <w:pStyle w:val="10"/>
        <w:tabs>
          <w:tab w:val="right" w:leader="dot" w:pos="9344"/>
        </w:tabs>
        <w:rPr>
          <w:rFonts w:asciiTheme="minorHAnsi" w:eastAsiaTheme="minorEastAsia" w:hAnsiTheme="minorHAnsi" w:cstheme="minorBidi"/>
          <w:noProof/>
          <w:szCs w:val="22"/>
        </w:rPr>
      </w:pPr>
      <w:hyperlink w:anchor="_Toc210142173" w:history="1">
        <w:r w:rsidRPr="00C21260">
          <w:rPr>
            <w:rStyle w:val="affffff7"/>
            <w:noProof/>
          </w:rPr>
          <w:t>3</w:t>
        </w:r>
        <w:r>
          <w:rPr>
            <w:rStyle w:val="affffff7"/>
            <w:noProof/>
          </w:rPr>
          <w:t xml:space="preserve"> </w:t>
        </w:r>
        <w:r w:rsidRPr="00C21260">
          <w:rPr>
            <w:rStyle w:val="affffff7"/>
            <w:rFonts w:hint="eastAsia"/>
            <w:noProof/>
          </w:rPr>
          <w:t xml:space="preserve"> 术语和定义</w:t>
        </w:r>
        <w:r w:rsidRPr="00C21260">
          <w:rPr>
            <w:noProof/>
          </w:rPr>
          <w:tab/>
        </w:r>
        <w:r w:rsidRPr="00C21260">
          <w:rPr>
            <w:noProof/>
          </w:rPr>
          <w:fldChar w:fldCharType="begin"/>
        </w:r>
        <w:r w:rsidRPr="00C21260">
          <w:rPr>
            <w:noProof/>
          </w:rPr>
          <w:instrText xml:space="preserve"> PAGEREF _Toc210142173 \h </w:instrText>
        </w:r>
        <w:r w:rsidRPr="00C21260">
          <w:rPr>
            <w:noProof/>
          </w:rPr>
        </w:r>
        <w:r w:rsidRPr="00C21260">
          <w:rPr>
            <w:noProof/>
          </w:rPr>
          <w:fldChar w:fldCharType="separate"/>
        </w:r>
        <w:r w:rsidR="00ED3358">
          <w:rPr>
            <w:noProof/>
          </w:rPr>
          <w:t>1</w:t>
        </w:r>
        <w:r w:rsidRPr="00C21260">
          <w:rPr>
            <w:noProof/>
          </w:rPr>
          <w:fldChar w:fldCharType="end"/>
        </w:r>
      </w:hyperlink>
    </w:p>
    <w:p w:rsidR="00C21260" w:rsidRPr="00C21260" w:rsidRDefault="00C21260">
      <w:pPr>
        <w:pStyle w:val="10"/>
        <w:tabs>
          <w:tab w:val="right" w:leader="dot" w:pos="9344"/>
        </w:tabs>
        <w:rPr>
          <w:rFonts w:asciiTheme="minorHAnsi" w:eastAsiaTheme="minorEastAsia" w:hAnsiTheme="minorHAnsi" w:cstheme="minorBidi"/>
          <w:noProof/>
          <w:szCs w:val="22"/>
        </w:rPr>
      </w:pPr>
      <w:hyperlink w:anchor="_Toc210142174" w:history="1">
        <w:r w:rsidRPr="00C21260">
          <w:rPr>
            <w:rStyle w:val="affffff7"/>
            <w:noProof/>
          </w:rPr>
          <w:t>4</w:t>
        </w:r>
        <w:r>
          <w:rPr>
            <w:rStyle w:val="affffff7"/>
            <w:noProof/>
          </w:rPr>
          <w:t xml:space="preserve"> </w:t>
        </w:r>
        <w:r w:rsidRPr="00C21260">
          <w:rPr>
            <w:rStyle w:val="affffff7"/>
            <w:rFonts w:hint="eastAsia"/>
            <w:noProof/>
          </w:rPr>
          <w:t xml:space="preserve"> 基本要求</w:t>
        </w:r>
        <w:r w:rsidRPr="00C21260">
          <w:rPr>
            <w:noProof/>
          </w:rPr>
          <w:tab/>
        </w:r>
        <w:r w:rsidRPr="00C21260">
          <w:rPr>
            <w:noProof/>
          </w:rPr>
          <w:fldChar w:fldCharType="begin"/>
        </w:r>
        <w:r w:rsidRPr="00C21260">
          <w:rPr>
            <w:noProof/>
          </w:rPr>
          <w:instrText xml:space="preserve"> PAGEREF _Toc210142174 \h </w:instrText>
        </w:r>
        <w:r w:rsidRPr="00C21260">
          <w:rPr>
            <w:noProof/>
          </w:rPr>
        </w:r>
        <w:r w:rsidRPr="00C21260">
          <w:rPr>
            <w:noProof/>
          </w:rPr>
          <w:fldChar w:fldCharType="separate"/>
        </w:r>
        <w:r w:rsidR="00ED3358">
          <w:rPr>
            <w:noProof/>
          </w:rPr>
          <w:t>1</w:t>
        </w:r>
        <w:r w:rsidRPr="00C21260">
          <w:rPr>
            <w:noProof/>
          </w:rPr>
          <w:fldChar w:fldCharType="end"/>
        </w:r>
      </w:hyperlink>
    </w:p>
    <w:p w:rsidR="00C21260" w:rsidRPr="00C21260" w:rsidRDefault="00C21260">
      <w:pPr>
        <w:pStyle w:val="10"/>
        <w:tabs>
          <w:tab w:val="right" w:leader="dot" w:pos="9344"/>
        </w:tabs>
        <w:rPr>
          <w:rFonts w:asciiTheme="minorHAnsi" w:eastAsiaTheme="minorEastAsia" w:hAnsiTheme="minorHAnsi" w:cstheme="minorBidi"/>
          <w:noProof/>
          <w:szCs w:val="22"/>
        </w:rPr>
      </w:pPr>
      <w:hyperlink w:anchor="_Toc210142175" w:history="1">
        <w:r w:rsidRPr="00C21260">
          <w:rPr>
            <w:rStyle w:val="affffff7"/>
            <w:noProof/>
          </w:rPr>
          <w:t>5</w:t>
        </w:r>
        <w:r>
          <w:rPr>
            <w:rStyle w:val="affffff7"/>
            <w:noProof/>
          </w:rPr>
          <w:t xml:space="preserve"> </w:t>
        </w:r>
        <w:r w:rsidRPr="00C21260">
          <w:rPr>
            <w:rStyle w:val="affffff7"/>
            <w:rFonts w:hint="eastAsia"/>
            <w:noProof/>
          </w:rPr>
          <w:t xml:space="preserve"> 认定流程及要求</w:t>
        </w:r>
        <w:r w:rsidRPr="00C21260">
          <w:rPr>
            <w:noProof/>
          </w:rPr>
          <w:tab/>
        </w:r>
        <w:r w:rsidRPr="00C21260">
          <w:rPr>
            <w:noProof/>
          </w:rPr>
          <w:fldChar w:fldCharType="begin"/>
        </w:r>
        <w:r w:rsidRPr="00C21260">
          <w:rPr>
            <w:noProof/>
          </w:rPr>
          <w:instrText xml:space="preserve"> PAGEREF _Toc210142175 \h </w:instrText>
        </w:r>
        <w:r w:rsidRPr="00C21260">
          <w:rPr>
            <w:noProof/>
          </w:rPr>
        </w:r>
        <w:r w:rsidRPr="00C21260">
          <w:rPr>
            <w:noProof/>
          </w:rPr>
          <w:fldChar w:fldCharType="separate"/>
        </w:r>
        <w:r w:rsidR="00ED3358">
          <w:rPr>
            <w:noProof/>
          </w:rPr>
          <w:t>2</w:t>
        </w:r>
        <w:r w:rsidRPr="00C21260">
          <w:rPr>
            <w:noProof/>
          </w:rPr>
          <w:fldChar w:fldCharType="end"/>
        </w:r>
      </w:hyperlink>
    </w:p>
    <w:p w:rsidR="00C21260" w:rsidRPr="00C21260" w:rsidRDefault="00C21260">
      <w:pPr>
        <w:pStyle w:val="10"/>
        <w:tabs>
          <w:tab w:val="right" w:leader="dot" w:pos="9344"/>
        </w:tabs>
        <w:rPr>
          <w:rFonts w:asciiTheme="minorHAnsi" w:eastAsiaTheme="minorEastAsia" w:hAnsiTheme="minorHAnsi" w:cstheme="minorBidi"/>
          <w:noProof/>
          <w:szCs w:val="22"/>
        </w:rPr>
      </w:pPr>
      <w:hyperlink w:anchor="_Toc210142176" w:history="1">
        <w:r w:rsidRPr="00C21260">
          <w:rPr>
            <w:rStyle w:val="affffff7"/>
            <w:rFonts w:hint="eastAsia"/>
            <w:noProof/>
          </w:rPr>
          <w:t>附录</w:t>
        </w:r>
        <w:r>
          <w:rPr>
            <w:rStyle w:val="affffff7"/>
            <w:rFonts w:hint="eastAsia"/>
            <w:noProof/>
          </w:rPr>
          <w:t>A</w:t>
        </w:r>
        <w:r w:rsidRPr="00C21260">
          <w:rPr>
            <w:rStyle w:val="affffff7"/>
            <w:rFonts w:hint="eastAsia"/>
            <w:noProof/>
          </w:rPr>
          <w:t>（资料性）</w:t>
        </w:r>
        <w:r>
          <w:rPr>
            <w:rStyle w:val="affffff7"/>
            <w:noProof/>
          </w:rPr>
          <w:t xml:space="preserve"> </w:t>
        </w:r>
        <w:r w:rsidRPr="00C21260">
          <w:rPr>
            <w:rStyle w:val="affffff7"/>
            <w:noProof/>
          </w:rPr>
          <w:t xml:space="preserve"> </w:t>
        </w:r>
        <w:r w:rsidRPr="00C21260">
          <w:rPr>
            <w:rStyle w:val="affffff7"/>
            <w:rFonts w:hint="eastAsia"/>
            <w:noProof/>
          </w:rPr>
          <w:t>报考人申报认定流程及要求</w:t>
        </w:r>
        <w:r w:rsidRPr="00C21260">
          <w:rPr>
            <w:noProof/>
          </w:rPr>
          <w:tab/>
        </w:r>
        <w:r w:rsidRPr="00C21260">
          <w:rPr>
            <w:noProof/>
          </w:rPr>
          <w:fldChar w:fldCharType="begin"/>
        </w:r>
        <w:r w:rsidRPr="00C21260">
          <w:rPr>
            <w:noProof/>
          </w:rPr>
          <w:instrText xml:space="preserve"> PAGEREF _Toc210142176 \h </w:instrText>
        </w:r>
        <w:r w:rsidRPr="00C21260">
          <w:rPr>
            <w:noProof/>
          </w:rPr>
        </w:r>
        <w:r w:rsidRPr="00C21260">
          <w:rPr>
            <w:noProof/>
          </w:rPr>
          <w:fldChar w:fldCharType="separate"/>
        </w:r>
        <w:r w:rsidR="00ED3358">
          <w:rPr>
            <w:noProof/>
          </w:rPr>
          <w:t>5</w:t>
        </w:r>
        <w:r w:rsidRPr="00C21260">
          <w:rPr>
            <w:noProof/>
          </w:rPr>
          <w:fldChar w:fldCharType="end"/>
        </w:r>
      </w:hyperlink>
    </w:p>
    <w:p w:rsidR="00C21260" w:rsidRPr="00C21260" w:rsidRDefault="00C21260">
      <w:pPr>
        <w:pStyle w:val="10"/>
        <w:tabs>
          <w:tab w:val="right" w:leader="dot" w:pos="9344"/>
        </w:tabs>
        <w:rPr>
          <w:rFonts w:asciiTheme="minorHAnsi" w:eastAsiaTheme="minorEastAsia" w:hAnsiTheme="minorHAnsi" w:cstheme="minorBidi"/>
          <w:noProof/>
          <w:szCs w:val="22"/>
        </w:rPr>
      </w:pPr>
      <w:hyperlink w:anchor="_Toc210142177" w:history="1">
        <w:r w:rsidRPr="00C21260">
          <w:rPr>
            <w:rStyle w:val="affffff7"/>
            <w:rFonts w:hint="eastAsia"/>
            <w:noProof/>
          </w:rPr>
          <w:t>参考文献</w:t>
        </w:r>
        <w:r w:rsidRPr="00C21260">
          <w:rPr>
            <w:noProof/>
          </w:rPr>
          <w:tab/>
        </w:r>
        <w:r w:rsidRPr="00C21260">
          <w:rPr>
            <w:noProof/>
          </w:rPr>
          <w:fldChar w:fldCharType="begin"/>
        </w:r>
        <w:r w:rsidRPr="00C21260">
          <w:rPr>
            <w:noProof/>
          </w:rPr>
          <w:instrText xml:space="preserve"> PAGEREF _Toc210142177 \h </w:instrText>
        </w:r>
        <w:r w:rsidRPr="00C21260">
          <w:rPr>
            <w:noProof/>
          </w:rPr>
        </w:r>
        <w:r w:rsidRPr="00C21260">
          <w:rPr>
            <w:noProof/>
          </w:rPr>
          <w:fldChar w:fldCharType="separate"/>
        </w:r>
        <w:r w:rsidR="00ED3358">
          <w:rPr>
            <w:noProof/>
          </w:rPr>
          <w:t>8</w:t>
        </w:r>
        <w:r w:rsidRPr="00C21260">
          <w:rPr>
            <w:noProof/>
          </w:rPr>
          <w:fldChar w:fldCharType="end"/>
        </w:r>
      </w:hyperlink>
    </w:p>
    <w:p w:rsidR="00C21260" w:rsidRPr="00C21260" w:rsidRDefault="00C21260" w:rsidP="00C21260">
      <w:pPr>
        <w:pStyle w:val="afffffc"/>
        <w:spacing w:after="360"/>
        <w:sectPr w:rsidR="00C21260" w:rsidRPr="00C21260" w:rsidSect="00C21260">
          <w:headerReference w:type="even" r:id="rId17"/>
          <w:headerReference w:type="default" r:id="rId18"/>
          <w:footerReference w:type="default" r:id="rId19"/>
          <w:pgSz w:w="11906" w:h="16838" w:code="9"/>
          <w:pgMar w:top="1928" w:right="1134" w:bottom="1134" w:left="1134" w:header="1418" w:footer="1134" w:gutter="284"/>
          <w:pgNumType w:fmt="upperRoman" w:start="1"/>
          <w:cols w:space="425"/>
          <w:formProt w:val="0"/>
          <w:docGrid w:linePitch="312"/>
        </w:sectPr>
      </w:pPr>
      <w:r w:rsidRPr="00C21260">
        <w:fldChar w:fldCharType="end"/>
      </w:r>
    </w:p>
    <w:p w:rsidR="007327E5" w:rsidRDefault="007327E5" w:rsidP="007327E5">
      <w:pPr>
        <w:pStyle w:val="a6"/>
        <w:spacing w:after="360"/>
      </w:pPr>
      <w:bookmarkStart w:id="28" w:name="BookMark2"/>
      <w:bookmarkStart w:id="29" w:name="_Toc210142170"/>
      <w:bookmarkStart w:id="30" w:name="_GoBack"/>
      <w:bookmarkEnd w:id="27"/>
      <w:bookmarkEnd w:id="30"/>
      <w:r w:rsidRPr="007327E5">
        <w:rPr>
          <w:spacing w:val="320"/>
        </w:rPr>
        <w:lastRenderedPageBreak/>
        <w:t>前</w:t>
      </w:r>
      <w:r>
        <w:t>言</w:t>
      </w:r>
      <w:bookmarkEnd w:id="21"/>
      <w:bookmarkEnd w:id="22"/>
      <w:bookmarkEnd w:id="23"/>
      <w:bookmarkEnd w:id="24"/>
      <w:bookmarkEnd w:id="25"/>
      <w:bookmarkEnd w:id="26"/>
      <w:bookmarkEnd w:id="29"/>
    </w:p>
    <w:p w:rsidR="007327E5" w:rsidRDefault="007327E5" w:rsidP="007327E5">
      <w:pPr>
        <w:pStyle w:val="affff6"/>
        <w:ind w:firstLine="420"/>
      </w:pPr>
      <w:r>
        <w:rPr>
          <w:rFonts w:hint="eastAsia"/>
        </w:rPr>
        <w:t>本文件</w:t>
      </w:r>
      <w:r w:rsidR="00CA3E04">
        <w:rPr>
          <w:rFonts w:hint="eastAsia"/>
        </w:rPr>
        <w:t>参</w:t>
      </w:r>
      <w:r>
        <w:rPr>
          <w:rFonts w:hint="eastAsia"/>
        </w:rPr>
        <w:t>照GB/T 1.1—2020《标准化工作导则  第1部分：标准化文件的结构和起草规则》的规定起草。</w:t>
      </w:r>
    </w:p>
    <w:p w:rsidR="00EC71B3" w:rsidRDefault="00EC71B3" w:rsidP="007327E5">
      <w:pPr>
        <w:pStyle w:val="affff6"/>
        <w:ind w:firstLine="420"/>
      </w:pPr>
      <w:r w:rsidRPr="00EC71B3">
        <w:rPr>
          <w:rFonts w:hint="eastAsia"/>
        </w:rPr>
        <w:t>请注意本文件的某些内容可能涉及专利。本文件的发布机构不承担识别专利的责任。</w:t>
      </w:r>
    </w:p>
    <w:p w:rsidR="007327E5" w:rsidRDefault="007327E5" w:rsidP="007327E5">
      <w:pPr>
        <w:pStyle w:val="affff6"/>
        <w:ind w:firstLine="420"/>
      </w:pPr>
      <w:r>
        <w:rPr>
          <w:rFonts w:hint="eastAsia"/>
        </w:rPr>
        <w:t>本文件由</w:t>
      </w:r>
      <w:r w:rsidR="00CB05D5" w:rsidRPr="00CB05D5">
        <w:rPr>
          <w:rFonts w:hint="eastAsia"/>
        </w:rPr>
        <w:t>广西壮族自治区民政</w:t>
      </w:r>
      <w:r w:rsidR="00CB05D5">
        <w:rPr>
          <w:rFonts w:hint="eastAsia"/>
        </w:rPr>
        <w:t>厅</w:t>
      </w:r>
      <w:r>
        <w:rPr>
          <w:rFonts w:hint="eastAsia"/>
        </w:rPr>
        <w:t>提出</w:t>
      </w:r>
      <w:r w:rsidR="00CB05D5">
        <w:rPr>
          <w:rFonts w:hint="eastAsia"/>
        </w:rPr>
        <w:t>、</w:t>
      </w:r>
      <w:r w:rsidR="00421C69">
        <w:rPr>
          <w:rFonts w:hint="eastAsia"/>
        </w:rPr>
        <w:t>归口并宣贯</w:t>
      </w:r>
      <w:r>
        <w:rPr>
          <w:rFonts w:hint="eastAsia"/>
        </w:rPr>
        <w:t>。</w:t>
      </w:r>
    </w:p>
    <w:p w:rsidR="007327E5" w:rsidRDefault="007327E5" w:rsidP="007327E5">
      <w:pPr>
        <w:pStyle w:val="affff6"/>
        <w:ind w:firstLine="420"/>
      </w:pPr>
      <w:r>
        <w:rPr>
          <w:rFonts w:hint="eastAsia"/>
        </w:rPr>
        <w:t>本文件起草单位：</w:t>
      </w:r>
      <w:r w:rsidR="000B2811" w:rsidRPr="000B2811">
        <w:rPr>
          <w:rFonts w:hint="eastAsia"/>
        </w:rPr>
        <w:t>广西壮族自治区民政干部培训中心、</w:t>
      </w:r>
      <w:r w:rsidR="00012177" w:rsidRPr="00012177">
        <w:rPr>
          <w:rFonts w:hint="eastAsia"/>
        </w:rPr>
        <w:t>中民民政职业能力建设中心、</w:t>
      </w:r>
      <w:r w:rsidR="00012177">
        <w:rPr>
          <w:rFonts w:hint="eastAsia"/>
        </w:rPr>
        <w:t>浙江省社会福利中心、</w:t>
      </w:r>
      <w:r w:rsidR="000B2811" w:rsidRPr="000B2811">
        <w:rPr>
          <w:rFonts w:hint="eastAsia"/>
        </w:rPr>
        <w:t>广西桂民民政职业能力建设中心、广西社会福利服务中心、广西</w:t>
      </w:r>
      <w:r w:rsidR="00012177">
        <w:rPr>
          <w:rFonts w:hint="eastAsia"/>
        </w:rPr>
        <w:t>老龄与养老服务</w:t>
      </w:r>
      <w:r w:rsidR="000B2811" w:rsidRPr="000B2811">
        <w:rPr>
          <w:rFonts w:hint="eastAsia"/>
        </w:rPr>
        <w:t>协会、广西科技商贸高级技工学校、梧州市龙育职业培训学校</w:t>
      </w:r>
      <w:r w:rsidR="00CA3E04">
        <w:rPr>
          <w:rFonts w:hint="eastAsia"/>
        </w:rPr>
        <w:t>。</w:t>
      </w:r>
    </w:p>
    <w:p w:rsidR="007327E5" w:rsidRDefault="007327E5" w:rsidP="00C2303F">
      <w:pPr>
        <w:pStyle w:val="affff6"/>
        <w:ind w:firstLine="420"/>
      </w:pPr>
      <w:r>
        <w:rPr>
          <w:rFonts w:hint="eastAsia"/>
        </w:rPr>
        <w:t>本文件主要起草人：</w:t>
      </w:r>
      <w:r w:rsidR="00C2303F">
        <w:rPr>
          <w:rFonts w:hint="eastAsia"/>
        </w:rPr>
        <w:t>唐艳军</w:t>
      </w:r>
      <w:r w:rsidR="00C2303F">
        <w:rPr>
          <w:rFonts w:hint="eastAsia"/>
        </w:rPr>
        <w:t>、</w:t>
      </w:r>
      <w:r w:rsidR="00C2303F">
        <w:rPr>
          <w:rFonts w:hint="eastAsia"/>
        </w:rPr>
        <w:t>凌双</w:t>
      </w:r>
      <w:r w:rsidR="00C2303F">
        <w:rPr>
          <w:rFonts w:hint="eastAsia"/>
        </w:rPr>
        <w:t>、</w:t>
      </w:r>
      <w:r w:rsidR="00C2303F">
        <w:rPr>
          <w:rFonts w:hint="eastAsia"/>
        </w:rPr>
        <w:t>王婷婷</w:t>
      </w:r>
      <w:r w:rsidR="00C2303F">
        <w:rPr>
          <w:rFonts w:hint="eastAsia"/>
        </w:rPr>
        <w:t>、</w:t>
      </w:r>
      <w:r w:rsidR="00C2303F">
        <w:rPr>
          <w:rFonts w:hint="eastAsia"/>
        </w:rPr>
        <w:t>韦佩忠</w:t>
      </w:r>
      <w:r w:rsidR="00C2303F">
        <w:rPr>
          <w:rFonts w:hint="eastAsia"/>
        </w:rPr>
        <w:t>、</w:t>
      </w:r>
      <w:r w:rsidR="00C2303F">
        <w:rPr>
          <w:rFonts w:hint="eastAsia"/>
        </w:rPr>
        <w:t>赵露露</w:t>
      </w:r>
      <w:r w:rsidR="00C2303F">
        <w:rPr>
          <w:rFonts w:hint="eastAsia"/>
        </w:rPr>
        <w:t>、</w:t>
      </w:r>
      <w:r w:rsidR="00C2303F">
        <w:rPr>
          <w:rFonts w:hint="eastAsia"/>
        </w:rPr>
        <w:t>董丹花</w:t>
      </w:r>
      <w:r w:rsidR="00C2303F">
        <w:rPr>
          <w:rFonts w:hint="eastAsia"/>
        </w:rPr>
        <w:t>、</w:t>
      </w:r>
      <w:r w:rsidR="00C2303F">
        <w:rPr>
          <w:rFonts w:hint="eastAsia"/>
        </w:rPr>
        <w:t>吴红</w:t>
      </w:r>
      <w:r w:rsidR="00C2303F">
        <w:rPr>
          <w:rFonts w:hint="eastAsia"/>
        </w:rPr>
        <w:t>、</w:t>
      </w:r>
      <w:r w:rsidR="00C2303F">
        <w:rPr>
          <w:rFonts w:hint="eastAsia"/>
        </w:rPr>
        <w:t>廖啟清</w:t>
      </w:r>
      <w:r w:rsidR="00C2303F">
        <w:rPr>
          <w:rFonts w:hint="eastAsia"/>
        </w:rPr>
        <w:t>、</w:t>
      </w:r>
      <w:r w:rsidR="00C2303F">
        <w:rPr>
          <w:rFonts w:hint="eastAsia"/>
        </w:rPr>
        <w:t>赵仲云</w:t>
      </w:r>
      <w:r w:rsidR="00C2303F">
        <w:rPr>
          <w:rFonts w:hint="eastAsia"/>
        </w:rPr>
        <w:t>、</w:t>
      </w:r>
      <w:r w:rsidR="00C2303F">
        <w:rPr>
          <w:rFonts w:hint="eastAsia"/>
        </w:rPr>
        <w:t>韦俊</w:t>
      </w:r>
      <w:r w:rsidR="00EC71B3">
        <w:rPr>
          <w:rFonts w:hint="eastAsia"/>
        </w:rPr>
        <w:t>。</w:t>
      </w:r>
    </w:p>
    <w:p w:rsidR="007327E5" w:rsidRDefault="007327E5" w:rsidP="007327E5">
      <w:pPr>
        <w:pStyle w:val="affff6"/>
        <w:ind w:firstLine="420"/>
      </w:pPr>
    </w:p>
    <w:p w:rsidR="007327E5" w:rsidRPr="007327E5" w:rsidRDefault="007327E5" w:rsidP="007327E5">
      <w:pPr>
        <w:pStyle w:val="affff6"/>
        <w:ind w:firstLine="420"/>
        <w:sectPr w:rsidR="007327E5" w:rsidRPr="007327E5" w:rsidSect="0015760F">
          <w:pgSz w:w="11906" w:h="16838" w:code="9"/>
          <w:pgMar w:top="1928" w:right="1134" w:bottom="1134" w:left="1134" w:header="1418" w:footer="1134" w:gutter="284"/>
          <w:pgNumType w:fmt="upperRoman"/>
          <w:cols w:space="425"/>
          <w:formProt w:val="0"/>
          <w:docGrid w:linePitch="312"/>
        </w:sectPr>
      </w:pPr>
    </w:p>
    <w:p w:rsidR="00894836" w:rsidRPr="00145D9D" w:rsidRDefault="00894836" w:rsidP="00093D25">
      <w:pPr>
        <w:spacing w:line="20" w:lineRule="exact"/>
        <w:jc w:val="center"/>
        <w:rPr>
          <w:rFonts w:ascii="黑体" w:eastAsia="黑体" w:hAnsi="黑体"/>
          <w:sz w:val="32"/>
          <w:szCs w:val="32"/>
        </w:rPr>
      </w:pPr>
      <w:bookmarkStart w:id="31" w:name="BookMark4"/>
      <w:bookmarkEnd w:id="28"/>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E8F629BF5BAF4F93AC07F39E9FEFE489"/>
        </w:placeholder>
      </w:sdtPr>
      <w:sdtEndPr/>
      <w:sdtContent>
        <w:bookmarkStart w:id="32" w:name="NEW_STAND_NAME" w:displacedByCustomXml="prev"/>
        <w:p w:rsidR="00F26B7E" w:rsidRPr="00F26B7E" w:rsidRDefault="002105F9" w:rsidP="002105F9">
          <w:pPr>
            <w:pStyle w:val="afffffffff1"/>
            <w:spacing w:beforeLines="100" w:before="240" w:afterLines="220" w:after="528"/>
          </w:pPr>
          <w:r>
            <w:rPr>
              <w:rFonts w:hint="eastAsia"/>
            </w:rPr>
            <w:t>养老护理员职业技能等级认定工作规范</w:t>
          </w:r>
        </w:p>
      </w:sdtContent>
    </w:sdt>
    <w:bookmarkEnd w:id="32" w:displacedByCustomXml="prev"/>
    <w:p w:rsidR="00E2552F" w:rsidRDefault="00E2552F" w:rsidP="00A77CCB">
      <w:pPr>
        <w:pStyle w:val="affc"/>
        <w:spacing w:before="240" w:after="240"/>
      </w:pPr>
      <w:bookmarkStart w:id="33" w:name="_Toc17233325"/>
      <w:bookmarkStart w:id="34" w:name="_Toc17233333"/>
      <w:bookmarkStart w:id="35" w:name="_Toc24884211"/>
      <w:bookmarkStart w:id="36" w:name="_Toc24884218"/>
      <w:bookmarkStart w:id="37" w:name="_Toc26648465"/>
      <w:bookmarkStart w:id="38" w:name="_Toc26718930"/>
      <w:bookmarkStart w:id="39" w:name="_Toc26986530"/>
      <w:bookmarkStart w:id="40" w:name="_Toc26986771"/>
      <w:bookmarkStart w:id="41" w:name="_Toc97192964"/>
      <w:bookmarkStart w:id="42" w:name="_Toc203502580"/>
      <w:bookmarkStart w:id="43" w:name="_Toc206371660"/>
      <w:bookmarkStart w:id="44" w:name="_Toc206748985"/>
      <w:bookmarkStart w:id="45" w:name="_Toc207379526"/>
      <w:bookmarkStart w:id="46" w:name="_Toc210134647"/>
      <w:bookmarkStart w:id="47" w:name="_Toc210140675"/>
      <w:bookmarkStart w:id="48" w:name="_Toc210142171"/>
      <w:r>
        <w:rPr>
          <w:rFonts w:hint="eastAsia"/>
        </w:rPr>
        <w:t>范围</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rsidR="00883E1C" w:rsidRDefault="00883E1C" w:rsidP="00883E1C">
      <w:pPr>
        <w:pStyle w:val="affff6"/>
        <w:ind w:firstLine="420"/>
      </w:pPr>
      <w:bookmarkStart w:id="49" w:name="_Toc17233326"/>
      <w:bookmarkStart w:id="50" w:name="_Toc17233334"/>
      <w:bookmarkStart w:id="51" w:name="_Toc24884212"/>
      <w:bookmarkStart w:id="52" w:name="_Toc24884219"/>
      <w:bookmarkStart w:id="53" w:name="_Toc26648466"/>
      <w:r>
        <w:rPr>
          <w:rFonts w:hint="eastAsia"/>
        </w:rPr>
        <w:t>本文件规定了</w:t>
      </w:r>
      <w:bookmarkStart w:id="54" w:name="OLE_LINK8"/>
      <w:r w:rsidR="000B2811">
        <w:rPr>
          <w:rFonts w:hint="eastAsia"/>
        </w:rPr>
        <w:t>养老护理员</w:t>
      </w:r>
      <w:r w:rsidR="00B002EC" w:rsidRPr="00B002EC">
        <w:rPr>
          <w:rFonts w:hint="eastAsia"/>
        </w:rPr>
        <w:t>职业技能等级认定工作</w:t>
      </w:r>
      <w:bookmarkEnd w:id="54"/>
      <w:r>
        <w:rPr>
          <w:rFonts w:hint="eastAsia"/>
        </w:rPr>
        <w:t>的</w:t>
      </w:r>
      <w:r w:rsidR="00B002EC">
        <w:rPr>
          <w:rFonts w:hint="eastAsia"/>
        </w:rPr>
        <w:t>基本要求</w:t>
      </w:r>
      <w:r>
        <w:rPr>
          <w:rFonts w:hint="eastAsia"/>
        </w:rPr>
        <w:t>、</w:t>
      </w:r>
      <w:r w:rsidR="00012177" w:rsidRPr="00012177">
        <w:rPr>
          <w:rFonts w:hint="eastAsia"/>
        </w:rPr>
        <w:t>认定流程、认定要求</w:t>
      </w:r>
      <w:r>
        <w:rPr>
          <w:rFonts w:hint="eastAsia"/>
        </w:rPr>
        <w:t>的要求。</w:t>
      </w:r>
    </w:p>
    <w:p w:rsidR="008B0C9C" w:rsidRDefault="00883E1C" w:rsidP="00883E1C">
      <w:pPr>
        <w:pStyle w:val="affff6"/>
        <w:ind w:firstLine="420"/>
      </w:pPr>
      <w:r>
        <w:rPr>
          <w:rFonts w:hint="eastAsia"/>
        </w:rPr>
        <w:t>本文件适用于</w:t>
      </w:r>
      <w:r w:rsidR="00892FBB">
        <w:rPr>
          <w:rFonts w:hint="eastAsia"/>
        </w:rPr>
        <w:t>认定机构</w:t>
      </w:r>
      <w:r>
        <w:rPr>
          <w:rFonts w:hint="eastAsia"/>
        </w:rPr>
        <w:t>的</w:t>
      </w:r>
      <w:r w:rsidR="000B2811">
        <w:rPr>
          <w:rFonts w:hint="eastAsia"/>
        </w:rPr>
        <w:t>养老护理员</w:t>
      </w:r>
      <w:r w:rsidR="00B002EC" w:rsidRPr="00B002EC">
        <w:rPr>
          <w:rFonts w:hint="eastAsia"/>
        </w:rPr>
        <w:t>职业技能等级认定工作</w:t>
      </w:r>
      <w:r w:rsidR="008C4E82">
        <w:rPr>
          <w:rFonts w:hint="eastAsia"/>
        </w:rPr>
        <w:t>。</w:t>
      </w:r>
    </w:p>
    <w:p w:rsidR="00E2552F" w:rsidRDefault="00E2552F" w:rsidP="00A77CCB">
      <w:pPr>
        <w:pStyle w:val="affc"/>
        <w:spacing w:before="240" w:after="240"/>
      </w:pPr>
      <w:bookmarkStart w:id="55" w:name="_Toc26718931"/>
      <w:bookmarkStart w:id="56" w:name="_Toc26986531"/>
      <w:bookmarkStart w:id="57" w:name="_Toc26986772"/>
      <w:bookmarkStart w:id="58" w:name="_Toc97192965"/>
      <w:bookmarkStart w:id="59" w:name="_Toc203502581"/>
      <w:bookmarkStart w:id="60" w:name="_Toc206371661"/>
      <w:bookmarkStart w:id="61" w:name="_Toc206748986"/>
      <w:bookmarkStart w:id="62" w:name="_Toc207379527"/>
      <w:bookmarkStart w:id="63" w:name="_Toc210134648"/>
      <w:bookmarkStart w:id="64" w:name="_Toc210140676"/>
      <w:bookmarkStart w:id="65" w:name="_Toc210142172"/>
      <w:r>
        <w:rPr>
          <w:rFonts w:hint="eastAsia"/>
        </w:rPr>
        <w:t>规范性引用文件</w:t>
      </w:r>
      <w:bookmarkEnd w:id="49"/>
      <w:bookmarkEnd w:id="50"/>
      <w:bookmarkEnd w:id="51"/>
      <w:bookmarkEnd w:id="52"/>
      <w:bookmarkEnd w:id="53"/>
      <w:bookmarkEnd w:id="55"/>
      <w:bookmarkEnd w:id="56"/>
      <w:bookmarkEnd w:id="57"/>
      <w:bookmarkEnd w:id="58"/>
      <w:bookmarkEnd w:id="59"/>
      <w:bookmarkEnd w:id="60"/>
      <w:bookmarkEnd w:id="61"/>
      <w:bookmarkEnd w:id="62"/>
      <w:bookmarkEnd w:id="63"/>
      <w:bookmarkEnd w:id="64"/>
      <w:bookmarkEnd w:id="65"/>
    </w:p>
    <w:sdt>
      <w:sdtPr>
        <w:rPr>
          <w:rFonts w:hint="eastAsia"/>
        </w:rPr>
        <w:id w:val="715848253"/>
        <w:placeholder>
          <w:docPart w:val="1CBEDD9B60BA4C9CAC4BBB72AD9A113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7E6" w:rsidRDefault="00755416" w:rsidP="008A57E6">
          <w:pPr>
            <w:pStyle w:val="affff6"/>
            <w:ind w:firstLine="420"/>
          </w:pPr>
          <w:r>
            <w:rPr>
              <w:rFonts w:hint="eastAsia"/>
            </w:rPr>
            <w:t>本文件没有规范性引用文件。</w:t>
          </w:r>
        </w:p>
      </w:sdtContent>
    </w:sdt>
    <w:p w:rsidR="00B265BC" w:rsidRPr="00E030F9" w:rsidRDefault="00FD59EB" w:rsidP="00FD59EB">
      <w:pPr>
        <w:pStyle w:val="affc"/>
        <w:spacing w:before="240" w:after="240"/>
      </w:pPr>
      <w:bookmarkStart w:id="66" w:name="_Toc97192966"/>
      <w:bookmarkStart w:id="67" w:name="_Toc203502582"/>
      <w:bookmarkStart w:id="68" w:name="_Toc206371662"/>
      <w:bookmarkStart w:id="69" w:name="_Toc206748987"/>
      <w:bookmarkStart w:id="70" w:name="_Toc207379528"/>
      <w:bookmarkStart w:id="71" w:name="_Toc210134649"/>
      <w:bookmarkStart w:id="72" w:name="_Toc210140677"/>
      <w:bookmarkStart w:id="73" w:name="_Toc210142173"/>
      <w:r>
        <w:rPr>
          <w:rFonts w:hint="eastAsia"/>
          <w:szCs w:val="21"/>
        </w:rPr>
        <w:t>术语和定义</w:t>
      </w:r>
      <w:bookmarkEnd w:id="66"/>
      <w:bookmarkEnd w:id="67"/>
      <w:bookmarkEnd w:id="68"/>
      <w:bookmarkEnd w:id="69"/>
      <w:bookmarkEnd w:id="70"/>
      <w:bookmarkEnd w:id="71"/>
      <w:bookmarkEnd w:id="72"/>
      <w:bookmarkEnd w:id="73"/>
    </w:p>
    <w:bookmarkStart w:id="74" w:name="_Toc26986532" w:displacedByCustomXml="next"/>
    <w:bookmarkEnd w:id="74" w:displacedByCustomXml="next"/>
    <w:sdt>
      <w:sdtPr>
        <w:id w:val="-1909835108"/>
        <w:placeholder>
          <w:docPart w:val="67F874DFAA694BC9AE04F72B62F92BFF"/>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C010C" w:rsidRDefault="00755416" w:rsidP="00BA263B">
          <w:pPr>
            <w:pStyle w:val="affff6"/>
            <w:ind w:firstLine="420"/>
          </w:pPr>
          <w:r>
            <w:t>本文件没有需要界定的术语和定义。</w:t>
          </w:r>
        </w:p>
      </w:sdtContent>
    </w:sdt>
    <w:p w:rsidR="00C45922" w:rsidRDefault="00C45922" w:rsidP="00C45922">
      <w:pPr>
        <w:pStyle w:val="affc"/>
        <w:spacing w:before="240" w:after="240"/>
      </w:pPr>
      <w:bookmarkStart w:id="75" w:name="_Toc206371663"/>
      <w:bookmarkStart w:id="76" w:name="_Toc206748988"/>
      <w:bookmarkStart w:id="77" w:name="_Toc207379529"/>
      <w:bookmarkStart w:id="78" w:name="_Toc210134650"/>
      <w:bookmarkStart w:id="79" w:name="_Toc210140678"/>
      <w:bookmarkStart w:id="80" w:name="_Toc210142174"/>
      <w:r>
        <w:rPr>
          <w:rFonts w:hint="eastAsia"/>
        </w:rPr>
        <w:t>基本要求</w:t>
      </w:r>
      <w:bookmarkEnd w:id="75"/>
      <w:bookmarkEnd w:id="76"/>
      <w:bookmarkEnd w:id="77"/>
      <w:bookmarkEnd w:id="78"/>
      <w:bookmarkEnd w:id="79"/>
      <w:bookmarkEnd w:id="80"/>
    </w:p>
    <w:p w:rsidR="00E87A5A" w:rsidRDefault="00E87A5A" w:rsidP="00E87A5A">
      <w:pPr>
        <w:pStyle w:val="affffffff7"/>
      </w:pPr>
      <w:bookmarkStart w:id="81" w:name="OLE_LINK4"/>
      <w:bookmarkStart w:id="82" w:name="_Toc206371669"/>
      <w:bookmarkStart w:id="83" w:name="_Toc206748994"/>
      <w:r>
        <w:rPr>
          <w:rFonts w:hint="eastAsia"/>
        </w:rPr>
        <w:t>认定机构应配备满足评价工作的考评人员、监考人员、督导人员和专家团队等工作人员。</w:t>
      </w:r>
    </w:p>
    <w:p w:rsidR="00916FC9" w:rsidRDefault="00916FC9" w:rsidP="006C29D3">
      <w:pPr>
        <w:pStyle w:val="affffffff7"/>
      </w:pPr>
      <w:r>
        <w:rPr>
          <w:rFonts w:hint="eastAsia"/>
        </w:rPr>
        <w:t>配备功能独立的候考室、备考室、待考室、实操室及评分室，同时</w:t>
      </w:r>
      <w:r w:rsidR="006C29D3">
        <w:rPr>
          <w:rFonts w:hint="eastAsia"/>
        </w:rPr>
        <w:t>应</w:t>
      </w:r>
      <w:r>
        <w:rPr>
          <w:rFonts w:hint="eastAsia"/>
        </w:rPr>
        <w:t>具备与认定等级匹配的专用照护模拟场地，</w:t>
      </w:r>
      <w:r w:rsidR="00E14934">
        <w:rPr>
          <w:rFonts w:hint="eastAsia"/>
        </w:rPr>
        <w:t>空间布局</w:t>
      </w:r>
      <w:r>
        <w:rPr>
          <w:rFonts w:hint="eastAsia"/>
        </w:rPr>
        <w:t>满足单人或分组实操考核需求。</w:t>
      </w:r>
      <w:r>
        <w:rPr>
          <w:rFonts w:ascii="MS Mincho" w:eastAsia="MS Mincho" w:hAnsi="MS Mincho" w:cs="MS Mincho" w:hint="eastAsia"/>
        </w:rPr>
        <w:t>​</w:t>
      </w:r>
    </w:p>
    <w:p w:rsidR="00916FC9" w:rsidRDefault="00916FC9" w:rsidP="006C29D3">
      <w:pPr>
        <w:pStyle w:val="affffffff7"/>
      </w:pPr>
      <w:r>
        <w:rPr>
          <w:rFonts w:hint="eastAsia"/>
        </w:rPr>
        <w:t>实操考场可选择在本单位内自主设置，也可通过与养老机构（如养老院、社区养老服务中心）、护理院校等养老服务相关机构合作的方式提供符合标准的实操场地。</w:t>
      </w:r>
      <w:r>
        <w:rPr>
          <w:rFonts w:ascii="MS Mincho" w:eastAsia="MS Mincho" w:hAnsi="MS Mincho" w:cs="MS Mincho" w:hint="eastAsia"/>
        </w:rPr>
        <w:t>​</w:t>
      </w:r>
    </w:p>
    <w:p w:rsidR="00916FC9" w:rsidRDefault="00916FC9" w:rsidP="006C29D3">
      <w:pPr>
        <w:pStyle w:val="affffffff7"/>
      </w:pPr>
      <w:r>
        <w:rPr>
          <w:rFonts w:hint="eastAsia"/>
        </w:rPr>
        <w:t>五级</w:t>
      </w:r>
      <w:r>
        <w:t>/</w:t>
      </w:r>
      <w:r>
        <w:rPr>
          <w:rFonts w:hint="eastAsia"/>
        </w:rPr>
        <w:t>初级工至三级</w:t>
      </w:r>
      <w:r>
        <w:t>/</w:t>
      </w:r>
      <w:r>
        <w:rPr>
          <w:rFonts w:hint="eastAsia"/>
        </w:rPr>
        <w:t>高级工</w:t>
      </w:r>
      <w:r w:rsidR="006C29D3">
        <w:rPr>
          <w:rFonts w:hint="eastAsia"/>
        </w:rPr>
        <w:t>考试场地应</w:t>
      </w:r>
      <w:r>
        <w:rPr>
          <w:rFonts w:hint="eastAsia"/>
        </w:rPr>
        <w:t>设置基础照护专用模拟区，包含以下功能分区：</w:t>
      </w:r>
      <w:r>
        <w:rPr>
          <w:rFonts w:ascii="MS Mincho" w:eastAsia="MS Mincho" w:hAnsi="MS Mincho" w:cs="MS Mincho" w:hint="eastAsia"/>
        </w:rPr>
        <w:t>​</w:t>
      </w:r>
    </w:p>
    <w:p w:rsidR="00916FC9" w:rsidRDefault="00916FC9" w:rsidP="006C29D3">
      <w:pPr>
        <w:pStyle w:val="af2"/>
      </w:pPr>
      <w:r>
        <w:rPr>
          <w:rFonts w:hint="eastAsia"/>
        </w:rPr>
        <w:t>日常起居照护区（配备标准化老人或老年人模拟人、护理床、助行器、防滑地垫、老年衣物等）；</w:t>
      </w:r>
      <w:r>
        <w:rPr>
          <w:rFonts w:ascii="MS Mincho" w:eastAsia="MS Mincho" w:hAnsi="MS Mincho" w:cs="MS Mincho" w:hint="eastAsia"/>
        </w:rPr>
        <w:t>​</w:t>
      </w:r>
    </w:p>
    <w:p w:rsidR="00916FC9" w:rsidRDefault="00916FC9" w:rsidP="006C29D3">
      <w:pPr>
        <w:pStyle w:val="af2"/>
      </w:pPr>
      <w:r>
        <w:rPr>
          <w:rFonts w:hint="eastAsia"/>
        </w:rPr>
        <w:t>饮食与营养照护区（配备标准化老人或老年人模拟人、老年餐具、鼻饲管模型、流质食物道具、防呛咳辅助工具等）；</w:t>
      </w:r>
      <w:r>
        <w:rPr>
          <w:rFonts w:ascii="MS Mincho" w:eastAsia="MS Mincho" w:hAnsi="MS Mincho" w:cs="MS Mincho" w:hint="eastAsia"/>
        </w:rPr>
        <w:t>​</w:t>
      </w:r>
    </w:p>
    <w:p w:rsidR="00916FC9" w:rsidRDefault="00916FC9" w:rsidP="006C29D3">
      <w:pPr>
        <w:pStyle w:val="af2"/>
      </w:pPr>
      <w:r>
        <w:rPr>
          <w:rFonts w:hint="eastAsia"/>
        </w:rPr>
        <w:t>清洁与个人卫生照护区（配备洗漱用品、护理垫、老年模拟人、口腔护理工具等）。</w:t>
      </w:r>
      <w:r>
        <w:rPr>
          <w:rFonts w:ascii="MS Mincho" w:eastAsia="MS Mincho" w:hAnsi="MS Mincho" w:cs="MS Mincho" w:hint="eastAsia"/>
        </w:rPr>
        <w:t>​</w:t>
      </w:r>
    </w:p>
    <w:p w:rsidR="00916FC9" w:rsidRDefault="00916FC9" w:rsidP="002874B3">
      <w:pPr>
        <w:pStyle w:val="affffffff7"/>
      </w:pPr>
      <w:r>
        <w:rPr>
          <w:rFonts w:hint="eastAsia"/>
        </w:rPr>
        <w:t>二级</w:t>
      </w:r>
      <w:r>
        <w:t>/</w:t>
      </w:r>
      <w:r>
        <w:rPr>
          <w:rFonts w:hint="eastAsia"/>
        </w:rPr>
        <w:t>技师至一级</w:t>
      </w:r>
      <w:r>
        <w:t>/</w:t>
      </w:r>
      <w:r>
        <w:rPr>
          <w:rFonts w:hint="eastAsia"/>
        </w:rPr>
        <w:t>高级技师</w:t>
      </w:r>
      <w:r w:rsidR="006C29D3">
        <w:rPr>
          <w:rFonts w:hint="eastAsia"/>
        </w:rPr>
        <w:t>考试场地</w:t>
      </w:r>
      <w:r>
        <w:rPr>
          <w:rFonts w:hint="eastAsia"/>
        </w:rPr>
        <w:t>在五级至三级场地基础上，</w:t>
      </w:r>
      <w:r w:rsidR="006C29D3">
        <w:rPr>
          <w:rFonts w:hint="eastAsia"/>
        </w:rPr>
        <w:t>应</w:t>
      </w:r>
      <w:r>
        <w:rPr>
          <w:rFonts w:hint="eastAsia"/>
        </w:rPr>
        <w:t>额外增设专项照护专用模拟区，包含以下功能分区：</w:t>
      </w:r>
      <w:r>
        <w:rPr>
          <w:rFonts w:ascii="MS Mincho" w:eastAsia="MS Mincho" w:hAnsi="MS Mincho" w:cs="MS Mincho" w:hint="eastAsia"/>
        </w:rPr>
        <w:t>​</w:t>
      </w:r>
    </w:p>
    <w:p w:rsidR="00916FC9" w:rsidRDefault="00916FC9" w:rsidP="006C29D3">
      <w:pPr>
        <w:pStyle w:val="af2"/>
      </w:pPr>
      <w:r>
        <w:rPr>
          <w:rFonts w:hint="eastAsia"/>
        </w:rPr>
        <w:t>综合照护服务区（含认知障碍照护场景</w:t>
      </w:r>
      <w:r w:rsidR="006C29D3">
        <w:rPr>
          <w:rFonts w:hint="eastAsia"/>
        </w:rPr>
        <w:t>、</w:t>
      </w:r>
      <w:r>
        <w:rPr>
          <w:rFonts w:hint="eastAsia"/>
        </w:rPr>
        <w:t>失能康复照护场景）；</w:t>
      </w:r>
      <w:r>
        <w:rPr>
          <w:rFonts w:ascii="MS Mincho" w:eastAsia="MS Mincho" w:hAnsi="MS Mincho" w:cs="MS Mincho" w:hint="eastAsia"/>
        </w:rPr>
        <w:t>​</w:t>
      </w:r>
    </w:p>
    <w:p w:rsidR="00916FC9" w:rsidRDefault="00916FC9" w:rsidP="006C29D3">
      <w:pPr>
        <w:pStyle w:val="af2"/>
      </w:pPr>
      <w:r>
        <w:rPr>
          <w:rFonts w:hint="eastAsia"/>
        </w:rPr>
        <w:t>应急处理与沟通服务区（配备急救模拟人、血糖仪、血压计、急救箱等道具，包含跌倒应急处置、突发低血糖处理、家属需求沟通与情绪调解等场景）；</w:t>
      </w:r>
      <w:r>
        <w:rPr>
          <w:rFonts w:ascii="MS Mincho" w:eastAsia="MS Mincho" w:hAnsi="MS Mincho" w:cs="MS Mincho" w:hint="eastAsia"/>
        </w:rPr>
        <w:t>​</w:t>
      </w:r>
    </w:p>
    <w:p w:rsidR="00916FC9" w:rsidRPr="002874B3" w:rsidRDefault="00916FC9" w:rsidP="006C29D3">
      <w:pPr>
        <w:pStyle w:val="af2"/>
        <w:rPr>
          <w:rFonts w:hint="eastAsia"/>
        </w:rPr>
      </w:pPr>
      <w:r>
        <w:rPr>
          <w:rFonts w:hint="eastAsia"/>
        </w:rPr>
        <w:t>智能照护操作区（配备智能护理床、远程生命体征监测仪、智能呼叫系统等设备）。</w:t>
      </w:r>
      <w:r>
        <w:rPr>
          <w:rFonts w:ascii="MS Mincho" w:eastAsia="MS Mincho" w:hAnsi="MS Mincho" w:cs="MS Mincho" w:hint="eastAsia"/>
        </w:rPr>
        <w:t>​</w:t>
      </w:r>
    </w:p>
    <w:p w:rsidR="002874B3" w:rsidRDefault="002874B3" w:rsidP="005C0093">
      <w:pPr>
        <w:pStyle w:val="affffffff7"/>
        <w:rPr>
          <w:rFonts w:hint="eastAsia"/>
        </w:rPr>
      </w:pPr>
      <w:r>
        <w:rPr>
          <w:rFonts w:hint="eastAsia"/>
        </w:rPr>
        <w:t>日常照护模拟区</w:t>
      </w:r>
      <w:r>
        <w:rPr>
          <w:rFonts w:hint="eastAsia"/>
        </w:rPr>
        <w:t>应</w:t>
      </w:r>
      <w:r>
        <w:rPr>
          <w:rFonts w:hint="eastAsia"/>
        </w:rPr>
        <w:t>配备免洗消毒凝胶、医用酒精、一次性护理手套、口罩、体温计等防疫用品；涉及体液接触的操作区域（如口腔护理、会阴护理模拟区），</w:t>
      </w:r>
      <w:r>
        <w:rPr>
          <w:rFonts w:hint="eastAsia"/>
        </w:rPr>
        <w:t>应额外配备医用消毒湿巾、医疗垃圾袋等</w:t>
      </w:r>
      <w:r>
        <w:rPr>
          <w:rFonts w:hint="eastAsia"/>
        </w:rPr>
        <w:t>。</w:t>
      </w:r>
      <w:r w:rsidRPr="005C0093">
        <w:rPr>
          <w:rFonts w:ascii="MS Mincho" w:eastAsia="MS Mincho" w:hAnsi="MS Mincho" w:cs="MS Mincho" w:hint="eastAsia"/>
        </w:rPr>
        <w:t>​</w:t>
      </w:r>
      <w:r>
        <w:rPr>
          <w:rFonts w:hint="eastAsia"/>
        </w:rPr>
        <w:t>实操室及候考室</w:t>
      </w:r>
      <w:r>
        <w:rPr>
          <w:rFonts w:hint="eastAsia"/>
        </w:rPr>
        <w:t>应</w:t>
      </w:r>
      <w:r>
        <w:rPr>
          <w:rFonts w:hint="eastAsia"/>
        </w:rPr>
        <w:t>放置急救箱（内含创可贴、碘伏、纱布、止血带等基础急救用品），同时张贴急救流程指引。</w:t>
      </w:r>
    </w:p>
    <w:p w:rsidR="003150D1" w:rsidRDefault="003150D1" w:rsidP="003150D1">
      <w:pPr>
        <w:pStyle w:val="affffffff7"/>
        <w:rPr>
          <w:rFonts w:hint="eastAsia"/>
        </w:rPr>
      </w:pPr>
      <w:r>
        <w:rPr>
          <w:rFonts w:hint="eastAsia"/>
        </w:rPr>
        <w:t>应建立完善的考评员、督导员和考务管理制度，保密制度（含考题保密、成绩保密、隐私信息保密），档案管理制度，安全应急预案（含火灾、设备故障、考生突发疾病等场景处置方案），投诉处理制度。</w:t>
      </w:r>
    </w:p>
    <w:p w:rsidR="003150D1" w:rsidRDefault="003150D1" w:rsidP="003150D1">
      <w:pPr>
        <w:pStyle w:val="affffffff7"/>
        <w:numPr>
          <w:ilvl w:val="0"/>
          <w:numId w:val="0"/>
        </w:numPr>
        <w:rPr>
          <w:rFonts w:hint="eastAsia"/>
        </w:rPr>
      </w:pPr>
    </w:p>
    <w:p w:rsidR="00DB4E59" w:rsidRDefault="00DB4E59" w:rsidP="003150D1">
      <w:pPr>
        <w:pStyle w:val="affffffff7"/>
        <w:numPr>
          <w:ilvl w:val="0"/>
          <w:numId w:val="0"/>
        </w:numPr>
        <w:rPr>
          <w:rFonts w:hint="eastAsia"/>
        </w:rPr>
      </w:pPr>
    </w:p>
    <w:p w:rsidR="00DB4E59" w:rsidRDefault="00DB4E59" w:rsidP="003150D1">
      <w:pPr>
        <w:pStyle w:val="affffffff7"/>
        <w:numPr>
          <w:ilvl w:val="0"/>
          <w:numId w:val="0"/>
        </w:numPr>
        <w:rPr>
          <w:rFonts w:hint="eastAsia"/>
        </w:rPr>
      </w:pPr>
    </w:p>
    <w:p w:rsidR="00E14934" w:rsidRDefault="00E14934" w:rsidP="003150D1">
      <w:pPr>
        <w:pStyle w:val="affffffff7"/>
        <w:numPr>
          <w:ilvl w:val="0"/>
          <w:numId w:val="0"/>
        </w:numPr>
        <w:rPr>
          <w:rFonts w:hint="eastAsia"/>
        </w:rPr>
      </w:pPr>
    </w:p>
    <w:p w:rsidR="00E14934" w:rsidRDefault="00E14934" w:rsidP="003150D1">
      <w:pPr>
        <w:pStyle w:val="affffffff7"/>
        <w:numPr>
          <w:ilvl w:val="0"/>
          <w:numId w:val="0"/>
        </w:numPr>
        <w:rPr>
          <w:rFonts w:hint="eastAsia"/>
        </w:rPr>
      </w:pPr>
    </w:p>
    <w:p w:rsidR="00DB4E59" w:rsidRDefault="00DB4E59" w:rsidP="003150D1">
      <w:pPr>
        <w:pStyle w:val="affffffff7"/>
        <w:numPr>
          <w:ilvl w:val="0"/>
          <w:numId w:val="0"/>
        </w:numPr>
        <w:rPr>
          <w:rFonts w:hint="eastAsia"/>
        </w:rPr>
      </w:pPr>
    </w:p>
    <w:p w:rsidR="003609D2" w:rsidRDefault="003609D2" w:rsidP="00DE12C8">
      <w:pPr>
        <w:pStyle w:val="affc"/>
        <w:spacing w:before="240" w:after="240"/>
      </w:pPr>
      <w:bookmarkStart w:id="84" w:name="_Toc207379530"/>
      <w:bookmarkStart w:id="85" w:name="_Toc210134651"/>
      <w:bookmarkStart w:id="86" w:name="_Toc210140679"/>
      <w:bookmarkStart w:id="87" w:name="_Toc210142175"/>
      <w:r>
        <w:rPr>
          <w:rFonts w:hint="eastAsia"/>
        </w:rPr>
        <w:lastRenderedPageBreak/>
        <w:t>认定</w:t>
      </w:r>
      <w:bookmarkEnd w:id="81"/>
      <w:bookmarkEnd w:id="82"/>
      <w:bookmarkEnd w:id="83"/>
      <w:r w:rsidR="00425FB2">
        <w:rPr>
          <w:rFonts w:hint="eastAsia"/>
        </w:rPr>
        <w:t>流程及要求</w:t>
      </w:r>
      <w:bookmarkEnd w:id="84"/>
      <w:bookmarkEnd w:id="85"/>
      <w:bookmarkEnd w:id="86"/>
      <w:bookmarkEnd w:id="87"/>
    </w:p>
    <w:p w:rsidR="003609D2" w:rsidRDefault="00E227F4" w:rsidP="00701026">
      <w:pPr>
        <w:pStyle w:val="affd"/>
        <w:spacing w:before="120" w:after="120"/>
      </w:pPr>
      <w:bookmarkStart w:id="88" w:name="_Toc206371670"/>
      <w:bookmarkStart w:id="89" w:name="_Toc206748995"/>
      <w:r w:rsidRPr="003628DA">
        <w:rPr>
          <w:rFonts w:ascii="Calibri" w:hAnsi="Calibri" w:hint="eastAsia"/>
          <w:kern w:val="2"/>
          <w:szCs w:val="21"/>
        </w:rPr>
        <mc:AlternateContent>
          <mc:Choice Requires="wpc">
            <w:drawing>
              <wp:anchor distT="0" distB="0" distL="114300" distR="114300" simplePos="0" relativeHeight="251669504" behindDoc="0" locked="0" layoutInCell="1" allowOverlap="1" wp14:anchorId="55EC83C6" wp14:editId="6D88363E">
                <wp:simplePos x="0" y="0"/>
                <wp:positionH relativeFrom="column">
                  <wp:posOffset>635</wp:posOffset>
                </wp:positionH>
                <wp:positionV relativeFrom="paragraph">
                  <wp:posOffset>561340</wp:posOffset>
                </wp:positionV>
                <wp:extent cx="5970270" cy="1596390"/>
                <wp:effectExtent l="0" t="0" r="0" b="0"/>
                <wp:wrapTopAndBottom/>
                <wp:docPr id="51" name="画布 5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 name="矩形 4"/>
                        <wps:cNvSpPr/>
                        <wps:spPr>
                          <a:xfrm>
                            <a:off x="1317010" y="238836"/>
                            <a:ext cx="732851" cy="443635"/>
                          </a:xfrm>
                          <a:prstGeom prst="rect">
                            <a:avLst/>
                          </a:prstGeom>
                          <a:solidFill>
                            <a:sysClr val="window" lastClr="CCE8CF"/>
                          </a:solidFill>
                          <a:ln w="12700" cap="flat" cmpd="sng" algn="ctr">
                            <a:solidFill>
                              <a:sysClr val="windowText" lastClr="000000"/>
                            </a:solidFill>
                            <a:prstDash val="solid"/>
                            <a:miter lim="800000"/>
                          </a:ln>
                          <a:effectLst/>
                        </wps:spPr>
                        <wps:txbx>
                          <w:txbxContent>
                            <w:p w:rsidR="003628DA" w:rsidRDefault="003628DA" w:rsidP="003628DA">
                              <w:pPr>
                                <w:pStyle w:val="afffffffffff4"/>
                                <w:spacing w:line="240" w:lineRule="atLeast"/>
                                <w:jc w:val="center"/>
                                <w:rPr>
                                  <w:sz w:val="15"/>
                                  <w:szCs w:val="15"/>
                                </w:rPr>
                              </w:pPr>
                              <w:r>
                                <w:rPr>
                                  <w:rFonts w:hint="eastAsia"/>
                                  <w:sz w:val="15"/>
                                  <w:szCs w:val="15"/>
                                </w:rPr>
                                <w:t>资格审核</w:t>
                              </w:r>
                            </w:p>
                          </w:txbxContent>
                        </wps:txbx>
                        <wps:bodyPr rot="0" spcFirstLastPara="0" vert="horz" wrap="square" lIns="91440" tIns="45720" rIns="91440" bIns="45720" numCol="1" spcCol="0" rtlCol="0" fromWordArt="0" anchor="ctr" anchorCtr="0" forceAA="0" compatLnSpc="1">
                          <a:noAutofit/>
                        </wps:bodyPr>
                      </wps:wsp>
                      <wps:wsp>
                        <wps:cNvPr id="7" name="矩形 7"/>
                        <wps:cNvSpPr/>
                        <wps:spPr>
                          <a:xfrm>
                            <a:off x="3616130" y="955344"/>
                            <a:ext cx="771626" cy="395785"/>
                          </a:xfrm>
                          <a:prstGeom prst="rect">
                            <a:avLst/>
                          </a:prstGeom>
                          <a:solidFill>
                            <a:sysClr val="window" lastClr="CCE8CF"/>
                          </a:solidFill>
                          <a:ln w="12700" cap="flat" cmpd="sng" algn="ctr">
                            <a:solidFill>
                              <a:sysClr val="windowText" lastClr="000000"/>
                            </a:solidFill>
                            <a:prstDash val="solid"/>
                            <a:miter lim="800000"/>
                          </a:ln>
                          <a:effectLst/>
                        </wps:spPr>
                        <wps:txbx>
                          <w:txbxContent>
                            <w:p w:rsidR="003628DA" w:rsidRDefault="003628DA" w:rsidP="003628DA">
                              <w:pPr>
                                <w:pStyle w:val="afffffffffff4"/>
                                <w:spacing w:line="0" w:lineRule="atLeast"/>
                                <w:jc w:val="center"/>
                                <w:rPr>
                                  <w:rFonts w:ascii="Calibri"/>
                                  <w:sz w:val="15"/>
                                  <w:szCs w:val="15"/>
                                </w:rPr>
                              </w:pPr>
                              <w:r>
                                <w:rPr>
                                  <w:rFonts w:ascii="Calibri" w:hint="eastAsia"/>
                                  <w:sz w:val="15"/>
                                  <w:szCs w:val="15"/>
                                </w:rPr>
                                <w:t>证书管理</w:t>
                              </w:r>
                            </w:p>
                          </w:txbxContent>
                        </wps:txbx>
                        <wps:bodyPr rot="0" spcFirstLastPara="0" vert="horz" wrap="square" lIns="91440" tIns="45720" rIns="91440" bIns="45720" numCol="1" spcCol="0" rtlCol="0" fromWordArt="0" anchor="ctr" anchorCtr="0" forceAA="0" compatLnSpc="1">
                          <a:noAutofit/>
                        </wps:bodyPr>
                      </wps:wsp>
                      <wps:wsp>
                        <wps:cNvPr id="11" name="流程图: 终止 11"/>
                        <wps:cNvSpPr/>
                        <wps:spPr>
                          <a:xfrm>
                            <a:off x="99958" y="184245"/>
                            <a:ext cx="889506" cy="498225"/>
                          </a:xfrm>
                          <a:prstGeom prst="flowChartTerminator">
                            <a:avLst/>
                          </a:prstGeom>
                          <a:noFill/>
                          <a:ln w="12700" cap="flat" cmpd="sng" algn="ctr">
                            <a:solidFill>
                              <a:sysClr val="windowText" lastClr="000000"/>
                            </a:solidFill>
                            <a:prstDash val="solid"/>
                            <a:miter lim="800000"/>
                          </a:ln>
                          <a:effectLst/>
                        </wps:spPr>
                        <wps:txbx>
                          <w:txbxContent>
                            <w:p w:rsidR="003628DA" w:rsidRPr="006A4681" w:rsidRDefault="003628DA" w:rsidP="006A4681">
                              <w:pPr>
                                <w:pStyle w:val="afffffffffff4"/>
                                <w:spacing w:line="0" w:lineRule="atLeast"/>
                                <w:jc w:val="center"/>
                                <w:rPr>
                                  <w:rFonts w:ascii="Calibri"/>
                                  <w:sz w:val="15"/>
                                  <w:szCs w:val="15"/>
                                </w:rPr>
                              </w:pPr>
                              <w:r>
                                <w:rPr>
                                  <w:rFonts w:ascii="Calibri" w:hint="eastAsia"/>
                                  <w:sz w:val="15"/>
                                  <w:szCs w:val="15"/>
                                </w:rPr>
                                <w:t>发布通知</w:t>
                              </w:r>
                            </w:p>
                          </w:txbxContent>
                        </wps:txbx>
                        <wps:bodyPr rot="0" spcFirstLastPara="0" vert="horz" wrap="square" lIns="91440" tIns="45720" rIns="91440" bIns="45720" numCol="1" spcCol="0" rtlCol="0" fromWordArt="0" anchor="ctr" anchorCtr="0" forceAA="0" compatLnSpc="1">
                          <a:noAutofit/>
                        </wps:bodyPr>
                      </wps:wsp>
                      <wps:wsp>
                        <wps:cNvPr id="17" name="流程图: 终止 17"/>
                        <wps:cNvSpPr/>
                        <wps:spPr>
                          <a:xfrm>
                            <a:off x="2368122" y="955344"/>
                            <a:ext cx="915280" cy="395785"/>
                          </a:xfrm>
                          <a:prstGeom prst="flowChartTerminator">
                            <a:avLst/>
                          </a:prstGeom>
                          <a:noFill/>
                          <a:ln w="12700" cap="flat" cmpd="sng" algn="ctr">
                            <a:solidFill>
                              <a:sysClr val="windowText" lastClr="000000"/>
                            </a:solidFill>
                            <a:prstDash val="solid"/>
                            <a:miter lim="800000"/>
                          </a:ln>
                          <a:effectLst/>
                        </wps:spPr>
                        <wps:txbx>
                          <w:txbxContent>
                            <w:p w:rsidR="003628DA" w:rsidRDefault="003628DA" w:rsidP="003628DA">
                              <w:pPr>
                                <w:pStyle w:val="afffffffffff4"/>
                                <w:spacing w:line="0" w:lineRule="atLeast"/>
                                <w:jc w:val="center"/>
                              </w:pPr>
                              <w:r>
                                <w:rPr>
                                  <w:rFonts w:ascii="Calibri" w:hint="eastAsia"/>
                                  <w:sz w:val="15"/>
                                  <w:szCs w:val="15"/>
                                </w:rPr>
                                <w:t>档案管理</w:t>
                              </w:r>
                            </w:p>
                            <w:p w:rsidR="003628DA" w:rsidRDefault="003628DA" w:rsidP="003628DA">
                              <w:pPr>
                                <w:pStyle w:val="afffffffffff4"/>
                                <w:jc w:val="center"/>
                              </w:pPr>
                              <w:r>
                                <w:rPr>
                                  <w:rFonts w:hint="eastAsia"/>
                                </w:rPr>
                                <w:t> </w:t>
                              </w:r>
                            </w:p>
                            <w:p w:rsidR="003628DA" w:rsidRDefault="003628DA" w:rsidP="003628DA">
                              <w:pPr>
                                <w:pStyle w:val="afffffffffff4"/>
                                <w:spacing w:line="200" w:lineRule="exact"/>
                                <w:jc w:val="center"/>
                              </w:pPr>
                              <w:r>
                                <w:rPr>
                                  <w:rFonts w:ascii="Calibri" w:hAnsi="Calibri"/>
                                  <w:color w:val="000000"/>
                                  <w:sz w:val="15"/>
                                  <w:szCs w:val="15"/>
                                </w:rPr>
                                <w:t> </w:t>
                              </w:r>
                            </w:p>
                          </w:txbxContent>
                        </wps:txbx>
                        <wps:bodyPr rot="0" spcFirstLastPara="0" vert="horz" wrap="square" lIns="91440" tIns="45720" rIns="91440" bIns="45720" numCol="1" spcCol="0" rtlCol="0" fromWordArt="0" anchor="ctr" anchorCtr="0" forceAA="0" compatLnSpc="1">
                          <a:noAutofit/>
                        </wps:bodyPr>
                      </wps:wsp>
                      <wps:wsp>
                        <wps:cNvPr id="18" name="矩形 18"/>
                        <wps:cNvSpPr/>
                        <wps:spPr>
                          <a:xfrm>
                            <a:off x="4720484" y="238838"/>
                            <a:ext cx="772374" cy="443633"/>
                          </a:xfrm>
                          <a:prstGeom prst="rect">
                            <a:avLst/>
                          </a:prstGeom>
                          <a:solidFill>
                            <a:sysClr val="window" lastClr="CCE8CF"/>
                          </a:solidFill>
                          <a:ln w="12700" cap="flat" cmpd="sng" algn="ctr">
                            <a:solidFill>
                              <a:sysClr val="windowText" lastClr="000000"/>
                            </a:solidFill>
                            <a:prstDash val="solid"/>
                            <a:miter lim="800000"/>
                          </a:ln>
                          <a:effectLst/>
                        </wps:spPr>
                        <wps:txbx>
                          <w:txbxContent>
                            <w:p w:rsidR="003628DA" w:rsidRPr="00DC510C" w:rsidRDefault="003628DA" w:rsidP="003628DA">
                              <w:pPr>
                                <w:pStyle w:val="afffffffffff4"/>
                                <w:spacing w:line="0" w:lineRule="atLeast"/>
                                <w:jc w:val="center"/>
                              </w:pPr>
                              <w:r w:rsidRPr="00DC510C">
                                <w:rPr>
                                  <w:rFonts w:ascii="Calibri" w:hint="eastAsia"/>
                                  <w:sz w:val="15"/>
                                  <w:szCs w:val="15"/>
                                </w:rPr>
                                <w:t>实施认定</w:t>
                              </w:r>
                            </w:p>
                          </w:txbxContent>
                        </wps:txbx>
                        <wps:bodyPr rot="0" spcFirstLastPara="0" vert="horz" wrap="square" lIns="91440" tIns="45720" rIns="91440" bIns="45720" numCol="1" spcCol="0" rtlCol="0" fromWordArt="0" anchor="ctr" anchorCtr="0" forceAA="0" compatLnSpc="1">
                          <a:noAutofit/>
                        </wps:bodyPr>
                      </wps:wsp>
                      <wps:wsp>
                        <wps:cNvPr id="20" name="矩形 20"/>
                        <wps:cNvSpPr/>
                        <wps:spPr>
                          <a:xfrm>
                            <a:off x="2377407" y="238838"/>
                            <a:ext cx="821391" cy="443634"/>
                          </a:xfrm>
                          <a:prstGeom prst="rect">
                            <a:avLst/>
                          </a:prstGeom>
                          <a:solidFill>
                            <a:sysClr val="window" lastClr="CCE8CF"/>
                          </a:solidFill>
                          <a:ln w="12700" cap="flat" cmpd="sng" algn="ctr">
                            <a:solidFill>
                              <a:sysClr val="windowText" lastClr="000000"/>
                            </a:solidFill>
                            <a:prstDash val="solid"/>
                            <a:miter lim="800000"/>
                          </a:ln>
                          <a:effectLst/>
                        </wps:spPr>
                        <wps:txbx>
                          <w:txbxContent>
                            <w:p w:rsidR="003628DA" w:rsidRDefault="003628DA" w:rsidP="003628DA">
                              <w:pPr>
                                <w:pStyle w:val="afffffffffff4"/>
                                <w:spacing w:line="240" w:lineRule="atLeast"/>
                                <w:jc w:val="center"/>
                                <w:rPr>
                                  <w:sz w:val="15"/>
                                  <w:szCs w:val="15"/>
                                </w:rPr>
                              </w:pPr>
                              <w:r>
                                <w:rPr>
                                  <w:rFonts w:hint="eastAsia"/>
                                  <w:sz w:val="15"/>
                                  <w:szCs w:val="15"/>
                                </w:rPr>
                                <w:t>组建</w:t>
                              </w:r>
                              <w:r w:rsidR="00916FC9">
                                <w:rPr>
                                  <w:rFonts w:hint="eastAsia"/>
                                  <w:sz w:val="15"/>
                                  <w:szCs w:val="15"/>
                                </w:rPr>
                                <w:t>认定队伍</w:t>
                              </w:r>
                            </w:p>
                          </w:txbxContent>
                        </wps:txbx>
                        <wps:bodyPr rot="0" spcFirstLastPara="0" vert="horz" wrap="square" lIns="91440" tIns="45720" rIns="91440" bIns="45720" numCol="1" spcCol="0" rtlCol="0" fromWordArt="0" anchor="ctr" anchorCtr="0" forceAA="0" compatLnSpc="1">
                          <a:noAutofit/>
                        </wps:bodyPr>
                      </wps:wsp>
                      <wps:wsp>
                        <wps:cNvPr id="22" name="矩形 22"/>
                        <wps:cNvSpPr/>
                        <wps:spPr>
                          <a:xfrm>
                            <a:off x="4760007" y="955344"/>
                            <a:ext cx="732851" cy="395785"/>
                          </a:xfrm>
                          <a:prstGeom prst="rect">
                            <a:avLst/>
                          </a:prstGeom>
                          <a:solidFill>
                            <a:sysClr val="window" lastClr="CCE8CF"/>
                          </a:solidFill>
                          <a:ln w="12700" cap="flat" cmpd="sng" algn="ctr">
                            <a:solidFill>
                              <a:sysClr val="windowText" lastClr="000000"/>
                            </a:solidFill>
                            <a:prstDash val="solid"/>
                            <a:miter lim="800000"/>
                          </a:ln>
                          <a:effectLst/>
                        </wps:spPr>
                        <wps:txbx>
                          <w:txbxContent>
                            <w:p w:rsidR="003628DA" w:rsidRDefault="003628DA" w:rsidP="003628DA">
                              <w:pPr>
                                <w:pStyle w:val="afffffffffff4"/>
                                <w:spacing w:line="240" w:lineRule="atLeast"/>
                                <w:jc w:val="center"/>
                                <w:rPr>
                                  <w:sz w:val="15"/>
                                  <w:szCs w:val="15"/>
                                </w:rPr>
                              </w:pPr>
                              <w:r>
                                <w:rPr>
                                  <w:rFonts w:hint="eastAsia"/>
                                  <w:sz w:val="15"/>
                                  <w:szCs w:val="15"/>
                                </w:rPr>
                                <w:t>结果公示</w:t>
                              </w:r>
                            </w:p>
                          </w:txbxContent>
                        </wps:txbx>
                        <wps:bodyPr rot="0" spcFirstLastPara="0" vert="horz" wrap="square" lIns="91440" tIns="45720" rIns="91440" bIns="45720" numCol="1" spcCol="0" rtlCol="0" fromWordArt="0" anchor="ctr" anchorCtr="0" forceAA="0" compatLnSpc="1">
                          <a:noAutofit/>
                        </wps:bodyPr>
                      </wps:wsp>
                      <wps:wsp>
                        <wps:cNvPr id="26" name="直接箭头连接符 26"/>
                        <wps:cNvCnPr/>
                        <wps:spPr bwMode="auto">
                          <a:xfrm>
                            <a:off x="989464" y="433358"/>
                            <a:ext cx="327546" cy="1783"/>
                          </a:xfrm>
                          <a:prstGeom prst="straightConnector1">
                            <a:avLst/>
                          </a:prstGeom>
                          <a:noFill/>
                          <a:ln w="9525">
                            <a:solidFill>
                              <a:srgbClr val="000000"/>
                            </a:solidFill>
                            <a:round/>
                            <a:tailEnd type="arrow"/>
                          </a:ln>
                        </wps:spPr>
                        <wps:bodyPr/>
                      </wps:wsp>
                      <wps:wsp>
                        <wps:cNvPr id="31" name="直接箭头连接符 31"/>
                        <wps:cNvCnPr/>
                        <wps:spPr bwMode="auto">
                          <a:xfrm>
                            <a:off x="2049861" y="435140"/>
                            <a:ext cx="327546" cy="0"/>
                          </a:xfrm>
                          <a:prstGeom prst="straightConnector1">
                            <a:avLst/>
                          </a:prstGeom>
                          <a:noFill/>
                          <a:ln w="9525">
                            <a:solidFill>
                              <a:srgbClr val="000000"/>
                            </a:solidFill>
                            <a:round/>
                            <a:tailEnd type="arrow"/>
                          </a:ln>
                        </wps:spPr>
                        <wps:bodyPr/>
                      </wps:wsp>
                      <wps:wsp>
                        <wps:cNvPr id="34" name="矩形 34"/>
                        <wps:cNvSpPr/>
                        <wps:spPr>
                          <a:xfrm>
                            <a:off x="3526344" y="238836"/>
                            <a:ext cx="821391" cy="443634"/>
                          </a:xfrm>
                          <a:prstGeom prst="rect">
                            <a:avLst/>
                          </a:prstGeom>
                          <a:solidFill>
                            <a:sysClr val="window" lastClr="CCE8CF"/>
                          </a:solidFill>
                          <a:ln w="12700" cap="flat" cmpd="sng" algn="ctr">
                            <a:solidFill>
                              <a:sysClr val="windowText" lastClr="000000"/>
                            </a:solidFill>
                            <a:prstDash val="solid"/>
                            <a:miter lim="800000"/>
                          </a:ln>
                          <a:effectLst/>
                        </wps:spPr>
                        <wps:txbx>
                          <w:txbxContent>
                            <w:p w:rsidR="003628DA" w:rsidRDefault="003628DA" w:rsidP="003628DA">
                              <w:pPr>
                                <w:pStyle w:val="afffffffffff4"/>
                                <w:spacing w:line="240" w:lineRule="atLeast"/>
                                <w:jc w:val="center"/>
                                <w:rPr>
                                  <w:sz w:val="15"/>
                                  <w:szCs w:val="15"/>
                                </w:rPr>
                              </w:pPr>
                              <w:r>
                                <w:rPr>
                                  <w:rFonts w:hint="eastAsia"/>
                                  <w:sz w:val="15"/>
                                  <w:szCs w:val="15"/>
                                </w:rPr>
                                <w:t>报备认定计划</w:t>
                              </w:r>
                            </w:p>
                          </w:txbxContent>
                        </wps:txbx>
                        <wps:bodyPr rot="0" spcFirstLastPara="0" vert="horz" wrap="square" lIns="91440" tIns="45720" rIns="91440" bIns="45720" numCol="1" spcCol="0" rtlCol="0" fromWordArt="0" anchor="ctr" anchorCtr="0" forceAA="0" compatLnSpc="1">
                          <a:noAutofit/>
                        </wps:bodyPr>
                      </wps:wsp>
                      <wps:wsp>
                        <wps:cNvPr id="38" name="直接箭头连接符 38"/>
                        <wps:cNvCnPr/>
                        <wps:spPr bwMode="auto">
                          <a:xfrm>
                            <a:off x="3198798" y="469259"/>
                            <a:ext cx="327546" cy="0"/>
                          </a:xfrm>
                          <a:prstGeom prst="straightConnector1">
                            <a:avLst/>
                          </a:prstGeom>
                          <a:noFill/>
                          <a:ln w="9525">
                            <a:solidFill>
                              <a:srgbClr val="000000"/>
                            </a:solidFill>
                            <a:round/>
                            <a:tailEnd type="arrow"/>
                          </a:ln>
                        </wps:spPr>
                        <wps:bodyPr/>
                      </wps:wsp>
                      <wps:wsp>
                        <wps:cNvPr id="39" name="直接箭头连接符 39"/>
                        <wps:cNvCnPr/>
                        <wps:spPr bwMode="auto">
                          <a:xfrm>
                            <a:off x="4347735" y="469259"/>
                            <a:ext cx="327546" cy="0"/>
                          </a:xfrm>
                          <a:prstGeom prst="straightConnector1">
                            <a:avLst/>
                          </a:prstGeom>
                          <a:noFill/>
                          <a:ln w="9525">
                            <a:solidFill>
                              <a:srgbClr val="000000"/>
                            </a:solidFill>
                            <a:round/>
                            <a:tailEnd type="arrow"/>
                          </a:ln>
                        </wps:spPr>
                        <wps:bodyPr/>
                      </wps:wsp>
                      <wps:wsp>
                        <wps:cNvPr id="40" name="直接箭头连接符 40"/>
                        <wps:cNvCnPr/>
                        <wps:spPr bwMode="auto">
                          <a:xfrm>
                            <a:off x="5124735" y="682472"/>
                            <a:ext cx="0" cy="272872"/>
                          </a:xfrm>
                          <a:prstGeom prst="straightConnector1">
                            <a:avLst/>
                          </a:prstGeom>
                          <a:noFill/>
                          <a:ln w="9525">
                            <a:solidFill>
                              <a:srgbClr val="000000"/>
                            </a:solidFill>
                            <a:round/>
                            <a:tailEnd type="arrow"/>
                          </a:ln>
                        </wps:spPr>
                        <wps:bodyPr/>
                      </wps:wsp>
                      <wps:wsp>
                        <wps:cNvPr id="41" name="直接箭头连接符 41"/>
                        <wps:cNvCnPr/>
                        <wps:spPr bwMode="auto">
                          <a:xfrm flipH="1">
                            <a:off x="3283402" y="1142696"/>
                            <a:ext cx="332728" cy="0"/>
                          </a:xfrm>
                          <a:prstGeom prst="straightConnector1">
                            <a:avLst/>
                          </a:prstGeom>
                          <a:noFill/>
                          <a:ln w="9525">
                            <a:solidFill>
                              <a:srgbClr val="000000"/>
                            </a:solidFill>
                            <a:round/>
                            <a:tailEnd type="arrow"/>
                          </a:ln>
                        </wps:spPr>
                        <wps:bodyPr/>
                      </wps:wsp>
                      <wps:wsp>
                        <wps:cNvPr id="46" name="直接箭头连接符 46"/>
                        <wps:cNvCnPr/>
                        <wps:spPr bwMode="auto">
                          <a:xfrm flipH="1">
                            <a:off x="4387756" y="1142696"/>
                            <a:ext cx="332728" cy="0"/>
                          </a:xfrm>
                          <a:prstGeom prst="straightConnector1">
                            <a:avLst/>
                          </a:prstGeom>
                          <a:noFill/>
                          <a:ln w="9525">
                            <a:solidFill>
                              <a:srgbClr val="000000"/>
                            </a:solidFill>
                            <a:round/>
                            <a:tailEnd type="arrow"/>
                          </a:ln>
                        </wps:spPr>
                        <wps:bodyPr/>
                      </wps:wsp>
                    </wpc:wpc>
                  </a:graphicData>
                </a:graphic>
              </wp:anchor>
            </w:drawing>
          </mc:Choice>
          <mc:Fallback>
            <w:pict>
              <v:group id="画布 51" o:spid="_x0000_s1026" editas="canvas" style="position:absolute;left:0;text-align:left;margin-left:.05pt;margin-top:44.2pt;width:470.1pt;height:125.7pt;z-index:251669504" coordsize="59702,159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702;height:15963;visibility:visible;mso-wrap-style:square">
                  <v:fill o:detectmouseclick="t"/>
                  <v:path o:connecttype="none"/>
                </v:shape>
                <v:rect id="矩形 4" o:spid="_x0000_s1028" style="position:absolute;left:13170;top:2388;width:7328;height:44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WRqsEA&#10;AADaAAAADwAAAGRycy9kb3ducmV2LnhtbESPQWsCMRSE74X+h/AKvXWzShG7GkUKBRE8dNWeH5vn&#10;ZnHzsmziGv31jSB4HGbmG2a+jLYVA/W+caxglOUgiCunG64V7Hc/H1MQPiBrbB2Tgit5WC5eX+ZY&#10;aHfhXxrKUIsEYV+gAhNCV0jpK0MWfeY64uQdXW8xJNnXUvd4SXDbynGeT6TFhtOCwY6+DVWn8mwV&#10;bPztPFTab6OJZv11+MtvJZ+Uen+LqxmIQDE8w4/2Wiv4hPuVdAPk4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AVkarBAAAA2gAAAA8AAAAAAAAAAAAAAAAAmAIAAGRycy9kb3du&#10;cmV2LnhtbFBLBQYAAAAABAAEAPUAAACGAwAAAAA=&#10;" fillcolor="window" strokecolor="windowText" strokeweight="1pt">
                  <v:textbox>
                    <w:txbxContent>
                      <w:p w:rsidR="003628DA" w:rsidRDefault="003628DA" w:rsidP="003628DA">
                        <w:pPr>
                          <w:pStyle w:val="afffffffffff4"/>
                          <w:spacing w:line="240" w:lineRule="atLeast"/>
                          <w:jc w:val="center"/>
                          <w:rPr>
                            <w:sz w:val="15"/>
                            <w:szCs w:val="15"/>
                          </w:rPr>
                        </w:pPr>
                        <w:r>
                          <w:rPr>
                            <w:rFonts w:hint="eastAsia"/>
                            <w:sz w:val="15"/>
                            <w:szCs w:val="15"/>
                          </w:rPr>
                          <w:t>资格审核</w:t>
                        </w:r>
                      </w:p>
                    </w:txbxContent>
                  </v:textbox>
                </v:rect>
                <v:rect id="矩形 7" o:spid="_x0000_s1029" style="position:absolute;left:36161;top:9553;width:7716;height:39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cP3cIA&#10;AADaAAAADwAAAGRycy9kb3ducmV2LnhtbESPQWsCMRSE74X+h/AKvXWzeqh2NYoUCiJ46Ko9PzbP&#10;zeLmZdnENfrrG0HwOMzMN8x8GW0rBup941jBKMtBEFdON1wr2O9+PqYgfEDW2DomBVfysFy8vsyx&#10;0O7CvzSUoRYJwr5ABSaErpDSV4Ys+sx1xMk7ut5iSLKvpe7xkuC2leM8/5QWG04LBjv6NlSdyrNV&#10;sPG381Bpv40mmvXX4S+/lXxS6v0trmYgAsXwDD/aa61gAvcr6QbIx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xw/dwgAAANoAAAAPAAAAAAAAAAAAAAAAAJgCAABkcnMvZG93&#10;bnJldi54bWxQSwUGAAAAAAQABAD1AAAAhwMAAAAA&#10;" fillcolor="window" strokecolor="windowText" strokeweight="1pt">
                  <v:textbox>
                    <w:txbxContent>
                      <w:p w:rsidR="003628DA" w:rsidRDefault="003628DA" w:rsidP="003628DA">
                        <w:pPr>
                          <w:pStyle w:val="afffffffffff4"/>
                          <w:spacing w:line="0" w:lineRule="atLeast"/>
                          <w:jc w:val="center"/>
                          <w:rPr>
                            <w:rFonts w:ascii="Calibri"/>
                            <w:sz w:val="15"/>
                            <w:szCs w:val="15"/>
                          </w:rPr>
                        </w:pPr>
                        <w:r>
                          <w:rPr>
                            <w:rFonts w:ascii="Calibri" w:hint="eastAsia"/>
                            <w:sz w:val="15"/>
                            <w:szCs w:val="15"/>
                          </w:rPr>
                          <w:t>证书管理</w:t>
                        </w:r>
                      </w:p>
                    </w:txbxContent>
                  </v:textbox>
                </v:rect>
                <v:shapetype id="_x0000_t116" coordsize="21600,21600" o:spt="116" path="m3475,qx,10800,3475,21600l18125,21600qx21600,10800,18125,xe">
                  <v:stroke joinstyle="miter"/>
                  <v:path gradientshapeok="t" o:connecttype="rect" textboxrect="1018,3163,20582,18437"/>
                </v:shapetype>
                <v:shape id="流程图: 终止 11" o:spid="_x0000_s1030" type="#_x0000_t116" style="position:absolute;left:999;top:1842;width:8895;height:49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8Cnp8IA&#10;AADbAAAADwAAAGRycy9kb3ducmV2LnhtbERPTWvCQBC9F/wPywi91U2KFYmuIQilHkqhUfE6Zsds&#10;THY2ZLea/vtuodDbPN7nrPPRduJGg28cK0hnCQjiyumGawWH/evTEoQPyBo7x6Tgmzzkm8nDGjPt&#10;7vxJtzLUIoawz1CBCaHPpPSVIYt+5nriyF3cYDFEONRSD3iP4baTz0mykBYbjg0Ge9oaqtryyyqo&#10;P06heitLb95f2uJ8Ol4Xl/lVqcfpWKxABBrDv/jPvdNxfgq/v8QD5O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wKenwgAAANsAAAAPAAAAAAAAAAAAAAAAAJgCAABkcnMvZG93&#10;bnJldi54bWxQSwUGAAAAAAQABAD1AAAAhwMAAAAA&#10;" filled="f" strokecolor="windowText" strokeweight="1pt">
                  <v:textbox>
                    <w:txbxContent>
                      <w:p w:rsidR="003628DA" w:rsidRPr="006A4681" w:rsidRDefault="003628DA" w:rsidP="006A4681">
                        <w:pPr>
                          <w:pStyle w:val="afffffffffff4"/>
                          <w:spacing w:line="0" w:lineRule="atLeast"/>
                          <w:jc w:val="center"/>
                          <w:rPr>
                            <w:rFonts w:ascii="Calibri"/>
                            <w:sz w:val="15"/>
                            <w:szCs w:val="15"/>
                          </w:rPr>
                        </w:pPr>
                        <w:r>
                          <w:rPr>
                            <w:rFonts w:ascii="Calibri" w:hint="eastAsia"/>
                            <w:sz w:val="15"/>
                            <w:szCs w:val="15"/>
                          </w:rPr>
                          <w:t>发布通知</w:t>
                        </w:r>
                      </w:p>
                    </w:txbxContent>
                  </v:textbox>
                </v:shape>
                <v:shape id="流程图: 终止 17" o:spid="_x0000_s1031" type="#_x0000_t116" style="position:absolute;left:23681;top:9553;width:9153;height:39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2WaSMIA&#10;AADbAAAADwAAAGRycy9kb3ducmV2LnhtbERPTWvCQBC9C/0PyxR6M5uWaiV1FSmIHkQwbfE6Zsds&#10;NDsbsqvGf+8Kgrd5vM8ZTztbizO1vnKs4D1JQRAXTldcKvj7nfdHIHxA1lg7JgVX8jCdvPTGmGl3&#10;4Q2d81CKGMI+QwUmhCaT0heGLPrENcSR27vWYoiwLaVu8RLDbS0/0nQoLVYcGww29GOoOOYnq6Bc&#10;b0OxyHNvVoPjbLf9Pwz3nwel3l672TeIQF14ih/upY7zv+D+SzxATm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ZZpIwgAAANsAAAAPAAAAAAAAAAAAAAAAAJgCAABkcnMvZG93&#10;bnJldi54bWxQSwUGAAAAAAQABAD1AAAAhwMAAAAA&#10;" filled="f" strokecolor="windowText" strokeweight="1pt">
                  <v:textbox>
                    <w:txbxContent>
                      <w:p w:rsidR="003628DA" w:rsidRDefault="003628DA" w:rsidP="003628DA">
                        <w:pPr>
                          <w:pStyle w:val="afffffffffff4"/>
                          <w:spacing w:line="0" w:lineRule="atLeast"/>
                          <w:jc w:val="center"/>
                        </w:pPr>
                        <w:r>
                          <w:rPr>
                            <w:rFonts w:ascii="Calibri" w:hint="eastAsia"/>
                            <w:sz w:val="15"/>
                            <w:szCs w:val="15"/>
                          </w:rPr>
                          <w:t>档案管理</w:t>
                        </w:r>
                      </w:p>
                      <w:p w:rsidR="003628DA" w:rsidRDefault="003628DA" w:rsidP="003628DA">
                        <w:pPr>
                          <w:pStyle w:val="afffffffffff4"/>
                          <w:jc w:val="center"/>
                        </w:pPr>
                        <w:r>
                          <w:rPr>
                            <w:rFonts w:hint="eastAsia"/>
                          </w:rPr>
                          <w:t> </w:t>
                        </w:r>
                      </w:p>
                      <w:p w:rsidR="003628DA" w:rsidRDefault="003628DA" w:rsidP="003628DA">
                        <w:pPr>
                          <w:pStyle w:val="afffffffffff4"/>
                          <w:spacing w:line="200" w:lineRule="exact"/>
                          <w:jc w:val="center"/>
                        </w:pPr>
                        <w:r>
                          <w:rPr>
                            <w:rFonts w:ascii="Calibri" w:hAnsi="Calibri"/>
                            <w:color w:val="000000"/>
                            <w:sz w:val="15"/>
                            <w:szCs w:val="15"/>
                          </w:rPr>
                          <w:t> </w:t>
                        </w:r>
                      </w:p>
                    </w:txbxContent>
                  </v:textbox>
                </v:shape>
                <v:rect id="矩形 18" o:spid="_x0000_s1032" style="position:absolute;left:47204;top:2388;width:7724;height:44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3/TUsMA&#10;AADbAAAADwAAAGRycy9kb3ducmV2LnhtbESPT2vDMAzF74N+B6PCbq3THcaa1S1jUCiDHpb+OYtY&#10;i0NjOcRu6vbTT4fBbhLv6b2fVpvsOzXSENvABhbzAhRxHWzLjYHjYTt7AxUTssUuMBm4U4TNevK0&#10;wtKGG3/TWKVGSQjHEg24lPpS61g78hjnoScW7ScMHpOsQ6PtgDcJ951+KYpX7bFlaXDY06ej+lJd&#10;vYGv+LiOtY377LLbLU/n4lHxxZjnaf54B5Uop3/z3/XOCr7Ayi8ygF7/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3/TUsMAAADbAAAADwAAAAAAAAAAAAAAAACYAgAAZHJzL2Rv&#10;d25yZXYueG1sUEsFBgAAAAAEAAQA9QAAAIgDAAAAAA==&#10;" fillcolor="window" strokecolor="windowText" strokeweight="1pt">
                  <v:textbox>
                    <w:txbxContent>
                      <w:p w:rsidR="003628DA" w:rsidRPr="00DC510C" w:rsidRDefault="003628DA" w:rsidP="003628DA">
                        <w:pPr>
                          <w:pStyle w:val="afffffffffff4"/>
                          <w:spacing w:line="0" w:lineRule="atLeast"/>
                          <w:jc w:val="center"/>
                        </w:pPr>
                        <w:r w:rsidRPr="00DC510C">
                          <w:rPr>
                            <w:rFonts w:ascii="Calibri" w:hint="eastAsia"/>
                            <w:sz w:val="15"/>
                            <w:szCs w:val="15"/>
                          </w:rPr>
                          <w:t>实施认定</w:t>
                        </w:r>
                      </w:p>
                    </w:txbxContent>
                  </v:textbox>
                </v:rect>
                <v:rect id="矩形 20" o:spid="_x0000_s1033" style="position:absolute;left:23774;top:2388;width:8213;height:44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2UV6cAA&#10;AADbAAAADwAAAGRycy9kb3ducmV2LnhtbERPz2vCMBS+D/wfwhN2m6k9jK0aRQShCDusm54fzbMp&#10;Ni+lSdvMv345DHb8+H5v99F2YqLBt44VrFcZCOLa6ZYbBd9fp5c3ED4ga+wck4If8rDfLZ62WGg3&#10;8ydNVWhECmFfoAITQl9I6WtDFv3K9cSJu7nBYkhwaKQecE7htpN5lr1Kiy2nBoM9HQ3V92q0Cs7+&#10;MU619h/RRFO+X67Zo+K7Us/LeNiACBTDv/jPXWoFeVqfvqQfIH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2UV6cAAAADbAAAADwAAAAAAAAAAAAAAAACYAgAAZHJzL2Rvd25y&#10;ZXYueG1sUEsFBgAAAAAEAAQA9QAAAIUDAAAAAA==&#10;" fillcolor="window" strokecolor="windowText" strokeweight="1pt">
                  <v:textbox>
                    <w:txbxContent>
                      <w:p w:rsidR="003628DA" w:rsidRDefault="003628DA" w:rsidP="003628DA">
                        <w:pPr>
                          <w:pStyle w:val="afffffffffff4"/>
                          <w:spacing w:line="240" w:lineRule="atLeast"/>
                          <w:jc w:val="center"/>
                          <w:rPr>
                            <w:sz w:val="15"/>
                            <w:szCs w:val="15"/>
                          </w:rPr>
                        </w:pPr>
                        <w:r>
                          <w:rPr>
                            <w:rFonts w:hint="eastAsia"/>
                            <w:sz w:val="15"/>
                            <w:szCs w:val="15"/>
                          </w:rPr>
                          <w:t>组建</w:t>
                        </w:r>
                        <w:r w:rsidR="00916FC9">
                          <w:rPr>
                            <w:rFonts w:hint="eastAsia"/>
                            <w:sz w:val="15"/>
                            <w:szCs w:val="15"/>
                          </w:rPr>
                          <w:t>认定队伍</w:t>
                        </w:r>
                      </w:p>
                    </w:txbxContent>
                  </v:textbox>
                </v:rect>
                <v:rect id="矩形 22" o:spid="_x0000_s1034" style="position:absolute;left:47600;top:9553;width:7328;height:39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suBcMA&#10;AADbAAAADwAAAGRycy9kb3ducmV2LnhtbESPzWrDMBCE74G+g9hCbrFcH0rjRjGlUAiBHuL+nBdr&#10;axlbK2MpjpKnjwKFHIeZ+YbZVNEOYqbJd44VPGU5COLG6Y5bBd9fH6sXED4gaxwck4Izeai2D4sN&#10;ltqd+EBzHVqRIOxLVGBCGEspfWPIos/cSJy8PzdZDElOrdQTnhLcDrLI82dpseO0YHCkd0NNXx+t&#10;gr2/HOdG+89ootmtf37zS829UsvH+PYKIlAM9/B/e6cVFAXcvqQfIL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PsuBcMAAADbAAAADwAAAAAAAAAAAAAAAACYAgAAZHJzL2Rv&#10;d25yZXYueG1sUEsFBgAAAAAEAAQA9QAAAIgDAAAAAA==&#10;" fillcolor="window" strokecolor="windowText" strokeweight="1pt">
                  <v:textbox>
                    <w:txbxContent>
                      <w:p w:rsidR="003628DA" w:rsidRDefault="003628DA" w:rsidP="003628DA">
                        <w:pPr>
                          <w:pStyle w:val="afffffffffff4"/>
                          <w:spacing w:line="240" w:lineRule="atLeast"/>
                          <w:jc w:val="center"/>
                          <w:rPr>
                            <w:sz w:val="15"/>
                            <w:szCs w:val="15"/>
                          </w:rPr>
                        </w:pPr>
                        <w:r>
                          <w:rPr>
                            <w:rFonts w:hint="eastAsia"/>
                            <w:sz w:val="15"/>
                            <w:szCs w:val="15"/>
                          </w:rPr>
                          <w:t>结果公示</w:t>
                        </w:r>
                      </w:p>
                    </w:txbxContent>
                  </v:textbox>
                </v:rect>
                <v:shapetype id="_x0000_t32" coordsize="21600,21600" o:spt="32" o:oned="t" path="m,l21600,21600e" filled="f">
                  <v:path arrowok="t" fillok="f" o:connecttype="none"/>
                  <o:lock v:ext="edit" shapetype="t"/>
                </v:shapetype>
                <v:shape id="直接箭头连接符 26" o:spid="_x0000_s1035" type="#_x0000_t32" style="position:absolute;left:9894;top:4333;width:3276;height:1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KYaW8MAAADbAAAADwAAAGRycy9kb3ducmV2LnhtbESPT4vCMBTE7wv7HcITvCyaWlldqlEW&#10;YVXYk39gr4/mtSk2L6XJ1vrtjSB4HGbmN8xy3dtadNT6yrGCyTgBQZw7XXGp4Hz6GX2B8AFZY+2Y&#10;FNzIw3r1/rbETLsrH6g7hlJECPsMFZgQmkxKnxuy6MeuIY5e4VqLIcq2lLrFa4TbWqZJMpMWK44L&#10;BhvaGMovx3+roEg1TT4uf2Y3/8Ri8ztNu67eKjUc9N8LEIH68Ao/23utIJ3B40v8AXJ1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CmGlvDAAAA2wAAAA8AAAAAAAAAAAAA&#10;AAAAoQIAAGRycy9kb3ducmV2LnhtbFBLBQYAAAAABAAEAPkAAACRAwAAAAA=&#10;">
                  <v:stroke endarrow="open"/>
                </v:shape>
                <v:shape id="直接箭头连接符 31" o:spid="_x0000_s1036" type="#_x0000_t32" style="position:absolute;left:20498;top:4351;width:327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pYU8sMAAADbAAAADwAAAGRycy9kb3ducmV2LnhtbESPQWvCQBSE70L/w/IKvYhuEtGW1FWK&#10;UCt4UgteH9mXbDD7NmS3Mf77riB4HGbmG2a5Hmwjeup87VhBOk1AEBdO11wp+D19Tz5A+ICssXFM&#10;Cm7kYb16GS0x1+7KB+qPoRIRwj5HBSaENpfSF4Ys+qlriaNXus5iiLKrpO7wGuG2kVmSLKTFmuOC&#10;wZY2horL8c8qKDNN6fhyNj/vcyw3+1nW981WqbfX4esTRKAhPMOP9k4rmKVw/xJ/gFz9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qWFPLDAAAA2wAAAA8AAAAAAAAAAAAA&#10;AAAAoQIAAGRycy9kb3ducmV2LnhtbFBLBQYAAAAABAAEAPkAAACRAwAAAAA=&#10;">
                  <v:stroke endarrow="open"/>
                </v:shape>
                <v:rect id="矩形 34" o:spid="_x0000_s1037" style="position:absolute;left:35263;top:2388;width:8214;height:44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eFN8MA&#10;AADbAAAADwAAAGRycy9kb3ducmV2LnhtbESPT2sCMRTE7wW/Q3iCt5qtSrFbo4ggSKEH1z/nx+Z1&#10;s7h5WTZxTf30jSD0OMzMb5jFKtpG9NT52rGCt3EGgrh0uuZKwfGwfZ2D8AFZY+OYFPySh9Vy8LLA&#10;XLsb76kvQiUShH2OCkwIbS6lLw1Z9GPXEifvx3UWQ5JdJXWHtwS3jZxk2bu0WHNaMNjSxlB5Ka5W&#10;wZe/X/tS++9ootl9nM7ZveCLUqNhXH+CCBTDf/jZ3mkF0xk8vqQfIJ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YeFN8MAAADbAAAADwAAAAAAAAAAAAAAAACYAgAAZHJzL2Rv&#10;d25yZXYueG1sUEsFBgAAAAAEAAQA9QAAAIgDAAAAAA==&#10;" fillcolor="window" strokecolor="windowText" strokeweight="1pt">
                  <v:textbox>
                    <w:txbxContent>
                      <w:p w:rsidR="003628DA" w:rsidRDefault="003628DA" w:rsidP="003628DA">
                        <w:pPr>
                          <w:pStyle w:val="afffffffffff4"/>
                          <w:spacing w:line="240" w:lineRule="atLeast"/>
                          <w:jc w:val="center"/>
                          <w:rPr>
                            <w:sz w:val="15"/>
                            <w:szCs w:val="15"/>
                          </w:rPr>
                        </w:pPr>
                        <w:r>
                          <w:rPr>
                            <w:rFonts w:hint="eastAsia"/>
                            <w:sz w:val="15"/>
                            <w:szCs w:val="15"/>
                          </w:rPr>
                          <w:t>报备认定计划</w:t>
                        </w:r>
                      </w:p>
                    </w:txbxContent>
                  </v:textbox>
                </v:rect>
                <v:shape id="直接箭头连接符 38" o:spid="_x0000_s1038" type="#_x0000_t32" style="position:absolute;left:31987;top:4692;width:327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6y9b8EAAADbAAAADwAAAGRycy9kb3ducmV2LnhtbERPyWrDMBC9F/IPYgq5lEReaFPcKCEY&#10;mhZ6ahLodbDGlok1MpZqO38fHQo9Pt6+3c+2EyMNvnWsIF0nIIgrp1tuFFzO76tXED4ga+wck4Ib&#10;edjvFg9bLLSb+JvGU2hEDGFfoAITQl9I6StDFv3a9cSRq91gMUQ4NFIPOMVw28ksSV6kxZZjg8Ge&#10;SkPV9fRrFdSZpvTp+mM+Ns9Yl195No7dUanl43x4AxFoDv/iP/enVpDHsfFL/AFydw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LrL1vwQAAANsAAAAPAAAAAAAAAAAAAAAA&#10;AKECAABkcnMvZG93bnJldi54bWxQSwUGAAAAAAQABAD5AAAAjwMAAAAA&#10;">
                  <v:stroke endarrow="open"/>
                </v:shape>
                <v:shape id="直接箭头连接符 39" o:spid="_x0000_s1039" type="#_x0000_t32" style="position:absolute;left:43477;top:4692;width:327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OAY9MMAAADbAAAADwAAAGRycy9kb3ducmV2LnhtbESPQWvCQBSE74L/YXkFL1I3RrRt6ioi&#10;qIWeqoVeH9mXbDD7NmTXGP+9KxQ8DjPzDbNc97YWHbW+cqxgOklAEOdOV1wq+D3tXt9B+ICssXZM&#10;Cm7kYb0aDpaYaXflH+qOoRQRwj5DBSaEJpPS54Ys+olriKNXuNZiiLItpW7xGuG2lmmSLKTFiuOC&#10;wYa2hvLz8WIVFKmm6fj8Zw5vcyy237O06+q9UqOXfvMJIlAfnuH/9pdWMPuAx5f4A+Tq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TgGPTDAAAA2wAAAA8AAAAAAAAAAAAA&#10;AAAAoQIAAGRycy9kb3ducmV2LnhtbFBLBQYAAAAABAAEAPkAAACRAwAAAAA=&#10;">
                  <v:stroke endarrow="open"/>
                </v:shape>
                <v:shape id="直接箭头连接符 40" o:spid="_x0000_s1040" type="#_x0000_t32" style="position:absolute;left:51247;top:6824;width:0;height:272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dzCFMEAAADbAAAADwAAAGRycy9kb3ducmV2LnhtbERPy4rCMBTdD/gP4QqzGTS1jg+qUUQY&#10;Z8CVD3B7aW6bYnNTmkzt/P1kIbg8nPd629tadNT6yrGCyTgBQZw7XXGp4Hr5Gi1B+ICssXZMCv7I&#10;w3YzeFtjpt2DT9SdQyliCPsMFZgQmkxKnxuy6MeuIY5c4VqLIcK2lLrFRwy3tUyTZC4tVhwbDDa0&#10;N5Tfz79WQZFqmnzcb+Z7McNif5ymXVcflHof9rsViEB9eImf7h+t4DOuj1/iD5Cb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t3MIUwQAAANsAAAAPAAAAAAAAAAAAAAAA&#10;AKECAABkcnMvZG93bnJldi54bWxQSwUGAAAAAAQABAD5AAAAjwMAAAAA&#10;">
                  <v:stroke endarrow="open"/>
                </v:shape>
                <v:shape id="直接箭头连接符 41" o:spid="_x0000_s1041" type="#_x0000_t32" style="position:absolute;left:32834;top:11426;width:3327;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Dk86MYAAADbAAAADwAAAGRycy9kb3ducmV2LnhtbESPQWvCQBSE70L/w/IKvUjdWKWE1E0o&#10;BUFEEG0vvT2yL9nQ7Ns0u8bor+8WBI/DzHzDrIrRtmKg3jeOFcxnCQji0umGawVfn+vnFIQPyBpb&#10;x6TgQh6K/GGywky7Mx9oOIZaRAj7DBWYELpMSl8asuhnriOOXuV6iyHKvpa6x3OE21a+JMmrtNhw&#10;XDDY0Yeh8ud4sgqmh++mrqrT7uIX132abPe/phyUenoc399ABBrDPXxrb7SC5Rz+v8QfIP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Q5POjGAAAA2wAAAA8AAAAAAAAA&#10;AAAAAAAAoQIAAGRycy9kb3ducmV2LnhtbFBLBQYAAAAABAAEAPkAAACUAwAAAAA=&#10;">
                  <v:stroke endarrow="open"/>
                </v:shape>
                <v:shape id="直接箭头连接符 46" o:spid="_x0000_s1042" type="#_x0000_t32" style="position:absolute;left:43877;top:11426;width:3327;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9CknMUAAADbAAAADwAAAGRycy9kb3ducmV2LnhtbESPQWvCQBSE74L/YXmCF6kbrYhEVylC&#10;oUhBtL309si+ZIPZt2l2jdFf7wqCx2FmvmFWm85WoqXGl44VTMYJCOLM6ZILBb8/n28LED4ga6wc&#10;k4Iredis+70Vptpd+EDtMRQiQtinqMCEUKdS+syQRT92NXH0ctdYDFE2hdQNXiLcVnKaJHNpseS4&#10;YLCmraHsdDxbBaPDX1nk+fn76t9v+0Wy2/+brFVqOOg+liACdeEVfra/tILZHB5f4g+Q6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9CknMUAAADbAAAADwAAAAAAAAAA&#10;AAAAAAChAgAAZHJzL2Rvd25yZXYueG1sUEsFBgAAAAAEAAQA+QAAAJMDAAAAAA==&#10;">
                  <v:stroke endarrow="open"/>
                </v:shape>
                <w10:wrap type="topAndBottom"/>
              </v:group>
            </w:pict>
          </mc:Fallback>
        </mc:AlternateContent>
      </w:r>
      <w:r w:rsidR="00701026" w:rsidRPr="00701026">
        <w:rPr>
          <w:rFonts w:hint="eastAsia"/>
        </w:rPr>
        <w:t>认定流程</w:t>
      </w:r>
      <w:bookmarkEnd w:id="88"/>
      <w:bookmarkEnd w:id="89"/>
    </w:p>
    <w:p w:rsidR="003628DA" w:rsidRDefault="00086B75" w:rsidP="00E227F4">
      <w:pPr>
        <w:pStyle w:val="affff6"/>
        <w:ind w:firstLine="420"/>
      </w:pPr>
      <w:r>
        <w:rPr>
          <w:rFonts w:hint="eastAsia"/>
        </w:rPr>
        <w:t>职业技能等级认定流程见图1。</w:t>
      </w:r>
    </w:p>
    <w:p w:rsidR="00086B75" w:rsidRPr="00086B75" w:rsidRDefault="00086B75" w:rsidP="00425FB2">
      <w:pPr>
        <w:pStyle w:val="afd"/>
        <w:spacing w:before="120" w:after="120"/>
      </w:pPr>
      <w:r>
        <w:rPr>
          <w:rFonts w:hint="eastAsia"/>
        </w:rPr>
        <w:t>职业技能等级认定流程</w:t>
      </w:r>
    </w:p>
    <w:p w:rsidR="00F12110" w:rsidRDefault="00DC510C" w:rsidP="00192DE9">
      <w:pPr>
        <w:pStyle w:val="affd"/>
        <w:spacing w:before="120" w:after="120"/>
      </w:pPr>
      <w:bookmarkStart w:id="90" w:name="_Toc206371671"/>
      <w:bookmarkStart w:id="91" w:name="_Toc206748996"/>
      <w:r>
        <w:rPr>
          <w:rFonts w:hint="eastAsia"/>
        </w:rPr>
        <w:t>认定</w:t>
      </w:r>
      <w:r w:rsidR="00192DE9">
        <w:rPr>
          <w:rFonts w:hint="eastAsia"/>
        </w:rPr>
        <w:t>要求</w:t>
      </w:r>
      <w:bookmarkEnd w:id="90"/>
      <w:bookmarkEnd w:id="91"/>
    </w:p>
    <w:p w:rsidR="00E679A9" w:rsidRDefault="00E679A9" w:rsidP="00E679A9">
      <w:pPr>
        <w:pStyle w:val="affe"/>
        <w:spacing w:before="120" w:after="120"/>
      </w:pPr>
      <w:bookmarkStart w:id="92" w:name="_Toc207359139"/>
      <w:r>
        <w:rPr>
          <w:rFonts w:hint="eastAsia"/>
        </w:rPr>
        <w:t>发布认定计划及通知</w:t>
      </w:r>
      <w:bookmarkEnd w:id="92"/>
    </w:p>
    <w:p w:rsidR="00E679A9" w:rsidRDefault="000E282D" w:rsidP="00E679A9">
      <w:pPr>
        <w:pStyle w:val="affff6"/>
        <w:ind w:firstLine="420"/>
      </w:pPr>
      <w:r w:rsidRPr="000E282D">
        <w:rPr>
          <w:rFonts w:hint="eastAsia"/>
        </w:rPr>
        <w:t>认定机构应根据养老护理员职业发展需求及市场人才供给情况，制定年度</w:t>
      </w:r>
      <w:r>
        <w:rPr>
          <w:rFonts w:hint="eastAsia"/>
        </w:rPr>
        <w:t>/</w:t>
      </w:r>
      <w:r w:rsidRPr="000E282D">
        <w:rPr>
          <w:rFonts w:hint="eastAsia"/>
        </w:rPr>
        <w:t>季度认定计划，提前</w:t>
      </w:r>
      <w:r>
        <w:rPr>
          <w:rFonts w:hint="eastAsia"/>
        </w:rPr>
        <w:t>15</w:t>
      </w:r>
      <w:r w:rsidRPr="000E282D">
        <w:rPr>
          <w:rFonts w:hint="eastAsia"/>
        </w:rPr>
        <w:t>个工作日发布认定通知。通知</w:t>
      </w:r>
      <w:r w:rsidR="00812049">
        <w:rPr>
          <w:rFonts w:hint="eastAsia"/>
        </w:rPr>
        <w:t>应</w:t>
      </w:r>
      <w:r w:rsidRPr="000E282D">
        <w:rPr>
          <w:rFonts w:hint="eastAsia"/>
        </w:rPr>
        <w:t>明确、各等级申报条件、递交材料清单</w:t>
      </w:r>
      <w:r w:rsidR="00812049">
        <w:rPr>
          <w:rFonts w:hint="eastAsia"/>
        </w:rPr>
        <w:t>及报名截止时间</w:t>
      </w:r>
      <w:r w:rsidR="00E679A9">
        <w:rPr>
          <w:rFonts w:hint="eastAsia"/>
        </w:rPr>
        <w:t>，</w:t>
      </w:r>
      <w:r w:rsidR="00812049" w:rsidRPr="000E282D">
        <w:rPr>
          <w:rFonts w:hint="eastAsia"/>
        </w:rPr>
        <w:t>报考人申报流程</w:t>
      </w:r>
      <w:r w:rsidR="00812049">
        <w:rPr>
          <w:rFonts w:hint="eastAsia"/>
        </w:rPr>
        <w:t>及要求</w:t>
      </w:r>
      <w:r w:rsidR="00E679A9">
        <w:rPr>
          <w:rFonts w:hint="eastAsia"/>
        </w:rPr>
        <w:t>见附录</w:t>
      </w:r>
      <w:r w:rsidR="00812049">
        <w:rPr>
          <w:rFonts w:hint="eastAsia"/>
        </w:rPr>
        <w:t>A</w:t>
      </w:r>
      <w:r w:rsidR="00E679A9">
        <w:rPr>
          <w:rFonts w:hint="eastAsia"/>
        </w:rPr>
        <w:t>。</w:t>
      </w:r>
    </w:p>
    <w:p w:rsidR="00E679A9" w:rsidRDefault="00E679A9" w:rsidP="00E679A9">
      <w:pPr>
        <w:pStyle w:val="affe"/>
        <w:spacing w:before="120" w:after="120"/>
      </w:pPr>
      <w:bookmarkStart w:id="93" w:name="_Toc207359140"/>
      <w:r>
        <w:rPr>
          <w:rFonts w:hint="eastAsia"/>
        </w:rPr>
        <w:t>资格审核</w:t>
      </w:r>
      <w:bookmarkEnd w:id="93"/>
    </w:p>
    <w:p w:rsidR="00E679A9" w:rsidRDefault="00E679A9" w:rsidP="00E679A9">
      <w:pPr>
        <w:pStyle w:val="affff6"/>
        <w:ind w:firstLine="420"/>
      </w:pPr>
      <w:r>
        <w:rPr>
          <w:rFonts w:hint="eastAsia"/>
        </w:rPr>
        <w:t>认定机构应根据《养老护理员国家职业技能标准》的规定审核报考人的申报资格</w:t>
      </w:r>
      <w:r w:rsidR="00FD7ADE">
        <w:rPr>
          <w:rFonts w:hint="eastAsia"/>
        </w:rPr>
        <w:t>，</w:t>
      </w:r>
      <w:r w:rsidR="00FD7ADE" w:rsidRPr="00FD7ADE">
        <w:rPr>
          <w:rFonts w:hint="eastAsia"/>
        </w:rPr>
        <w:t>重点核查申报材料的真实性、完整性，以及报考人是否符合对应等级的从业年限、技能基础等要求；对劳务派遣人员，可结合实际用工单位出具的工作证明开展审核</w:t>
      </w:r>
      <w:r>
        <w:rPr>
          <w:rFonts w:hint="eastAsia"/>
        </w:rPr>
        <w:t>。</w:t>
      </w:r>
    </w:p>
    <w:p w:rsidR="00E679A9" w:rsidRDefault="00E679A9" w:rsidP="00E679A9">
      <w:pPr>
        <w:pStyle w:val="affe"/>
        <w:spacing w:before="120" w:after="120"/>
      </w:pPr>
      <w:r>
        <w:rPr>
          <w:rFonts w:hint="eastAsia"/>
        </w:rPr>
        <w:t>组建</w:t>
      </w:r>
      <w:r w:rsidR="00B00ED1">
        <w:rPr>
          <w:rFonts w:hint="eastAsia"/>
        </w:rPr>
        <w:t>认定队伍</w:t>
      </w:r>
    </w:p>
    <w:p w:rsidR="00E679A9" w:rsidRDefault="00E679A9" w:rsidP="00E679A9">
      <w:pPr>
        <w:pStyle w:val="afff"/>
        <w:spacing w:before="120" w:after="120"/>
      </w:pPr>
      <w:r>
        <w:rPr>
          <w:rFonts w:hint="eastAsia"/>
        </w:rPr>
        <w:t>监考人员</w:t>
      </w:r>
    </w:p>
    <w:p w:rsidR="00E679A9" w:rsidRDefault="00E679A9" w:rsidP="00E679A9">
      <w:pPr>
        <w:pStyle w:val="affff6"/>
        <w:ind w:firstLine="420"/>
      </w:pPr>
      <w:r>
        <w:rPr>
          <w:rFonts w:hint="eastAsia"/>
        </w:rPr>
        <w:t>理论知识考试监考人员与考生配比不低于1:15，每个考场配备不少于2名监考人员。</w:t>
      </w:r>
    </w:p>
    <w:p w:rsidR="00E679A9" w:rsidRDefault="00E679A9" w:rsidP="00E679A9">
      <w:pPr>
        <w:pStyle w:val="afff"/>
        <w:spacing w:before="120" w:after="120"/>
      </w:pPr>
      <w:r>
        <w:rPr>
          <w:rFonts w:hint="eastAsia"/>
        </w:rPr>
        <w:t>考评员</w:t>
      </w:r>
    </w:p>
    <w:p w:rsidR="00B12702" w:rsidRDefault="00B12702" w:rsidP="0007559B">
      <w:pPr>
        <w:pStyle w:val="affffffffc"/>
      </w:pPr>
      <w:r>
        <w:rPr>
          <w:rFonts w:hint="eastAsia"/>
        </w:rPr>
        <w:t>五级</w:t>
      </w:r>
      <w:r>
        <w:t>/</w:t>
      </w:r>
      <w:r>
        <w:rPr>
          <w:rFonts w:hint="eastAsia"/>
        </w:rPr>
        <w:t>初级工至三级</w:t>
      </w:r>
      <w:r>
        <w:rPr>
          <w:rFonts w:hint="eastAsia"/>
        </w:rPr>
        <w:t>/</w:t>
      </w:r>
      <w:r>
        <w:rPr>
          <w:rFonts w:hint="eastAsia"/>
        </w:rPr>
        <w:t>高级工实操考核</w:t>
      </w:r>
      <w:r>
        <w:rPr>
          <w:rFonts w:hint="eastAsia"/>
        </w:rPr>
        <w:t>的</w:t>
      </w:r>
      <w:r>
        <w:rPr>
          <w:rFonts w:hint="eastAsia"/>
        </w:rPr>
        <w:t>考评员与考生配比不低于</w:t>
      </w:r>
      <w:r>
        <w:t xml:space="preserve"> 1:15</w:t>
      </w:r>
      <w:r>
        <w:rPr>
          <w:rFonts w:hint="eastAsia"/>
        </w:rPr>
        <w:t>，考评组为</w:t>
      </w:r>
      <w:r>
        <w:t>3</w:t>
      </w:r>
      <w:r>
        <w:rPr>
          <w:rFonts w:hint="eastAsia"/>
        </w:rPr>
        <w:t>人（含）以上单数，其中三级考核需有</w:t>
      </w:r>
      <w:r>
        <w:t>1</w:t>
      </w:r>
      <w:r>
        <w:rPr>
          <w:rFonts w:hint="eastAsia"/>
        </w:rPr>
        <w:t>名高级考评员担任组长；</w:t>
      </w:r>
      <w:r>
        <w:rPr>
          <w:rFonts w:ascii="MS Mincho" w:eastAsia="MS Mincho" w:hAnsi="MS Mincho" w:cs="MS Mincho" w:hint="eastAsia"/>
        </w:rPr>
        <w:t>​</w:t>
      </w:r>
    </w:p>
    <w:p w:rsidR="00B12702" w:rsidRDefault="00B12702" w:rsidP="0007559B">
      <w:pPr>
        <w:pStyle w:val="affffffffc"/>
        <w:rPr>
          <w:rFonts w:hint="eastAsia"/>
        </w:rPr>
      </w:pPr>
      <w:r>
        <w:rPr>
          <w:rFonts w:hint="eastAsia"/>
        </w:rPr>
        <w:t>二级/技师至一级/高级技师考核</w:t>
      </w:r>
      <w:r>
        <w:rPr>
          <w:rFonts w:hint="eastAsia"/>
        </w:rPr>
        <w:t>的</w:t>
      </w:r>
      <w:r>
        <w:rPr>
          <w:rFonts w:hint="eastAsia"/>
        </w:rPr>
        <w:t>评审委员为3人（含）以上单数，委员中</w:t>
      </w:r>
      <w:r w:rsidR="0007559B">
        <w:rPr>
          <w:rFonts w:hint="eastAsia"/>
        </w:rPr>
        <w:t>应</w:t>
      </w:r>
      <w:r>
        <w:rPr>
          <w:rFonts w:hint="eastAsia"/>
        </w:rPr>
        <w:t>包含养老照护领域资深专家（如高级技师、护理院校教授、养老机构技术负责人等）。</w:t>
      </w:r>
    </w:p>
    <w:p w:rsidR="009B60E5" w:rsidRDefault="009B60E5" w:rsidP="0007559B">
      <w:pPr>
        <w:pStyle w:val="affffffffc"/>
        <w:rPr>
          <w:rFonts w:hint="eastAsia"/>
        </w:rPr>
      </w:pPr>
      <w:r>
        <w:rPr>
          <w:rFonts w:hint="eastAsia"/>
        </w:rPr>
        <w:t>养老护理员职业技能等级认定分为考评员和高级考评员，不同级别考核对考评员的要求如下：</w:t>
      </w:r>
    </w:p>
    <w:p w:rsidR="009B60E5" w:rsidRDefault="009B60E5" w:rsidP="00B12702">
      <w:pPr>
        <w:pStyle w:val="af2"/>
        <w:rPr>
          <w:rFonts w:hint="eastAsia"/>
        </w:rPr>
      </w:pPr>
      <w:r>
        <w:rPr>
          <w:rFonts w:hint="eastAsia"/>
        </w:rPr>
        <w:t>五级</w:t>
      </w:r>
      <w:r>
        <w:rPr>
          <w:rFonts w:hint="eastAsia"/>
        </w:rPr>
        <w:t>/</w:t>
      </w:r>
      <w:r>
        <w:rPr>
          <w:rFonts w:hint="eastAsia"/>
        </w:rPr>
        <w:t>初级工、四级</w:t>
      </w:r>
      <w:r>
        <w:rPr>
          <w:rFonts w:hint="eastAsia"/>
        </w:rPr>
        <w:t>/</w:t>
      </w:r>
      <w:r>
        <w:rPr>
          <w:rFonts w:hint="eastAsia"/>
        </w:rPr>
        <w:t>中级工、三级</w:t>
      </w:r>
      <w:r>
        <w:rPr>
          <w:rFonts w:hint="eastAsia"/>
        </w:rPr>
        <w:t>/</w:t>
      </w:r>
      <w:r>
        <w:rPr>
          <w:rFonts w:hint="eastAsia"/>
        </w:rPr>
        <w:t>高级工：考评员</w:t>
      </w:r>
      <w:r>
        <w:rPr>
          <w:rFonts w:hint="eastAsia"/>
        </w:rPr>
        <w:t>应</w:t>
      </w:r>
      <w:r>
        <w:rPr>
          <w:rFonts w:hint="eastAsia"/>
        </w:rPr>
        <w:t>具有二级（技师）及以上职业资格（技能等级）或者中级及以上专业技术职称，掌握本职业理论知识和操作技能，同时要具有良好的职业道德和敬业精神，身体健康，年龄不超过</w:t>
      </w:r>
      <w:r>
        <w:rPr>
          <w:rFonts w:hint="eastAsia"/>
        </w:rPr>
        <w:t>70</w:t>
      </w:r>
      <w:r>
        <w:rPr>
          <w:rFonts w:hint="eastAsia"/>
        </w:rPr>
        <w:t>周岁，无不良记录等</w:t>
      </w:r>
      <w:r>
        <w:rPr>
          <w:rFonts w:hint="eastAsia"/>
        </w:rPr>
        <w:t>；</w:t>
      </w:r>
    </w:p>
    <w:p w:rsidR="009B60E5" w:rsidRDefault="009B60E5" w:rsidP="00B12702">
      <w:pPr>
        <w:pStyle w:val="af2"/>
        <w:rPr>
          <w:rFonts w:hint="eastAsia"/>
        </w:rPr>
      </w:pPr>
      <w:r>
        <w:rPr>
          <w:rFonts w:hint="eastAsia"/>
        </w:rPr>
        <w:t>二级</w:t>
      </w:r>
      <w:r>
        <w:rPr>
          <w:rFonts w:hint="eastAsia"/>
        </w:rPr>
        <w:t>/</w:t>
      </w:r>
      <w:r>
        <w:rPr>
          <w:rFonts w:hint="eastAsia"/>
        </w:rPr>
        <w:t>技师、一级</w:t>
      </w:r>
      <w:r>
        <w:rPr>
          <w:rFonts w:hint="eastAsia"/>
        </w:rPr>
        <w:t>/</w:t>
      </w:r>
      <w:r>
        <w:rPr>
          <w:rFonts w:hint="eastAsia"/>
        </w:rPr>
        <w:t>高级技师：二级和一级的考核</w:t>
      </w:r>
      <w:r w:rsidR="00B12702">
        <w:rPr>
          <w:rFonts w:hint="eastAsia"/>
        </w:rPr>
        <w:t>应</w:t>
      </w:r>
      <w:r>
        <w:rPr>
          <w:rFonts w:hint="eastAsia"/>
        </w:rPr>
        <w:t>由高级考评员负责。高级考评员</w:t>
      </w:r>
      <w:r w:rsidR="00B12702">
        <w:rPr>
          <w:rFonts w:hint="eastAsia"/>
        </w:rPr>
        <w:t>应</w:t>
      </w:r>
      <w:r>
        <w:rPr>
          <w:rFonts w:hint="eastAsia"/>
        </w:rPr>
        <w:t>具有一级（高级技师）职业资格（技能等级）或高级及以上专业技术职称、取得考评员资格一年以上且参与</w:t>
      </w:r>
      <w:r w:rsidR="00B12702">
        <w:rPr>
          <w:rFonts w:hint="eastAsia"/>
        </w:rPr>
        <w:t>3</w:t>
      </w:r>
      <w:r>
        <w:rPr>
          <w:rFonts w:hint="eastAsia"/>
        </w:rPr>
        <w:t>次以上考评工作，无不良记录，在本职业领域具有丰富的理论知识、操作技能和考评工作经验。</w:t>
      </w:r>
    </w:p>
    <w:p w:rsidR="003501FB" w:rsidRDefault="003501FB" w:rsidP="003501FB">
      <w:pPr>
        <w:pStyle w:val="affff6"/>
        <w:ind w:firstLine="420"/>
        <w:rPr>
          <w:rFonts w:hint="eastAsia"/>
        </w:rPr>
      </w:pPr>
    </w:p>
    <w:p w:rsidR="000D51C8" w:rsidRDefault="000D51C8" w:rsidP="003501FB">
      <w:pPr>
        <w:pStyle w:val="affff6"/>
        <w:ind w:firstLine="420"/>
        <w:rPr>
          <w:rFonts w:hint="eastAsia"/>
        </w:rPr>
      </w:pPr>
    </w:p>
    <w:p w:rsidR="000D51C8" w:rsidRDefault="000D51C8" w:rsidP="003501FB">
      <w:pPr>
        <w:pStyle w:val="affff6"/>
        <w:ind w:firstLine="420"/>
      </w:pPr>
    </w:p>
    <w:p w:rsidR="00E679A9" w:rsidRDefault="00E679A9" w:rsidP="00E679A9">
      <w:pPr>
        <w:pStyle w:val="afff"/>
        <w:spacing w:before="120" w:after="120"/>
      </w:pPr>
      <w:r>
        <w:rPr>
          <w:rFonts w:hint="eastAsia"/>
        </w:rPr>
        <w:lastRenderedPageBreak/>
        <w:t xml:space="preserve">质量督导员 </w:t>
      </w:r>
    </w:p>
    <w:p w:rsidR="00E679A9" w:rsidRDefault="00667134" w:rsidP="00E679A9">
      <w:pPr>
        <w:pStyle w:val="affff6"/>
        <w:ind w:firstLine="420"/>
      </w:pPr>
      <w:r w:rsidRPr="00667134">
        <w:rPr>
          <w:rFonts w:hint="eastAsia"/>
        </w:rPr>
        <w:t>认定机构应委派12名内部质量督导人员，严格依据相关规定对认定组织实施全流程开展监督检查，并规范填写《内部督导情况记录表》。地方人力资源和社会保障部门、社会组织分支机构总部应按要求分别委派1～2名外部督导员，通过实地走访方式实施现场质量督导</w:t>
      </w:r>
      <w:r w:rsidR="00E679A9">
        <w:rPr>
          <w:rFonts w:hint="eastAsia"/>
        </w:rPr>
        <w:t>。</w:t>
      </w:r>
    </w:p>
    <w:p w:rsidR="00101296" w:rsidRDefault="00B9557C" w:rsidP="00101296">
      <w:pPr>
        <w:pStyle w:val="affe"/>
        <w:spacing w:before="120" w:after="120"/>
      </w:pPr>
      <w:r>
        <w:rPr>
          <w:rFonts w:hint="eastAsia"/>
        </w:rPr>
        <w:t>报备</w:t>
      </w:r>
      <w:r w:rsidR="009A4B7F">
        <w:rPr>
          <w:rFonts w:hint="eastAsia"/>
        </w:rPr>
        <w:t>认定</w:t>
      </w:r>
    </w:p>
    <w:p w:rsidR="00101296" w:rsidRPr="00B9557C" w:rsidRDefault="00B9557C" w:rsidP="008D0772">
      <w:pPr>
        <w:pStyle w:val="affffffff9"/>
      </w:pPr>
      <w:r w:rsidRPr="00B9557C">
        <w:rPr>
          <w:rFonts w:hint="eastAsia"/>
        </w:rPr>
        <w:t>确认</w:t>
      </w:r>
      <w:r w:rsidR="009A4B7F">
        <w:rPr>
          <w:rFonts w:hint="eastAsia"/>
        </w:rPr>
        <w:t>认定队伍</w:t>
      </w:r>
      <w:r w:rsidRPr="00B9557C">
        <w:rPr>
          <w:rFonts w:hint="eastAsia"/>
        </w:rPr>
        <w:t>信息后，将制定的认定计划提前5个工作日上报至所在地区职业技能鉴定(指导)</w:t>
      </w:r>
      <w:r>
        <w:rPr>
          <w:rFonts w:hint="eastAsia"/>
        </w:rPr>
        <w:t>中心</w:t>
      </w:r>
      <w:r w:rsidR="00101296">
        <w:rPr>
          <w:rFonts w:hint="eastAsia"/>
        </w:rPr>
        <w:t>。</w:t>
      </w:r>
      <w:r w:rsidR="009543A4" w:rsidRPr="00B9557C">
        <w:rPr>
          <w:rFonts w:hint="eastAsia"/>
        </w:rPr>
        <w:t>认定计划</w:t>
      </w:r>
      <w:r w:rsidR="00101296" w:rsidRPr="00B9557C">
        <w:rPr>
          <w:rFonts w:hint="eastAsia"/>
        </w:rPr>
        <w:t>应包括但不限于以下内容：</w:t>
      </w:r>
    </w:p>
    <w:p w:rsidR="00101296" w:rsidRPr="00B9557C" w:rsidRDefault="00101296" w:rsidP="00502DF0">
      <w:pPr>
        <w:pStyle w:val="af2"/>
      </w:pPr>
      <w:r w:rsidRPr="00B9557C">
        <w:rPr>
          <w:rFonts w:hint="eastAsia"/>
        </w:rPr>
        <w:t>拟评价职业（工种）、等级：职业名称、工种名称等信息应与备案回执保持一致</w:t>
      </w:r>
      <w:r w:rsidR="009543A4" w:rsidRPr="00B9557C">
        <w:rPr>
          <w:rFonts w:hint="eastAsia"/>
        </w:rPr>
        <w:t>；</w:t>
      </w:r>
    </w:p>
    <w:p w:rsidR="00101296" w:rsidRPr="00B9557C" w:rsidRDefault="00101296" w:rsidP="00502DF0">
      <w:pPr>
        <w:pStyle w:val="af2"/>
      </w:pPr>
      <w:r w:rsidRPr="00B9557C">
        <w:rPr>
          <w:rFonts w:hint="eastAsia"/>
        </w:rPr>
        <w:t>拟评价对象：申报条件等信息应与备案材料保持一致</w:t>
      </w:r>
      <w:r w:rsidR="009543A4" w:rsidRPr="00B9557C">
        <w:rPr>
          <w:rFonts w:hint="eastAsia"/>
        </w:rPr>
        <w:t>；</w:t>
      </w:r>
    </w:p>
    <w:p w:rsidR="00101296" w:rsidRPr="00B9557C" w:rsidRDefault="00101296" w:rsidP="00502DF0">
      <w:pPr>
        <w:pStyle w:val="af2"/>
      </w:pPr>
      <w:r w:rsidRPr="00B9557C">
        <w:rPr>
          <w:rFonts w:hint="eastAsia"/>
        </w:rPr>
        <w:t>拟评价时间、地点：应包含但不限于职业名称、等级、理论评价时间地点、技能评价时间地点等内容，</w:t>
      </w:r>
    </w:p>
    <w:p w:rsidR="00101296" w:rsidRPr="00B9557C" w:rsidRDefault="00101296" w:rsidP="00502DF0">
      <w:pPr>
        <w:pStyle w:val="af2"/>
      </w:pPr>
      <w:r w:rsidRPr="00B9557C">
        <w:rPr>
          <w:rFonts w:hint="eastAsia"/>
        </w:rPr>
        <w:t>申报条件（或破格申报条件）：应严格按照备案材料填写，确保与备案材料保持一致</w:t>
      </w:r>
      <w:r w:rsidR="009543A4" w:rsidRPr="00B9557C">
        <w:rPr>
          <w:rFonts w:hint="eastAsia"/>
        </w:rPr>
        <w:t>；</w:t>
      </w:r>
    </w:p>
    <w:p w:rsidR="00101296" w:rsidRPr="00B9557C" w:rsidRDefault="00101296" w:rsidP="00502DF0">
      <w:pPr>
        <w:pStyle w:val="af2"/>
      </w:pPr>
      <w:r w:rsidRPr="00B9557C">
        <w:rPr>
          <w:rFonts w:hint="eastAsia"/>
        </w:rPr>
        <w:t>自主评价组织机构：应按照备案材料严格填写，确保与备案材料保持一致，如有人员更换应写明原因，</w:t>
      </w:r>
    </w:p>
    <w:p w:rsidR="00101296" w:rsidRPr="00B9557C" w:rsidRDefault="00101296" w:rsidP="00502DF0">
      <w:pPr>
        <w:pStyle w:val="af2"/>
      </w:pPr>
      <w:r w:rsidRPr="00B9557C">
        <w:rPr>
          <w:rFonts w:hint="eastAsia"/>
        </w:rPr>
        <w:t>安全督查领导小组：确保小组成员分工明确、责任到人，在评价过程中出现的问题由谁承担，具体到事、人</w:t>
      </w:r>
      <w:r w:rsidR="009543A4" w:rsidRPr="00B9557C">
        <w:rPr>
          <w:rFonts w:hint="eastAsia"/>
        </w:rPr>
        <w:t>；</w:t>
      </w:r>
    </w:p>
    <w:p w:rsidR="00101296" w:rsidRPr="00B9557C" w:rsidRDefault="00101296" w:rsidP="00502DF0">
      <w:pPr>
        <w:pStyle w:val="af2"/>
      </w:pPr>
      <w:r w:rsidRPr="00B9557C">
        <w:rPr>
          <w:rFonts w:hint="eastAsia"/>
        </w:rPr>
        <w:t>评价内容与方式：应按照备案材料严格填写，确保与备案材料保持一致，明确评价考核方式（考核鉴定、考评结合、过程化考核、直接认定等方式）</w:t>
      </w:r>
      <w:r w:rsidR="00502DF0" w:rsidRPr="00B9557C">
        <w:rPr>
          <w:rFonts w:hint="eastAsia"/>
        </w:rPr>
        <w:t>；</w:t>
      </w:r>
    </w:p>
    <w:p w:rsidR="00101296" w:rsidRDefault="00101296" w:rsidP="00502DF0">
      <w:pPr>
        <w:pStyle w:val="af2"/>
        <w:rPr>
          <w:rFonts w:hint="eastAsia"/>
        </w:rPr>
      </w:pPr>
      <w:r w:rsidRPr="00B9557C">
        <w:rPr>
          <w:rFonts w:hint="eastAsia"/>
        </w:rPr>
        <w:t>考务安排：包括但不限于考场规则及考务安排、人员职责、参评人员职责、监考员职责、考评员职责、质量督导人员职责等内容</w:t>
      </w:r>
      <w:r w:rsidR="00502DF0" w:rsidRPr="00B9557C">
        <w:rPr>
          <w:rFonts w:hint="eastAsia"/>
        </w:rPr>
        <w:t>。</w:t>
      </w:r>
    </w:p>
    <w:p w:rsidR="009A4B7F" w:rsidRPr="00B9557C" w:rsidRDefault="009A4B7F" w:rsidP="008D0772">
      <w:pPr>
        <w:pStyle w:val="affffffff9"/>
      </w:pPr>
      <w:r w:rsidRPr="009A4B7F">
        <w:rPr>
          <w:rFonts w:hint="eastAsia"/>
        </w:rPr>
        <w:t>认定机构在驻地以外开展认定工作的，应填写《职业技能等级认定机构异地认定属地化报备表》向认定工作所在地人社部门报备，经同意后方可开展，相关认定行为接受当地人社部门监管</w:t>
      </w:r>
      <w:r w:rsidR="008D0772">
        <w:rPr>
          <w:rFonts w:hint="eastAsia"/>
        </w:rPr>
        <w:t>。</w:t>
      </w:r>
    </w:p>
    <w:p w:rsidR="00FA4929" w:rsidRDefault="00FA4929" w:rsidP="006C266C">
      <w:pPr>
        <w:pStyle w:val="affe"/>
        <w:spacing w:before="120" w:after="120"/>
        <w:rPr>
          <w:rFonts w:hint="eastAsia"/>
        </w:rPr>
      </w:pPr>
      <w:bookmarkStart w:id="94" w:name="_Toc207359143"/>
      <w:r>
        <w:rPr>
          <w:rFonts w:hint="eastAsia"/>
        </w:rPr>
        <w:t>实施</w:t>
      </w:r>
      <w:bookmarkEnd w:id="94"/>
      <w:r>
        <w:rPr>
          <w:rFonts w:hint="eastAsia"/>
        </w:rPr>
        <w:t>认定</w:t>
      </w:r>
    </w:p>
    <w:p w:rsidR="00FA4929" w:rsidRDefault="00FA4929" w:rsidP="006C266C">
      <w:pPr>
        <w:pStyle w:val="affffffff9"/>
      </w:pPr>
      <w:r>
        <w:rPr>
          <w:rFonts w:hint="eastAsia"/>
        </w:rPr>
        <w:t>实施认定前应做好以下准备工作：</w:t>
      </w:r>
    </w:p>
    <w:p w:rsidR="00FA4929" w:rsidRDefault="00FA4929" w:rsidP="00FA4929">
      <w:pPr>
        <w:pStyle w:val="af2"/>
        <w:numPr>
          <w:ilvl w:val="0"/>
          <w:numId w:val="34"/>
        </w:numPr>
        <w:tabs>
          <w:tab w:val="left" w:pos="851"/>
        </w:tabs>
      </w:pPr>
      <w:r>
        <w:rPr>
          <w:rFonts w:hint="eastAsia"/>
        </w:rPr>
        <w:t>考场准备：</w:t>
      </w:r>
      <w:r w:rsidR="0044219D" w:rsidRPr="0044219D">
        <w:rPr>
          <w:rFonts w:hint="eastAsia"/>
        </w:rPr>
        <w:t>按考核等级与人数落实场地，划分候考、待考、备考及考试区域，调试机考系统与网络，张贴考务制度，确保护理床、急救箱等设备性能完好</w:t>
      </w:r>
      <w:r w:rsidR="0044219D">
        <w:rPr>
          <w:rFonts w:hint="eastAsia"/>
        </w:rPr>
        <w:t>；</w:t>
      </w:r>
      <w:r>
        <w:rPr>
          <w:rFonts w:hint="eastAsia"/>
        </w:rPr>
        <w:t>安装调试考试软件、布置考位，做好设备检测、网络保障。在考场内明显位置张贴考务管理制度。涉及多个区域的，进行规划布置，区分候考区和考试区；</w:t>
      </w:r>
    </w:p>
    <w:p w:rsidR="00FA4929" w:rsidRDefault="00FA4929" w:rsidP="00FA4929">
      <w:pPr>
        <w:pStyle w:val="af2"/>
        <w:numPr>
          <w:ilvl w:val="0"/>
          <w:numId w:val="34"/>
        </w:numPr>
        <w:tabs>
          <w:tab w:val="left" w:pos="851"/>
        </w:tabs>
      </w:pPr>
      <w:r>
        <w:rPr>
          <w:rFonts w:hint="eastAsia"/>
        </w:rPr>
        <w:t>试题准备：</w:t>
      </w:r>
      <w:r w:rsidR="0044219D" w:rsidRPr="0044219D">
        <w:rPr>
          <w:rFonts w:hint="eastAsia"/>
        </w:rPr>
        <w:t>根据报名等级、人数，按试卷管理规定从备案题库或认定平台提取试题，非智能化考试需按保密要求完成试卷印制与保管</w:t>
      </w:r>
      <w:r>
        <w:rPr>
          <w:rFonts w:hint="eastAsia"/>
        </w:rPr>
        <w:t>；</w:t>
      </w:r>
    </w:p>
    <w:p w:rsidR="008D5EAC" w:rsidRDefault="00FA4929" w:rsidP="00FA4929">
      <w:pPr>
        <w:pStyle w:val="af2"/>
        <w:numPr>
          <w:ilvl w:val="0"/>
          <w:numId w:val="34"/>
        </w:numPr>
        <w:tabs>
          <w:tab w:val="left" w:pos="851"/>
        </w:tabs>
        <w:rPr>
          <w:rFonts w:hint="eastAsia"/>
        </w:rPr>
      </w:pPr>
      <w:r>
        <w:rPr>
          <w:rFonts w:hint="eastAsia"/>
        </w:rPr>
        <w:t>人员准备：检查各类工作人员到岗情况，</w:t>
      </w:r>
      <w:r w:rsidR="008D5EAC">
        <w:rPr>
          <w:rFonts w:hint="eastAsia"/>
        </w:rPr>
        <w:t>开展养老照护考核专项培训，明确实操考核注意事项</w:t>
      </w:r>
      <w:r w:rsidR="008D5EAC">
        <w:rPr>
          <w:rFonts w:hint="eastAsia"/>
        </w:rPr>
        <w:t>；</w:t>
      </w:r>
    </w:p>
    <w:p w:rsidR="00FA4929" w:rsidRDefault="008D5EAC" w:rsidP="00FA4929">
      <w:pPr>
        <w:pStyle w:val="af2"/>
        <w:numPr>
          <w:ilvl w:val="0"/>
          <w:numId w:val="34"/>
        </w:numPr>
        <w:tabs>
          <w:tab w:val="left" w:pos="851"/>
        </w:tabs>
      </w:pPr>
      <w:r>
        <w:rPr>
          <w:rFonts w:hint="eastAsia"/>
        </w:rPr>
        <w:t>风险防控：制定《养老护理员认定风险防控体系》，成立专项小组排查设备故障、考生突发疾病等风险，制定应急处置方案。</w:t>
      </w:r>
    </w:p>
    <w:p w:rsidR="00FA4929" w:rsidRDefault="00FA4929" w:rsidP="00EA151E">
      <w:pPr>
        <w:pStyle w:val="affffffff9"/>
      </w:pPr>
      <w:r>
        <w:rPr>
          <w:rFonts w:hint="eastAsia"/>
        </w:rPr>
        <w:t>按照</w:t>
      </w:r>
      <w:r w:rsidR="00EA151E">
        <w:rPr>
          <w:rFonts w:hint="eastAsia"/>
        </w:rPr>
        <w:t>认定</w:t>
      </w:r>
      <w:r>
        <w:rPr>
          <w:rFonts w:hAnsi="宋体" w:hint="eastAsia"/>
        </w:rPr>
        <w:t>计划，</w:t>
      </w:r>
      <w:r w:rsidRPr="00EA151E">
        <w:rPr>
          <w:rFonts w:hAnsi="宋体" w:hint="eastAsia"/>
        </w:rPr>
        <w:t>组织实施考试，</w:t>
      </w:r>
      <w:r w:rsidR="00EA151E" w:rsidRPr="00EA151E">
        <w:rPr>
          <w:rFonts w:hAnsi="宋体" w:hint="eastAsia"/>
        </w:rPr>
        <w:t>开展理论知识考试与实操技能考核，二级及以上等级</w:t>
      </w:r>
      <w:r w:rsidR="00EA151E">
        <w:rPr>
          <w:rFonts w:hAnsi="宋体" w:hint="eastAsia"/>
        </w:rPr>
        <w:t>应</w:t>
      </w:r>
      <w:r w:rsidR="00EA151E" w:rsidRPr="00EA151E">
        <w:rPr>
          <w:rFonts w:hAnsi="宋体" w:hint="eastAsia"/>
        </w:rPr>
        <w:t>增加综合评审（含案例分析、方案设计）</w:t>
      </w:r>
      <w:r w:rsidR="00EA151E">
        <w:rPr>
          <w:rFonts w:hAnsi="宋体" w:hint="eastAsia"/>
        </w:rPr>
        <w:t>。</w:t>
      </w:r>
      <w:r w:rsidRPr="00EA151E">
        <w:rPr>
          <w:rFonts w:hAnsi="宋体" w:hint="eastAsia"/>
        </w:rPr>
        <w:t>认</w:t>
      </w:r>
      <w:r>
        <w:rPr>
          <w:rFonts w:hint="eastAsia"/>
        </w:rPr>
        <w:t>定内容及评分</w:t>
      </w:r>
      <w:bookmarkStart w:id="95" w:name="OLE_LINK17"/>
      <w:r>
        <w:rPr>
          <w:rFonts w:hint="eastAsia"/>
        </w:rPr>
        <w:t>标准应</w:t>
      </w:r>
      <w:bookmarkStart w:id="96" w:name="OLE_LINK3"/>
      <w:r>
        <w:rPr>
          <w:rFonts w:hint="eastAsia"/>
        </w:rPr>
        <w:t>符合</w:t>
      </w:r>
      <w:bookmarkEnd w:id="95"/>
      <w:bookmarkEnd w:id="96"/>
      <w:r w:rsidR="00284228" w:rsidRPr="00284228">
        <w:rPr>
          <w:rFonts w:hint="eastAsia"/>
        </w:rPr>
        <w:t>《养老护理员国家职业技能标准》</w:t>
      </w:r>
      <w:r>
        <w:rPr>
          <w:rFonts w:hint="eastAsia"/>
        </w:rPr>
        <w:t>的规定。</w:t>
      </w:r>
    </w:p>
    <w:p w:rsidR="00A36F25" w:rsidRPr="006B6A42" w:rsidRDefault="00A36F25" w:rsidP="00A36F25">
      <w:pPr>
        <w:pStyle w:val="affffffff9"/>
        <w:rPr>
          <w:rFonts w:hint="eastAsia"/>
        </w:rPr>
      </w:pPr>
      <w:r w:rsidRPr="006B6A42">
        <w:rPr>
          <w:rFonts w:hint="eastAsia"/>
        </w:rPr>
        <w:t>若考生</w:t>
      </w:r>
      <w:r>
        <w:rPr>
          <w:rFonts w:hint="eastAsia"/>
        </w:rPr>
        <w:t>在</w:t>
      </w:r>
      <w:r w:rsidRPr="006B6A42">
        <w:rPr>
          <w:rFonts w:hint="eastAsia"/>
        </w:rPr>
        <w:t>理论知识考试环节</w:t>
      </w:r>
      <w:r>
        <w:rPr>
          <w:rFonts w:hint="eastAsia"/>
        </w:rPr>
        <w:t>存在识字困难影响正常答题，宜</w:t>
      </w:r>
      <w:r w:rsidRPr="006B6A42">
        <w:rPr>
          <w:rFonts w:hint="eastAsia"/>
        </w:rPr>
        <w:t>由指定专人负责提供口试支持。</w:t>
      </w:r>
    </w:p>
    <w:p w:rsidR="00FA4929" w:rsidRPr="006B6A42" w:rsidRDefault="00A36F25" w:rsidP="006C266C">
      <w:pPr>
        <w:pStyle w:val="affffffff9"/>
        <w:rPr>
          <w:rFonts w:eastAsiaTheme="minorEastAsia" w:hint="eastAsia"/>
        </w:rPr>
      </w:pPr>
      <w:r>
        <w:rPr>
          <w:rFonts w:hint="eastAsia"/>
        </w:rPr>
        <w:t>理论知识成绩</w:t>
      </w:r>
      <w:r w:rsidRPr="006B6A42">
        <w:rPr>
          <w:rFonts w:hint="eastAsia"/>
        </w:rPr>
        <w:t>由系统或</w:t>
      </w:r>
      <w:r w:rsidR="00FA4929">
        <w:rPr>
          <w:rFonts w:hint="eastAsia"/>
        </w:rPr>
        <w:t>认定机构主管部门负责阅卷、评分，</w:t>
      </w:r>
      <w:r w:rsidR="00515E3A" w:rsidRPr="006B6A42">
        <w:rPr>
          <w:rFonts w:hint="eastAsia"/>
        </w:rPr>
        <w:t>实操与综合评审由考评组负责，统分核分人员汇总结果并签字，认定机构负责人在《成绩花名册》签字确认并承担总责</w:t>
      </w:r>
      <w:r w:rsidR="00FA4929">
        <w:rPr>
          <w:rFonts w:hint="eastAsia"/>
        </w:rPr>
        <w:t>。</w:t>
      </w:r>
    </w:p>
    <w:p w:rsidR="00FA4929" w:rsidRDefault="00FA4929" w:rsidP="006C266C">
      <w:pPr>
        <w:pStyle w:val="affe"/>
        <w:spacing w:before="120" w:after="120"/>
      </w:pPr>
      <w:bookmarkStart w:id="97" w:name="_Toc207359144"/>
      <w:r>
        <w:rPr>
          <w:rFonts w:hint="eastAsia"/>
        </w:rPr>
        <w:t>结果公示</w:t>
      </w:r>
      <w:bookmarkEnd w:id="97"/>
    </w:p>
    <w:p w:rsidR="00FA4929" w:rsidRDefault="00FA4929" w:rsidP="006C266C">
      <w:pPr>
        <w:pStyle w:val="affffffff9"/>
      </w:pPr>
      <w:r>
        <w:rPr>
          <w:rFonts w:hint="eastAsia"/>
        </w:rPr>
        <w:t>认定机构应在15个工作日内完成成绩审核、录入及公示工作，公示不少于5个工作日。</w:t>
      </w:r>
    </w:p>
    <w:p w:rsidR="00FA4929" w:rsidRDefault="00FA4929" w:rsidP="00515E3A">
      <w:pPr>
        <w:pStyle w:val="affffffff9"/>
        <w:rPr>
          <w:rFonts w:hint="eastAsia"/>
        </w:rPr>
      </w:pPr>
      <w:r>
        <w:rPr>
          <w:rFonts w:hint="eastAsia"/>
        </w:rPr>
        <w:t>对认定结果有异议的考生，</w:t>
      </w:r>
      <w:r w:rsidR="00515E3A" w:rsidRPr="00515E3A">
        <w:rPr>
          <w:rFonts w:hint="eastAsia"/>
        </w:rPr>
        <w:t>可在公示期内提交《成绩复核申请表》，认定机构</w:t>
      </w:r>
      <w:r w:rsidR="00515E3A">
        <w:rPr>
          <w:rFonts w:hint="eastAsia"/>
        </w:rPr>
        <w:t>应</w:t>
      </w:r>
      <w:r w:rsidR="00515E3A" w:rsidRPr="00515E3A">
        <w:rPr>
          <w:rFonts w:hint="eastAsia"/>
        </w:rPr>
        <w:t>在10个工作日内完成复核并反馈结果</w:t>
      </w:r>
      <w:r>
        <w:rPr>
          <w:rFonts w:hint="eastAsia"/>
        </w:rPr>
        <w:t>。</w:t>
      </w:r>
    </w:p>
    <w:p w:rsidR="00515E3A" w:rsidRDefault="00515E3A" w:rsidP="00515E3A">
      <w:pPr>
        <w:pStyle w:val="affff6"/>
        <w:ind w:firstLine="420"/>
        <w:rPr>
          <w:rFonts w:hint="eastAsia"/>
        </w:rPr>
      </w:pPr>
    </w:p>
    <w:p w:rsidR="00515E3A" w:rsidRDefault="00515E3A" w:rsidP="00515E3A">
      <w:pPr>
        <w:pStyle w:val="affff6"/>
        <w:ind w:firstLine="420"/>
      </w:pPr>
    </w:p>
    <w:p w:rsidR="00FA4929" w:rsidRDefault="00FA4929" w:rsidP="006C266C">
      <w:pPr>
        <w:pStyle w:val="affe"/>
        <w:spacing w:before="120" w:after="120"/>
        <w:rPr>
          <w:rFonts w:eastAsiaTheme="minorEastAsia"/>
        </w:rPr>
      </w:pPr>
      <w:bookmarkStart w:id="98" w:name="_Toc207359145"/>
      <w:bookmarkStart w:id="99" w:name="_Toc206748768"/>
      <w:r>
        <w:rPr>
          <w:rFonts w:hint="eastAsia"/>
        </w:rPr>
        <w:lastRenderedPageBreak/>
        <w:t>证书管理</w:t>
      </w:r>
      <w:bookmarkEnd w:id="98"/>
      <w:bookmarkEnd w:id="99"/>
    </w:p>
    <w:p w:rsidR="00FA4929" w:rsidRDefault="00FA4929" w:rsidP="006C266C">
      <w:pPr>
        <w:pStyle w:val="affffffff9"/>
      </w:pPr>
      <w:r>
        <w:rPr>
          <w:rFonts w:hint="eastAsia"/>
        </w:rPr>
        <w:t>对通过职业技能等级认定的人员，由认定机构审核证书颁发批次，审核通过颁发相应等级的职业技能等级证书。职业技能等级证书信息纳入全国职业技能等级证书查询系统。</w:t>
      </w:r>
    </w:p>
    <w:p w:rsidR="00FA4929" w:rsidRDefault="00FA4929" w:rsidP="006C266C">
      <w:pPr>
        <w:pStyle w:val="affffffff9"/>
      </w:pPr>
      <w:r>
        <w:rPr>
          <w:rFonts w:hint="eastAsia"/>
        </w:rPr>
        <w:t>证书持有人的个人信息发生变更时，应及时向认定机构提出变更申请，并提交相关证明材料。认定机构审核通过后，应在30个工作日内完成证书信息变更工作。</w:t>
      </w:r>
    </w:p>
    <w:p w:rsidR="00FA4929" w:rsidRDefault="00FA4929" w:rsidP="006C266C">
      <w:pPr>
        <w:pStyle w:val="affffffff9"/>
      </w:pPr>
      <w:r>
        <w:rPr>
          <w:rFonts w:hint="eastAsia"/>
        </w:rPr>
        <w:t>建立证书跟踪与复核机制，对存在违规行为取得证书的人员，撤销其证书。</w:t>
      </w:r>
    </w:p>
    <w:p w:rsidR="00FA4929" w:rsidRDefault="00FA4929" w:rsidP="006C266C">
      <w:pPr>
        <w:pStyle w:val="affd"/>
        <w:spacing w:before="120" w:after="120"/>
      </w:pPr>
      <w:bookmarkStart w:id="100" w:name="_Toc207359146"/>
      <w:r>
        <w:rPr>
          <w:rFonts w:hint="eastAsia"/>
        </w:rPr>
        <w:t>档案管理</w:t>
      </w:r>
      <w:bookmarkEnd w:id="100"/>
    </w:p>
    <w:p w:rsidR="00FA4929" w:rsidRDefault="00514EA4" w:rsidP="00FA4929">
      <w:pPr>
        <w:pStyle w:val="affff6"/>
        <w:ind w:firstLine="420"/>
      </w:pPr>
      <w:r w:rsidRPr="00514EA4">
        <w:rPr>
          <w:rFonts w:hint="eastAsia"/>
        </w:rPr>
        <w:t>认定机构</w:t>
      </w:r>
      <w:r>
        <w:rPr>
          <w:rFonts w:hint="eastAsia"/>
        </w:rPr>
        <w:t>应</w:t>
      </w:r>
      <w:r w:rsidRPr="00514EA4">
        <w:rPr>
          <w:rFonts w:hint="eastAsia"/>
        </w:rPr>
        <w:t>分类保管认定全过程资料，</w:t>
      </w:r>
      <w:r w:rsidR="00FA4929">
        <w:rPr>
          <w:rFonts w:hint="eastAsia"/>
        </w:rPr>
        <w:t>纸质材料保管不少于3年，电子材料保管不少于5年，确保评价过程和结果可追溯、可倒查。保存期满需要销毁的，由认定机构进行台账登记并统一销毁。</w:t>
      </w:r>
    </w:p>
    <w:p w:rsidR="00FA4929" w:rsidRPr="00FA4929" w:rsidRDefault="00FA4929" w:rsidP="00101296">
      <w:pPr>
        <w:pStyle w:val="affff6"/>
        <w:ind w:firstLine="420"/>
        <w:rPr>
          <w:color w:val="FF0000"/>
        </w:rPr>
      </w:pPr>
    </w:p>
    <w:p w:rsidR="007A5D3A" w:rsidRDefault="007A5D3A" w:rsidP="007A5D3A">
      <w:pPr>
        <w:pStyle w:val="affff6"/>
        <w:ind w:firstLine="420"/>
      </w:pPr>
    </w:p>
    <w:p w:rsidR="00E92603" w:rsidRDefault="00E92603" w:rsidP="00E92603">
      <w:pPr>
        <w:pStyle w:val="affff6"/>
        <w:ind w:firstLine="420"/>
      </w:pPr>
      <w:bookmarkStart w:id="101" w:name="BookMark5"/>
      <w:bookmarkEnd w:id="31"/>
    </w:p>
    <w:p w:rsidR="00CD253A" w:rsidRPr="00E92603" w:rsidRDefault="00CD253A" w:rsidP="00E92603">
      <w:pPr>
        <w:pStyle w:val="affff6"/>
        <w:ind w:firstLine="420"/>
      </w:pPr>
    </w:p>
    <w:p w:rsidR="000C234F" w:rsidRDefault="000C234F" w:rsidP="00B77A81">
      <w:pPr>
        <w:pStyle w:val="affff6"/>
        <w:ind w:firstLine="420"/>
        <w:sectPr w:rsidR="000C234F" w:rsidSect="00FC0138">
          <w:pgSz w:w="11906" w:h="16838" w:code="9"/>
          <w:pgMar w:top="1928" w:right="1134" w:bottom="1134" w:left="1134" w:header="1418" w:footer="1134" w:gutter="284"/>
          <w:pgNumType w:start="1"/>
          <w:cols w:space="425"/>
          <w:formProt w:val="0"/>
          <w:docGrid w:linePitch="312"/>
        </w:sectPr>
      </w:pPr>
    </w:p>
    <w:p w:rsidR="00B77A81" w:rsidRDefault="00B77A81" w:rsidP="000C234F">
      <w:pPr>
        <w:pStyle w:val="af8"/>
      </w:pPr>
    </w:p>
    <w:p w:rsidR="000C234F" w:rsidRDefault="000C234F" w:rsidP="000C234F">
      <w:pPr>
        <w:pStyle w:val="afe"/>
      </w:pPr>
    </w:p>
    <w:p w:rsidR="000C234F" w:rsidRDefault="000C234F" w:rsidP="000C234F">
      <w:pPr>
        <w:pStyle w:val="aff3"/>
        <w:spacing w:after="120"/>
      </w:pPr>
      <w:r>
        <w:br/>
      </w:r>
      <w:bookmarkStart w:id="102" w:name="_Toc206371677"/>
      <w:bookmarkStart w:id="103" w:name="_Toc206749002"/>
      <w:bookmarkStart w:id="104" w:name="_Toc207379533"/>
      <w:bookmarkStart w:id="105" w:name="_Toc210134652"/>
      <w:bookmarkStart w:id="106" w:name="_Toc210140680"/>
      <w:bookmarkStart w:id="107" w:name="_Toc210142176"/>
      <w:r>
        <w:rPr>
          <w:rFonts w:hint="eastAsia"/>
        </w:rPr>
        <w:t>（资料性）</w:t>
      </w:r>
      <w:r>
        <w:br/>
      </w:r>
      <w:r>
        <w:rPr>
          <w:rFonts w:hint="eastAsia"/>
        </w:rPr>
        <w:t>报考人申报认定流程及</w:t>
      </w:r>
      <w:bookmarkEnd w:id="102"/>
      <w:bookmarkEnd w:id="103"/>
      <w:bookmarkEnd w:id="104"/>
      <w:bookmarkEnd w:id="105"/>
      <w:r w:rsidR="00812049">
        <w:rPr>
          <w:rFonts w:hint="eastAsia"/>
        </w:rPr>
        <w:t>要求</w:t>
      </w:r>
      <w:bookmarkEnd w:id="106"/>
      <w:bookmarkEnd w:id="107"/>
    </w:p>
    <w:p w:rsidR="00612EBF" w:rsidRDefault="0094025E" w:rsidP="00612EBF">
      <w:pPr>
        <w:pStyle w:val="aff4"/>
        <w:spacing w:before="120" w:after="120"/>
      </w:pPr>
      <w:bookmarkStart w:id="108" w:name="_Toc206371678"/>
      <w:bookmarkStart w:id="109" w:name="_Toc206749003"/>
      <w:r w:rsidRPr="0094025E">
        <w:rPr>
          <w:rFonts w:ascii="Calibri" w:hAnsi="Calibri" w:hint="eastAsia"/>
          <w:noProof/>
          <w:kern w:val="2"/>
          <w:szCs w:val="21"/>
        </w:rPr>
        <mc:AlternateContent>
          <mc:Choice Requires="wpc">
            <w:drawing>
              <wp:anchor distT="0" distB="0" distL="114300" distR="114300" simplePos="0" relativeHeight="251671552" behindDoc="0" locked="0" layoutInCell="1" allowOverlap="1" wp14:anchorId="1D95D745" wp14:editId="18703787">
                <wp:simplePos x="0" y="0"/>
                <wp:positionH relativeFrom="column">
                  <wp:posOffset>1540510</wp:posOffset>
                </wp:positionH>
                <wp:positionV relativeFrom="paragraph">
                  <wp:posOffset>575310</wp:posOffset>
                </wp:positionV>
                <wp:extent cx="3022600" cy="3433445"/>
                <wp:effectExtent l="0" t="0" r="0" b="0"/>
                <wp:wrapTopAndBottom/>
                <wp:docPr id="89" name="画布 8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90" name="矩形 6"/>
                        <wps:cNvSpPr/>
                        <wps:spPr>
                          <a:xfrm>
                            <a:off x="887105" y="2354238"/>
                            <a:ext cx="1269242" cy="276213"/>
                          </a:xfrm>
                          <a:prstGeom prst="rect">
                            <a:avLst/>
                          </a:prstGeom>
                          <a:solidFill>
                            <a:sysClr val="window" lastClr="CCE8CF"/>
                          </a:solidFill>
                          <a:ln w="12700" cap="flat" cmpd="sng" algn="ctr">
                            <a:solidFill>
                              <a:sysClr val="windowText" lastClr="000000"/>
                            </a:solidFill>
                            <a:prstDash val="solid"/>
                            <a:miter lim="800000"/>
                          </a:ln>
                          <a:effectLst/>
                        </wps:spPr>
                        <wps:txbx>
                          <w:txbxContent>
                            <w:p w:rsidR="0094025E" w:rsidRDefault="0094025E" w:rsidP="0094025E">
                              <w:pPr>
                                <w:pStyle w:val="afffffffffff4"/>
                                <w:spacing w:line="240" w:lineRule="atLeast"/>
                                <w:jc w:val="center"/>
                                <w:rPr>
                                  <w:sz w:val="15"/>
                                  <w:szCs w:val="15"/>
                                </w:rPr>
                              </w:pPr>
                              <w:r>
                                <w:rPr>
                                  <w:rFonts w:hint="eastAsia"/>
                                  <w:sz w:val="15"/>
                                  <w:szCs w:val="15"/>
                                </w:rPr>
                                <w:t>缴费</w:t>
                              </w:r>
                            </w:p>
                          </w:txbxContent>
                        </wps:txbx>
                        <wps:bodyPr rot="0" spcFirstLastPara="0" vert="horz" wrap="square" lIns="91440" tIns="45720" rIns="91440" bIns="45720" numCol="1" spcCol="0" rtlCol="0" fromWordArt="0" anchor="ctr" anchorCtr="0" forceAA="0" compatLnSpc="1">
                          <a:noAutofit/>
                        </wps:bodyPr>
                      </wps:wsp>
                      <wps:wsp>
                        <wps:cNvPr id="91" name="流程图: 终止 8"/>
                        <wps:cNvSpPr/>
                        <wps:spPr>
                          <a:xfrm>
                            <a:off x="1007533" y="81886"/>
                            <a:ext cx="1011767" cy="318288"/>
                          </a:xfrm>
                          <a:prstGeom prst="flowChartTerminator">
                            <a:avLst/>
                          </a:prstGeom>
                          <a:noFill/>
                          <a:ln w="12700" cap="flat" cmpd="sng" algn="ctr">
                            <a:solidFill>
                              <a:sysClr val="windowText" lastClr="000000"/>
                            </a:solidFill>
                            <a:prstDash val="solid"/>
                            <a:miter lim="800000"/>
                          </a:ln>
                          <a:effectLst/>
                        </wps:spPr>
                        <wps:txbx>
                          <w:txbxContent>
                            <w:p w:rsidR="0094025E" w:rsidRPr="00FD00B1" w:rsidRDefault="0094025E" w:rsidP="0094025E">
                              <w:pPr>
                                <w:pStyle w:val="afffffffffff4"/>
                                <w:spacing w:line="0" w:lineRule="atLeast"/>
                                <w:jc w:val="center"/>
                                <w:rPr>
                                  <w:rFonts w:ascii="Calibri"/>
                                  <w:sz w:val="15"/>
                                  <w:szCs w:val="15"/>
                                </w:rPr>
                              </w:pPr>
                              <w:r w:rsidRPr="00FD00B1">
                                <w:rPr>
                                  <w:rFonts w:ascii="Calibri" w:hint="eastAsia"/>
                                  <w:sz w:val="15"/>
                                  <w:szCs w:val="15"/>
                                </w:rPr>
                                <w:t>确定报考等级</w:t>
                              </w:r>
                            </w:p>
                            <w:p w:rsidR="0094025E" w:rsidRDefault="0094025E" w:rsidP="0094025E">
                              <w:pPr>
                                <w:pStyle w:val="afffffffffff4"/>
                                <w:spacing w:line="0" w:lineRule="atLeast"/>
                                <w:jc w:val="center"/>
                              </w:pPr>
                            </w:p>
                            <w:p w:rsidR="0094025E" w:rsidRDefault="0094025E" w:rsidP="0094025E">
                              <w:pPr>
                                <w:pStyle w:val="afffffffffff4"/>
                                <w:spacing w:line="200" w:lineRule="exact"/>
                                <w:jc w:val="center"/>
                              </w:pPr>
                              <w:r>
                                <w:rPr>
                                  <w:rFonts w:ascii="Calibri" w:hAnsi="Calibri"/>
                                  <w:color w:val="000000"/>
                                  <w:sz w:val="15"/>
                                  <w:szCs w:val="15"/>
                                </w:rPr>
                                <w:t> </w:t>
                              </w:r>
                            </w:p>
                          </w:txbxContent>
                        </wps:txbx>
                        <wps:bodyPr rot="0" spcFirstLastPara="0" vert="horz" wrap="square" lIns="91440" tIns="45720" rIns="91440" bIns="45720" numCol="1" spcCol="0" rtlCol="0" fromWordArt="0" anchor="ctr" anchorCtr="0" forceAA="0" compatLnSpc="1">
                          <a:noAutofit/>
                        </wps:bodyPr>
                      </wps:wsp>
                      <wps:wsp>
                        <wps:cNvPr id="92" name="直接箭头连接符 9"/>
                        <wps:cNvCnPr/>
                        <wps:spPr bwMode="auto">
                          <a:xfrm>
                            <a:off x="1499596" y="881989"/>
                            <a:ext cx="0" cy="254961"/>
                          </a:xfrm>
                          <a:prstGeom prst="straightConnector1">
                            <a:avLst/>
                          </a:prstGeom>
                          <a:noFill/>
                          <a:ln w="9525">
                            <a:solidFill>
                              <a:srgbClr val="000000"/>
                            </a:solidFill>
                            <a:round/>
                            <a:tailEnd type="triangle"/>
                          </a:ln>
                        </wps:spPr>
                        <wps:bodyPr/>
                      </wps:wsp>
                      <wps:wsp>
                        <wps:cNvPr id="93" name="直接箭头连接符 10"/>
                        <wps:cNvCnPr/>
                        <wps:spPr bwMode="auto">
                          <a:xfrm>
                            <a:off x="511772" y="1587718"/>
                            <a:ext cx="0" cy="254635"/>
                          </a:xfrm>
                          <a:prstGeom prst="straightConnector1">
                            <a:avLst/>
                          </a:prstGeom>
                          <a:noFill/>
                          <a:ln w="9525">
                            <a:solidFill>
                              <a:srgbClr val="000000"/>
                            </a:solidFill>
                            <a:round/>
                            <a:tailEnd type="triangle"/>
                          </a:ln>
                        </wps:spPr>
                        <wps:bodyPr/>
                      </wps:wsp>
                      <wps:wsp>
                        <wps:cNvPr id="95" name="直接箭头连接符 13"/>
                        <wps:cNvCnPr/>
                        <wps:spPr bwMode="auto">
                          <a:xfrm>
                            <a:off x="1530776" y="2630451"/>
                            <a:ext cx="0" cy="254635"/>
                          </a:xfrm>
                          <a:prstGeom prst="straightConnector1">
                            <a:avLst/>
                          </a:prstGeom>
                          <a:noFill/>
                          <a:ln w="9525">
                            <a:solidFill>
                              <a:srgbClr val="000000"/>
                            </a:solidFill>
                            <a:round/>
                            <a:tailEnd type="triangle"/>
                          </a:ln>
                        </wps:spPr>
                        <wps:bodyPr/>
                      </wps:wsp>
                      <wps:wsp>
                        <wps:cNvPr id="96" name="流程图: 决策 14"/>
                        <wps:cNvSpPr/>
                        <wps:spPr>
                          <a:xfrm>
                            <a:off x="839329" y="1177017"/>
                            <a:ext cx="1405728" cy="821402"/>
                          </a:xfrm>
                          <a:prstGeom prst="flowChartDecision">
                            <a:avLst/>
                          </a:prstGeom>
                          <a:solidFill>
                            <a:sysClr val="window" lastClr="CCE8CF"/>
                          </a:solidFill>
                          <a:ln w="12700" cap="flat" cmpd="sng" algn="ctr">
                            <a:solidFill>
                              <a:sysClr val="windowText" lastClr="000000"/>
                            </a:solidFill>
                            <a:prstDash val="solid"/>
                            <a:miter lim="800000"/>
                          </a:ln>
                          <a:effectLst/>
                        </wps:spPr>
                        <wps:txbx>
                          <w:txbxContent>
                            <w:p w:rsidR="0094025E" w:rsidRPr="00FD00B1" w:rsidRDefault="0094025E" w:rsidP="0094025E">
                              <w:pPr>
                                <w:pStyle w:val="afffffffffff4"/>
                                <w:spacing w:line="0" w:lineRule="atLeast"/>
                                <w:jc w:val="center"/>
                              </w:pPr>
                              <w:r w:rsidRPr="00FD00B1">
                                <w:rPr>
                                  <w:rFonts w:ascii="Calibri" w:hint="eastAsia"/>
                                  <w:sz w:val="15"/>
                                  <w:szCs w:val="15"/>
                                </w:rPr>
                                <w:t>认定机构核对申报条件</w:t>
                              </w:r>
                            </w:p>
                          </w:txbxContent>
                        </wps:txbx>
                        <wps:bodyPr rot="0" spcFirstLastPara="0" vert="horz" wrap="square" lIns="91440" tIns="45720" rIns="91440" bIns="45720" numCol="1" spcCol="0" rtlCol="0" fromWordArt="0" anchor="ctr" anchorCtr="0" forceAA="0" compatLnSpc="1">
                          <a:noAutofit/>
                        </wps:bodyPr>
                      </wps:wsp>
                      <wps:wsp>
                        <wps:cNvPr id="97" name="矩形 15"/>
                        <wps:cNvSpPr/>
                        <wps:spPr>
                          <a:xfrm>
                            <a:off x="839328" y="655134"/>
                            <a:ext cx="1317019" cy="276213"/>
                          </a:xfrm>
                          <a:prstGeom prst="rect">
                            <a:avLst/>
                          </a:prstGeom>
                          <a:solidFill>
                            <a:sysClr val="window" lastClr="CCE8CF"/>
                          </a:solidFill>
                          <a:ln w="12700" cap="flat" cmpd="sng" algn="ctr">
                            <a:solidFill>
                              <a:sysClr val="windowText" lastClr="000000"/>
                            </a:solidFill>
                            <a:prstDash val="solid"/>
                            <a:miter lim="800000"/>
                          </a:ln>
                          <a:effectLst/>
                        </wps:spPr>
                        <wps:txbx>
                          <w:txbxContent>
                            <w:p w:rsidR="0094025E" w:rsidRPr="00FD00B1" w:rsidRDefault="0094025E" w:rsidP="0094025E">
                              <w:pPr>
                                <w:pStyle w:val="afffffffffff4"/>
                                <w:spacing w:line="240" w:lineRule="atLeast"/>
                                <w:jc w:val="center"/>
                                <w:rPr>
                                  <w:sz w:val="15"/>
                                  <w:szCs w:val="15"/>
                                </w:rPr>
                              </w:pPr>
                              <w:r w:rsidRPr="00FD00B1">
                                <w:rPr>
                                  <w:rFonts w:hint="eastAsia"/>
                                  <w:sz w:val="15"/>
                                  <w:szCs w:val="15"/>
                                </w:rPr>
                                <w:t>现场报名递交纸质版材料</w:t>
                              </w:r>
                            </w:p>
                          </w:txbxContent>
                        </wps:txbx>
                        <wps:bodyPr rot="0" spcFirstLastPara="0" vert="horz" wrap="square" lIns="91440" tIns="45720" rIns="91440" bIns="45720" numCol="1" spcCol="0" rtlCol="0" fromWordArt="0" anchor="ctr" anchorCtr="0" forceAA="0" compatLnSpc="1">
                          <a:noAutofit/>
                        </wps:bodyPr>
                      </wps:wsp>
                      <wps:wsp>
                        <wps:cNvPr id="98" name="直接箭头连接符 16"/>
                        <wps:cNvCnPr/>
                        <wps:spPr bwMode="auto">
                          <a:xfrm>
                            <a:off x="1492263" y="400173"/>
                            <a:ext cx="0" cy="254961"/>
                          </a:xfrm>
                          <a:prstGeom prst="straightConnector1">
                            <a:avLst/>
                          </a:prstGeom>
                          <a:noFill/>
                          <a:ln w="9525">
                            <a:solidFill>
                              <a:srgbClr val="000000"/>
                            </a:solidFill>
                            <a:round/>
                            <a:tailEnd type="triangle"/>
                          </a:ln>
                        </wps:spPr>
                        <wps:bodyPr/>
                      </wps:wsp>
                      <wps:wsp>
                        <wps:cNvPr id="99" name="直接箭头连接符 19"/>
                        <wps:cNvCnPr/>
                        <wps:spPr bwMode="auto">
                          <a:xfrm>
                            <a:off x="1542187" y="1998419"/>
                            <a:ext cx="0" cy="355819"/>
                          </a:xfrm>
                          <a:prstGeom prst="straightConnector1">
                            <a:avLst/>
                          </a:prstGeom>
                          <a:noFill/>
                          <a:ln w="9525">
                            <a:solidFill>
                              <a:srgbClr val="000000"/>
                            </a:solidFill>
                            <a:round/>
                            <a:tailEnd type="triangle"/>
                          </a:ln>
                        </wps:spPr>
                        <wps:bodyPr/>
                      </wps:wsp>
                      <wps:wsp>
                        <wps:cNvPr id="100" name="直接连接符 29"/>
                        <wps:cNvCnPr/>
                        <wps:spPr bwMode="auto">
                          <a:xfrm>
                            <a:off x="498134" y="1587718"/>
                            <a:ext cx="341195" cy="0"/>
                          </a:xfrm>
                          <a:prstGeom prst="line">
                            <a:avLst/>
                          </a:prstGeom>
                          <a:noFill/>
                          <a:ln w="9525">
                            <a:solidFill>
                              <a:srgbClr val="000000"/>
                            </a:solidFill>
                            <a:round/>
                          </a:ln>
                        </wps:spPr>
                        <wps:bodyPr/>
                      </wps:wsp>
                      <wps:wsp>
                        <wps:cNvPr id="101" name="流程图: 终止 47"/>
                        <wps:cNvSpPr/>
                        <wps:spPr>
                          <a:xfrm>
                            <a:off x="105708" y="1839852"/>
                            <a:ext cx="781397" cy="318288"/>
                          </a:xfrm>
                          <a:prstGeom prst="flowChartTerminator">
                            <a:avLst/>
                          </a:prstGeom>
                          <a:noFill/>
                          <a:ln w="12700" cap="flat" cmpd="sng" algn="ctr">
                            <a:solidFill>
                              <a:sysClr val="windowText" lastClr="000000"/>
                            </a:solidFill>
                            <a:prstDash val="solid"/>
                            <a:miter lim="800000"/>
                          </a:ln>
                          <a:effectLst/>
                        </wps:spPr>
                        <wps:txbx>
                          <w:txbxContent>
                            <w:p w:rsidR="0094025E" w:rsidRDefault="0094025E" w:rsidP="0094025E">
                              <w:pPr>
                                <w:pStyle w:val="afffffffffff4"/>
                                <w:spacing w:line="0" w:lineRule="atLeast"/>
                                <w:jc w:val="center"/>
                                <w:rPr>
                                  <w:rFonts w:ascii="Calibri"/>
                                  <w:sz w:val="15"/>
                                  <w:szCs w:val="15"/>
                                </w:rPr>
                              </w:pPr>
                              <w:r>
                                <w:rPr>
                                  <w:rFonts w:ascii="Calibri" w:hint="eastAsia"/>
                                  <w:sz w:val="15"/>
                                  <w:szCs w:val="15"/>
                                </w:rPr>
                                <w:t>终止申报</w:t>
                              </w:r>
                            </w:p>
                            <w:p w:rsidR="0094025E" w:rsidRDefault="0094025E" w:rsidP="0094025E">
                              <w:pPr>
                                <w:pStyle w:val="afffffffffff4"/>
                                <w:spacing w:line="0" w:lineRule="atLeast"/>
                                <w:jc w:val="center"/>
                              </w:pPr>
                            </w:p>
                            <w:p w:rsidR="0094025E" w:rsidRDefault="0094025E" w:rsidP="0094025E">
                              <w:pPr>
                                <w:pStyle w:val="afffffffffff4"/>
                                <w:spacing w:line="200" w:lineRule="exact"/>
                                <w:jc w:val="center"/>
                              </w:pPr>
                              <w:r>
                                <w:rPr>
                                  <w:rFonts w:ascii="Calibri" w:hAnsi="Calibri"/>
                                  <w:color w:val="000000"/>
                                  <w:sz w:val="15"/>
                                  <w:szCs w:val="15"/>
                                </w:rPr>
                                <w:t> </w:t>
                              </w:r>
                            </w:p>
                          </w:txbxContent>
                        </wps:txbx>
                        <wps:bodyPr rot="0" spcFirstLastPara="0" vert="horz" wrap="square" lIns="91440" tIns="45720" rIns="91440" bIns="45720" numCol="1" spcCol="0" rtlCol="0" fromWordArt="0" anchor="ctr" anchorCtr="0" forceAA="0" compatLnSpc="1">
                          <a:noAutofit/>
                        </wps:bodyPr>
                      </wps:wsp>
                      <wps:wsp>
                        <wps:cNvPr id="102" name="文本框 8"/>
                        <wps:cNvSpPr txBox="1"/>
                        <wps:spPr>
                          <a:xfrm>
                            <a:off x="321169" y="1296538"/>
                            <a:ext cx="518160" cy="288746"/>
                          </a:xfrm>
                          <a:prstGeom prst="rect">
                            <a:avLst/>
                          </a:prstGeom>
                          <a:noFill/>
                          <a:ln w="6350">
                            <a:noFill/>
                          </a:ln>
                        </wps:spPr>
                        <wps:txbx>
                          <w:txbxContent>
                            <w:p w:rsidR="0094025E" w:rsidRDefault="0094025E" w:rsidP="0094025E">
                              <w:pPr>
                                <w:pStyle w:val="afffffffffff4"/>
                                <w:jc w:val="center"/>
                              </w:pPr>
                              <w:r>
                                <w:rPr>
                                  <w:rFonts w:ascii="Calibri" w:hint="eastAsia"/>
                                  <w:sz w:val="15"/>
                                  <w:szCs w:val="15"/>
                                </w:rPr>
                                <w:t>不符合</w:t>
                              </w:r>
                            </w:p>
                          </w:txbxContent>
                        </wps:txbx>
                        <wps:bodyPr rot="0" spcFirstLastPara="0" vert="horz" wrap="square" lIns="0" tIns="0" rIns="0" bIns="0" numCol="1" spcCol="0" rtlCol="0" fromWordArt="0" anchor="ctr" anchorCtr="0" forceAA="0" compatLnSpc="1">
                          <a:noAutofit/>
                        </wps:bodyPr>
                      </wps:wsp>
                      <wps:wsp>
                        <wps:cNvPr id="103" name="文本框 8"/>
                        <wps:cNvSpPr txBox="1"/>
                        <wps:spPr>
                          <a:xfrm>
                            <a:off x="1542187" y="1907987"/>
                            <a:ext cx="374650" cy="304374"/>
                          </a:xfrm>
                          <a:prstGeom prst="rect">
                            <a:avLst/>
                          </a:prstGeom>
                          <a:noFill/>
                          <a:ln w="6350">
                            <a:noFill/>
                          </a:ln>
                        </wps:spPr>
                        <wps:txbx>
                          <w:txbxContent>
                            <w:p w:rsidR="0094025E" w:rsidRDefault="0094025E" w:rsidP="0094025E">
                              <w:pPr>
                                <w:pStyle w:val="afffffffffff4"/>
                                <w:jc w:val="center"/>
                              </w:pPr>
                              <w:r>
                                <w:rPr>
                                  <w:rFonts w:ascii="Calibri" w:hint="eastAsia"/>
                                  <w:sz w:val="15"/>
                                  <w:szCs w:val="15"/>
                                </w:rPr>
                                <w:t>符合</w:t>
                              </w:r>
                            </w:p>
                          </w:txbxContent>
                        </wps:txbx>
                        <wps:bodyPr rot="0" spcFirstLastPara="0" vert="horz" wrap="square" lIns="0" tIns="0" rIns="0" bIns="0" numCol="1" spcCol="0" rtlCol="0" fromWordArt="0" anchor="ctr" anchorCtr="0" forceAA="0" compatLnSpc="1">
                          <a:noAutofit/>
                        </wps:bodyPr>
                      </wps:wsp>
                      <wps:wsp>
                        <wps:cNvPr id="105" name="矩形 18"/>
                        <wps:cNvSpPr/>
                        <wps:spPr>
                          <a:xfrm>
                            <a:off x="934720" y="2901950"/>
                            <a:ext cx="1269365" cy="276225"/>
                          </a:xfrm>
                          <a:prstGeom prst="rect">
                            <a:avLst/>
                          </a:prstGeom>
                          <a:solidFill>
                            <a:sysClr val="window" lastClr="CCE8CF"/>
                          </a:solidFill>
                          <a:ln w="12700" cap="flat" cmpd="sng" algn="ctr">
                            <a:solidFill>
                              <a:sysClr val="windowText" lastClr="000000"/>
                            </a:solidFill>
                            <a:prstDash val="solid"/>
                            <a:miter lim="800000"/>
                          </a:ln>
                          <a:effectLst/>
                        </wps:spPr>
                        <wps:txbx>
                          <w:txbxContent>
                            <w:p w:rsidR="0094025E" w:rsidRPr="00FD00B1" w:rsidRDefault="0094025E" w:rsidP="0094025E">
                              <w:pPr>
                                <w:pStyle w:val="afffffffffff4"/>
                                <w:spacing w:line="240" w:lineRule="atLeast"/>
                                <w:jc w:val="center"/>
                                <w:rPr>
                                  <w:sz w:val="15"/>
                                  <w:szCs w:val="15"/>
                                </w:rPr>
                              </w:pPr>
                              <w:r w:rsidRPr="00FD00B1">
                                <w:rPr>
                                  <w:rFonts w:hint="eastAsia"/>
                                  <w:sz w:val="15"/>
                                  <w:szCs w:val="15"/>
                                </w:rPr>
                                <w:t>领取准考证</w:t>
                              </w:r>
                            </w:p>
                          </w:txbxContent>
                        </wps:txbx>
                        <wps:bodyPr rot="0" spcFirstLastPara="0" vert="horz" wrap="square" lIns="91440" tIns="45720" rIns="91440" bIns="45720" numCol="1" spcCol="0" rtlCol="0" fromWordArt="0" anchor="ctr" anchorCtr="0" forceAA="0" compatLnSpc="1">
                          <a:noAutofit/>
                        </wps:bodyPr>
                      </wps:wsp>
                    </wpc:wpc>
                  </a:graphicData>
                </a:graphic>
              </wp:anchor>
            </w:drawing>
          </mc:Choice>
          <mc:Fallback>
            <w:pict>
              <v:group id="画布 89" o:spid="_x0000_s1043" editas="canvas" style="position:absolute;left:0;text-align:left;margin-left:121.3pt;margin-top:45.3pt;width:238pt;height:270.35pt;z-index:251671552" coordsize="30226,343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">
                <v:shape id="_x0000_s1044" type="#_x0000_t75" style="position:absolute;width:30226;height:34334;visibility:visible;mso-wrap-style:square">
                  <v:fill o:detectmouseclick="t"/>
                  <v:path o:connecttype="none"/>
                </v:shape>
                <v:rect id="矩形 6" o:spid="_x0000_s1045" style="position:absolute;left:8871;top:23542;width:12692;height:27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rcDr8A&#10;AADbAAAADwAAAGRycy9kb3ducmV2LnhtbERPTYvCMBC9C/sfwix4s6l7EO0aZREWRPBg1T0PzWxT&#10;bCaliTX6681B8Ph438t1tK0YqPeNYwXTLAdBXDndcK3gdPydzEH4gKyxdUwK7uRhvfoYLbHQ7sYH&#10;GspQixTCvkAFJoSukNJXhiz6zHXEift3vcWQYF9L3eMthdtWfuX5TFpsODUY7GhjqLqUV6tg5x/X&#10;odJ+H00028X5L3+UfFFq/Bl/vkEEiuEtfrm3WsEirU9f0g+Qqy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U2twOvwAAANsAAAAPAAAAAAAAAAAAAAAAAJgCAABkcnMvZG93bnJl&#10;di54bWxQSwUGAAAAAAQABAD1AAAAhAMAAAAA&#10;" fillcolor="window" strokecolor="windowText" strokeweight="1pt">
                  <v:textbox>
                    <w:txbxContent>
                      <w:p w:rsidR="0094025E" w:rsidRDefault="0094025E" w:rsidP="0094025E">
                        <w:pPr>
                          <w:pStyle w:val="afffffffffff4"/>
                          <w:spacing w:line="240" w:lineRule="atLeast"/>
                          <w:jc w:val="center"/>
                          <w:rPr>
                            <w:sz w:val="15"/>
                            <w:szCs w:val="15"/>
                          </w:rPr>
                        </w:pPr>
                        <w:r>
                          <w:rPr>
                            <w:rFonts w:hint="eastAsia"/>
                            <w:sz w:val="15"/>
                            <w:szCs w:val="15"/>
                          </w:rPr>
                          <w:t>缴费</w:t>
                        </w:r>
                      </w:p>
                    </w:txbxContent>
                  </v:textbox>
                </v:rect>
                <v:shape id="流程图: 终止 8" o:spid="_x0000_s1046" type="#_x0000_t116" style="position:absolute;left:10075;top:818;width:10118;height:31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Ok/cQA&#10;AADbAAAADwAAAGRycy9kb3ducmV2LnhtbESPQWvCQBSE74L/YXlCb2ZjqVKjq0ih1IMITSten9ln&#10;Npp9G7Krxn/vCoUeh5n5hpkvO1uLK7W+cqxglKQgiAunKy4V/P58Dt9B+ICssXZMCu7kYbno9+aY&#10;aXfjb7rmoRQRwj5DBSaEJpPSF4Ys+sQ1xNE7utZiiLItpW7xFuG2lq9pOpEWK44LBhv6MFSc84tV&#10;UG73ofjKc2824/PqsN+dJse3k1Ivg241AxGoC//hv/ZaK5iO4Pkl/gC5e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ITpP3EAAAA2wAAAA8AAAAAAAAAAAAAAAAAmAIAAGRycy9k&#10;b3ducmV2LnhtbFBLBQYAAAAABAAEAPUAAACJAwAAAAA=&#10;" filled="f" strokecolor="windowText" strokeweight="1pt">
                  <v:textbox>
                    <w:txbxContent>
                      <w:p w:rsidR="0094025E" w:rsidRPr="00FD00B1" w:rsidRDefault="0094025E" w:rsidP="0094025E">
                        <w:pPr>
                          <w:pStyle w:val="afffffffffff4"/>
                          <w:spacing w:line="0" w:lineRule="atLeast"/>
                          <w:jc w:val="center"/>
                          <w:rPr>
                            <w:rFonts w:ascii="Calibri"/>
                            <w:sz w:val="15"/>
                            <w:szCs w:val="15"/>
                          </w:rPr>
                        </w:pPr>
                        <w:r w:rsidRPr="00FD00B1">
                          <w:rPr>
                            <w:rFonts w:ascii="Calibri" w:hint="eastAsia"/>
                            <w:sz w:val="15"/>
                            <w:szCs w:val="15"/>
                          </w:rPr>
                          <w:t>确定报考等级</w:t>
                        </w:r>
                      </w:p>
                      <w:p w:rsidR="0094025E" w:rsidRDefault="0094025E" w:rsidP="0094025E">
                        <w:pPr>
                          <w:pStyle w:val="afffffffffff4"/>
                          <w:spacing w:line="0" w:lineRule="atLeast"/>
                          <w:jc w:val="center"/>
                        </w:pPr>
                      </w:p>
                      <w:p w:rsidR="0094025E" w:rsidRDefault="0094025E" w:rsidP="0094025E">
                        <w:pPr>
                          <w:pStyle w:val="afffffffffff4"/>
                          <w:spacing w:line="200" w:lineRule="exact"/>
                          <w:jc w:val="center"/>
                        </w:pPr>
                        <w:r>
                          <w:rPr>
                            <w:rFonts w:ascii="Calibri" w:hAnsi="Calibri"/>
                            <w:color w:val="000000"/>
                            <w:sz w:val="15"/>
                            <w:szCs w:val="15"/>
                          </w:rPr>
                          <w:t> </w:t>
                        </w:r>
                      </w:p>
                    </w:txbxContent>
                  </v:textbox>
                </v:shape>
                <v:shape id="直接箭头连接符 9" o:spid="_x0000_s1047" type="#_x0000_t32" style="position:absolute;left:14995;top:8819;width:0;height:25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UzQz8UAAADbAAAADwAAAGRycy9kb3ducmV2LnhtbESPQWvCQBSE74X+h+UVvNVNPIhJXYMU&#10;WorioVpCvT2yzySYfRt2V43++q4g9DjMzDfMvBhMJ87kfGtZQTpOQBBXVrdcK/jZfbzOQPiArLGz&#10;TAqu5KFYPD/NMdf2wt903oZaRAj7HBU0IfS5lL5qyKAf2544egfrDIYoXS21w0uEm05OkmQqDbYc&#10;Fxrs6b2h6rg9GQW/6+xUXssNrco0W+3RGX/bfSo1ehmWbyACDeE//Gh/aQXZBO5f4g+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UzQz8UAAADbAAAADwAAAAAAAAAA&#10;AAAAAAChAgAAZHJzL2Rvd25yZXYueG1sUEsFBgAAAAAEAAQA+QAAAJMDAAAAAA==&#10;">
                  <v:stroke endarrow="block"/>
                </v:shape>
                <v:shape id="直接箭头连接符 10" o:spid="_x0000_s1048" type="#_x0000_t32" style="position:absolute;left:5117;top:15877;width:0;height:254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gB1VMQAAADbAAAADwAAAGRycy9kb3ducmV2LnhtbESPQWvCQBSE74L/YXmF3nSjBWmiqxTB&#10;UhQP1RLq7ZF9JsHs27C7auyv7wqCx2FmvmFmi8404kLO15YVjIYJCOLC6ppLBT/71eAdhA/IGhvL&#10;pOBGHhbzfm+GmbZX/qbLLpQiQthnqKAKoc2k9EVFBv3QtsTRO1pnMETpSqkdXiPcNHKcJBNpsOa4&#10;UGFLy4qK0+5sFPxu0nN+y7e0zkfp+oDO+L/9p1KvL93HFESgLjzDj/aXVpC+wf1L/AFy/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AHVUxAAAANsAAAAPAAAAAAAAAAAA&#10;AAAAAKECAABkcnMvZG93bnJldi54bWxQSwUGAAAAAAQABAD5AAAAkgMAAAAA&#10;">
                  <v:stroke endarrow="block"/>
                </v:shape>
                <v:shape id="直接箭头连接符 13" o:spid="_x0000_s1049" type="#_x0000_t32" style="position:absolute;left:15307;top:26304;width:0;height:254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qVIu8QAAADbAAAADwAAAGRycy9kb3ducmV2LnhtbESPQWvCQBSE74L/YXmF3nSjUGmiqxTB&#10;UhQP1RLq7ZF9JsHs27C7auyv7wqCx2FmvmFmi8404kLO15YVjIYJCOLC6ppLBT/71eAdhA/IGhvL&#10;pOBGHhbzfm+GmbZX/qbLLpQiQthnqKAKoc2k9EVFBv3QtsTRO1pnMETpSqkdXiPcNHKcJBNpsOa4&#10;UGFLy4qK0+5sFPxu0nN+y7e0zkfp+oDO+L/9p1KvL93HFESgLjzDj/aXVpC+wf1L/AFy/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pUi7xAAAANsAAAAPAAAAAAAAAAAA&#10;AAAAAKECAABkcnMvZG93bnJldi54bWxQSwUGAAAAAAQABAD5AAAAkgMAAAAA&#10;">
                  <v:stroke endarrow="block"/>
                </v:shape>
                <v:shapetype id="_x0000_t110" coordsize="21600,21600" o:spt="110" path="m10800,l,10800,10800,21600,21600,10800xe">
                  <v:stroke joinstyle="miter"/>
                  <v:path gradientshapeok="t" o:connecttype="rect" textboxrect="5400,5400,16200,16200"/>
                </v:shapetype>
                <v:shape id="流程图: 决策 14" o:spid="_x0000_s1050" type="#_x0000_t110" style="position:absolute;left:8393;top:11770;width:14057;height:82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H78cQA&#10;AADbAAAADwAAAGRycy9kb3ducmV2LnhtbESPX2vCQBDE3wv9DscWfKuXluKf6Cm2UJDSF436vOTW&#10;XDC3F3Ibjd++Vyj0cZiZ3zDL9eAbdaUu1oENvIwzUMRlsDVXBg7F5/MMVBRki01gMnCnCOvV48MS&#10;cxtuvKPrXiqVIBxzNOBE2lzrWDryGMehJU7eOXQeJcmu0rbDW4L7Rr9m2UR7rDktOGzpw1F52ffe&#10;wOVrttNTeXsXd+9Pm74tvqfHwpjR07BZgBIa5D/8195aA/MJ/H5JP0Cv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4x+/HEAAAA2wAAAA8AAAAAAAAAAAAAAAAAmAIAAGRycy9k&#10;b3ducmV2LnhtbFBLBQYAAAAABAAEAPUAAACJAwAAAAA=&#10;" fillcolor="window" strokecolor="windowText" strokeweight="1pt">
                  <v:textbox>
                    <w:txbxContent>
                      <w:p w:rsidR="0094025E" w:rsidRPr="00FD00B1" w:rsidRDefault="0094025E" w:rsidP="0094025E">
                        <w:pPr>
                          <w:pStyle w:val="afffffffffff4"/>
                          <w:spacing w:line="0" w:lineRule="atLeast"/>
                          <w:jc w:val="center"/>
                        </w:pPr>
                        <w:r w:rsidRPr="00FD00B1">
                          <w:rPr>
                            <w:rFonts w:ascii="Calibri" w:hint="eastAsia"/>
                            <w:sz w:val="15"/>
                            <w:szCs w:val="15"/>
                          </w:rPr>
                          <w:t>认定机构核对申报条件</w:t>
                        </w:r>
                      </w:p>
                    </w:txbxContent>
                  </v:textbox>
                </v:shape>
                <v:rect id="矩形 15" o:spid="_x0000_s1051" style="position:absolute;left:8393;top:6551;width:13170;height:27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zNEesMA&#10;AADbAAAADwAAAGRycy9kb3ducmV2LnhtbESPQWvCQBSE74L/YXlCb7qph7ambqQIggg9mKrnR/Y1&#10;G5J9G7Jr3Prr3UKhx2FmvmHWm2g7MdLgG8cKnhcZCOLK6YZrBaev3fwNhA/IGjvHpOCHPGyK6WSN&#10;uXY3PtJYhlokCPscFZgQ+lxKXxmy6BeuJ07etxsshiSHWuoBbwluO7nMshdpseG0YLCnraGqLa9W&#10;wcHfr2Ol/Wc00exX50t2L7lV6mkWP95BBIrhP/zX3msFq1f4/ZJ+gCw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zNEesMAAADbAAAADwAAAAAAAAAAAAAAAACYAgAAZHJzL2Rv&#10;d25yZXYueG1sUEsFBgAAAAAEAAQA9QAAAIgDAAAAAA==&#10;" fillcolor="window" strokecolor="windowText" strokeweight="1pt">
                  <v:textbox>
                    <w:txbxContent>
                      <w:p w:rsidR="0094025E" w:rsidRPr="00FD00B1" w:rsidRDefault="0094025E" w:rsidP="0094025E">
                        <w:pPr>
                          <w:pStyle w:val="afffffffffff4"/>
                          <w:spacing w:line="240" w:lineRule="atLeast"/>
                          <w:jc w:val="center"/>
                          <w:rPr>
                            <w:sz w:val="15"/>
                            <w:szCs w:val="15"/>
                          </w:rPr>
                        </w:pPr>
                        <w:r w:rsidRPr="00FD00B1">
                          <w:rPr>
                            <w:rFonts w:hint="eastAsia"/>
                            <w:sz w:val="15"/>
                            <w:szCs w:val="15"/>
                          </w:rPr>
                          <w:t>现场报名递交纸质版材料</w:t>
                        </w:r>
                      </w:p>
                    </w:txbxContent>
                  </v:textbox>
                </v:rect>
                <v:shape id="直接箭头连接符 16" o:spid="_x0000_s1052" type="#_x0000_t32" style="position:absolute;left:14922;top:4001;width:0;height:25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KTnJcIAAADbAAAADwAAAGRycy9kb3ducmV2LnhtbERPz2vCMBS+C/sfwhvspqk7DNsZZQw2&#10;RoeHVSnu9miebbF5KUm07f765SB4/Ph+r7ej6cSVnG8tK1guEhDEldUt1woO+4/5CoQPyBo7y6Rg&#10;Ig/bzcNsjZm2A//QtQi1iCHsM1TQhNBnUvqqIYN+YXviyJ2sMxgidLXUDocYbjr5nCQv0mDLsaHB&#10;nt4bqs7FxSg4fqeXcip3lJfLNP9FZ/zf/lOpp8fx7RVEoDHcxTf3l1aQxrHxS/wBcvM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KTnJcIAAADbAAAADwAAAAAAAAAAAAAA&#10;AAChAgAAZHJzL2Rvd25yZXYueG1sUEsFBgAAAAAEAAQA+QAAAJADAAAAAA==&#10;">
                  <v:stroke endarrow="block"/>
                </v:shape>
                <v:shape id="直接箭头连接符 19" o:spid="_x0000_s1053" type="#_x0000_t32" style="position:absolute;left:15421;top:19984;width:0;height:355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CvsUAAADbAAAADwAAAGRycy9kb3ducmV2LnhtbESPQWvCQBSE70L/w/IKvekmPZQmuoZS&#10;UIrSQ1WC3h7Z1yQ0+zbsrhr99V1B8DjMzDfMrBhMJ07kfGtZQTpJQBBXVrdcK9htF+N3ED4ga+ws&#10;k4ILeSjmT6MZ5tqe+YdOm1CLCGGfo4ImhD6X0lcNGfQT2xNH79c6gyFKV0vt8BzhppOvSfImDbYc&#10;Fxrs6bOh6m9zNAr26+xYXspvWpVptjqgM/66XSr18jx8TEEEGsIjfG9/aQVZBrcv8QfI+T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hCvsUAAADbAAAADwAAAAAAAAAA&#10;AAAAAAChAgAAZHJzL2Rvd25yZXYueG1sUEsFBgAAAAAEAAQA+QAAAJMDAAAAAA==&#10;">
                  <v:stroke endarrow="block"/>
                </v:shape>
                <v:line id="直接连接符 29" o:spid="_x0000_s1054" style="position:absolute;visibility:visible;mso-wrap-style:square" from="4981,15877" to="8393,158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vkA3scAAADcAAAADwAAAGRycy9kb3ducmV2LnhtbESPQUvDQBCF74L/YRmhN7vRQiix21IU&#10;oe2h2CrocZodk2h2Nuxuk/TfO4eCtxnem/e+WaxG16qeQmw8G3iYZqCIS28brgx8vL/ez0HFhGyx&#10;9UwGLhRhtby9WWBh/cAH6o+pUhLCsUADdUpdoXUsa3IYp74jFu3bB4dJ1lBpG3CQcNfqxyzLtcOG&#10;paHGjp5rKn+PZ2dgP3vL+/V2txk/t/mpfDmcvn6GYMzkblw/gUo0pn/z9XpjBT8TfHlGJtD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W+QDexwAAANwAAAAPAAAAAAAA&#10;AAAAAAAAAKECAABkcnMvZG93bnJldi54bWxQSwUGAAAAAAQABAD5AAAAlQMAAAAA&#10;"/>
                <v:shape id="流程图: 终止 47" o:spid="_x0000_s1055" type="#_x0000_t116" style="position:absolute;left:1057;top:18398;width:7814;height:31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d+b8MA&#10;AADcAAAADwAAAGRycy9kb3ducmV2LnhtbERPTWvCQBC9F/wPywi91U2KFYmuIQilHkqhUfE6Zsds&#10;THY2ZLea/vtuodDbPN7nrPPRduJGg28cK0hnCQjiyumGawWH/evTEoQPyBo7x6Tgmzzkm8nDGjPt&#10;7vxJtzLUIoawz1CBCaHPpPSVIYt+5nriyF3cYDFEONRSD3iP4baTz0mykBYbjg0Ge9oaqtryyyqo&#10;P06heitLb95f2uJ8Ol4Xl/lVqcfpWKxABBrDv/jPvdNxfpLC7zPxArn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Jd+b8MAAADcAAAADwAAAAAAAAAAAAAAAACYAgAAZHJzL2Rv&#10;d25yZXYueG1sUEsFBgAAAAAEAAQA9QAAAIgDAAAAAA==&#10;" filled="f" strokecolor="windowText" strokeweight="1pt">
                  <v:textbox>
                    <w:txbxContent>
                      <w:p w:rsidR="0094025E" w:rsidRDefault="0094025E" w:rsidP="0094025E">
                        <w:pPr>
                          <w:pStyle w:val="afffffffffff4"/>
                          <w:spacing w:line="0" w:lineRule="atLeast"/>
                          <w:jc w:val="center"/>
                          <w:rPr>
                            <w:rFonts w:ascii="Calibri"/>
                            <w:sz w:val="15"/>
                            <w:szCs w:val="15"/>
                          </w:rPr>
                        </w:pPr>
                        <w:r>
                          <w:rPr>
                            <w:rFonts w:ascii="Calibri" w:hint="eastAsia"/>
                            <w:sz w:val="15"/>
                            <w:szCs w:val="15"/>
                          </w:rPr>
                          <w:t>终止申报</w:t>
                        </w:r>
                      </w:p>
                      <w:p w:rsidR="0094025E" w:rsidRDefault="0094025E" w:rsidP="0094025E">
                        <w:pPr>
                          <w:pStyle w:val="afffffffffff4"/>
                          <w:spacing w:line="0" w:lineRule="atLeast"/>
                          <w:jc w:val="center"/>
                        </w:pPr>
                      </w:p>
                      <w:p w:rsidR="0094025E" w:rsidRDefault="0094025E" w:rsidP="0094025E">
                        <w:pPr>
                          <w:pStyle w:val="afffffffffff4"/>
                          <w:spacing w:line="200" w:lineRule="exact"/>
                          <w:jc w:val="center"/>
                        </w:pPr>
                        <w:r>
                          <w:rPr>
                            <w:rFonts w:ascii="Calibri" w:hAnsi="Calibri"/>
                            <w:color w:val="000000"/>
                            <w:sz w:val="15"/>
                            <w:szCs w:val="15"/>
                          </w:rPr>
                          <w:t> </w:t>
                        </w:r>
                      </w:p>
                    </w:txbxContent>
                  </v:textbox>
                </v:shape>
                <v:shapetype id="_x0000_t202" coordsize="21600,21600" o:spt="202" path="m,l,21600r21600,l21600,xe">
                  <v:stroke joinstyle="miter"/>
                  <v:path gradientshapeok="t" o:connecttype="rect"/>
                </v:shapetype>
                <v:shape id="文本框 8" o:spid="_x0000_s1056" type="#_x0000_t202" style="position:absolute;left:3211;top:12965;width:5182;height:28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Ges8MA&#10;AADcAAAADwAAAGRycy9kb3ducmV2LnhtbERPS2rDMBDdB3oHMYXuEjlelOJGCaXQ1C0kELsHGKyJ&#10;5dgaGUu13dtHhUB283jf2exm24mRBt84VrBeJSCIK6cbrhX8lB/LFxA+IGvsHJOCP/Kw2z4sNphp&#10;N/GJxiLUIoawz1CBCaHPpPSVIYt+5XriyJ3dYDFEONRSDzjFcNvJNEmepcWGY4PBnt4NVW3xaxXs&#10;m/O6PI5t3Zv263P/nR8u+SUo9fQ4v72CCDSHu/jmznWcn6Tw/0y8QG6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SGes8MAAADcAAAADwAAAAAAAAAAAAAAAACYAgAAZHJzL2Rv&#10;d25yZXYueG1sUEsFBgAAAAAEAAQA9QAAAIgDAAAAAA==&#10;" filled="f" stroked="f" strokeweight=".5pt">
                  <v:textbox inset="0,0,0,0">
                    <w:txbxContent>
                      <w:p w:rsidR="0094025E" w:rsidRDefault="0094025E" w:rsidP="0094025E">
                        <w:pPr>
                          <w:pStyle w:val="afffffffffff4"/>
                          <w:jc w:val="center"/>
                        </w:pPr>
                        <w:r>
                          <w:rPr>
                            <w:rFonts w:ascii="Calibri" w:hint="eastAsia"/>
                            <w:sz w:val="15"/>
                            <w:szCs w:val="15"/>
                          </w:rPr>
                          <w:t>不符合</w:t>
                        </w:r>
                      </w:p>
                    </w:txbxContent>
                  </v:textbox>
                </v:shape>
                <v:shape id="文本框 8" o:spid="_x0000_s1057" type="#_x0000_t202" style="position:absolute;left:15421;top:19079;width:3747;height:30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07KMMA&#10;AADcAAAADwAAAGRycy9kb3ducmV2LnhtbERP3WrCMBS+F/YO4Qi701QHQ2qjiDDtBhNW9wCH5rSp&#10;bU5Kk9Xu7ZfBYHfn4/s92X6ynRhp8I1jBatlAoK4dLrhWsHn9WWxAeEDssbOMSn4Jg/73cMsw1S7&#10;O3/QWIRaxBD2KSowIfSplL40ZNEvXU8cucoNFkOEQy31gPcYbju5TpJnabHh2GCwp6Ohsi2+rIJT&#10;U62ul7Gte9O+nk9v+fstvwWlHufTYQsi0BT+xX/uXMf5yRP8PhMvkL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m07KMMAAADcAAAADwAAAAAAAAAAAAAAAACYAgAAZHJzL2Rv&#10;d25yZXYueG1sUEsFBgAAAAAEAAQA9QAAAIgDAAAAAA==&#10;" filled="f" stroked="f" strokeweight=".5pt">
                  <v:textbox inset="0,0,0,0">
                    <w:txbxContent>
                      <w:p w:rsidR="0094025E" w:rsidRDefault="0094025E" w:rsidP="0094025E">
                        <w:pPr>
                          <w:pStyle w:val="afffffffffff4"/>
                          <w:jc w:val="center"/>
                        </w:pPr>
                        <w:r>
                          <w:rPr>
                            <w:rFonts w:ascii="Calibri" w:hint="eastAsia"/>
                            <w:sz w:val="15"/>
                            <w:szCs w:val="15"/>
                          </w:rPr>
                          <w:t>符合</w:t>
                        </w:r>
                      </w:p>
                    </w:txbxContent>
                  </v:textbox>
                </v:shape>
                <v:rect id="矩形 18" o:spid="_x0000_s1058" style="position:absolute;left:9347;top:29019;width:12693;height:27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jJRcEA&#10;AADcAAAADwAAAGRycy9kb3ducmV2LnhtbERPTWsCMRC9F/ofwhR66yYWKro1igiCFHro2noeNtPN&#10;4maybOKa+usbQfA2j/c5i1VynRhpCK1nDZNCgSCuvWm50fC9377MQISIbLDzTBr+KMBq+fiwwNL4&#10;M3/RWMVG5BAOJWqwMfallKG25DAUvifO3K8fHMYMh0aaAc853HXyVampdNhybrDY08ZSfaxOTsNH&#10;uJzG2oTPZJPdzX8O6lLxUevnp7R+BxEpxbv45t6ZPF+9wfWZfIFc/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K4yUXBAAAA3AAAAA8AAAAAAAAAAAAAAAAAmAIAAGRycy9kb3du&#10;cmV2LnhtbFBLBQYAAAAABAAEAPUAAACGAwAAAAA=&#10;" fillcolor="window" strokecolor="windowText" strokeweight="1pt">
                  <v:textbox>
                    <w:txbxContent>
                      <w:p w:rsidR="0094025E" w:rsidRPr="00FD00B1" w:rsidRDefault="0094025E" w:rsidP="0094025E">
                        <w:pPr>
                          <w:pStyle w:val="afffffffffff4"/>
                          <w:spacing w:line="240" w:lineRule="atLeast"/>
                          <w:jc w:val="center"/>
                          <w:rPr>
                            <w:sz w:val="15"/>
                            <w:szCs w:val="15"/>
                          </w:rPr>
                        </w:pPr>
                        <w:r w:rsidRPr="00FD00B1">
                          <w:rPr>
                            <w:rFonts w:hint="eastAsia"/>
                            <w:sz w:val="15"/>
                            <w:szCs w:val="15"/>
                          </w:rPr>
                          <w:t>领取准考证</w:t>
                        </w:r>
                      </w:p>
                    </w:txbxContent>
                  </v:textbox>
                </v:rect>
                <w10:wrap type="topAndBottom"/>
              </v:group>
            </w:pict>
          </mc:Fallback>
        </mc:AlternateContent>
      </w:r>
      <w:r w:rsidR="005D64DC" w:rsidRPr="005D64DC">
        <w:rPr>
          <w:rFonts w:hint="eastAsia"/>
        </w:rPr>
        <w:t>报考人申报认定流程</w:t>
      </w:r>
      <w:bookmarkEnd w:id="108"/>
      <w:bookmarkEnd w:id="109"/>
    </w:p>
    <w:p w:rsidR="005D64DC" w:rsidRPr="0094025E" w:rsidRDefault="009A536C" w:rsidP="009A536C">
      <w:pPr>
        <w:pStyle w:val="affffffffff3"/>
        <w:rPr>
          <w:rFonts w:hint="eastAsia"/>
        </w:rPr>
      </w:pPr>
      <w:r w:rsidRPr="009A536C">
        <w:rPr>
          <w:rFonts w:hint="eastAsia"/>
        </w:rPr>
        <w:t>地方认定机构报考人申报认定流程见图A.1</w:t>
      </w:r>
      <w:r w:rsidR="00804FCB">
        <w:rPr>
          <w:rFonts w:hint="eastAsia"/>
        </w:rPr>
        <w:t>。</w:t>
      </w:r>
    </w:p>
    <w:p w:rsidR="00804FCB" w:rsidRDefault="00804FCB" w:rsidP="0094025E">
      <w:pPr>
        <w:pStyle w:val="af9"/>
        <w:spacing w:before="120" w:after="120"/>
        <w:rPr>
          <w:rFonts w:hint="eastAsia"/>
        </w:rPr>
      </w:pPr>
      <w:r w:rsidRPr="00804FCB">
        <w:rPr>
          <w:rFonts w:hint="eastAsia"/>
        </w:rPr>
        <w:t>申报认定流程</w:t>
      </w:r>
    </w:p>
    <w:p w:rsidR="0094025E" w:rsidRDefault="0094025E" w:rsidP="0094025E">
      <w:pPr>
        <w:pStyle w:val="affffffffff3"/>
        <w:rPr>
          <w:rFonts w:hint="eastAsia"/>
        </w:rPr>
      </w:pPr>
      <w:r>
        <w:rPr>
          <w:rFonts w:hint="eastAsia"/>
        </w:rPr>
        <w:t>全国性社会培训评价组织驻地方分支机构、部门行业社会培训评价组织驻地方分支机构报考人申报认定流程见图A.2。</w:t>
      </w:r>
    </w:p>
    <w:p w:rsidR="0094025E" w:rsidRDefault="0094025E" w:rsidP="0094025E">
      <w:pPr>
        <w:pStyle w:val="affff6"/>
        <w:ind w:firstLine="420"/>
        <w:rPr>
          <w:rFonts w:hint="eastAsia"/>
        </w:rPr>
      </w:pPr>
    </w:p>
    <w:p w:rsidR="0094025E" w:rsidRDefault="0094025E" w:rsidP="0094025E">
      <w:pPr>
        <w:pStyle w:val="af9"/>
        <w:spacing w:before="120" w:after="120"/>
      </w:pPr>
      <w:r w:rsidRPr="0094025E">
        <w:rPr>
          <w:rFonts w:hint="eastAsia"/>
        </w:rPr>
        <w:lastRenderedPageBreak/>
        <w:t>申报认定流程</w:t>
      </w:r>
      <w:r w:rsidRPr="0094025E">
        <w:rPr>
          <w:rFonts w:ascii="Calibri" w:hAnsi="Calibri" w:hint="eastAsia"/>
          <w:kern w:val="2"/>
          <w:szCs w:val="21"/>
        </w:rPr>
        <mc:AlternateContent>
          <mc:Choice Requires="wpc">
            <w:drawing>
              <wp:anchor distT="0" distB="0" distL="114300" distR="114300" simplePos="0" relativeHeight="251673600" behindDoc="0" locked="0" layoutInCell="1" allowOverlap="1" wp14:anchorId="240EF822" wp14:editId="6D51EBC4">
                <wp:simplePos x="0" y="0"/>
                <wp:positionH relativeFrom="column">
                  <wp:posOffset>1672590</wp:posOffset>
                </wp:positionH>
                <wp:positionV relativeFrom="paragraph">
                  <wp:posOffset>153670</wp:posOffset>
                </wp:positionV>
                <wp:extent cx="3022600" cy="4021455"/>
                <wp:effectExtent l="0" t="0" r="0" b="0"/>
                <wp:wrapTopAndBottom/>
                <wp:docPr id="21" name="画布 2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72" name="矩形 6"/>
                        <wps:cNvSpPr/>
                        <wps:spPr>
                          <a:xfrm>
                            <a:off x="887105" y="2354238"/>
                            <a:ext cx="1269242" cy="276213"/>
                          </a:xfrm>
                          <a:prstGeom prst="rect">
                            <a:avLst/>
                          </a:prstGeom>
                          <a:solidFill>
                            <a:sysClr val="window" lastClr="CCE8CF"/>
                          </a:solidFill>
                          <a:ln w="12700" cap="flat" cmpd="sng" algn="ctr">
                            <a:solidFill>
                              <a:sysClr val="windowText" lastClr="000000"/>
                            </a:solidFill>
                            <a:prstDash val="solid"/>
                            <a:miter lim="800000"/>
                          </a:ln>
                          <a:effectLst/>
                        </wps:spPr>
                        <wps:txbx>
                          <w:txbxContent>
                            <w:p w:rsidR="0094025E" w:rsidRDefault="0094025E" w:rsidP="0094025E">
                              <w:pPr>
                                <w:pStyle w:val="afffffffffff4"/>
                                <w:spacing w:line="240" w:lineRule="atLeast"/>
                                <w:jc w:val="center"/>
                                <w:rPr>
                                  <w:sz w:val="15"/>
                                  <w:szCs w:val="15"/>
                                </w:rPr>
                              </w:pPr>
                              <w:r>
                                <w:rPr>
                                  <w:rFonts w:hint="eastAsia"/>
                                  <w:sz w:val="15"/>
                                  <w:szCs w:val="15"/>
                                </w:rPr>
                                <w:t>缴费</w:t>
                              </w:r>
                            </w:p>
                          </w:txbxContent>
                        </wps:txbx>
                        <wps:bodyPr rot="0" spcFirstLastPara="0" vert="horz" wrap="square" lIns="91440" tIns="45720" rIns="91440" bIns="45720" numCol="1" spcCol="0" rtlCol="0" fromWordArt="0" anchor="ctr" anchorCtr="0" forceAA="0" compatLnSpc="1">
                          <a:noAutofit/>
                        </wps:bodyPr>
                      </wps:wsp>
                      <wps:wsp>
                        <wps:cNvPr id="74" name="流程图: 终止 8"/>
                        <wps:cNvSpPr/>
                        <wps:spPr>
                          <a:xfrm>
                            <a:off x="1007533" y="81886"/>
                            <a:ext cx="1011767" cy="318288"/>
                          </a:xfrm>
                          <a:prstGeom prst="flowChartTerminator">
                            <a:avLst/>
                          </a:prstGeom>
                          <a:noFill/>
                          <a:ln w="12700" cap="flat" cmpd="sng" algn="ctr">
                            <a:solidFill>
                              <a:sysClr val="windowText" lastClr="000000"/>
                            </a:solidFill>
                            <a:prstDash val="solid"/>
                            <a:miter lim="800000"/>
                          </a:ln>
                          <a:effectLst/>
                        </wps:spPr>
                        <wps:txbx>
                          <w:txbxContent>
                            <w:p w:rsidR="0094025E" w:rsidRDefault="0094025E" w:rsidP="0094025E">
                              <w:pPr>
                                <w:pStyle w:val="afffffffffff4"/>
                                <w:spacing w:line="0" w:lineRule="atLeast"/>
                                <w:jc w:val="center"/>
                                <w:rPr>
                                  <w:rFonts w:ascii="Calibri"/>
                                  <w:sz w:val="15"/>
                                  <w:szCs w:val="15"/>
                                </w:rPr>
                              </w:pPr>
                              <w:r>
                                <w:rPr>
                                  <w:rFonts w:ascii="Calibri" w:hint="eastAsia"/>
                                  <w:sz w:val="15"/>
                                  <w:szCs w:val="15"/>
                                </w:rPr>
                                <w:t>确定报考等级</w:t>
                              </w:r>
                            </w:p>
                            <w:p w:rsidR="0094025E" w:rsidRDefault="0094025E" w:rsidP="0094025E">
                              <w:pPr>
                                <w:pStyle w:val="afffffffffff4"/>
                                <w:spacing w:line="0" w:lineRule="atLeast"/>
                                <w:jc w:val="center"/>
                              </w:pPr>
                            </w:p>
                            <w:p w:rsidR="0094025E" w:rsidRDefault="0094025E" w:rsidP="0094025E">
                              <w:pPr>
                                <w:pStyle w:val="afffffffffff4"/>
                                <w:spacing w:line="200" w:lineRule="exact"/>
                                <w:jc w:val="center"/>
                              </w:pPr>
                              <w:r>
                                <w:rPr>
                                  <w:rFonts w:ascii="Calibri" w:hAnsi="Calibri"/>
                                  <w:color w:val="000000"/>
                                  <w:sz w:val="15"/>
                                  <w:szCs w:val="15"/>
                                </w:rPr>
                                <w:t> </w:t>
                              </w:r>
                            </w:p>
                          </w:txbxContent>
                        </wps:txbx>
                        <wps:bodyPr rot="0" spcFirstLastPara="0" vert="horz" wrap="square" lIns="91440" tIns="45720" rIns="91440" bIns="45720" numCol="1" spcCol="0" rtlCol="0" fromWordArt="0" anchor="ctr" anchorCtr="0" forceAA="0" compatLnSpc="1">
                          <a:noAutofit/>
                        </wps:bodyPr>
                      </wps:wsp>
                      <wps:wsp>
                        <wps:cNvPr id="75" name="直接箭头连接符 9"/>
                        <wps:cNvCnPr/>
                        <wps:spPr bwMode="auto">
                          <a:xfrm>
                            <a:off x="1499596" y="881989"/>
                            <a:ext cx="0" cy="254961"/>
                          </a:xfrm>
                          <a:prstGeom prst="straightConnector1">
                            <a:avLst/>
                          </a:prstGeom>
                          <a:noFill/>
                          <a:ln w="9525">
                            <a:solidFill>
                              <a:srgbClr val="000000"/>
                            </a:solidFill>
                            <a:round/>
                            <a:tailEnd type="triangle"/>
                          </a:ln>
                        </wps:spPr>
                        <wps:bodyPr/>
                      </wps:wsp>
                      <wps:wsp>
                        <wps:cNvPr id="76" name="直接箭头连接符 10"/>
                        <wps:cNvCnPr/>
                        <wps:spPr bwMode="auto">
                          <a:xfrm>
                            <a:off x="511772" y="1587718"/>
                            <a:ext cx="0" cy="254635"/>
                          </a:xfrm>
                          <a:prstGeom prst="straightConnector1">
                            <a:avLst/>
                          </a:prstGeom>
                          <a:noFill/>
                          <a:ln w="9525">
                            <a:solidFill>
                              <a:srgbClr val="000000"/>
                            </a:solidFill>
                            <a:round/>
                            <a:tailEnd type="triangle"/>
                          </a:ln>
                        </wps:spPr>
                        <wps:bodyPr/>
                      </wps:wsp>
                      <wps:wsp>
                        <wps:cNvPr id="77" name="流程图: 终止 12"/>
                        <wps:cNvSpPr/>
                        <wps:spPr>
                          <a:xfrm>
                            <a:off x="887105" y="2885086"/>
                            <a:ext cx="1269242" cy="338032"/>
                          </a:xfrm>
                          <a:prstGeom prst="flowChartTerminator">
                            <a:avLst/>
                          </a:prstGeom>
                          <a:noFill/>
                          <a:ln w="12700" cap="flat" cmpd="sng" algn="ctr">
                            <a:solidFill>
                              <a:sysClr val="windowText" lastClr="000000"/>
                            </a:solidFill>
                            <a:prstDash val="solid"/>
                            <a:miter lim="800000"/>
                          </a:ln>
                          <a:effectLst/>
                        </wps:spPr>
                        <wps:txbx>
                          <w:txbxContent>
                            <w:p w:rsidR="0094025E" w:rsidRDefault="0094025E" w:rsidP="0094025E">
                              <w:pPr>
                                <w:pStyle w:val="afffffffffff4"/>
                                <w:spacing w:line="0" w:lineRule="atLeast"/>
                                <w:jc w:val="center"/>
                              </w:pPr>
                              <w:r>
                                <w:rPr>
                                  <w:rFonts w:ascii="Calibri" w:hint="eastAsia"/>
                                  <w:sz w:val="15"/>
                                  <w:szCs w:val="15"/>
                                </w:rPr>
                                <w:t>现场提交纸质材料</w:t>
                              </w:r>
                            </w:p>
                            <w:p w:rsidR="0094025E" w:rsidRDefault="0094025E" w:rsidP="0094025E">
                              <w:pPr>
                                <w:pStyle w:val="afffffffffff4"/>
                                <w:jc w:val="center"/>
                              </w:pPr>
                              <w:r>
                                <w:rPr>
                                  <w:rFonts w:hint="eastAsia"/>
                                </w:rPr>
                                <w:t> </w:t>
                              </w:r>
                            </w:p>
                            <w:p w:rsidR="0094025E" w:rsidRDefault="0094025E" w:rsidP="0094025E">
                              <w:pPr>
                                <w:pStyle w:val="afffffffffff4"/>
                                <w:spacing w:line="200" w:lineRule="exact"/>
                                <w:jc w:val="center"/>
                              </w:pPr>
                              <w:r>
                                <w:rPr>
                                  <w:rFonts w:ascii="Calibri" w:hAnsi="Calibri"/>
                                  <w:color w:val="000000"/>
                                  <w:sz w:val="15"/>
                                  <w:szCs w:val="15"/>
                                </w:rPr>
                                <w:t> </w:t>
                              </w:r>
                            </w:p>
                          </w:txbxContent>
                        </wps:txbx>
                        <wps:bodyPr rot="0" spcFirstLastPara="0" vert="horz" wrap="square" lIns="91440" tIns="45720" rIns="91440" bIns="45720" numCol="1" spcCol="0" rtlCol="0" fromWordArt="0" anchor="ctr" anchorCtr="0" forceAA="0" compatLnSpc="1">
                          <a:noAutofit/>
                        </wps:bodyPr>
                      </wps:wsp>
                      <wps:wsp>
                        <wps:cNvPr id="78" name="直接箭头连接符 13"/>
                        <wps:cNvCnPr/>
                        <wps:spPr bwMode="auto">
                          <a:xfrm>
                            <a:off x="1530776" y="2630451"/>
                            <a:ext cx="0" cy="254635"/>
                          </a:xfrm>
                          <a:prstGeom prst="straightConnector1">
                            <a:avLst/>
                          </a:prstGeom>
                          <a:noFill/>
                          <a:ln w="9525">
                            <a:solidFill>
                              <a:srgbClr val="000000"/>
                            </a:solidFill>
                            <a:round/>
                            <a:tailEnd type="triangle"/>
                          </a:ln>
                        </wps:spPr>
                        <wps:bodyPr/>
                      </wps:wsp>
                      <wps:wsp>
                        <wps:cNvPr id="79" name="流程图: 决策 14"/>
                        <wps:cNvSpPr/>
                        <wps:spPr>
                          <a:xfrm>
                            <a:off x="839329" y="1177017"/>
                            <a:ext cx="1405728" cy="821402"/>
                          </a:xfrm>
                          <a:prstGeom prst="flowChartDecision">
                            <a:avLst/>
                          </a:prstGeom>
                          <a:solidFill>
                            <a:sysClr val="window" lastClr="CCE8CF"/>
                          </a:solidFill>
                          <a:ln w="12700" cap="flat" cmpd="sng" algn="ctr">
                            <a:solidFill>
                              <a:sysClr val="windowText" lastClr="000000"/>
                            </a:solidFill>
                            <a:prstDash val="solid"/>
                            <a:miter lim="800000"/>
                          </a:ln>
                          <a:effectLst/>
                        </wps:spPr>
                        <wps:txbx>
                          <w:txbxContent>
                            <w:p w:rsidR="0094025E" w:rsidRDefault="0094025E" w:rsidP="0094025E">
                              <w:pPr>
                                <w:pStyle w:val="afffffffffff4"/>
                                <w:spacing w:line="0" w:lineRule="atLeast"/>
                                <w:jc w:val="center"/>
                              </w:pPr>
                              <w:r>
                                <w:rPr>
                                  <w:rFonts w:ascii="Calibri" w:hint="eastAsia"/>
                                  <w:sz w:val="15"/>
                                  <w:szCs w:val="15"/>
                                </w:rPr>
                                <w:t>认定机构核对申报条件</w:t>
                              </w:r>
                            </w:p>
                          </w:txbxContent>
                        </wps:txbx>
                        <wps:bodyPr rot="0" spcFirstLastPara="0" vert="horz" wrap="square" lIns="91440" tIns="45720" rIns="91440" bIns="45720" numCol="1" spcCol="0" rtlCol="0" fromWordArt="0" anchor="ctr" anchorCtr="0" forceAA="0" compatLnSpc="1">
                          <a:noAutofit/>
                        </wps:bodyPr>
                      </wps:wsp>
                      <wps:wsp>
                        <wps:cNvPr id="80" name="矩形 15"/>
                        <wps:cNvSpPr/>
                        <wps:spPr>
                          <a:xfrm>
                            <a:off x="839328" y="655134"/>
                            <a:ext cx="1317019" cy="276213"/>
                          </a:xfrm>
                          <a:prstGeom prst="rect">
                            <a:avLst/>
                          </a:prstGeom>
                          <a:solidFill>
                            <a:sysClr val="window" lastClr="CCE8CF"/>
                          </a:solidFill>
                          <a:ln w="12700" cap="flat" cmpd="sng" algn="ctr">
                            <a:solidFill>
                              <a:sysClr val="windowText" lastClr="000000"/>
                            </a:solidFill>
                            <a:prstDash val="solid"/>
                            <a:miter lim="800000"/>
                          </a:ln>
                          <a:effectLst/>
                        </wps:spPr>
                        <wps:txbx>
                          <w:txbxContent>
                            <w:p w:rsidR="0094025E" w:rsidRDefault="0094025E" w:rsidP="0094025E">
                              <w:pPr>
                                <w:pStyle w:val="afffffffffff4"/>
                                <w:spacing w:line="240" w:lineRule="atLeast"/>
                                <w:jc w:val="center"/>
                                <w:rPr>
                                  <w:sz w:val="15"/>
                                  <w:szCs w:val="15"/>
                                </w:rPr>
                              </w:pPr>
                              <w:r w:rsidRPr="000349B0">
                                <w:rPr>
                                  <w:rFonts w:hint="eastAsia"/>
                                  <w:sz w:val="15"/>
                                  <w:szCs w:val="15"/>
                                </w:rPr>
                                <w:t>民政行业登录一体化平台</w:t>
                              </w:r>
                              <w:r>
                                <w:rPr>
                                  <w:rFonts w:hint="eastAsia"/>
                                  <w:sz w:val="15"/>
                                  <w:szCs w:val="15"/>
                                </w:rPr>
                                <w:t>报名</w:t>
                              </w:r>
                            </w:p>
                          </w:txbxContent>
                        </wps:txbx>
                        <wps:bodyPr rot="0" spcFirstLastPara="0" vert="horz" wrap="square" lIns="91440" tIns="45720" rIns="91440" bIns="45720" numCol="1" spcCol="0" rtlCol="0" fromWordArt="0" anchor="ctr" anchorCtr="0" forceAA="0" compatLnSpc="1">
                          <a:noAutofit/>
                        </wps:bodyPr>
                      </wps:wsp>
                      <wps:wsp>
                        <wps:cNvPr id="81" name="直接箭头连接符 16"/>
                        <wps:cNvCnPr/>
                        <wps:spPr bwMode="auto">
                          <a:xfrm>
                            <a:off x="1492263" y="400173"/>
                            <a:ext cx="0" cy="254961"/>
                          </a:xfrm>
                          <a:prstGeom prst="straightConnector1">
                            <a:avLst/>
                          </a:prstGeom>
                          <a:noFill/>
                          <a:ln w="9525">
                            <a:solidFill>
                              <a:srgbClr val="000000"/>
                            </a:solidFill>
                            <a:round/>
                            <a:tailEnd type="triangle"/>
                          </a:ln>
                        </wps:spPr>
                        <wps:bodyPr/>
                      </wps:wsp>
                      <wps:wsp>
                        <wps:cNvPr id="82" name="直接箭头连接符 19"/>
                        <wps:cNvCnPr/>
                        <wps:spPr bwMode="auto">
                          <a:xfrm>
                            <a:off x="1542187" y="1998419"/>
                            <a:ext cx="0" cy="355819"/>
                          </a:xfrm>
                          <a:prstGeom prst="straightConnector1">
                            <a:avLst/>
                          </a:prstGeom>
                          <a:noFill/>
                          <a:ln w="9525">
                            <a:solidFill>
                              <a:srgbClr val="000000"/>
                            </a:solidFill>
                            <a:round/>
                            <a:tailEnd type="triangle"/>
                          </a:ln>
                        </wps:spPr>
                        <wps:bodyPr/>
                      </wps:wsp>
                      <wps:wsp>
                        <wps:cNvPr id="83" name="直接连接符 29"/>
                        <wps:cNvCnPr/>
                        <wps:spPr bwMode="auto">
                          <a:xfrm>
                            <a:off x="498134" y="1587718"/>
                            <a:ext cx="341195" cy="0"/>
                          </a:xfrm>
                          <a:prstGeom prst="line">
                            <a:avLst/>
                          </a:prstGeom>
                          <a:noFill/>
                          <a:ln w="9525">
                            <a:solidFill>
                              <a:srgbClr val="000000"/>
                            </a:solidFill>
                            <a:round/>
                          </a:ln>
                        </wps:spPr>
                        <wps:bodyPr/>
                      </wps:wsp>
                      <wps:wsp>
                        <wps:cNvPr id="84" name="流程图: 终止 47"/>
                        <wps:cNvSpPr/>
                        <wps:spPr>
                          <a:xfrm>
                            <a:off x="105708" y="1839852"/>
                            <a:ext cx="781397" cy="318288"/>
                          </a:xfrm>
                          <a:prstGeom prst="flowChartTerminator">
                            <a:avLst/>
                          </a:prstGeom>
                          <a:noFill/>
                          <a:ln w="12700" cap="flat" cmpd="sng" algn="ctr">
                            <a:solidFill>
                              <a:sysClr val="windowText" lastClr="000000"/>
                            </a:solidFill>
                            <a:prstDash val="solid"/>
                            <a:miter lim="800000"/>
                          </a:ln>
                          <a:effectLst/>
                        </wps:spPr>
                        <wps:txbx>
                          <w:txbxContent>
                            <w:p w:rsidR="0094025E" w:rsidRDefault="0094025E" w:rsidP="0094025E">
                              <w:pPr>
                                <w:pStyle w:val="afffffffffff4"/>
                                <w:spacing w:line="0" w:lineRule="atLeast"/>
                                <w:jc w:val="center"/>
                                <w:rPr>
                                  <w:rFonts w:ascii="Calibri"/>
                                  <w:sz w:val="15"/>
                                  <w:szCs w:val="15"/>
                                </w:rPr>
                              </w:pPr>
                              <w:r>
                                <w:rPr>
                                  <w:rFonts w:ascii="Calibri" w:hint="eastAsia"/>
                                  <w:sz w:val="15"/>
                                  <w:szCs w:val="15"/>
                                </w:rPr>
                                <w:t>终止申报</w:t>
                              </w:r>
                            </w:p>
                            <w:p w:rsidR="0094025E" w:rsidRDefault="0094025E" w:rsidP="0094025E">
                              <w:pPr>
                                <w:pStyle w:val="afffffffffff4"/>
                                <w:spacing w:line="0" w:lineRule="atLeast"/>
                                <w:jc w:val="center"/>
                              </w:pPr>
                            </w:p>
                            <w:p w:rsidR="0094025E" w:rsidRDefault="0094025E" w:rsidP="0094025E">
                              <w:pPr>
                                <w:pStyle w:val="afffffffffff4"/>
                                <w:spacing w:line="200" w:lineRule="exact"/>
                                <w:jc w:val="center"/>
                              </w:pPr>
                              <w:r>
                                <w:rPr>
                                  <w:rFonts w:ascii="Calibri" w:hAnsi="Calibri"/>
                                  <w:color w:val="000000"/>
                                  <w:sz w:val="15"/>
                                  <w:szCs w:val="15"/>
                                </w:rPr>
                                <w:t> </w:t>
                              </w:r>
                            </w:p>
                          </w:txbxContent>
                        </wps:txbx>
                        <wps:bodyPr rot="0" spcFirstLastPara="0" vert="horz" wrap="square" lIns="91440" tIns="45720" rIns="91440" bIns="45720" numCol="1" spcCol="0" rtlCol="0" fromWordArt="0" anchor="ctr" anchorCtr="0" forceAA="0" compatLnSpc="1">
                          <a:noAutofit/>
                        </wps:bodyPr>
                      </wps:wsp>
                      <wps:wsp>
                        <wps:cNvPr id="85" name="文本框 8"/>
                        <wps:cNvSpPr txBox="1"/>
                        <wps:spPr>
                          <a:xfrm>
                            <a:off x="321169" y="1296538"/>
                            <a:ext cx="518160" cy="288746"/>
                          </a:xfrm>
                          <a:prstGeom prst="rect">
                            <a:avLst/>
                          </a:prstGeom>
                          <a:noFill/>
                          <a:ln w="6350">
                            <a:noFill/>
                          </a:ln>
                        </wps:spPr>
                        <wps:txbx>
                          <w:txbxContent>
                            <w:p w:rsidR="0094025E" w:rsidRDefault="0094025E" w:rsidP="0094025E">
                              <w:pPr>
                                <w:pStyle w:val="afffffffffff4"/>
                                <w:jc w:val="center"/>
                              </w:pPr>
                              <w:r>
                                <w:rPr>
                                  <w:rFonts w:ascii="Calibri" w:hint="eastAsia"/>
                                  <w:sz w:val="15"/>
                                  <w:szCs w:val="15"/>
                                </w:rPr>
                                <w:t>不符合</w:t>
                              </w:r>
                            </w:p>
                          </w:txbxContent>
                        </wps:txbx>
                        <wps:bodyPr rot="0" spcFirstLastPara="0" vert="horz" wrap="square" lIns="0" tIns="0" rIns="0" bIns="0" numCol="1" spcCol="0" rtlCol="0" fromWordArt="0" anchor="ctr" anchorCtr="0" forceAA="0" compatLnSpc="1">
                          <a:noAutofit/>
                        </wps:bodyPr>
                      </wps:wsp>
                      <wps:wsp>
                        <wps:cNvPr id="86" name="文本框 8"/>
                        <wps:cNvSpPr txBox="1"/>
                        <wps:spPr>
                          <a:xfrm>
                            <a:off x="1542187" y="1907987"/>
                            <a:ext cx="374650" cy="304374"/>
                          </a:xfrm>
                          <a:prstGeom prst="rect">
                            <a:avLst/>
                          </a:prstGeom>
                          <a:noFill/>
                          <a:ln w="6350">
                            <a:noFill/>
                          </a:ln>
                        </wps:spPr>
                        <wps:txbx>
                          <w:txbxContent>
                            <w:p w:rsidR="0094025E" w:rsidRDefault="0094025E" w:rsidP="0094025E">
                              <w:pPr>
                                <w:pStyle w:val="afffffffffff4"/>
                                <w:jc w:val="center"/>
                              </w:pPr>
                              <w:r>
                                <w:rPr>
                                  <w:rFonts w:ascii="Calibri" w:hint="eastAsia"/>
                                  <w:sz w:val="15"/>
                                  <w:szCs w:val="15"/>
                                </w:rPr>
                                <w:t>符合</w:t>
                              </w:r>
                            </w:p>
                          </w:txbxContent>
                        </wps:txbx>
                        <wps:bodyPr rot="0" spcFirstLastPara="0" vert="horz" wrap="square" lIns="0" tIns="0" rIns="0" bIns="0" numCol="1" spcCol="0" rtlCol="0" fromWordArt="0" anchor="ctr" anchorCtr="0" forceAA="0" compatLnSpc="1">
                          <a:noAutofit/>
                        </wps:bodyPr>
                      </wps:wsp>
                      <wps:wsp>
                        <wps:cNvPr id="87" name="直接箭头连接符 17"/>
                        <wps:cNvCnPr/>
                        <wps:spPr bwMode="auto">
                          <a:xfrm>
                            <a:off x="1524000" y="3248025"/>
                            <a:ext cx="0" cy="254635"/>
                          </a:xfrm>
                          <a:prstGeom prst="straightConnector1">
                            <a:avLst/>
                          </a:prstGeom>
                          <a:noFill/>
                          <a:ln w="9525">
                            <a:solidFill>
                              <a:srgbClr val="000000"/>
                            </a:solidFill>
                            <a:round/>
                            <a:tailEnd type="triangle"/>
                          </a:ln>
                        </wps:spPr>
                        <wps:bodyPr/>
                      </wps:wsp>
                      <wps:wsp>
                        <wps:cNvPr id="88" name="矩形 18"/>
                        <wps:cNvSpPr/>
                        <wps:spPr>
                          <a:xfrm>
                            <a:off x="879475" y="3538855"/>
                            <a:ext cx="1269365" cy="276225"/>
                          </a:xfrm>
                          <a:prstGeom prst="rect">
                            <a:avLst/>
                          </a:prstGeom>
                          <a:solidFill>
                            <a:sysClr val="window" lastClr="CCE8CF"/>
                          </a:solidFill>
                          <a:ln w="12700" cap="flat" cmpd="sng" algn="ctr">
                            <a:solidFill>
                              <a:sysClr val="windowText" lastClr="000000"/>
                            </a:solidFill>
                            <a:prstDash val="solid"/>
                            <a:miter lim="800000"/>
                          </a:ln>
                          <a:effectLst/>
                        </wps:spPr>
                        <wps:txbx>
                          <w:txbxContent>
                            <w:p w:rsidR="0094025E" w:rsidRPr="000349B0" w:rsidRDefault="0094025E" w:rsidP="0094025E">
                              <w:pPr>
                                <w:pStyle w:val="afffffffffff4"/>
                                <w:spacing w:line="240" w:lineRule="atLeast"/>
                                <w:jc w:val="center"/>
                                <w:rPr>
                                  <w:sz w:val="15"/>
                                  <w:szCs w:val="15"/>
                                </w:rPr>
                              </w:pPr>
                              <w:r w:rsidRPr="000349B0">
                                <w:rPr>
                                  <w:rFonts w:hint="eastAsia"/>
                                  <w:sz w:val="15"/>
                                  <w:szCs w:val="15"/>
                                </w:rPr>
                                <w:t>领取准考证</w:t>
                              </w:r>
                            </w:p>
                          </w:txbxContent>
                        </wps:txbx>
                        <wps:bodyPr rot="0" spcFirstLastPara="0" vert="horz" wrap="square" lIns="91440" tIns="45720" rIns="91440" bIns="45720" numCol="1" spcCol="0" rtlCol="0" fromWordArt="0" anchor="ctr" anchorCtr="0" forceAA="0" compatLnSpc="1">
                          <a:noAutofit/>
                        </wps:bodyPr>
                      </wps:wsp>
                    </wpc:wpc>
                  </a:graphicData>
                </a:graphic>
                <wp14:sizeRelV relativeFrom="margin">
                  <wp14:pctHeight>0</wp14:pctHeight>
                </wp14:sizeRelV>
              </wp:anchor>
            </w:drawing>
          </mc:Choice>
          <mc:Fallback>
            <w:pict>
              <v:group id="画布 21" o:spid="_x0000_s1059" editas="canvas" style="position:absolute;left:0;text-align:left;margin-left:131.7pt;margin-top:12.1pt;width:238pt;height:316.65pt;z-index:251673600;mso-height-relative:margin" coordsize="30226,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">
                <v:shape id="_x0000_s1060" type="#_x0000_t75" style="position:absolute;width:30226;height:40214;visibility:visible;mso-wrap-style:square">
                  <v:fill o:detectmouseclick="t"/>
                  <v:path o:connecttype="none"/>
                </v:shape>
                <v:rect id="矩形 6" o:spid="_x0000_s1061" style="position:absolute;left:8871;top:23542;width:12692;height:27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gBGMMA&#10;AADbAAAADwAAAGRycy9kb3ducmV2LnhtbESPQWvCQBSE7wX/w/IEb3WjB62pm1CEghQ8NNWeH9nX&#10;bDD7NmTXuPrru0Khx2FmvmG2ZbSdGGnwrWMFi3kGgrh2uuVGwfHr/fkFhA/IGjvHpOBGHspi8rTF&#10;XLsrf9JYhUYkCPscFZgQ+lxKXxuy6OeuJ07ejxsshiSHRuoBrwluO7nMspW02HJaMNjTzlB9ri5W&#10;wYe/X8Za+0M00ew3p+/sXvFZqdk0vr2CCBTDf/ivvdcK1kt4fEk/QB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0gBGMMAAADbAAAADwAAAAAAAAAAAAAAAACYAgAAZHJzL2Rv&#10;d25yZXYueG1sUEsFBgAAAAAEAAQA9QAAAIgDAAAAAA==&#10;" fillcolor="window" strokecolor="windowText" strokeweight="1pt">
                  <v:textbox>
                    <w:txbxContent>
                      <w:p w:rsidR="0094025E" w:rsidRDefault="0094025E" w:rsidP="0094025E">
                        <w:pPr>
                          <w:pStyle w:val="afffffffffff4"/>
                          <w:spacing w:line="240" w:lineRule="atLeast"/>
                          <w:jc w:val="center"/>
                          <w:rPr>
                            <w:sz w:val="15"/>
                            <w:szCs w:val="15"/>
                          </w:rPr>
                        </w:pPr>
                        <w:r>
                          <w:rPr>
                            <w:rFonts w:hint="eastAsia"/>
                            <w:sz w:val="15"/>
                            <w:szCs w:val="15"/>
                          </w:rPr>
                          <w:t>缴费</w:t>
                        </w:r>
                      </w:p>
                    </w:txbxContent>
                  </v:textbox>
                </v:rect>
                <v:shape id="流程图: 终止 8" o:spid="_x0000_s1062" type="#_x0000_t116" style="position:absolute;left:10075;top:818;width:10118;height:31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mjhn8QA&#10;AADbAAAADwAAAGRycy9kb3ducmV2LnhtbESPQWvCQBSE7wX/w/IK3uqmxWqJbkSEYg+lYLR4fWZf&#10;stHs25Ddavz3bkHwOMzMN8x80dtGnKnztWMFr6MEBHHhdM2Vgt328+UDhA/IGhvHpOBKHhbZ4GmO&#10;qXYX3tA5D5WIEPYpKjAhtKmUvjBk0Y9cSxy90nUWQ5RdJXWHlwi3jXxLkom0WHNcMNjSylBxyv+s&#10;gupnH4p1nnvz/X5aHva/x0k5Pio1fO6XMxCB+vAI39tfWsF0DP9f4g+Q2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Jo4Z/EAAAA2wAAAA8AAAAAAAAAAAAAAAAAmAIAAGRycy9k&#10;b3ducmV2LnhtbFBLBQYAAAAABAAEAPUAAACJAwAAAAA=&#10;" filled="f" strokecolor="windowText" strokeweight="1pt">
                  <v:textbox>
                    <w:txbxContent>
                      <w:p w:rsidR="0094025E" w:rsidRDefault="0094025E" w:rsidP="0094025E">
                        <w:pPr>
                          <w:pStyle w:val="afffffffffff4"/>
                          <w:spacing w:line="0" w:lineRule="atLeast"/>
                          <w:jc w:val="center"/>
                          <w:rPr>
                            <w:rFonts w:ascii="Calibri"/>
                            <w:sz w:val="15"/>
                            <w:szCs w:val="15"/>
                          </w:rPr>
                        </w:pPr>
                        <w:r>
                          <w:rPr>
                            <w:rFonts w:ascii="Calibri" w:hint="eastAsia"/>
                            <w:sz w:val="15"/>
                            <w:szCs w:val="15"/>
                          </w:rPr>
                          <w:t>确定报考等级</w:t>
                        </w:r>
                      </w:p>
                      <w:p w:rsidR="0094025E" w:rsidRDefault="0094025E" w:rsidP="0094025E">
                        <w:pPr>
                          <w:pStyle w:val="afffffffffff4"/>
                          <w:spacing w:line="0" w:lineRule="atLeast"/>
                          <w:jc w:val="center"/>
                        </w:pPr>
                      </w:p>
                      <w:p w:rsidR="0094025E" w:rsidRDefault="0094025E" w:rsidP="0094025E">
                        <w:pPr>
                          <w:pStyle w:val="afffffffffff4"/>
                          <w:spacing w:line="200" w:lineRule="exact"/>
                          <w:jc w:val="center"/>
                        </w:pPr>
                        <w:r>
                          <w:rPr>
                            <w:rFonts w:ascii="Calibri" w:hAnsi="Calibri"/>
                            <w:color w:val="000000"/>
                            <w:sz w:val="15"/>
                            <w:szCs w:val="15"/>
                          </w:rPr>
                          <w:t> </w:t>
                        </w:r>
                      </w:p>
                    </w:txbxContent>
                  </v:textbox>
                </v:shape>
                <v:shape id="直接箭头连接符 9" o:spid="_x0000_s1063" type="#_x0000_t32" style="position:absolute;left:14995;top:8819;width:0;height:25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qmuQcYAAADbAAAADwAAAGRycy9kb3ducmV2LnhtbESPT2vCQBTE7wW/w/KE3urGQluNriJC&#10;S7H04B+C3h7ZZxLMvg27axL76buFgsdhZn7DzJe9qUVLzleWFYxHCQji3OqKCwWH/fvTBIQPyBpr&#10;y6TgRh6Wi8HDHFNtO95SuwuFiBD2KSooQ2hSKX1ekkE/sg1x9M7WGQxRukJqh12Em1o+J8mrNFhx&#10;XCixoXVJ+WV3NQqOX9Nrdsu+aZONp5sTOuN/9h9KPQ771QxEoD7cw//tT63g7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KprkHGAAAA2wAAAA8AAAAAAAAA&#10;AAAAAAAAoQIAAGRycy9kb3ducmV2LnhtbFBLBQYAAAAABAAEAPkAAACUAwAAAAA=&#10;">
                  <v:stroke endarrow="block"/>
                </v:shape>
                <v:shape id="直接箭头连接符 10" o:spid="_x0000_s1064" type="#_x0000_t32" style="position:absolute;left:5117;top:15877;width:0;height:254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nswNsUAAADbAAAADwAAAGRycy9kb3ducmV2LnhtbESPQWvCQBSE74X+h+UVvNWNHmyNrlIK&#10;FbF4qJGgt0f2mYRm34bdVaO/3hUEj8PMfMNM551pxImcry0rGPQTEMSF1TWXCrbZz/snCB+QNTaW&#10;ScGFPMxnry9TTLU98x+dNqEUEcI+RQVVCG0qpS8qMuj7tiWO3sE6gyFKV0rt8BzhppHDJBlJgzXH&#10;hQpb+q6o+N8cjYLd7/iYX/I1rfLBeLVHZ/w1WyjVe+u+JiACdeEZfrSXWsHHCO5f4g+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nswNsUAAADbAAAADwAAAAAAAAAA&#10;AAAAAAChAgAAZHJzL2Rvd25yZXYueG1sUEsFBgAAAAAEAAQA+QAAAJMDAAAAAA==&#10;">
                  <v:stroke endarrow="block"/>
                </v:shape>
                <v:shape id="流程图: 终止 12" o:spid="_x0000_s1065" type="#_x0000_t116" style="position:absolute;left:8871;top:28850;width:12692;height:33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p/6MQA&#10;AADbAAAADwAAAGRycy9kb3ducmV2LnhtbESPQWvCQBSE70L/w/IKvemmpRpJXUUKpR5EMLZ4fWaf&#10;2Wj2bciuGv+9Kwgeh5n5hpnMOluLM7W+cqzgfZCAIC6crrhU8Lf56Y9B+ICssXZMCq7kYTZ96U0w&#10;0+7CazrnoRQRwj5DBSaEJpPSF4Ys+oFriKO3d63FEGVbSt3iJcJtLT+SZCQtVhwXDDb0bag45ier&#10;oFxtQ/Gb594sh8f5bvt/GO0/D0q9vXbzLxCBuvAMP9oLrSBN4f4l/gA5v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K6f+jEAAAA2wAAAA8AAAAAAAAAAAAAAAAAmAIAAGRycy9k&#10;b3ducmV2LnhtbFBLBQYAAAAABAAEAPUAAACJAwAAAAA=&#10;" filled="f" strokecolor="windowText" strokeweight="1pt">
                  <v:textbox>
                    <w:txbxContent>
                      <w:p w:rsidR="0094025E" w:rsidRDefault="0094025E" w:rsidP="0094025E">
                        <w:pPr>
                          <w:pStyle w:val="afffffffffff4"/>
                          <w:spacing w:line="0" w:lineRule="atLeast"/>
                          <w:jc w:val="center"/>
                        </w:pPr>
                        <w:r>
                          <w:rPr>
                            <w:rFonts w:ascii="Calibri" w:hint="eastAsia"/>
                            <w:sz w:val="15"/>
                            <w:szCs w:val="15"/>
                          </w:rPr>
                          <w:t>现场提交纸质材料</w:t>
                        </w:r>
                      </w:p>
                      <w:p w:rsidR="0094025E" w:rsidRDefault="0094025E" w:rsidP="0094025E">
                        <w:pPr>
                          <w:pStyle w:val="afffffffffff4"/>
                          <w:jc w:val="center"/>
                        </w:pPr>
                        <w:r>
                          <w:rPr>
                            <w:rFonts w:hint="eastAsia"/>
                          </w:rPr>
                          <w:t> </w:t>
                        </w:r>
                      </w:p>
                      <w:p w:rsidR="0094025E" w:rsidRDefault="0094025E" w:rsidP="0094025E">
                        <w:pPr>
                          <w:pStyle w:val="afffffffffff4"/>
                          <w:spacing w:line="200" w:lineRule="exact"/>
                          <w:jc w:val="center"/>
                        </w:pPr>
                        <w:r>
                          <w:rPr>
                            <w:rFonts w:ascii="Calibri" w:hAnsi="Calibri"/>
                            <w:color w:val="000000"/>
                            <w:sz w:val="15"/>
                            <w:szCs w:val="15"/>
                          </w:rPr>
                          <w:t> </w:t>
                        </w:r>
                      </w:p>
                    </w:txbxContent>
                  </v:textbox>
                </v:shape>
                <v:shape id="直接箭头连接符 13" o:spid="_x0000_s1066" type="#_x0000_t32" style="position:absolute;left:15307;top:26304;width:0;height:254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gB38EAAADbAAAADwAAAGRycy9kb3ducmV2LnhtbERPy4rCMBTdC/MP4Q6409RZ+KhGGQZG&#10;RHHhg6K7S3OnLdPclCRq9evNQnB5OO/ZojW1uJLzlWUFg34Cgji3uuJCwfHw2xuD8AFZY22ZFNzJ&#10;w2L+0Zlhqu2Nd3Tdh0LEEPYpKihDaFIpfV6SQd+3DXHk/qwzGCJ0hdQObzHc1PIrSYbSYMWxocSG&#10;fkrK//cXo+C0mVyye7aldTaYrM/ojH8clkp1P9vvKYhAbXiLX+6VVjCKY+OX+APk/Ak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8qAHfwQAAANsAAAAPAAAAAAAAAAAAAAAA&#10;AKECAABkcnMvZG93bnJldi54bWxQSwUGAAAAAAQABAD5AAAAjwMAAAAA&#10;">
                  <v:stroke endarrow="block"/>
                </v:shape>
                <v:shape id="流程图: 决策 14" o:spid="_x0000_s1067" type="#_x0000_t110" style="position:absolute;left:8393;top:11770;width:14057;height:82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6KJecQA&#10;AADbAAAADwAAAGRycy9kb3ducmV2LnhtbESPQWvCQBSE74X+h+UVeqsbpTSauooWCqX0otGeH9ln&#10;Nph9G7IvGv99t1DocZiZb5jlevStulAfm8AGppMMFHEVbMO1gUP5/jQHFQXZYhuYDNwownp1f7fE&#10;woYr7+iyl1olCMcCDTiRrtA6Vo48xknoiJN3Cr1HSbKvte3xmuC+1bMse9EeG04LDjt6c1Sd94M3&#10;cP6c73Quz1txt+F7M3TlV34sjXl8GDevoIRG+Q//tT+sgXwBv1/SD9C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iiXnEAAAA2wAAAA8AAAAAAAAAAAAAAAAAmAIAAGRycy9k&#10;b3ducmV2LnhtbFBLBQYAAAAABAAEAPUAAACJAwAAAAA=&#10;" fillcolor="window" strokecolor="windowText" strokeweight="1pt">
                  <v:textbox>
                    <w:txbxContent>
                      <w:p w:rsidR="0094025E" w:rsidRDefault="0094025E" w:rsidP="0094025E">
                        <w:pPr>
                          <w:pStyle w:val="afffffffffff4"/>
                          <w:spacing w:line="0" w:lineRule="atLeast"/>
                          <w:jc w:val="center"/>
                        </w:pPr>
                        <w:r>
                          <w:rPr>
                            <w:rFonts w:ascii="Calibri" w:hint="eastAsia"/>
                            <w:sz w:val="15"/>
                            <w:szCs w:val="15"/>
                          </w:rPr>
                          <w:t>认定机构核对申报条件</w:t>
                        </w:r>
                      </w:p>
                    </w:txbxContent>
                  </v:textbox>
                </v:shape>
                <v:rect id="矩形 15" o:spid="_x0000_s1068" style="position:absolute;left:8393;top:6551;width:13170;height:27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QNK08AA&#10;AADbAAAADwAAAGRycy9kb3ducmV2LnhtbERPz2vCMBS+D/wfwhN2m6kehqtGEUEogx3WTc+P5tkU&#10;m5fSpG3Wv345DHb8+H7vj9G2YqTeN44VrFcZCOLK6YZrBd9fl5ctCB+QNbaOScEPeTgeFk97zLWb&#10;+JPGMtQihbDPUYEJocul9JUhi37lOuLE3V1vMSTY11L3OKVw28pNlr1Kiw2nBoMdnQ1Vj3KwCt79&#10;PIyV9h/RRFO8XW/ZXPJDqedlPO1ABIrhX/znLrSCbVqfvqQfIA+/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QNK08AAAADbAAAADwAAAAAAAAAAAAAAAACYAgAAZHJzL2Rvd25y&#10;ZXYueG1sUEsFBgAAAAAEAAQA9QAAAIUDAAAAAA==&#10;" fillcolor="window" strokecolor="windowText" strokeweight="1pt">
                  <v:textbox>
                    <w:txbxContent>
                      <w:p w:rsidR="0094025E" w:rsidRDefault="0094025E" w:rsidP="0094025E">
                        <w:pPr>
                          <w:pStyle w:val="afffffffffff4"/>
                          <w:spacing w:line="240" w:lineRule="atLeast"/>
                          <w:jc w:val="center"/>
                          <w:rPr>
                            <w:sz w:val="15"/>
                            <w:szCs w:val="15"/>
                          </w:rPr>
                        </w:pPr>
                        <w:r w:rsidRPr="000349B0">
                          <w:rPr>
                            <w:rFonts w:hint="eastAsia"/>
                            <w:sz w:val="15"/>
                            <w:szCs w:val="15"/>
                          </w:rPr>
                          <w:t>民政行业登录一体化平台</w:t>
                        </w:r>
                        <w:r>
                          <w:rPr>
                            <w:rFonts w:hint="eastAsia"/>
                            <w:sz w:val="15"/>
                            <w:szCs w:val="15"/>
                          </w:rPr>
                          <w:t>报名</w:t>
                        </w:r>
                      </w:p>
                    </w:txbxContent>
                  </v:textbox>
                </v:rect>
                <v:shape id="直接箭头连接符 16" o:spid="_x0000_s1069" type="#_x0000_t32" style="position:absolute;left:14922;top:4001;width:0;height:25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EfYZcUAAADbAAAADwAAAGRycy9kb3ducmV2LnhtbESPT2vCQBTE7wW/w/IKvTWbeCiaukop&#10;KMXiwT+Eentkn0lo9m3YXTX66V1B8DjMzG+Yyaw3rTiR841lBVmSgiAurW64UrDbzt9HIHxA1tha&#10;JgUX8jCbDl4mmGt75jWdNqESEcI+RwV1CF0upS9rMugT2xFH72CdwRClq6R2eI5w08phmn5Igw3H&#10;hRo7+q6p/N8cjYK/3/GxuBQrWhbZeLlHZ/x1u1Dq7bX/+gQRqA/P8KP9oxWMMrh/iT9ATm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EfYZcUAAADbAAAADwAAAAAAAAAA&#10;AAAAAAChAgAAZHJzL2Rvd25yZXYueG1sUEsFBgAAAAAEAAQA+QAAAJMDAAAAAA==&#10;">
                  <v:stroke endarrow="block"/>
                </v:shape>
                <v:shape id="直接箭头连接符 19" o:spid="_x0000_s1070" type="#_x0000_t32" style="position:absolute;left:15421;top:19984;width:0;height:355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JVGEsUAAADbAAAADwAAAGRycy9kb3ducmV2LnhtbESPQWvCQBSE70L/w/IKvZmNHorGrFIK&#10;SknpoSpBb4/saxKafRt2VxP767uFgsdhZr5h8s1oOnEl51vLCmZJCoK4srrlWsHxsJ0uQPiArLGz&#10;TApu5GGzfpjkmGk78Cdd96EWEcI+QwVNCH0mpa8aMugT2xNH78s6gyFKV0vtcIhw08l5mj5Lgy3H&#10;hQZ7em2o+t5fjILT+/JS3soPKsrZsjijM/7nsFPq6XF8WYEINIZ7+L/9phUs5vD3Jf4Auf4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JVGEsUAAADbAAAADwAAAAAAAAAA&#10;AAAAAAChAgAAZHJzL2Rvd25yZXYueG1sUEsFBgAAAAAEAAQA+QAAAJMDAAAAAA==&#10;">
                  <v:stroke endarrow="block"/>
                </v:shape>
                <v:line id="直接连接符 29" o:spid="_x0000_s1071" style="position:absolute;visibility:visible;mso-wrap-style:square" from="4981,15877" to="8393,158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kAeMUAAADbAAAADwAAAGRycy9kb3ducmV2LnhtbESPQWvCQBSE74X+h+UVems2VgiSuooo&#10;gvYg1Rbq8Zl9JtHs27C7TeK/7xYKHoeZ+YaZzgfTiI6cry0rGCUpCOLC6ppLBV+f65cJCB+QNTaW&#10;ScGNPMxnjw9TzLXteU/dIZQiQtjnqKAKoc2l9EVFBn1iW+Lona0zGKJ0pdQO+wg3jXxN00warDku&#10;VNjSsqLievgxCnbjj6xbbN83w/c2OxWr/el46Z1Sz0/D4g1EoCHcw//tjVYwGcPfl/gD5Ow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kAeMUAAADbAAAADwAAAAAAAAAA&#10;AAAAAAChAgAAZHJzL2Rvd25yZXYueG1sUEsFBgAAAAAEAAQA+QAAAJMDAAAAAA==&#10;"/>
                <v:shape id="流程图: 终止 47" o:spid="_x0000_s1072" type="#_x0000_t116" style="position:absolute;left:1057;top:18398;width:7814;height:31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72RuMUA&#10;AADbAAAADwAAAGRycy9kb3ducmV2LnhtbESPQWvCQBSE74X+h+UVvNWNJQ0SXUUEqQcRmrZ4fc0+&#10;s9Hs25Bdk/jvu4VCj8PMfMMs16NtRE+drx0rmE0TEMSl0zVXCj4/ds9zED4ga2wck4I7eVivHh+W&#10;mGs38Dv1RahEhLDPUYEJoc2l9KUhi37qWuLonV1nMUTZVVJ3OES4beRLkmTSYs1xwWBLW0PltbhZ&#10;BdXxFMq3ovDm8HrdfJ++Ltk5vSg1eRo3CxCBxvAf/mvvtYJ5Cr9f4g+Qq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vZG4xQAAANsAAAAPAAAAAAAAAAAAAAAAAJgCAABkcnMv&#10;ZG93bnJldi54bWxQSwUGAAAAAAQABAD1AAAAigMAAAAA&#10;" filled="f" strokecolor="windowText" strokeweight="1pt">
                  <v:textbox>
                    <w:txbxContent>
                      <w:p w:rsidR="0094025E" w:rsidRDefault="0094025E" w:rsidP="0094025E">
                        <w:pPr>
                          <w:pStyle w:val="afffffffffff4"/>
                          <w:spacing w:line="0" w:lineRule="atLeast"/>
                          <w:jc w:val="center"/>
                          <w:rPr>
                            <w:rFonts w:ascii="Calibri"/>
                            <w:sz w:val="15"/>
                            <w:szCs w:val="15"/>
                          </w:rPr>
                        </w:pPr>
                        <w:r>
                          <w:rPr>
                            <w:rFonts w:ascii="Calibri" w:hint="eastAsia"/>
                            <w:sz w:val="15"/>
                            <w:szCs w:val="15"/>
                          </w:rPr>
                          <w:t>终止申报</w:t>
                        </w:r>
                      </w:p>
                      <w:p w:rsidR="0094025E" w:rsidRDefault="0094025E" w:rsidP="0094025E">
                        <w:pPr>
                          <w:pStyle w:val="afffffffffff4"/>
                          <w:spacing w:line="0" w:lineRule="atLeast"/>
                          <w:jc w:val="center"/>
                        </w:pPr>
                      </w:p>
                      <w:p w:rsidR="0094025E" w:rsidRDefault="0094025E" w:rsidP="0094025E">
                        <w:pPr>
                          <w:pStyle w:val="afffffffffff4"/>
                          <w:spacing w:line="200" w:lineRule="exact"/>
                          <w:jc w:val="center"/>
                        </w:pPr>
                        <w:r>
                          <w:rPr>
                            <w:rFonts w:ascii="Calibri" w:hAnsi="Calibri"/>
                            <w:color w:val="000000"/>
                            <w:sz w:val="15"/>
                            <w:szCs w:val="15"/>
                          </w:rPr>
                          <w:t> </w:t>
                        </w:r>
                      </w:p>
                    </w:txbxContent>
                  </v:textbox>
                </v:shape>
                <v:shape id="文本框 8" o:spid="_x0000_s1073" type="#_x0000_t202" style="position:absolute;left:3211;top:12965;width:5182;height:28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FtjMQA&#10;AADbAAAADwAAAGRycy9kb3ducmV2LnhtbESP3WrCQBSE7wu+w3IE7+pGQZHoKiJo04IFfx7gkD1m&#10;Y7JnQ3Yb07fvCkIvh5n5hllteluLjlpfOlYwGScgiHOnSy4UXC/79wUIH5A11o5JwS952KwHbytM&#10;tXvwibpzKESEsE9RgQmhSaX0uSGLfuwa4ujdXGsxRNkWUrf4iHBby2mSzKXFkuOCwYZ2hvLq/GMV&#10;HMrb5PLdVUVjqs+Pw1d2vGf3oNRo2G+XIAL14T/8amdawWIGzy/xB8j1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cxbYzEAAAA2wAAAA8AAAAAAAAAAAAAAAAAmAIAAGRycy9k&#10;b3ducmV2LnhtbFBLBQYAAAAABAAEAPUAAACJAwAAAAA=&#10;" filled="f" stroked="f" strokeweight=".5pt">
                  <v:textbox inset="0,0,0,0">
                    <w:txbxContent>
                      <w:p w:rsidR="0094025E" w:rsidRDefault="0094025E" w:rsidP="0094025E">
                        <w:pPr>
                          <w:pStyle w:val="afffffffffff4"/>
                          <w:jc w:val="center"/>
                        </w:pPr>
                        <w:r>
                          <w:rPr>
                            <w:rFonts w:ascii="Calibri" w:hint="eastAsia"/>
                            <w:sz w:val="15"/>
                            <w:szCs w:val="15"/>
                          </w:rPr>
                          <w:t>不符合</w:t>
                        </w:r>
                      </w:p>
                    </w:txbxContent>
                  </v:textbox>
                </v:shape>
                <v:shape id="文本框 8" o:spid="_x0000_s1074" type="#_x0000_t202" style="position:absolute;left:15421;top:19079;width:3747;height:30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z+8MA&#10;AADbAAAADwAAAGRycy9kb3ducmV2LnhtbESP0YrCMBRE3xf8h3AF39ZUH0SqUURQuwsKq37Apbk2&#10;tc1NabK1/v1GEPZxmJkzzHLd21p01PrSsYLJOAFBnDtdcqHgetl9zkH4gKyxdkwKnuRhvRp8LDHV&#10;7sE/1J1DISKEfYoKTAhNKqXPDVn0Y9cQR+/mWoshyraQusVHhNtaTpNkJi2WHBcMNrQ1lFfnX6tg&#10;X94ml1NXFY2pvg777+x4z+5BqdGw3yxABOrDf/jdzrSC+QxeX+IPkK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Pz+8MAAADbAAAADwAAAAAAAAAAAAAAAACYAgAAZHJzL2Rv&#10;d25yZXYueG1sUEsFBgAAAAAEAAQA9QAAAIgDAAAAAA==&#10;" filled="f" stroked="f" strokeweight=".5pt">
                  <v:textbox inset="0,0,0,0">
                    <w:txbxContent>
                      <w:p w:rsidR="0094025E" w:rsidRDefault="0094025E" w:rsidP="0094025E">
                        <w:pPr>
                          <w:pStyle w:val="afffffffffff4"/>
                          <w:jc w:val="center"/>
                        </w:pPr>
                        <w:r>
                          <w:rPr>
                            <w:rFonts w:ascii="Calibri" w:hint="eastAsia"/>
                            <w:sz w:val="15"/>
                            <w:szCs w:val="15"/>
                          </w:rPr>
                          <w:t>符合</w:t>
                        </w:r>
                      </w:p>
                    </w:txbxContent>
                  </v:textbox>
                </v:shape>
                <v:shape id="直接箭头连接符 17" o:spid="_x0000_s1075" type="#_x0000_t32" style="position:absolute;left:15240;top:32480;width:0;height:254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LlisUAAADbAAAADwAAAGRycy9kb3ducmV2LnhtbESPQWvCQBSE7wX/w/KE3urGHqpGVxHB&#10;Uiw9aErQ2yP7TILZt2F31eiv7wpCj8PMfMPMFp1pxIWcry0rGA4SEMSF1TWXCn6z9dsYhA/IGhvL&#10;pOBGHhbz3ssMU22vvKXLLpQiQtinqKAKoU2l9EVFBv3AtsTRO1pnMETpSqkdXiPcNPI9ST6kwZrj&#10;QoUtrSoqTruzUbD/npzzW/5Dm3w42RzQGX/PPpV67XfLKYhAXfgPP9tfWsF4BI8v8QfI+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OLlisUAAADbAAAADwAAAAAAAAAA&#10;AAAAAAChAgAAZHJzL2Rvd25yZXYueG1sUEsFBgAAAAAEAAQA+QAAAJMDAAAAAA==&#10;">
                  <v:stroke endarrow="block"/>
                </v:shape>
                <v:rect id="矩形 18" o:spid="_x0000_s1076" style="position:absolute;left:8794;top:35388;width:12694;height:27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3VG1cAA&#10;AADbAAAADwAAAGRycy9kb3ducmV2LnhtbERPz2vCMBS+D/wfwhN2m6kehqtGEUEogx3WTc+P5tkU&#10;m5fSpG3Wv345DHb8+H7vj9G2YqTeN44VrFcZCOLK6YZrBd9fl5ctCB+QNbaOScEPeTgeFk97zLWb&#10;+JPGMtQihbDPUYEJocul9JUhi37lOuLE3V1vMSTY11L3OKVw28pNlr1Kiw2nBoMdnQ1Vj3KwCt79&#10;PIyV9h/RRFO8XW/ZXPJDqedlPO1ABIrhX/znLrSCbRqbvqQfIA+/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3VG1cAAAADbAAAADwAAAAAAAAAAAAAAAACYAgAAZHJzL2Rvd25y&#10;ZXYueG1sUEsFBgAAAAAEAAQA9QAAAIUDAAAAAA==&#10;" fillcolor="window" strokecolor="windowText" strokeweight="1pt">
                  <v:textbox>
                    <w:txbxContent>
                      <w:p w:rsidR="0094025E" w:rsidRPr="000349B0" w:rsidRDefault="0094025E" w:rsidP="0094025E">
                        <w:pPr>
                          <w:pStyle w:val="afffffffffff4"/>
                          <w:spacing w:line="240" w:lineRule="atLeast"/>
                          <w:jc w:val="center"/>
                          <w:rPr>
                            <w:sz w:val="15"/>
                            <w:szCs w:val="15"/>
                          </w:rPr>
                        </w:pPr>
                        <w:r w:rsidRPr="000349B0">
                          <w:rPr>
                            <w:rFonts w:hint="eastAsia"/>
                            <w:sz w:val="15"/>
                            <w:szCs w:val="15"/>
                          </w:rPr>
                          <w:t>领取准考证</w:t>
                        </w:r>
                      </w:p>
                    </w:txbxContent>
                  </v:textbox>
                </v:rect>
                <w10:wrap type="topAndBottom"/>
              </v:group>
            </w:pict>
          </mc:Fallback>
        </mc:AlternateContent>
      </w:r>
    </w:p>
    <w:p w:rsidR="00073849" w:rsidRDefault="00073849" w:rsidP="00073849">
      <w:pPr>
        <w:pStyle w:val="aff4"/>
        <w:spacing w:before="120" w:after="120"/>
      </w:pPr>
      <w:bookmarkStart w:id="110" w:name="_Toc206371679"/>
      <w:bookmarkStart w:id="111" w:name="_Toc206749004"/>
      <w:r>
        <w:rPr>
          <w:rFonts w:hint="eastAsia"/>
        </w:rPr>
        <w:t>认定申报条件</w:t>
      </w:r>
      <w:bookmarkEnd w:id="110"/>
      <w:bookmarkEnd w:id="111"/>
    </w:p>
    <w:p w:rsidR="00073849" w:rsidRDefault="00073849" w:rsidP="005A3200">
      <w:pPr>
        <w:pStyle w:val="aff5"/>
        <w:spacing w:before="120" w:after="120"/>
      </w:pPr>
      <w:r>
        <w:rPr>
          <w:rFonts w:hint="eastAsia"/>
        </w:rPr>
        <w:t>申报条件</w:t>
      </w:r>
    </w:p>
    <w:p w:rsidR="00380661" w:rsidRPr="00380661" w:rsidRDefault="00380661" w:rsidP="00380661">
      <w:pPr>
        <w:pStyle w:val="affff6"/>
        <w:ind w:firstLine="420"/>
      </w:pPr>
      <w:r>
        <w:rPr>
          <w:rFonts w:hint="eastAsia"/>
        </w:rPr>
        <w:t>应符合《</w:t>
      </w:r>
      <w:r w:rsidR="00053257">
        <w:rPr>
          <w:rFonts w:hint="eastAsia"/>
        </w:rPr>
        <w:t>养老服务员</w:t>
      </w:r>
      <w:r>
        <w:rPr>
          <w:rFonts w:hint="eastAsia"/>
        </w:rPr>
        <w:t>国家职业技能标准</w:t>
      </w:r>
      <w:r w:rsidR="0094025E" w:rsidRPr="0094025E">
        <w:rPr>
          <w:rFonts w:hint="eastAsia"/>
        </w:rPr>
        <w:t>（2019年版）</w:t>
      </w:r>
      <w:r>
        <w:rPr>
          <w:rFonts w:hint="eastAsia"/>
        </w:rPr>
        <w:t>》的规定。</w:t>
      </w:r>
    </w:p>
    <w:p w:rsidR="00073849" w:rsidRDefault="00073849" w:rsidP="00380661">
      <w:pPr>
        <w:pStyle w:val="aff5"/>
        <w:spacing w:before="120" w:after="120"/>
      </w:pPr>
      <w:r>
        <w:rPr>
          <w:rFonts w:hint="eastAsia"/>
        </w:rPr>
        <w:t>申报职业和专业条件</w:t>
      </w:r>
    </w:p>
    <w:p w:rsidR="00380661" w:rsidRDefault="00380661" w:rsidP="00073849">
      <w:pPr>
        <w:pStyle w:val="affff6"/>
        <w:ind w:firstLine="420"/>
      </w:pPr>
      <w:bookmarkStart w:id="112" w:name="OLE_LINK34"/>
      <w:bookmarkStart w:id="113" w:name="OLE_LINK35"/>
      <w:r>
        <w:rPr>
          <w:rFonts w:hint="eastAsia"/>
        </w:rPr>
        <w:t>应符合《</w:t>
      </w:r>
      <w:r w:rsidR="00053257">
        <w:rPr>
          <w:rFonts w:hint="eastAsia"/>
        </w:rPr>
        <w:t>养老服务</w:t>
      </w:r>
      <w:r>
        <w:rPr>
          <w:rFonts w:hint="eastAsia"/>
        </w:rPr>
        <w:t>员国家职业技能标准</w:t>
      </w:r>
      <w:r w:rsidR="0094025E" w:rsidRPr="0094025E">
        <w:rPr>
          <w:rFonts w:hint="eastAsia"/>
        </w:rPr>
        <w:t>（2019年版）</w:t>
      </w:r>
      <w:r>
        <w:rPr>
          <w:rFonts w:hint="eastAsia"/>
        </w:rPr>
        <w:t>》的规定</w:t>
      </w:r>
      <w:bookmarkEnd w:id="112"/>
      <w:bookmarkEnd w:id="113"/>
      <w:r>
        <w:rPr>
          <w:rFonts w:hint="eastAsia"/>
        </w:rPr>
        <w:t>。</w:t>
      </w:r>
    </w:p>
    <w:p w:rsidR="00073849" w:rsidRDefault="00073849" w:rsidP="00C96876">
      <w:pPr>
        <w:pStyle w:val="aff5"/>
        <w:spacing w:before="120" w:after="120"/>
      </w:pPr>
      <w:r>
        <w:rPr>
          <w:rFonts w:hint="eastAsia"/>
        </w:rPr>
        <w:t>不具备申报条件</w:t>
      </w:r>
    </w:p>
    <w:p w:rsidR="00073849" w:rsidRDefault="00073849" w:rsidP="00C96876">
      <w:pPr>
        <w:pStyle w:val="affffffffff4"/>
      </w:pPr>
      <w:r>
        <w:rPr>
          <w:rFonts w:hint="eastAsia"/>
        </w:rPr>
        <w:t>未达资历要求：工作年限、职业资格等级</w:t>
      </w:r>
      <w:r w:rsidR="001A2B08">
        <w:rPr>
          <w:rFonts w:hint="eastAsia"/>
        </w:rPr>
        <w:t>为满足条件，</w:t>
      </w:r>
      <w:r>
        <w:rPr>
          <w:rFonts w:hint="eastAsia"/>
        </w:rPr>
        <w:t>未取得规定的前置资格证书或毕业证书，则不符合申报条件。</w:t>
      </w:r>
    </w:p>
    <w:p w:rsidR="00073849" w:rsidRDefault="00073849" w:rsidP="00C96876">
      <w:pPr>
        <w:pStyle w:val="affffffffff4"/>
      </w:pPr>
      <w:r>
        <w:rPr>
          <w:rFonts w:hint="eastAsia"/>
        </w:rPr>
        <w:t>学历不符：不同等级对学历有要求，如三级/高级工需技工院校高级工班及以上学历，学历未达标则不能申报。</w:t>
      </w:r>
    </w:p>
    <w:p w:rsidR="00073849" w:rsidRDefault="00073849" w:rsidP="00C96876">
      <w:pPr>
        <w:pStyle w:val="affffffffff4"/>
      </w:pPr>
      <w:r>
        <w:rPr>
          <w:rFonts w:hint="eastAsia"/>
        </w:rPr>
        <w:t>有违规违纪行为：机构或法定代表人有违规失信行为；个人存在违法违纪、安全违规、出勤率不达标，或通过虚假材料、舞弊等手段获取资格的，均不符合。</w:t>
      </w:r>
    </w:p>
    <w:p w:rsidR="00073849" w:rsidRDefault="00073849" w:rsidP="00C96876">
      <w:pPr>
        <w:pStyle w:val="affffffffff4"/>
      </w:pPr>
      <w:r>
        <w:rPr>
          <w:rFonts w:hint="eastAsia"/>
        </w:rPr>
        <w:t>所属机构不符合要求：社会团体、企业、院校若存在年审不合格、列入异常目录、吊销资质等情况，也不具备资格。</w:t>
      </w:r>
    </w:p>
    <w:p w:rsidR="00073849" w:rsidRDefault="00073849" w:rsidP="00C96876">
      <w:pPr>
        <w:pStyle w:val="affffffffff4"/>
        <w:rPr>
          <w:rFonts w:hint="eastAsia"/>
        </w:rPr>
      </w:pPr>
      <w:r>
        <w:rPr>
          <w:rFonts w:hint="eastAsia"/>
        </w:rPr>
        <w:t>其他情况。按照国家规定，取得相关专业技术人员职业资格须注册而没有注册的（不在注册状态），注册单位、缴纳社保单位和工作单位三者不一致的（有特殊情</w:t>
      </w:r>
      <w:r w:rsidR="00C96876">
        <w:rPr>
          <w:rFonts w:hint="eastAsia"/>
        </w:rPr>
        <w:t>况除外），取得的专业技术人员职业资格专业与申报专业不一致的，</w:t>
      </w:r>
      <w:r>
        <w:rPr>
          <w:rFonts w:hint="eastAsia"/>
        </w:rPr>
        <w:t>不符合申报条件。</w:t>
      </w:r>
    </w:p>
    <w:p w:rsidR="00D50725" w:rsidRDefault="00D50725" w:rsidP="00D50725">
      <w:pPr>
        <w:pStyle w:val="affffffffff4"/>
        <w:numPr>
          <w:ilvl w:val="0"/>
          <w:numId w:val="0"/>
        </w:numPr>
      </w:pPr>
    </w:p>
    <w:p w:rsidR="00073849" w:rsidRDefault="00073849" w:rsidP="001A2B08">
      <w:pPr>
        <w:pStyle w:val="aff4"/>
        <w:spacing w:before="120" w:after="120"/>
      </w:pPr>
      <w:bookmarkStart w:id="114" w:name="_Toc206371680"/>
      <w:bookmarkStart w:id="115" w:name="_Toc206749005"/>
      <w:r>
        <w:rPr>
          <w:rFonts w:hint="eastAsia"/>
        </w:rPr>
        <w:lastRenderedPageBreak/>
        <w:t>直接晋升等级方式</w:t>
      </w:r>
      <w:bookmarkEnd w:id="114"/>
      <w:bookmarkEnd w:id="115"/>
    </w:p>
    <w:p w:rsidR="00073849" w:rsidRDefault="00073849" w:rsidP="005E2CEC">
      <w:pPr>
        <w:pStyle w:val="affffffffff3"/>
      </w:pPr>
      <w:r>
        <w:rPr>
          <w:rFonts w:hint="eastAsia"/>
        </w:rPr>
        <w:t>对获得自治区级、国家级决赛个人奖总成绩前3名的选手(具体获奖人数以相关文件规定为准），经人力资源社会保障部门核准后授予“全国技术能手”“</w:t>
      </w:r>
      <w:r w:rsidR="001A2B08">
        <w:rPr>
          <w:rFonts w:hint="eastAsia"/>
        </w:rPr>
        <w:t>省级（自治区级）</w:t>
      </w:r>
      <w:r>
        <w:rPr>
          <w:rFonts w:hint="eastAsia"/>
        </w:rPr>
        <w:t xml:space="preserve">技术能手”称号，颁发证书，并按相关规定晋升技师职业技能等级；已具有技师职业资格或职业技能等级的，可晋升高级技师职业技能等级。 </w:t>
      </w:r>
    </w:p>
    <w:p w:rsidR="00073849" w:rsidRDefault="00073849" w:rsidP="005E2CEC">
      <w:pPr>
        <w:pStyle w:val="affffffffff3"/>
      </w:pPr>
      <w:r>
        <w:rPr>
          <w:rFonts w:hint="eastAsia"/>
        </w:rPr>
        <w:t>对获得</w:t>
      </w:r>
      <w:r w:rsidR="005E2CEC">
        <w:rPr>
          <w:rFonts w:hint="eastAsia"/>
        </w:rPr>
        <w:t>省级（自治区级）</w:t>
      </w:r>
      <w:r>
        <w:rPr>
          <w:rFonts w:hint="eastAsia"/>
        </w:rPr>
        <w:t xml:space="preserve">、国家级决赛优胜奖以上的选手，按相关规定晋升高级工职业技能等级，已具有高级工职业资格或职业技能等级的，可晋升技师职业技能等级。 </w:t>
      </w:r>
    </w:p>
    <w:p w:rsidR="00073849" w:rsidRDefault="00073849" w:rsidP="005E2CEC">
      <w:pPr>
        <w:pStyle w:val="affffffffff3"/>
      </w:pPr>
      <w:r>
        <w:rPr>
          <w:rFonts w:hint="eastAsia"/>
        </w:rPr>
        <w:t>参加获得晋升职业技能等级的选手，理论知识考试成绩和实操技能考核成绩原始分</w:t>
      </w:r>
      <w:r w:rsidR="000E59FF">
        <w:rPr>
          <w:rFonts w:hint="eastAsia"/>
        </w:rPr>
        <w:t>应</w:t>
      </w:r>
      <w:r>
        <w:rPr>
          <w:rFonts w:hint="eastAsia"/>
        </w:rPr>
        <w:t>均达</w:t>
      </w:r>
      <w:r w:rsidR="005E2CEC">
        <w:t>60</w:t>
      </w:r>
      <w:r w:rsidR="005E2CEC">
        <w:rPr>
          <w:rFonts w:hint="eastAsia"/>
        </w:rPr>
        <w:t>分以上（60</w:t>
      </w:r>
      <w:r>
        <w:rPr>
          <w:rFonts w:hint="eastAsia"/>
        </w:rPr>
        <w:t>分）。</w:t>
      </w:r>
    </w:p>
    <w:p w:rsidR="00DD0728" w:rsidRDefault="00DD0728" w:rsidP="00612EBF">
      <w:pPr>
        <w:pStyle w:val="aff4"/>
        <w:spacing w:before="120" w:after="120"/>
      </w:pPr>
      <w:bookmarkStart w:id="116" w:name="_Toc206371681"/>
      <w:bookmarkStart w:id="117" w:name="_Toc206749006"/>
      <w:r>
        <w:rPr>
          <w:rFonts w:hint="eastAsia"/>
        </w:rPr>
        <w:t>报考人需递交材料</w:t>
      </w:r>
      <w:bookmarkEnd w:id="116"/>
      <w:bookmarkEnd w:id="117"/>
    </w:p>
    <w:p w:rsidR="00DD0728" w:rsidRDefault="00DD0728" w:rsidP="00DD0728">
      <w:pPr>
        <w:pStyle w:val="affff6"/>
        <w:ind w:firstLine="420"/>
      </w:pPr>
      <w:r>
        <w:rPr>
          <w:rFonts w:hint="eastAsia"/>
        </w:rPr>
        <w:t>报考人员需现场提交以下个人申报材料(原件由机构审核并在复印件上验章后返还考生）：</w:t>
      </w:r>
    </w:p>
    <w:p w:rsidR="00DD0728" w:rsidRDefault="00DD0728" w:rsidP="00612EBF">
      <w:pPr>
        <w:pStyle w:val="af2"/>
      </w:pPr>
      <w:r>
        <w:rPr>
          <w:rFonts w:hint="eastAsia"/>
        </w:rPr>
        <w:t>考生身份证及其复印件；</w:t>
      </w:r>
    </w:p>
    <w:p w:rsidR="00DD0728" w:rsidRDefault="00DD0728" w:rsidP="00612EBF">
      <w:pPr>
        <w:pStyle w:val="af2"/>
      </w:pPr>
      <w:r>
        <w:rPr>
          <w:rFonts w:hint="eastAsia"/>
        </w:rPr>
        <w:t>学历证书及其复印件；</w:t>
      </w:r>
    </w:p>
    <w:p w:rsidR="00DD0728" w:rsidRDefault="00DD0728" w:rsidP="00612EBF">
      <w:pPr>
        <w:pStyle w:val="af2"/>
      </w:pPr>
      <w:r>
        <w:rPr>
          <w:rFonts w:hint="eastAsia"/>
        </w:rPr>
        <w:t>本职业或相关职业低一级别的职业技能等级证书或国家职业资格证书及其复印件；</w:t>
      </w:r>
    </w:p>
    <w:p w:rsidR="00DD0728" w:rsidRDefault="00DD0728" w:rsidP="00612EBF">
      <w:pPr>
        <w:pStyle w:val="af2"/>
      </w:pPr>
      <w:r>
        <w:rPr>
          <w:rFonts w:hint="eastAsia"/>
        </w:rPr>
        <w:t>工作证明；</w:t>
      </w:r>
    </w:p>
    <w:p w:rsidR="00DD0728" w:rsidRDefault="00DD0728" w:rsidP="00612EBF">
      <w:pPr>
        <w:pStyle w:val="af2"/>
      </w:pPr>
      <w:r>
        <w:rPr>
          <w:rFonts w:hint="eastAsia"/>
        </w:rPr>
        <w:t>职业技能评价登记表；</w:t>
      </w:r>
    </w:p>
    <w:p w:rsidR="00DD0728" w:rsidRDefault="00DD0728" w:rsidP="00612EBF">
      <w:pPr>
        <w:pStyle w:val="af2"/>
      </w:pPr>
      <w:r>
        <w:rPr>
          <w:rFonts w:hint="eastAsia"/>
        </w:rPr>
        <w:t>民政行业职业技能等级认定申报表</w:t>
      </w:r>
      <w:r w:rsidR="00D50725" w:rsidRPr="00D50725">
        <w:rPr>
          <w:rFonts w:hint="eastAsia"/>
        </w:rPr>
        <w:t>（全国性社会培训评价组织驻地方分支机构、部门行业社会培训评价组织驻地方分支机构需要）</w:t>
      </w:r>
      <w:r w:rsidR="00612EBF">
        <w:rPr>
          <w:rFonts w:hint="eastAsia"/>
        </w:rPr>
        <w:t>。</w:t>
      </w:r>
    </w:p>
    <w:p w:rsidR="00FE2A10" w:rsidRDefault="00FE2A10" w:rsidP="00612EBF">
      <w:pPr>
        <w:pStyle w:val="af2"/>
        <w:sectPr w:rsidR="00FE2A10" w:rsidSect="00B77A81">
          <w:pgSz w:w="11906" w:h="16838" w:code="9"/>
          <w:pgMar w:top="1928" w:right="1134" w:bottom="1134" w:left="1134" w:header="1418" w:footer="1134" w:gutter="284"/>
          <w:cols w:space="425"/>
          <w:formProt w:val="0"/>
          <w:docGrid w:linePitch="312"/>
        </w:sectPr>
      </w:pPr>
      <w:bookmarkStart w:id="118" w:name="BookMark6"/>
      <w:bookmarkEnd w:id="101"/>
    </w:p>
    <w:p w:rsidR="00FE2A10" w:rsidRDefault="00FE2A10" w:rsidP="00FE2A10">
      <w:pPr>
        <w:pStyle w:val="affffd"/>
        <w:spacing w:after="120"/>
      </w:pPr>
      <w:bookmarkStart w:id="119" w:name="_Toc206749007"/>
      <w:bookmarkStart w:id="120" w:name="_Toc207379534"/>
      <w:bookmarkStart w:id="121" w:name="_Toc210134653"/>
      <w:bookmarkStart w:id="122" w:name="_Toc210140681"/>
      <w:bookmarkStart w:id="123" w:name="_Toc210142177"/>
      <w:r w:rsidRPr="00FE2A10">
        <w:rPr>
          <w:rFonts w:hint="eastAsia"/>
          <w:spacing w:val="105"/>
        </w:rPr>
        <w:lastRenderedPageBreak/>
        <w:t>参考文</w:t>
      </w:r>
      <w:r>
        <w:rPr>
          <w:rFonts w:hint="eastAsia"/>
        </w:rPr>
        <w:t>献</w:t>
      </w:r>
      <w:bookmarkEnd w:id="119"/>
      <w:bookmarkEnd w:id="120"/>
      <w:bookmarkEnd w:id="121"/>
      <w:bookmarkEnd w:id="122"/>
      <w:bookmarkEnd w:id="123"/>
    </w:p>
    <w:p w:rsidR="00FE2A10" w:rsidRDefault="000E59FF" w:rsidP="00D50725">
      <w:pPr>
        <w:pStyle w:val="affff6"/>
        <w:numPr>
          <w:ilvl w:val="0"/>
          <w:numId w:val="35"/>
        </w:numPr>
        <w:ind w:firstLineChars="0"/>
        <w:rPr>
          <w:rFonts w:hint="eastAsia"/>
        </w:rPr>
      </w:pPr>
      <w:r w:rsidRPr="000E59FF">
        <w:rPr>
          <w:rFonts w:hint="eastAsia"/>
        </w:rPr>
        <w:t>《养老护理员国家职业技能标准》</w:t>
      </w:r>
    </w:p>
    <w:p w:rsidR="00D50725" w:rsidRPr="00D50725" w:rsidRDefault="00D50725" w:rsidP="00D50725">
      <w:pPr>
        <w:pStyle w:val="affff6"/>
        <w:numPr>
          <w:ilvl w:val="0"/>
          <w:numId w:val="35"/>
        </w:numPr>
        <w:ind w:firstLineChars="0"/>
        <w:rPr>
          <w:rFonts w:hint="eastAsia"/>
        </w:rPr>
      </w:pPr>
      <w:r w:rsidRPr="00D50725">
        <w:rPr>
          <w:rFonts w:hint="eastAsia"/>
        </w:rPr>
        <w:t>《国家职业标准编制技术规程》（2023版）</w:t>
      </w:r>
    </w:p>
    <w:p w:rsidR="003E019F" w:rsidRDefault="0015760F" w:rsidP="0015760F">
      <w:pPr>
        <w:pStyle w:val="affff6"/>
        <w:ind w:firstLineChars="0" w:firstLine="0"/>
        <w:jc w:val="center"/>
      </w:pPr>
      <w:bookmarkStart w:id="124" w:name="BookMark8"/>
      <w:bookmarkEnd w:id="118"/>
      <w:r>
        <w:drawing>
          <wp:inline distT="0" distB="0" distL="0" distR="0" wp14:anchorId="7ACEBFFA" wp14:editId="68A7CABC">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1485900" cy="317500"/>
                    </a:xfrm>
                    <a:prstGeom prst="rect">
                      <a:avLst/>
                    </a:prstGeom>
                  </pic:spPr>
                </pic:pic>
              </a:graphicData>
            </a:graphic>
          </wp:inline>
        </w:drawing>
      </w:r>
      <w:bookmarkEnd w:id="124"/>
    </w:p>
    <w:sectPr w:rsidR="003E019F" w:rsidSect="00B77A81">
      <w:pgSz w:w="11906" w:h="16838" w:code="9"/>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5607" w:rsidRDefault="00CE5607" w:rsidP="00D86DB7">
      <w:r>
        <w:separator/>
      </w:r>
    </w:p>
    <w:p w:rsidR="00CE5607" w:rsidRDefault="00CE5607"/>
    <w:p w:rsidR="00CE5607" w:rsidRDefault="00CE5607"/>
  </w:endnote>
  <w:endnote w:type="continuationSeparator" w:id="0">
    <w:p w:rsidR="00CE5607" w:rsidRDefault="00CE5607" w:rsidP="00D86DB7">
      <w:r>
        <w:continuationSeparator/>
      </w:r>
    </w:p>
    <w:p w:rsidR="00CE5607" w:rsidRDefault="00CE5607"/>
    <w:p w:rsidR="00CE5607" w:rsidRDefault="00CE56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default"/>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default"/>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2177" w:rsidRDefault="00012177">
    <w:pPr>
      <w:pStyle w:val="afffa"/>
    </w:pPr>
    <w:r>
      <w:fldChar w:fldCharType="begin"/>
    </w:r>
    <w:r>
      <w:instrText>PAGE   \* MERGEFORMAT</w:instrText>
    </w:r>
    <w:r>
      <w:fldChar w:fldCharType="separate"/>
    </w:r>
    <w:r w:rsidRPr="00AF47C5">
      <w:rPr>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2177" w:rsidRDefault="00012177">
    <w:pPr>
      <w:pStyle w:val="afff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2177" w:rsidRPr="00324EDD" w:rsidRDefault="00012177" w:rsidP="00CD50A1">
    <w:pPr>
      <w:pStyle w:val="afffa"/>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2177" w:rsidRDefault="00012177" w:rsidP="00C94DF2">
    <w:pPr>
      <w:pStyle w:val="affff3"/>
    </w:pPr>
    <w:r>
      <w:fldChar w:fldCharType="begin"/>
    </w:r>
    <w:r>
      <w:instrText>PAGE   \* MERGEFORMAT</w:instrText>
    </w:r>
    <w:r>
      <w:fldChar w:fldCharType="separate"/>
    </w:r>
    <w:r w:rsidR="00ED3358" w:rsidRPr="00ED3358">
      <w:rPr>
        <w:noProof/>
        <w:lang w:val="zh-CN"/>
      </w:rPr>
      <w:t>II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5607" w:rsidRDefault="00CE5607" w:rsidP="00D86DB7">
      <w:r>
        <w:separator/>
      </w:r>
    </w:p>
  </w:footnote>
  <w:footnote w:type="continuationSeparator" w:id="0">
    <w:p w:rsidR="00CE5607" w:rsidRDefault="00CE5607" w:rsidP="00D86DB7">
      <w:r>
        <w:continuationSeparator/>
      </w:r>
    </w:p>
    <w:p w:rsidR="00CE5607" w:rsidRDefault="00CE5607"/>
    <w:p w:rsidR="00CE5607" w:rsidRDefault="00CE560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2177" w:rsidRDefault="00012177">
    <w:pPr>
      <w:pStyle w:val="afff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2177" w:rsidRPr="00E70388" w:rsidRDefault="00012177"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2177" w:rsidRPr="00324EDD" w:rsidRDefault="00012177" w:rsidP="00E846C8">
    <w:pPr>
      <w:pStyle w:val="afff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2177" w:rsidRDefault="00012177" w:rsidP="00714F58">
    <w:pPr>
      <w:pStyle w:val="afff9"/>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ED3358">
      <w:rPr>
        <w:noProof/>
      </w:rPr>
      <w:t>T/GXAS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2177" w:rsidRPr="00D84FA1" w:rsidRDefault="00012177" w:rsidP="00A2271D">
    <w:pPr>
      <w:pStyle w:val="affffb"/>
    </w:pPr>
    <w:r>
      <w:fldChar w:fldCharType="begin"/>
    </w:r>
    <w:r>
      <w:instrText xml:space="preserve"> STYLEREF  标准文件_文件编号  \* MERGEFORMAT </w:instrText>
    </w:r>
    <w:r>
      <w:fldChar w:fldCharType="separate"/>
    </w:r>
    <w:r w:rsidR="00ED3358">
      <w:t>T/GXAS XXXX</w:t>
    </w:r>
    <w:r w:rsidR="00ED3358">
      <w:t>—</w:t>
    </w:r>
    <w:r w:rsidR="00ED3358">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hybridMultilevel"/>
    <w:tmpl w:val="EC424B92"/>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70340748"/>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BD5AD220"/>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B270FBA6"/>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872E543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EF0AF26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7FAEA64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AB5C8B82"/>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57C69A80"/>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C5917C3"/>
    <w:multiLevelType w:val="multilevel"/>
    <w:tmpl w:val="631EF14E"/>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2F04FB2"/>
    <w:multiLevelType w:val="multilevel"/>
    <w:tmpl w:val="06B0E59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C5D621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nsid w:val="48802D1C"/>
    <w:multiLevelType w:val="multilevel"/>
    <w:tmpl w:val="FF46E0AA"/>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95E6E67"/>
    <w:multiLevelType w:val="hybridMultilevel"/>
    <w:tmpl w:val="5B84730E"/>
    <w:lvl w:ilvl="0" w:tplc="7506F28E">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nsid w:val="4B733A5F"/>
    <w:multiLevelType w:val="multilevel"/>
    <w:tmpl w:val="A68847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6">
    <w:nsid w:val="4E5D0534"/>
    <w:multiLevelType w:val="multilevel"/>
    <w:tmpl w:val="4DA4F3AE"/>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7">
    <w:nsid w:val="54632751"/>
    <w:multiLevelType w:val="multilevel"/>
    <w:tmpl w:val="ACF8131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8">
    <w:nsid w:val="557C2AF5"/>
    <w:multiLevelType w:val="multilevel"/>
    <w:tmpl w:val="97425156"/>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9">
    <w:nsid w:val="5603797C"/>
    <w:multiLevelType w:val="multilevel"/>
    <w:tmpl w:val="C3483E82"/>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nsid w:val="564D2089"/>
    <w:multiLevelType w:val="hybridMultilevel"/>
    <w:tmpl w:val="8E2A6724"/>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644622F9"/>
    <w:multiLevelType w:val="multilevel"/>
    <w:tmpl w:val="958ED3D8"/>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2">
    <w:nsid w:val="646260FA"/>
    <w:multiLevelType w:val="multilevel"/>
    <w:tmpl w:val="307C51E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3">
    <w:nsid w:val="654A26C9"/>
    <w:multiLevelType w:val="multilevel"/>
    <w:tmpl w:val="D9C4B782"/>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5">
    <w:nsid w:val="69506ABF"/>
    <w:multiLevelType w:val="multilevel"/>
    <w:tmpl w:val="6E96CAAC"/>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nsid w:val="6CA41985"/>
    <w:multiLevelType w:val="hybridMultilevel"/>
    <w:tmpl w:val="13589896"/>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nsid w:val="6CE42AC1"/>
    <w:multiLevelType w:val="hybridMultilevel"/>
    <w:tmpl w:val="BB3CA4BE"/>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CEA2025"/>
    <w:multiLevelType w:val="multilevel"/>
    <w:tmpl w:val="C7628974"/>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568"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851"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nsid w:val="6DBF04F4"/>
    <w:multiLevelType w:val="multilevel"/>
    <w:tmpl w:val="1258F946"/>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0">
    <w:nsid w:val="6DF35F19"/>
    <w:multiLevelType w:val="multilevel"/>
    <w:tmpl w:val="DA9E83D6"/>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1">
    <w:nsid w:val="75A8080F"/>
    <w:multiLevelType w:val="hybridMultilevel"/>
    <w:tmpl w:val="B72EEB32"/>
    <w:lvl w:ilvl="0" w:tplc="7506F28E">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2">
    <w:nsid w:val="76933334"/>
    <w:multiLevelType w:val="hybridMultilevel"/>
    <w:tmpl w:val="2ECA722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1"/>
  </w:num>
  <w:num w:numId="3">
    <w:abstractNumId w:val="5"/>
  </w:num>
  <w:num w:numId="4">
    <w:abstractNumId w:val="19"/>
  </w:num>
  <w:num w:numId="5">
    <w:abstractNumId w:val="13"/>
  </w:num>
  <w:num w:numId="6">
    <w:abstractNumId w:val="24"/>
  </w:num>
  <w:num w:numId="7">
    <w:abstractNumId w:val="8"/>
  </w:num>
  <w:num w:numId="8">
    <w:abstractNumId w:val="9"/>
  </w:num>
  <w:num w:numId="9">
    <w:abstractNumId w:val="17"/>
  </w:num>
  <w:num w:numId="10">
    <w:abstractNumId w:val="25"/>
  </w:num>
  <w:num w:numId="11">
    <w:abstractNumId w:val="4"/>
  </w:num>
  <w:num w:numId="12">
    <w:abstractNumId w:val="15"/>
  </w:num>
  <w:num w:numId="13">
    <w:abstractNumId w:val="26"/>
  </w:num>
  <w:num w:numId="14">
    <w:abstractNumId w:val="11"/>
  </w:num>
  <w:num w:numId="15">
    <w:abstractNumId w:val="6"/>
  </w:num>
  <w:num w:numId="16">
    <w:abstractNumId w:val="10"/>
  </w:num>
  <w:num w:numId="17">
    <w:abstractNumId w:val="23"/>
  </w:num>
  <w:num w:numId="18">
    <w:abstractNumId w:val="3"/>
  </w:num>
  <w:num w:numId="19">
    <w:abstractNumId w:val="7"/>
  </w:num>
  <w:num w:numId="20">
    <w:abstractNumId w:val="20"/>
  </w:num>
  <w:num w:numId="21">
    <w:abstractNumId w:val="22"/>
  </w:num>
  <w:num w:numId="22">
    <w:abstractNumId w:val="18"/>
  </w:num>
  <w:num w:numId="23">
    <w:abstractNumId w:val="30"/>
  </w:num>
  <w:num w:numId="24">
    <w:abstractNumId w:val="16"/>
  </w:num>
  <w:num w:numId="25">
    <w:abstractNumId w:val="29"/>
  </w:num>
  <w:num w:numId="26">
    <w:abstractNumId w:val="2"/>
  </w:num>
  <w:num w:numId="27">
    <w:abstractNumId w:val="12"/>
  </w:num>
  <w:num w:numId="28">
    <w:abstractNumId w:val="32"/>
  </w:num>
  <w:num w:numId="29">
    <w:abstractNumId w:val="28"/>
  </w:num>
  <w:num w:numId="30">
    <w:abstractNumId w:val="27"/>
  </w:num>
  <w:num w:numId="31">
    <w:abstractNumId w:val="1"/>
  </w:num>
  <w:num w:numId="32">
    <w:abstractNumId w:val="31"/>
  </w:num>
  <w:num w:numId="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attachedTemplate r:id="rId1"/>
  <w:stylePaneSortMethod w:val="0000"/>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2110"/>
    <w:rsid w:val="0000040A"/>
    <w:rsid w:val="00000A94"/>
    <w:rsid w:val="00001972"/>
    <w:rsid w:val="00001D9A"/>
    <w:rsid w:val="00007116"/>
    <w:rsid w:val="00007B3A"/>
    <w:rsid w:val="000107E0"/>
    <w:rsid w:val="00011FDE"/>
    <w:rsid w:val="00012177"/>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257"/>
    <w:rsid w:val="000539DD"/>
    <w:rsid w:val="00053BD3"/>
    <w:rsid w:val="000556ED"/>
    <w:rsid w:val="00055FE2"/>
    <w:rsid w:val="0005616F"/>
    <w:rsid w:val="00060C2E"/>
    <w:rsid w:val="00061033"/>
    <w:rsid w:val="000619E9"/>
    <w:rsid w:val="000622D4"/>
    <w:rsid w:val="0006357D"/>
    <w:rsid w:val="00067167"/>
    <w:rsid w:val="00067F1E"/>
    <w:rsid w:val="00071CC0"/>
    <w:rsid w:val="00071CFC"/>
    <w:rsid w:val="00073849"/>
    <w:rsid w:val="00073C8C"/>
    <w:rsid w:val="0007559B"/>
    <w:rsid w:val="00077B64"/>
    <w:rsid w:val="00080A1C"/>
    <w:rsid w:val="00082317"/>
    <w:rsid w:val="00083D2C"/>
    <w:rsid w:val="00086AA1"/>
    <w:rsid w:val="00086B75"/>
    <w:rsid w:val="00087A77"/>
    <w:rsid w:val="00090CA6"/>
    <w:rsid w:val="00092B8A"/>
    <w:rsid w:val="00092FB0"/>
    <w:rsid w:val="000934C5"/>
    <w:rsid w:val="00093D25"/>
    <w:rsid w:val="00093DAB"/>
    <w:rsid w:val="00094D73"/>
    <w:rsid w:val="00096D63"/>
    <w:rsid w:val="000A0B60"/>
    <w:rsid w:val="000A0EB8"/>
    <w:rsid w:val="000A19FC"/>
    <w:rsid w:val="000A296B"/>
    <w:rsid w:val="000A304D"/>
    <w:rsid w:val="000A7311"/>
    <w:rsid w:val="000A7F27"/>
    <w:rsid w:val="000B060F"/>
    <w:rsid w:val="000B1592"/>
    <w:rsid w:val="000B1FF2"/>
    <w:rsid w:val="000B2811"/>
    <w:rsid w:val="000B3CDA"/>
    <w:rsid w:val="000B6A0B"/>
    <w:rsid w:val="000C0F6C"/>
    <w:rsid w:val="000C11DB"/>
    <w:rsid w:val="000C1492"/>
    <w:rsid w:val="000C234F"/>
    <w:rsid w:val="000C2FBD"/>
    <w:rsid w:val="000C4B41"/>
    <w:rsid w:val="000C57D6"/>
    <w:rsid w:val="000C6362"/>
    <w:rsid w:val="000C7666"/>
    <w:rsid w:val="000D0A9C"/>
    <w:rsid w:val="000D1795"/>
    <w:rsid w:val="000D1FD9"/>
    <w:rsid w:val="000D329A"/>
    <w:rsid w:val="000D4B9C"/>
    <w:rsid w:val="000D4EB6"/>
    <w:rsid w:val="000D51C8"/>
    <w:rsid w:val="000D606D"/>
    <w:rsid w:val="000D753B"/>
    <w:rsid w:val="000E282D"/>
    <w:rsid w:val="000E4C9E"/>
    <w:rsid w:val="000E59FF"/>
    <w:rsid w:val="000E6FD7"/>
    <w:rsid w:val="000E7144"/>
    <w:rsid w:val="000F06E1"/>
    <w:rsid w:val="000F0E3C"/>
    <w:rsid w:val="000F19D5"/>
    <w:rsid w:val="000F4050"/>
    <w:rsid w:val="000F4AEA"/>
    <w:rsid w:val="000F67E9"/>
    <w:rsid w:val="00101296"/>
    <w:rsid w:val="0010478E"/>
    <w:rsid w:val="0010485E"/>
    <w:rsid w:val="00104926"/>
    <w:rsid w:val="00113B1E"/>
    <w:rsid w:val="0011711C"/>
    <w:rsid w:val="001248C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47C67"/>
    <w:rsid w:val="001529E5"/>
    <w:rsid w:val="00152FB3"/>
    <w:rsid w:val="00153C7E"/>
    <w:rsid w:val="00156B25"/>
    <w:rsid w:val="00156E1A"/>
    <w:rsid w:val="0015760F"/>
    <w:rsid w:val="00157894"/>
    <w:rsid w:val="00157B55"/>
    <w:rsid w:val="00160E18"/>
    <w:rsid w:val="0016293E"/>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2DE9"/>
    <w:rsid w:val="0019348F"/>
    <w:rsid w:val="00193A07"/>
    <w:rsid w:val="00194C95"/>
    <w:rsid w:val="00195C34"/>
    <w:rsid w:val="00196EF5"/>
    <w:rsid w:val="001A1A53"/>
    <w:rsid w:val="001A234A"/>
    <w:rsid w:val="001A2B08"/>
    <w:rsid w:val="001A4CF3"/>
    <w:rsid w:val="001A6696"/>
    <w:rsid w:val="001A7F2E"/>
    <w:rsid w:val="001B06E8"/>
    <w:rsid w:val="001B71D0"/>
    <w:rsid w:val="001B71EE"/>
    <w:rsid w:val="001B7BEB"/>
    <w:rsid w:val="001C04A8"/>
    <w:rsid w:val="001C2C03"/>
    <w:rsid w:val="001C42F7"/>
    <w:rsid w:val="001C49E5"/>
    <w:rsid w:val="001C680C"/>
    <w:rsid w:val="001C7FEA"/>
    <w:rsid w:val="001D0499"/>
    <w:rsid w:val="001D0BAB"/>
    <w:rsid w:val="001D0BBE"/>
    <w:rsid w:val="001D0ED4"/>
    <w:rsid w:val="001D212F"/>
    <w:rsid w:val="001D29D7"/>
    <w:rsid w:val="001D2DE7"/>
    <w:rsid w:val="001D411C"/>
    <w:rsid w:val="001D59EA"/>
    <w:rsid w:val="001E1B6A"/>
    <w:rsid w:val="001E2484"/>
    <w:rsid w:val="001E3CC4"/>
    <w:rsid w:val="001E4882"/>
    <w:rsid w:val="001E5790"/>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5F9"/>
    <w:rsid w:val="00210B15"/>
    <w:rsid w:val="002142EA"/>
    <w:rsid w:val="00215ADD"/>
    <w:rsid w:val="002204BB"/>
    <w:rsid w:val="00221B79"/>
    <w:rsid w:val="00221C6B"/>
    <w:rsid w:val="002253A1"/>
    <w:rsid w:val="00225CF8"/>
    <w:rsid w:val="0022794E"/>
    <w:rsid w:val="00233D64"/>
    <w:rsid w:val="0023482A"/>
    <w:rsid w:val="002359CB"/>
    <w:rsid w:val="00243540"/>
    <w:rsid w:val="00243B5A"/>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25C"/>
    <w:rsid w:val="00267EF4"/>
    <w:rsid w:val="00270CB8"/>
    <w:rsid w:val="00272B08"/>
    <w:rsid w:val="00273638"/>
    <w:rsid w:val="00281BB8"/>
    <w:rsid w:val="00281E9E"/>
    <w:rsid w:val="00282405"/>
    <w:rsid w:val="00284228"/>
    <w:rsid w:val="00285170"/>
    <w:rsid w:val="00285361"/>
    <w:rsid w:val="002874B3"/>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74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061A"/>
    <w:rsid w:val="002F30E0"/>
    <w:rsid w:val="002F35E4"/>
    <w:rsid w:val="002F3730"/>
    <w:rsid w:val="002F38E1"/>
    <w:rsid w:val="002F7AF6"/>
    <w:rsid w:val="00300E63"/>
    <w:rsid w:val="00302F5F"/>
    <w:rsid w:val="0030441D"/>
    <w:rsid w:val="00306063"/>
    <w:rsid w:val="00313B85"/>
    <w:rsid w:val="003150D1"/>
    <w:rsid w:val="00317988"/>
    <w:rsid w:val="003221B4"/>
    <w:rsid w:val="0032258D"/>
    <w:rsid w:val="00322E62"/>
    <w:rsid w:val="00324D13"/>
    <w:rsid w:val="00324EDD"/>
    <w:rsid w:val="003331E4"/>
    <w:rsid w:val="00336C64"/>
    <w:rsid w:val="00337162"/>
    <w:rsid w:val="003409B6"/>
    <w:rsid w:val="0034194F"/>
    <w:rsid w:val="00344605"/>
    <w:rsid w:val="003474AA"/>
    <w:rsid w:val="003501FB"/>
    <w:rsid w:val="00350D1D"/>
    <w:rsid w:val="00352C83"/>
    <w:rsid w:val="00352F1A"/>
    <w:rsid w:val="003535FD"/>
    <w:rsid w:val="003609D2"/>
    <w:rsid w:val="0036107C"/>
    <w:rsid w:val="003615D2"/>
    <w:rsid w:val="003628DA"/>
    <w:rsid w:val="0036429C"/>
    <w:rsid w:val="00364A53"/>
    <w:rsid w:val="003654CB"/>
    <w:rsid w:val="00365AA9"/>
    <w:rsid w:val="00365F86"/>
    <w:rsid w:val="00365F87"/>
    <w:rsid w:val="00366E89"/>
    <w:rsid w:val="003705F4"/>
    <w:rsid w:val="00370D58"/>
    <w:rsid w:val="00371316"/>
    <w:rsid w:val="00376713"/>
    <w:rsid w:val="0038056D"/>
    <w:rsid w:val="00380661"/>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899"/>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89C"/>
    <w:rsid w:val="003E2A69"/>
    <w:rsid w:val="003E2D49"/>
    <w:rsid w:val="003E2FD4"/>
    <w:rsid w:val="003E49F6"/>
    <w:rsid w:val="003E64E6"/>
    <w:rsid w:val="003E660F"/>
    <w:rsid w:val="003F0841"/>
    <w:rsid w:val="003F23D3"/>
    <w:rsid w:val="003F3F08"/>
    <w:rsid w:val="003F49F1"/>
    <w:rsid w:val="003F6272"/>
    <w:rsid w:val="00400E72"/>
    <w:rsid w:val="00401400"/>
    <w:rsid w:val="00404869"/>
    <w:rsid w:val="00405884"/>
    <w:rsid w:val="00407CCE"/>
    <w:rsid w:val="00407D39"/>
    <w:rsid w:val="0041477A"/>
    <w:rsid w:val="004167A3"/>
    <w:rsid w:val="00421C69"/>
    <w:rsid w:val="00425FB2"/>
    <w:rsid w:val="00432DAA"/>
    <w:rsid w:val="00434305"/>
    <w:rsid w:val="00435DF7"/>
    <w:rsid w:val="0044083F"/>
    <w:rsid w:val="00441AE7"/>
    <w:rsid w:val="0044219D"/>
    <w:rsid w:val="00445574"/>
    <w:rsid w:val="00445D07"/>
    <w:rsid w:val="004467FB"/>
    <w:rsid w:val="00452D6B"/>
    <w:rsid w:val="00454484"/>
    <w:rsid w:val="0045517B"/>
    <w:rsid w:val="00463B77"/>
    <w:rsid w:val="00463C7B"/>
    <w:rsid w:val="004644A6"/>
    <w:rsid w:val="00464E40"/>
    <w:rsid w:val="004659BD"/>
    <w:rsid w:val="00470775"/>
    <w:rsid w:val="004746B1"/>
    <w:rsid w:val="0047583F"/>
    <w:rsid w:val="00475DE8"/>
    <w:rsid w:val="00481C44"/>
    <w:rsid w:val="0048311B"/>
    <w:rsid w:val="00484936"/>
    <w:rsid w:val="00485C89"/>
    <w:rsid w:val="00486BE3"/>
    <w:rsid w:val="004905E4"/>
    <w:rsid w:val="00490A89"/>
    <w:rsid w:val="00490AB4"/>
    <w:rsid w:val="00492F02"/>
    <w:rsid w:val="004939AE"/>
    <w:rsid w:val="004A09E2"/>
    <w:rsid w:val="004A12DF"/>
    <w:rsid w:val="004A1BA8"/>
    <w:rsid w:val="004A4B57"/>
    <w:rsid w:val="004A63FA"/>
    <w:rsid w:val="004A6A3D"/>
    <w:rsid w:val="004A731A"/>
    <w:rsid w:val="004B0272"/>
    <w:rsid w:val="004B2701"/>
    <w:rsid w:val="004B2D3B"/>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2B5F"/>
    <w:rsid w:val="004D4406"/>
    <w:rsid w:val="004D625F"/>
    <w:rsid w:val="004D7C42"/>
    <w:rsid w:val="004E0465"/>
    <w:rsid w:val="004E127B"/>
    <w:rsid w:val="004E1C0A"/>
    <w:rsid w:val="004E2324"/>
    <w:rsid w:val="004E30C5"/>
    <w:rsid w:val="004E4AA5"/>
    <w:rsid w:val="004E4AEE"/>
    <w:rsid w:val="004E59E3"/>
    <w:rsid w:val="004E67C0"/>
    <w:rsid w:val="004F391A"/>
    <w:rsid w:val="004F3CFB"/>
    <w:rsid w:val="004F6456"/>
    <w:rsid w:val="004F696E"/>
    <w:rsid w:val="004F6C71"/>
    <w:rsid w:val="00501139"/>
    <w:rsid w:val="00502DF0"/>
    <w:rsid w:val="0050363E"/>
    <w:rsid w:val="005039BC"/>
    <w:rsid w:val="005043BB"/>
    <w:rsid w:val="00504A3D"/>
    <w:rsid w:val="00505767"/>
    <w:rsid w:val="005073F0"/>
    <w:rsid w:val="00510A7B"/>
    <w:rsid w:val="00512F6E"/>
    <w:rsid w:val="00513038"/>
    <w:rsid w:val="005139BD"/>
    <w:rsid w:val="00514174"/>
    <w:rsid w:val="00514EA4"/>
    <w:rsid w:val="00515E3A"/>
    <w:rsid w:val="00516088"/>
    <w:rsid w:val="00516B0B"/>
    <w:rsid w:val="005220EC"/>
    <w:rsid w:val="00523F95"/>
    <w:rsid w:val="00524D65"/>
    <w:rsid w:val="00525B16"/>
    <w:rsid w:val="00525CB2"/>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74DA"/>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3200"/>
    <w:rsid w:val="005A4A1B"/>
    <w:rsid w:val="005A7830"/>
    <w:rsid w:val="005A7FCE"/>
    <w:rsid w:val="005B0F3F"/>
    <w:rsid w:val="005B191C"/>
    <w:rsid w:val="005B4903"/>
    <w:rsid w:val="005B51CE"/>
    <w:rsid w:val="005B5885"/>
    <w:rsid w:val="005B5CD7"/>
    <w:rsid w:val="005B6CF6"/>
    <w:rsid w:val="005B70A4"/>
    <w:rsid w:val="005B7422"/>
    <w:rsid w:val="005C0093"/>
    <w:rsid w:val="005C29B8"/>
    <w:rsid w:val="005C5F21"/>
    <w:rsid w:val="005C7156"/>
    <w:rsid w:val="005D0C75"/>
    <w:rsid w:val="005D4171"/>
    <w:rsid w:val="005D64DC"/>
    <w:rsid w:val="005D6A95"/>
    <w:rsid w:val="005D6B2C"/>
    <w:rsid w:val="005D6D9C"/>
    <w:rsid w:val="005E2335"/>
    <w:rsid w:val="005E2CEC"/>
    <w:rsid w:val="005E34CA"/>
    <w:rsid w:val="005E3C18"/>
    <w:rsid w:val="005E4250"/>
    <w:rsid w:val="005E6812"/>
    <w:rsid w:val="005E7881"/>
    <w:rsid w:val="005E78E0"/>
    <w:rsid w:val="005F0D9C"/>
    <w:rsid w:val="005F284E"/>
    <w:rsid w:val="006015CE"/>
    <w:rsid w:val="00603EF6"/>
    <w:rsid w:val="00604784"/>
    <w:rsid w:val="00606419"/>
    <w:rsid w:val="00607D29"/>
    <w:rsid w:val="00612952"/>
    <w:rsid w:val="00612EBF"/>
    <w:rsid w:val="00614CC1"/>
    <w:rsid w:val="00615A9D"/>
    <w:rsid w:val="006165A7"/>
    <w:rsid w:val="00617387"/>
    <w:rsid w:val="006205D6"/>
    <w:rsid w:val="006252D8"/>
    <w:rsid w:val="006259BC"/>
    <w:rsid w:val="0062636B"/>
    <w:rsid w:val="00630E9E"/>
    <w:rsid w:val="00632182"/>
    <w:rsid w:val="006329C3"/>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67134"/>
    <w:rsid w:val="00672060"/>
    <w:rsid w:val="00672BFD"/>
    <w:rsid w:val="006770F4"/>
    <w:rsid w:val="00677A84"/>
    <w:rsid w:val="0068026D"/>
    <w:rsid w:val="00680A27"/>
    <w:rsid w:val="006816A4"/>
    <w:rsid w:val="006819B8"/>
    <w:rsid w:val="006840A6"/>
    <w:rsid w:val="006850CD"/>
    <w:rsid w:val="00685AAB"/>
    <w:rsid w:val="006A00FF"/>
    <w:rsid w:val="006A07AA"/>
    <w:rsid w:val="006A25E5"/>
    <w:rsid w:val="006A2B46"/>
    <w:rsid w:val="006A336D"/>
    <w:rsid w:val="006A37B9"/>
    <w:rsid w:val="006A4681"/>
    <w:rsid w:val="006B2672"/>
    <w:rsid w:val="006B54BF"/>
    <w:rsid w:val="006B5F44"/>
    <w:rsid w:val="006B5F90"/>
    <w:rsid w:val="006B62E4"/>
    <w:rsid w:val="006B6A42"/>
    <w:rsid w:val="006C1BBA"/>
    <w:rsid w:val="006C2079"/>
    <w:rsid w:val="006C266C"/>
    <w:rsid w:val="006C29D3"/>
    <w:rsid w:val="006C48D1"/>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1026"/>
    <w:rsid w:val="00704387"/>
    <w:rsid w:val="00707669"/>
    <w:rsid w:val="00711CBA"/>
    <w:rsid w:val="00711FB5"/>
    <w:rsid w:val="00712A01"/>
    <w:rsid w:val="00714F58"/>
    <w:rsid w:val="00722FBF"/>
    <w:rsid w:val="00722FC2"/>
    <w:rsid w:val="00724E1B"/>
    <w:rsid w:val="00725949"/>
    <w:rsid w:val="00726675"/>
    <w:rsid w:val="00727FA2"/>
    <w:rsid w:val="007322D9"/>
    <w:rsid w:val="007327E5"/>
    <w:rsid w:val="00732BC0"/>
    <w:rsid w:val="00733474"/>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5416"/>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841FC"/>
    <w:rsid w:val="00793BA9"/>
    <w:rsid w:val="0079522F"/>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033A"/>
    <w:rsid w:val="007C2D89"/>
    <w:rsid w:val="007C4593"/>
    <w:rsid w:val="007C5309"/>
    <w:rsid w:val="007C6069"/>
    <w:rsid w:val="007D06C4"/>
    <w:rsid w:val="007D1352"/>
    <w:rsid w:val="007D2508"/>
    <w:rsid w:val="007D2D7C"/>
    <w:rsid w:val="007D346A"/>
    <w:rsid w:val="007D6518"/>
    <w:rsid w:val="007D76BD"/>
    <w:rsid w:val="007E0BF1"/>
    <w:rsid w:val="007F0ED8"/>
    <w:rsid w:val="007F0F63"/>
    <w:rsid w:val="007F75CE"/>
    <w:rsid w:val="007F79F9"/>
    <w:rsid w:val="008013A4"/>
    <w:rsid w:val="008027CE"/>
    <w:rsid w:val="00802F42"/>
    <w:rsid w:val="00804383"/>
    <w:rsid w:val="00804BB7"/>
    <w:rsid w:val="00804D41"/>
    <w:rsid w:val="00804FCB"/>
    <w:rsid w:val="00810257"/>
    <w:rsid w:val="008104F5"/>
    <w:rsid w:val="00811072"/>
    <w:rsid w:val="00811369"/>
    <w:rsid w:val="00812049"/>
    <w:rsid w:val="00814518"/>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0461"/>
    <w:rsid w:val="0085173A"/>
    <w:rsid w:val="008603CE"/>
    <w:rsid w:val="008620FC"/>
    <w:rsid w:val="008627A5"/>
    <w:rsid w:val="00863E05"/>
    <w:rsid w:val="008646D9"/>
    <w:rsid w:val="00865ACA"/>
    <w:rsid w:val="00865D28"/>
    <w:rsid w:val="00865F85"/>
    <w:rsid w:val="00867C10"/>
    <w:rsid w:val="00870439"/>
    <w:rsid w:val="00870DA1"/>
    <w:rsid w:val="008716D0"/>
    <w:rsid w:val="0088051A"/>
    <w:rsid w:val="00883E1C"/>
    <w:rsid w:val="00883F93"/>
    <w:rsid w:val="00884DB3"/>
    <w:rsid w:val="00885A9D"/>
    <w:rsid w:val="008864F6"/>
    <w:rsid w:val="0089049D"/>
    <w:rsid w:val="008928C9"/>
    <w:rsid w:val="00892FBB"/>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4BB"/>
    <w:rsid w:val="008C1797"/>
    <w:rsid w:val="008C219C"/>
    <w:rsid w:val="008C475E"/>
    <w:rsid w:val="008C4E82"/>
    <w:rsid w:val="008C619A"/>
    <w:rsid w:val="008C73E2"/>
    <w:rsid w:val="008D0772"/>
    <w:rsid w:val="008D0CE8"/>
    <w:rsid w:val="008D2D1D"/>
    <w:rsid w:val="008D34DF"/>
    <w:rsid w:val="008D35E4"/>
    <w:rsid w:val="008D453D"/>
    <w:rsid w:val="008D53AD"/>
    <w:rsid w:val="008D562B"/>
    <w:rsid w:val="008D5733"/>
    <w:rsid w:val="008D5EAC"/>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47B"/>
    <w:rsid w:val="00915C3E"/>
    <w:rsid w:val="009161A8"/>
    <w:rsid w:val="00916FC9"/>
    <w:rsid w:val="00924083"/>
    <w:rsid w:val="009245AE"/>
    <w:rsid w:val="009245F5"/>
    <w:rsid w:val="009249EC"/>
    <w:rsid w:val="009273B3"/>
    <w:rsid w:val="00927DFF"/>
    <w:rsid w:val="009305B5"/>
    <w:rsid w:val="00933464"/>
    <w:rsid w:val="009378DD"/>
    <w:rsid w:val="00937D6F"/>
    <w:rsid w:val="0094025E"/>
    <w:rsid w:val="009429D5"/>
    <w:rsid w:val="00942BF1"/>
    <w:rsid w:val="00945180"/>
    <w:rsid w:val="00945428"/>
    <w:rsid w:val="0094607B"/>
    <w:rsid w:val="00953604"/>
    <w:rsid w:val="009543A4"/>
    <w:rsid w:val="0095496B"/>
    <w:rsid w:val="00960F1E"/>
    <w:rsid w:val="009610DC"/>
    <w:rsid w:val="00961490"/>
    <w:rsid w:val="0096381A"/>
    <w:rsid w:val="00965E04"/>
    <w:rsid w:val="00966581"/>
    <w:rsid w:val="009674AD"/>
    <w:rsid w:val="00970CDC"/>
    <w:rsid w:val="00975727"/>
    <w:rsid w:val="00977010"/>
    <w:rsid w:val="00977D02"/>
    <w:rsid w:val="00977FF9"/>
    <w:rsid w:val="009809BB"/>
    <w:rsid w:val="0098364B"/>
    <w:rsid w:val="00984414"/>
    <w:rsid w:val="00990115"/>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4B7F"/>
    <w:rsid w:val="009A536C"/>
    <w:rsid w:val="009A5429"/>
    <w:rsid w:val="009A72AD"/>
    <w:rsid w:val="009B09E0"/>
    <w:rsid w:val="009B0BC5"/>
    <w:rsid w:val="009B1247"/>
    <w:rsid w:val="009B6029"/>
    <w:rsid w:val="009B60E5"/>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6B9"/>
    <w:rsid w:val="00A14C8E"/>
    <w:rsid w:val="00A153D9"/>
    <w:rsid w:val="00A15F09"/>
    <w:rsid w:val="00A169B6"/>
    <w:rsid w:val="00A2271D"/>
    <w:rsid w:val="00A237D5"/>
    <w:rsid w:val="00A30EFC"/>
    <w:rsid w:val="00A31984"/>
    <w:rsid w:val="00A32D73"/>
    <w:rsid w:val="00A3367B"/>
    <w:rsid w:val="00A33C67"/>
    <w:rsid w:val="00A3597D"/>
    <w:rsid w:val="00A36DD1"/>
    <w:rsid w:val="00A36F25"/>
    <w:rsid w:val="00A4006C"/>
    <w:rsid w:val="00A40091"/>
    <w:rsid w:val="00A4030F"/>
    <w:rsid w:val="00A41C79"/>
    <w:rsid w:val="00A41CB5"/>
    <w:rsid w:val="00A42CDF"/>
    <w:rsid w:val="00A4452E"/>
    <w:rsid w:val="00A4472C"/>
    <w:rsid w:val="00A44E69"/>
    <w:rsid w:val="00A4661E"/>
    <w:rsid w:val="00A55BD6"/>
    <w:rsid w:val="00A55D50"/>
    <w:rsid w:val="00A568A4"/>
    <w:rsid w:val="00A57142"/>
    <w:rsid w:val="00A648CD"/>
    <w:rsid w:val="00A650D2"/>
    <w:rsid w:val="00A6537A"/>
    <w:rsid w:val="00A67866"/>
    <w:rsid w:val="00A70B07"/>
    <w:rsid w:val="00A723F8"/>
    <w:rsid w:val="00A77CCB"/>
    <w:rsid w:val="00A83D8D"/>
    <w:rsid w:val="00A8446B"/>
    <w:rsid w:val="00A8473F"/>
    <w:rsid w:val="00A862D6"/>
    <w:rsid w:val="00A86DB4"/>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02EC"/>
    <w:rsid w:val="00B00ED1"/>
    <w:rsid w:val="00B049AF"/>
    <w:rsid w:val="00B07242"/>
    <w:rsid w:val="00B10534"/>
    <w:rsid w:val="00B113DB"/>
    <w:rsid w:val="00B11D8A"/>
    <w:rsid w:val="00B12702"/>
    <w:rsid w:val="00B12981"/>
    <w:rsid w:val="00B147DD"/>
    <w:rsid w:val="00B156FD"/>
    <w:rsid w:val="00B21F61"/>
    <w:rsid w:val="00B261F1"/>
    <w:rsid w:val="00B265BC"/>
    <w:rsid w:val="00B31FB1"/>
    <w:rsid w:val="00B33952"/>
    <w:rsid w:val="00B33C5E"/>
    <w:rsid w:val="00B342F4"/>
    <w:rsid w:val="00B34369"/>
    <w:rsid w:val="00B34DC2"/>
    <w:rsid w:val="00B378E5"/>
    <w:rsid w:val="00B37AAD"/>
    <w:rsid w:val="00B4346D"/>
    <w:rsid w:val="00B440F4"/>
    <w:rsid w:val="00B447A5"/>
    <w:rsid w:val="00B4654C"/>
    <w:rsid w:val="00B47293"/>
    <w:rsid w:val="00B50E50"/>
    <w:rsid w:val="00B52120"/>
    <w:rsid w:val="00B545E2"/>
    <w:rsid w:val="00B54ABC"/>
    <w:rsid w:val="00B56FBE"/>
    <w:rsid w:val="00B60ACF"/>
    <w:rsid w:val="00B62B58"/>
    <w:rsid w:val="00B65149"/>
    <w:rsid w:val="00B66567"/>
    <w:rsid w:val="00B66F52"/>
    <w:rsid w:val="00B66FE5"/>
    <w:rsid w:val="00B70B60"/>
    <w:rsid w:val="00B72880"/>
    <w:rsid w:val="00B758BF"/>
    <w:rsid w:val="00B77A81"/>
    <w:rsid w:val="00B77EC8"/>
    <w:rsid w:val="00B827A6"/>
    <w:rsid w:val="00B831CE"/>
    <w:rsid w:val="00B84C74"/>
    <w:rsid w:val="00B86677"/>
    <w:rsid w:val="00B87131"/>
    <w:rsid w:val="00B939B1"/>
    <w:rsid w:val="00B9557C"/>
    <w:rsid w:val="00B96D40"/>
    <w:rsid w:val="00B97386"/>
    <w:rsid w:val="00BA263B"/>
    <w:rsid w:val="00BA42B2"/>
    <w:rsid w:val="00BA58D4"/>
    <w:rsid w:val="00BA5B9E"/>
    <w:rsid w:val="00BA7C9A"/>
    <w:rsid w:val="00BB15AF"/>
    <w:rsid w:val="00BB5F8F"/>
    <w:rsid w:val="00BB657A"/>
    <w:rsid w:val="00BB78A0"/>
    <w:rsid w:val="00BC0887"/>
    <w:rsid w:val="00BC1A4E"/>
    <w:rsid w:val="00BC5DC7"/>
    <w:rsid w:val="00BC6B8B"/>
    <w:rsid w:val="00BC73D8"/>
    <w:rsid w:val="00BD52D7"/>
    <w:rsid w:val="00BD5AD2"/>
    <w:rsid w:val="00BE22F3"/>
    <w:rsid w:val="00BE3D15"/>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141F2"/>
    <w:rsid w:val="00C21260"/>
    <w:rsid w:val="00C21540"/>
    <w:rsid w:val="00C21906"/>
    <w:rsid w:val="00C21BFA"/>
    <w:rsid w:val="00C2303F"/>
    <w:rsid w:val="00C24C8D"/>
    <w:rsid w:val="00C25FE2"/>
    <w:rsid w:val="00C26B53"/>
    <w:rsid w:val="00C279B2"/>
    <w:rsid w:val="00C33E50"/>
    <w:rsid w:val="00C34C20"/>
    <w:rsid w:val="00C35A3E"/>
    <w:rsid w:val="00C42130"/>
    <w:rsid w:val="00C423A4"/>
    <w:rsid w:val="00C423E3"/>
    <w:rsid w:val="00C44BF5"/>
    <w:rsid w:val="00C45922"/>
    <w:rsid w:val="00C465FE"/>
    <w:rsid w:val="00C521D6"/>
    <w:rsid w:val="00C55232"/>
    <w:rsid w:val="00C553A4"/>
    <w:rsid w:val="00C55A06"/>
    <w:rsid w:val="00C55D03"/>
    <w:rsid w:val="00C601BC"/>
    <w:rsid w:val="00C602F3"/>
    <w:rsid w:val="00C6329F"/>
    <w:rsid w:val="00C63340"/>
    <w:rsid w:val="00C643F9"/>
    <w:rsid w:val="00C64E95"/>
    <w:rsid w:val="00C71372"/>
    <w:rsid w:val="00C72410"/>
    <w:rsid w:val="00C7287F"/>
    <w:rsid w:val="00C80CB8"/>
    <w:rsid w:val="00C819F8"/>
    <w:rsid w:val="00C8248C"/>
    <w:rsid w:val="00C84E33"/>
    <w:rsid w:val="00C863E5"/>
    <w:rsid w:val="00C86D6F"/>
    <w:rsid w:val="00C905FC"/>
    <w:rsid w:val="00C92D03"/>
    <w:rsid w:val="00C9319C"/>
    <w:rsid w:val="00C9435D"/>
    <w:rsid w:val="00C94DF2"/>
    <w:rsid w:val="00C96741"/>
    <w:rsid w:val="00C96876"/>
    <w:rsid w:val="00CA2D1B"/>
    <w:rsid w:val="00CA375D"/>
    <w:rsid w:val="00CA3E04"/>
    <w:rsid w:val="00CA662A"/>
    <w:rsid w:val="00CA7AFD"/>
    <w:rsid w:val="00CA7C3C"/>
    <w:rsid w:val="00CB0189"/>
    <w:rsid w:val="00CB05D5"/>
    <w:rsid w:val="00CB0BA2"/>
    <w:rsid w:val="00CB1A42"/>
    <w:rsid w:val="00CB1B0C"/>
    <w:rsid w:val="00CB2C0B"/>
    <w:rsid w:val="00CB517D"/>
    <w:rsid w:val="00CC038D"/>
    <w:rsid w:val="00CC08DB"/>
    <w:rsid w:val="00CC0B0C"/>
    <w:rsid w:val="00CC39FF"/>
    <w:rsid w:val="00CC3C2F"/>
    <w:rsid w:val="00CC4AC8"/>
    <w:rsid w:val="00CC5233"/>
    <w:rsid w:val="00CC5DE6"/>
    <w:rsid w:val="00CC6E4E"/>
    <w:rsid w:val="00CC6FE8"/>
    <w:rsid w:val="00CC7202"/>
    <w:rsid w:val="00CD253A"/>
    <w:rsid w:val="00CD2808"/>
    <w:rsid w:val="00CD28BF"/>
    <w:rsid w:val="00CD4092"/>
    <w:rsid w:val="00CD4A20"/>
    <w:rsid w:val="00CD50A1"/>
    <w:rsid w:val="00CD519E"/>
    <w:rsid w:val="00CE0C4F"/>
    <w:rsid w:val="00CE30EA"/>
    <w:rsid w:val="00CE5607"/>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068D"/>
    <w:rsid w:val="00D4162B"/>
    <w:rsid w:val="00D4514F"/>
    <w:rsid w:val="00D451E2"/>
    <w:rsid w:val="00D45C0E"/>
    <w:rsid w:val="00D45E89"/>
    <w:rsid w:val="00D45E8D"/>
    <w:rsid w:val="00D466AE"/>
    <w:rsid w:val="00D4734F"/>
    <w:rsid w:val="00D50725"/>
    <w:rsid w:val="00D51BF3"/>
    <w:rsid w:val="00D625D9"/>
    <w:rsid w:val="00D66846"/>
    <w:rsid w:val="00D675FB"/>
    <w:rsid w:val="00D71F25"/>
    <w:rsid w:val="00D72A9C"/>
    <w:rsid w:val="00D758E0"/>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4E59"/>
    <w:rsid w:val="00DB66CA"/>
    <w:rsid w:val="00DB6BCA"/>
    <w:rsid w:val="00DB6F54"/>
    <w:rsid w:val="00DB73F7"/>
    <w:rsid w:val="00DC0321"/>
    <w:rsid w:val="00DC3067"/>
    <w:rsid w:val="00DC370B"/>
    <w:rsid w:val="00DC510C"/>
    <w:rsid w:val="00DC5B90"/>
    <w:rsid w:val="00DD00FF"/>
    <w:rsid w:val="00DD0619"/>
    <w:rsid w:val="00DD0728"/>
    <w:rsid w:val="00DD07FB"/>
    <w:rsid w:val="00DD25C6"/>
    <w:rsid w:val="00DD4578"/>
    <w:rsid w:val="00DD4FE5"/>
    <w:rsid w:val="00DD54B0"/>
    <w:rsid w:val="00DD57EE"/>
    <w:rsid w:val="00DD6BCC"/>
    <w:rsid w:val="00DE0A4B"/>
    <w:rsid w:val="00DE12C8"/>
    <w:rsid w:val="00DE2410"/>
    <w:rsid w:val="00DE2939"/>
    <w:rsid w:val="00DE6E81"/>
    <w:rsid w:val="00DE703F"/>
    <w:rsid w:val="00DE753C"/>
    <w:rsid w:val="00DE7595"/>
    <w:rsid w:val="00DE7648"/>
    <w:rsid w:val="00DF1961"/>
    <w:rsid w:val="00DF44DE"/>
    <w:rsid w:val="00E01138"/>
    <w:rsid w:val="00E0221B"/>
    <w:rsid w:val="00E02DFB"/>
    <w:rsid w:val="00E030F9"/>
    <w:rsid w:val="00E0311A"/>
    <w:rsid w:val="00E03138"/>
    <w:rsid w:val="00E06404"/>
    <w:rsid w:val="00E10D97"/>
    <w:rsid w:val="00E111C1"/>
    <w:rsid w:val="00E11A85"/>
    <w:rsid w:val="00E12495"/>
    <w:rsid w:val="00E13E93"/>
    <w:rsid w:val="00E14934"/>
    <w:rsid w:val="00E15CCD"/>
    <w:rsid w:val="00E1754D"/>
    <w:rsid w:val="00E202EF"/>
    <w:rsid w:val="00E210B5"/>
    <w:rsid w:val="00E227F4"/>
    <w:rsid w:val="00E2552F"/>
    <w:rsid w:val="00E3137A"/>
    <w:rsid w:val="00E32CCF"/>
    <w:rsid w:val="00E34A98"/>
    <w:rsid w:val="00E35D1E"/>
    <w:rsid w:val="00E364F9"/>
    <w:rsid w:val="00E365FA"/>
    <w:rsid w:val="00E36789"/>
    <w:rsid w:val="00E44A83"/>
    <w:rsid w:val="00E459B2"/>
    <w:rsid w:val="00E502C1"/>
    <w:rsid w:val="00E502DD"/>
    <w:rsid w:val="00E50D3A"/>
    <w:rsid w:val="00E51387"/>
    <w:rsid w:val="00E51E68"/>
    <w:rsid w:val="00E52EFD"/>
    <w:rsid w:val="00E5408A"/>
    <w:rsid w:val="00E55C9A"/>
    <w:rsid w:val="00E56800"/>
    <w:rsid w:val="00E60C63"/>
    <w:rsid w:val="00E62FF9"/>
    <w:rsid w:val="00E635D6"/>
    <w:rsid w:val="00E639BC"/>
    <w:rsid w:val="00E664CC"/>
    <w:rsid w:val="00E679A9"/>
    <w:rsid w:val="00E70388"/>
    <w:rsid w:val="00E70F92"/>
    <w:rsid w:val="00E74313"/>
    <w:rsid w:val="00E74C54"/>
    <w:rsid w:val="00E77A03"/>
    <w:rsid w:val="00E822E8"/>
    <w:rsid w:val="00E82554"/>
    <w:rsid w:val="00E82606"/>
    <w:rsid w:val="00E831C1"/>
    <w:rsid w:val="00E846C8"/>
    <w:rsid w:val="00E84957"/>
    <w:rsid w:val="00E84A55"/>
    <w:rsid w:val="00E85BFF"/>
    <w:rsid w:val="00E87A5A"/>
    <w:rsid w:val="00E90391"/>
    <w:rsid w:val="00E906C2"/>
    <w:rsid w:val="00E92603"/>
    <w:rsid w:val="00E9311F"/>
    <w:rsid w:val="00E934D1"/>
    <w:rsid w:val="00E94AF0"/>
    <w:rsid w:val="00E95D13"/>
    <w:rsid w:val="00E95DD3"/>
    <w:rsid w:val="00E968D9"/>
    <w:rsid w:val="00E969D5"/>
    <w:rsid w:val="00EA151E"/>
    <w:rsid w:val="00EA58D1"/>
    <w:rsid w:val="00EA61BC"/>
    <w:rsid w:val="00EA681A"/>
    <w:rsid w:val="00EA735B"/>
    <w:rsid w:val="00EB1E69"/>
    <w:rsid w:val="00EB2086"/>
    <w:rsid w:val="00EB31ED"/>
    <w:rsid w:val="00EB5EDF"/>
    <w:rsid w:val="00EB60FE"/>
    <w:rsid w:val="00EB74DB"/>
    <w:rsid w:val="00EC5359"/>
    <w:rsid w:val="00EC562A"/>
    <w:rsid w:val="00EC71B3"/>
    <w:rsid w:val="00ED067A"/>
    <w:rsid w:val="00ED0874"/>
    <w:rsid w:val="00ED2B50"/>
    <w:rsid w:val="00ED3358"/>
    <w:rsid w:val="00EE0350"/>
    <w:rsid w:val="00EE0719"/>
    <w:rsid w:val="00EE0E80"/>
    <w:rsid w:val="00EE3634"/>
    <w:rsid w:val="00EE613F"/>
    <w:rsid w:val="00EE7295"/>
    <w:rsid w:val="00EE7869"/>
    <w:rsid w:val="00EF054A"/>
    <w:rsid w:val="00EF3235"/>
    <w:rsid w:val="00EF7E72"/>
    <w:rsid w:val="00F06D37"/>
    <w:rsid w:val="00F07B9D"/>
    <w:rsid w:val="00F112DA"/>
    <w:rsid w:val="00F11586"/>
    <w:rsid w:val="00F1183B"/>
    <w:rsid w:val="00F11C9F"/>
    <w:rsid w:val="00F12110"/>
    <w:rsid w:val="00F12263"/>
    <w:rsid w:val="00F1409D"/>
    <w:rsid w:val="00F14214"/>
    <w:rsid w:val="00F157A9"/>
    <w:rsid w:val="00F16F00"/>
    <w:rsid w:val="00F25BB6"/>
    <w:rsid w:val="00F26B7E"/>
    <w:rsid w:val="00F27A3B"/>
    <w:rsid w:val="00F32780"/>
    <w:rsid w:val="00F33817"/>
    <w:rsid w:val="00F360F4"/>
    <w:rsid w:val="00F420D5"/>
    <w:rsid w:val="00F44C48"/>
    <w:rsid w:val="00F451EA"/>
    <w:rsid w:val="00F45447"/>
    <w:rsid w:val="00F456C6"/>
    <w:rsid w:val="00F4577B"/>
    <w:rsid w:val="00F46496"/>
    <w:rsid w:val="00F474D0"/>
    <w:rsid w:val="00F50179"/>
    <w:rsid w:val="00F515EE"/>
    <w:rsid w:val="00F5299F"/>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5C12"/>
    <w:rsid w:val="00F963ED"/>
    <w:rsid w:val="00F966CF"/>
    <w:rsid w:val="00F96CAE"/>
    <w:rsid w:val="00F97C99"/>
    <w:rsid w:val="00FA1082"/>
    <w:rsid w:val="00FA4929"/>
    <w:rsid w:val="00FA662D"/>
    <w:rsid w:val="00FA73B1"/>
    <w:rsid w:val="00FB0CB9"/>
    <w:rsid w:val="00FB231D"/>
    <w:rsid w:val="00FB45F1"/>
    <w:rsid w:val="00FB4A72"/>
    <w:rsid w:val="00FB54E8"/>
    <w:rsid w:val="00FB7054"/>
    <w:rsid w:val="00FC0138"/>
    <w:rsid w:val="00FC013F"/>
    <w:rsid w:val="00FC17B7"/>
    <w:rsid w:val="00FC2CB7"/>
    <w:rsid w:val="00FC4090"/>
    <w:rsid w:val="00FC55B4"/>
    <w:rsid w:val="00FD00E6"/>
    <w:rsid w:val="00FD09A1"/>
    <w:rsid w:val="00FD2A7C"/>
    <w:rsid w:val="00FD59EB"/>
    <w:rsid w:val="00FD7299"/>
    <w:rsid w:val="00FD7300"/>
    <w:rsid w:val="00FD7ADE"/>
    <w:rsid w:val="00FD7E7D"/>
    <w:rsid w:val="00FE1FBE"/>
    <w:rsid w:val="00FE2A10"/>
    <w:rsid w:val="00FE3901"/>
    <w:rsid w:val="00FE39D3"/>
    <w:rsid w:val="00FE4BCE"/>
    <w:rsid w:val="00FE54AE"/>
    <w:rsid w:val="00FE576A"/>
    <w:rsid w:val="00FE5AF2"/>
    <w:rsid w:val="00FE5C3F"/>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F32780"/>
    <w:pPr>
      <w:widowControl w:val="0"/>
      <w:adjustRightInd w:val="0"/>
      <w:spacing w:line="400" w:lineRule="exact"/>
      <w:jc w:val="both"/>
    </w:pPr>
    <w:rPr>
      <w:kern w:val="2"/>
      <w:sz w:val="21"/>
      <w:szCs w:val="21"/>
    </w:rPr>
  </w:style>
  <w:style w:type="paragraph" w:styleId="1">
    <w:name w:val="heading 1"/>
    <w:basedOn w:val="afff5"/>
    <w:next w:val="afff5"/>
    <w:link w:val="1Char"/>
    <w:qFormat/>
    <w:rsid w:val="00F32780"/>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F32780"/>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F32780"/>
    <w:pPr>
      <w:keepNext/>
      <w:keepLines/>
      <w:spacing w:before="260" w:after="260" w:line="416" w:lineRule="auto"/>
      <w:outlineLvl w:val="2"/>
    </w:pPr>
    <w:rPr>
      <w:b/>
      <w:bCs/>
      <w:sz w:val="32"/>
      <w:szCs w:val="32"/>
    </w:rPr>
  </w:style>
  <w:style w:type="paragraph" w:styleId="4">
    <w:name w:val="heading 4"/>
    <w:basedOn w:val="afff5"/>
    <w:next w:val="afff5"/>
    <w:link w:val="4Char"/>
    <w:qFormat/>
    <w:rsid w:val="00F32780"/>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F32780"/>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F3278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F32780"/>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F32780"/>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F32780"/>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F32780"/>
    <w:rPr>
      <w:b/>
      <w:bCs/>
      <w:kern w:val="44"/>
      <w:sz w:val="44"/>
      <w:szCs w:val="44"/>
    </w:rPr>
  </w:style>
  <w:style w:type="character" w:customStyle="1" w:styleId="2Char">
    <w:name w:val="标题 2 Char"/>
    <w:link w:val="22"/>
    <w:rsid w:val="00F32780"/>
    <w:rPr>
      <w:rFonts w:ascii="Arial" w:eastAsia="黑体" w:hAnsi="Arial"/>
      <w:b/>
      <w:bCs/>
      <w:kern w:val="2"/>
      <w:sz w:val="32"/>
      <w:szCs w:val="32"/>
    </w:rPr>
  </w:style>
  <w:style w:type="character" w:customStyle="1" w:styleId="3Char">
    <w:name w:val="标题 3 Char"/>
    <w:link w:val="3"/>
    <w:rsid w:val="00F32780"/>
    <w:rPr>
      <w:b/>
      <w:bCs/>
      <w:kern w:val="2"/>
      <w:sz w:val="32"/>
      <w:szCs w:val="32"/>
    </w:rPr>
  </w:style>
  <w:style w:type="character" w:customStyle="1" w:styleId="4Char">
    <w:name w:val="标题 4 Char"/>
    <w:link w:val="4"/>
    <w:rsid w:val="00F32780"/>
    <w:rPr>
      <w:rFonts w:ascii="Arial" w:eastAsia="黑体" w:hAnsi="Arial"/>
      <w:b/>
      <w:bCs/>
      <w:kern w:val="2"/>
      <w:sz w:val="28"/>
      <w:szCs w:val="28"/>
    </w:rPr>
  </w:style>
  <w:style w:type="character" w:customStyle="1" w:styleId="5Char">
    <w:name w:val="标题 5 Char"/>
    <w:link w:val="5"/>
    <w:rsid w:val="00F32780"/>
    <w:rPr>
      <w:b/>
      <w:bCs/>
      <w:kern w:val="2"/>
      <w:sz w:val="28"/>
      <w:szCs w:val="28"/>
    </w:rPr>
  </w:style>
  <w:style w:type="character" w:customStyle="1" w:styleId="6Char">
    <w:name w:val="标题 6 Char"/>
    <w:link w:val="6"/>
    <w:rsid w:val="00F32780"/>
    <w:rPr>
      <w:rFonts w:ascii="Arial" w:eastAsia="黑体" w:hAnsi="Arial"/>
      <w:b/>
      <w:bCs/>
      <w:kern w:val="2"/>
      <w:sz w:val="24"/>
      <w:szCs w:val="24"/>
    </w:rPr>
  </w:style>
  <w:style w:type="character" w:customStyle="1" w:styleId="7Char">
    <w:name w:val="标题 7 Char"/>
    <w:link w:val="7"/>
    <w:rsid w:val="00F32780"/>
    <w:rPr>
      <w:b/>
      <w:bCs/>
      <w:kern w:val="2"/>
      <w:sz w:val="24"/>
      <w:szCs w:val="24"/>
    </w:rPr>
  </w:style>
  <w:style w:type="character" w:customStyle="1" w:styleId="8Char">
    <w:name w:val="标题 8 Char"/>
    <w:link w:val="8"/>
    <w:rsid w:val="00F32780"/>
    <w:rPr>
      <w:rFonts w:ascii="Arial" w:eastAsia="黑体" w:hAnsi="Arial"/>
      <w:kern w:val="2"/>
      <w:sz w:val="24"/>
      <w:szCs w:val="24"/>
    </w:rPr>
  </w:style>
  <w:style w:type="character" w:customStyle="1" w:styleId="9Char">
    <w:name w:val="标题 9 Char"/>
    <w:link w:val="9"/>
    <w:rsid w:val="00F32780"/>
    <w:rPr>
      <w:rFonts w:ascii="Arial" w:eastAsia="黑体" w:hAnsi="Arial"/>
      <w:kern w:val="2"/>
      <w:sz w:val="21"/>
      <w:szCs w:val="21"/>
    </w:rPr>
  </w:style>
  <w:style w:type="paragraph" w:styleId="afff9">
    <w:name w:val="header"/>
    <w:basedOn w:val="afff5"/>
    <w:link w:val="Char"/>
    <w:uiPriority w:val="99"/>
    <w:rsid w:val="00F32780"/>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F32780"/>
    <w:rPr>
      <w:kern w:val="2"/>
      <w:sz w:val="18"/>
      <w:szCs w:val="18"/>
    </w:rPr>
  </w:style>
  <w:style w:type="paragraph" w:styleId="afffa">
    <w:name w:val="footer"/>
    <w:basedOn w:val="afff5"/>
    <w:link w:val="Char0"/>
    <w:uiPriority w:val="99"/>
    <w:rsid w:val="00F32780"/>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F32780"/>
    <w:rPr>
      <w:rFonts w:ascii="宋体"/>
      <w:kern w:val="2"/>
      <w:sz w:val="18"/>
      <w:szCs w:val="18"/>
    </w:rPr>
  </w:style>
  <w:style w:type="paragraph" w:styleId="afffb">
    <w:name w:val="Balloon Text"/>
    <w:basedOn w:val="afff5"/>
    <w:link w:val="Char1"/>
    <w:uiPriority w:val="99"/>
    <w:semiHidden/>
    <w:unhideWhenUsed/>
    <w:rsid w:val="00F32780"/>
    <w:rPr>
      <w:sz w:val="18"/>
      <w:szCs w:val="18"/>
    </w:rPr>
  </w:style>
  <w:style w:type="character" w:customStyle="1" w:styleId="Char1">
    <w:name w:val="批注框文本 Char"/>
    <w:link w:val="afffb"/>
    <w:uiPriority w:val="99"/>
    <w:semiHidden/>
    <w:rsid w:val="00F32780"/>
    <w:rPr>
      <w:kern w:val="2"/>
      <w:sz w:val="18"/>
      <w:szCs w:val="18"/>
    </w:rPr>
  </w:style>
  <w:style w:type="paragraph" w:styleId="afffc">
    <w:name w:val="Quote"/>
    <w:basedOn w:val="afff5"/>
    <w:next w:val="afff5"/>
    <w:link w:val="Char2"/>
    <w:uiPriority w:val="29"/>
    <w:qFormat/>
    <w:rsid w:val="00F32780"/>
    <w:rPr>
      <w:i/>
      <w:iCs/>
      <w:color w:val="000000"/>
    </w:rPr>
  </w:style>
  <w:style w:type="character" w:customStyle="1" w:styleId="Char2">
    <w:name w:val="引用 Char"/>
    <w:link w:val="afffc"/>
    <w:uiPriority w:val="29"/>
    <w:rsid w:val="00F32780"/>
    <w:rPr>
      <w:i/>
      <w:iCs/>
      <w:color w:val="000000"/>
      <w:kern w:val="2"/>
      <w:sz w:val="21"/>
      <w:szCs w:val="21"/>
    </w:rPr>
  </w:style>
  <w:style w:type="character" w:styleId="afffd">
    <w:name w:val="Strong"/>
    <w:uiPriority w:val="22"/>
    <w:qFormat/>
    <w:rsid w:val="00F32780"/>
    <w:rPr>
      <w:b/>
      <w:bCs/>
    </w:rPr>
  </w:style>
  <w:style w:type="character" w:styleId="afffe">
    <w:name w:val="Emphasis"/>
    <w:uiPriority w:val="20"/>
    <w:qFormat/>
    <w:rsid w:val="00F32780"/>
    <w:rPr>
      <w:i/>
      <w:iCs/>
    </w:rPr>
  </w:style>
  <w:style w:type="paragraph" w:styleId="affff">
    <w:name w:val="Title"/>
    <w:basedOn w:val="afff5"/>
    <w:link w:val="Char3"/>
    <w:qFormat/>
    <w:rsid w:val="00F32780"/>
    <w:pPr>
      <w:spacing w:before="240" w:after="60"/>
      <w:jc w:val="center"/>
      <w:outlineLvl w:val="0"/>
    </w:pPr>
    <w:rPr>
      <w:rFonts w:ascii="Arial" w:hAnsi="Arial" w:cs="Arial"/>
      <w:b/>
      <w:bCs/>
      <w:sz w:val="32"/>
      <w:szCs w:val="32"/>
    </w:rPr>
  </w:style>
  <w:style w:type="character" w:customStyle="1" w:styleId="Char3">
    <w:name w:val="标题 Char"/>
    <w:link w:val="affff"/>
    <w:rsid w:val="00F32780"/>
    <w:rPr>
      <w:rFonts w:ascii="Arial" w:hAnsi="Arial" w:cs="Arial"/>
      <w:b/>
      <w:bCs/>
      <w:kern w:val="2"/>
      <w:sz w:val="32"/>
      <w:szCs w:val="32"/>
    </w:rPr>
  </w:style>
  <w:style w:type="paragraph" w:customStyle="1" w:styleId="affff0">
    <w:name w:val="标准标志"/>
    <w:next w:val="afff5"/>
    <w:rsid w:val="00F32780"/>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F3278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F32780"/>
    <w:pPr>
      <w:ind w:left="198"/>
    </w:pPr>
    <w:rPr>
      <w:rFonts w:ascii="宋体" w:hAnsi="Times New Roman"/>
      <w:sz w:val="18"/>
    </w:rPr>
  </w:style>
  <w:style w:type="paragraph" w:customStyle="1" w:styleId="affff3">
    <w:name w:val="标准文件_页脚奇数页"/>
    <w:rsid w:val="00F32780"/>
    <w:pPr>
      <w:ind w:right="227"/>
      <w:jc w:val="right"/>
    </w:pPr>
    <w:rPr>
      <w:rFonts w:ascii="宋体" w:hAnsi="Times New Roman"/>
      <w:sz w:val="18"/>
    </w:rPr>
  </w:style>
  <w:style w:type="paragraph" w:customStyle="1" w:styleId="affff4">
    <w:name w:val="标准书眉一"/>
    <w:rsid w:val="00F32780"/>
    <w:pPr>
      <w:jc w:val="both"/>
    </w:pPr>
    <w:rPr>
      <w:rFonts w:ascii="Times New Roman" w:hAnsi="Times New Roman"/>
    </w:rPr>
  </w:style>
  <w:style w:type="paragraph" w:customStyle="1" w:styleId="ICS">
    <w:name w:val="标准文件_ICS"/>
    <w:basedOn w:val="afff5"/>
    <w:rsid w:val="00F32780"/>
    <w:pPr>
      <w:spacing w:line="0" w:lineRule="atLeast"/>
    </w:pPr>
    <w:rPr>
      <w:rFonts w:ascii="黑体" w:eastAsia="黑体" w:hAnsi="宋体"/>
    </w:rPr>
  </w:style>
  <w:style w:type="paragraph" w:customStyle="1" w:styleId="affff5">
    <w:name w:val="标准文件_标准正文"/>
    <w:basedOn w:val="afff5"/>
    <w:next w:val="affff6"/>
    <w:rsid w:val="00F32780"/>
    <w:pPr>
      <w:snapToGrid w:val="0"/>
      <w:ind w:firstLineChars="200" w:firstLine="200"/>
    </w:pPr>
    <w:rPr>
      <w:kern w:val="0"/>
    </w:rPr>
  </w:style>
  <w:style w:type="paragraph" w:customStyle="1" w:styleId="affff7">
    <w:name w:val="标准文件_版本"/>
    <w:basedOn w:val="affff5"/>
    <w:rsid w:val="00F32780"/>
    <w:pPr>
      <w:adjustRightInd/>
      <w:snapToGrid/>
      <w:ind w:firstLineChars="0" w:firstLine="0"/>
    </w:pPr>
    <w:rPr>
      <w:rFonts w:ascii="宋体" w:hAnsi="宋体"/>
      <w:kern w:val="2"/>
    </w:rPr>
  </w:style>
  <w:style w:type="paragraph" w:customStyle="1" w:styleId="affff8">
    <w:name w:val="标准文件_标准部门"/>
    <w:basedOn w:val="afff5"/>
    <w:rsid w:val="00F32780"/>
    <w:pPr>
      <w:jc w:val="center"/>
    </w:pPr>
    <w:rPr>
      <w:rFonts w:ascii="黑体" w:eastAsia="黑体"/>
      <w:kern w:val="0"/>
      <w:sz w:val="44"/>
    </w:rPr>
  </w:style>
  <w:style w:type="paragraph" w:customStyle="1" w:styleId="affff9">
    <w:name w:val="标准文件_标准代替"/>
    <w:basedOn w:val="afff5"/>
    <w:next w:val="afff5"/>
    <w:rsid w:val="00F32780"/>
    <w:pPr>
      <w:spacing w:line="310" w:lineRule="exact"/>
      <w:jc w:val="right"/>
    </w:pPr>
    <w:rPr>
      <w:rFonts w:ascii="宋体" w:hAnsi="宋体"/>
      <w:kern w:val="0"/>
    </w:rPr>
  </w:style>
  <w:style w:type="paragraph" w:customStyle="1" w:styleId="affffa">
    <w:name w:val="标准文件_标准名称标题"/>
    <w:basedOn w:val="afff5"/>
    <w:next w:val="afff5"/>
    <w:rsid w:val="00F32780"/>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F32780"/>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F32780"/>
    <w:pPr>
      <w:jc w:val="left"/>
    </w:pPr>
  </w:style>
  <w:style w:type="paragraph" w:customStyle="1" w:styleId="affffd">
    <w:name w:val="标准文件_参考文献标题"/>
    <w:basedOn w:val="afff5"/>
    <w:next w:val="afff5"/>
    <w:rsid w:val="00F32780"/>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rsid w:val="00F32780"/>
    <w:pPr>
      <w:numPr>
        <w:numId w:val="1"/>
      </w:numPr>
    </w:pPr>
    <w:rPr>
      <w:rFonts w:ascii="宋体" w:hAnsi="Times New Roman"/>
    </w:rPr>
  </w:style>
  <w:style w:type="paragraph" w:customStyle="1" w:styleId="affff6">
    <w:name w:val="标准文件_段"/>
    <w:link w:val="Char4"/>
    <w:qFormat/>
    <w:rsid w:val="00F32780"/>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qFormat/>
    <w:rsid w:val="00F32780"/>
    <w:pPr>
      <w:widowControl w:val="0"/>
      <w:numPr>
        <w:ilvl w:val="3"/>
        <w:numId w:val="29"/>
      </w:numPr>
      <w:spacing w:beforeLines="50" w:before="50" w:afterLines="50" w:after="50"/>
      <w:ind w:left="0"/>
      <w:jc w:val="both"/>
      <w:outlineLvl w:val="2"/>
    </w:pPr>
    <w:rPr>
      <w:rFonts w:ascii="黑体" w:eastAsia="黑体" w:hAnsi="Times New Roman"/>
      <w:sz w:val="21"/>
    </w:rPr>
  </w:style>
  <w:style w:type="character" w:customStyle="1" w:styleId="affffe">
    <w:name w:val="标准文件_发布"/>
    <w:rsid w:val="00F32780"/>
    <w:rPr>
      <w:rFonts w:ascii="黑体" w:eastAsia="黑体"/>
      <w:spacing w:val="0"/>
      <w:w w:val="100"/>
      <w:position w:val="3"/>
      <w:sz w:val="28"/>
    </w:rPr>
  </w:style>
  <w:style w:type="paragraph" w:customStyle="1" w:styleId="ad">
    <w:name w:val="标准文件_方框数字列项"/>
    <w:basedOn w:val="affff6"/>
    <w:rsid w:val="00F32780"/>
    <w:pPr>
      <w:numPr>
        <w:numId w:val="3"/>
      </w:numPr>
      <w:ind w:firstLineChars="0" w:firstLine="0"/>
    </w:pPr>
  </w:style>
  <w:style w:type="paragraph" w:customStyle="1" w:styleId="afffff">
    <w:name w:val="标准文件_封面标准编号"/>
    <w:basedOn w:val="afff5"/>
    <w:next w:val="affff9"/>
    <w:rsid w:val="00F32780"/>
    <w:pPr>
      <w:spacing w:line="310" w:lineRule="exact"/>
      <w:jc w:val="right"/>
    </w:pPr>
    <w:rPr>
      <w:rFonts w:ascii="黑体" w:eastAsia="黑体"/>
      <w:kern w:val="0"/>
      <w:sz w:val="28"/>
    </w:rPr>
  </w:style>
  <w:style w:type="paragraph" w:customStyle="1" w:styleId="afffff0">
    <w:name w:val="标准文件_封面标准分类号"/>
    <w:basedOn w:val="afff5"/>
    <w:rsid w:val="00F32780"/>
    <w:rPr>
      <w:rFonts w:ascii="黑体" w:eastAsia="黑体"/>
      <w:b/>
      <w:kern w:val="0"/>
      <w:sz w:val="28"/>
    </w:rPr>
  </w:style>
  <w:style w:type="paragraph" w:customStyle="1" w:styleId="afffff1">
    <w:name w:val="标准文件_封面标准名称"/>
    <w:basedOn w:val="afff5"/>
    <w:rsid w:val="00F32780"/>
    <w:pPr>
      <w:spacing w:line="240" w:lineRule="auto"/>
      <w:jc w:val="center"/>
    </w:pPr>
    <w:rPr>
      <w:rFonts w:ascii="黑体" w:eastAsia="黑体"/>
      <w:kern w:val="0"/>
      <w:sz w:val="52"/>
    </w:rPr>
  </w:style>
  <w:style w:type="paragraph" w:customStyle="1" w:styleId="afffff2">
    <w:name w:val="标准文件_封面标准英文名称"/>
    <w:basedOn w:val="afff5"/>
    <w:rsid w:val="00F32780"/>
    <w:pPr>
      <w:spacing w:line="240" w:lineRule="auto"/>
      <w:jc w:val="center"/>
    </w:pPr>
    <w:rPr>
      <w:rFonts w:ascii="黑体" w:eastAsia="黑体"/>
      <w:b/>
      <w:sz w:val="28"/>
    </w:rPr>
  </w:style>
  <w:style w:type="paragraph" w:customStyle="1" w:styleId="afffff3">
    <w:name w:val="标准文件_封面发布日期"/>
    <w:basedOn w:val="afff5"/>
    <w:rsid w:val="00F32780"/>
    <w:pPr>
      <w:spacing w:line="310" w:lineRule="exact"/>
    </w:pPr>
    <w:rPr>
      <w:rFonts w:ascii="黑体" w:eastAsia="黑体"/>
      <w:kern w:val="0"/>
      <w:sz w:val="28"/>
    </w:rPr>
  </w:style>
  <w:style w:type="paragraph" w:customStyle="1" w:styleId="afffff4">
    <w:name w:val="标准文件_封面密级"/>
    <w:basedOn w:val="afff5"/>
    <w:rsid w:val="00F32780"/>
    <w:rPr>
      <w:rFonts w:eastAsia="黑体"/>
      <w:sz w:val="32"/>
    </w:rPr>
  </w:style>
  <w:style w:type="paragraph" w:customStyle="1" w:styleId="afffff5">
    <w:name w:val="标准文件_封面实施日期"/>
    <w:basedOn w:val="afff5"/>
    <w:rsid w:val="00F32780"/>
    <w:pPr>
      <w:spacing w:line="310" w:lineRule="exact"/>
      <w:jc w:val="right"/>
    </w:pPr>
    <w:rPr>
      <w:rFonts w:ascii="黑体" w:eastAsia="黑体"/>
      <w:sz w:val="28"/>
    </w:rPr>
  </w:style>
  <w:style w:type="paragraph" w:customStyle="1" w:styleId="afffff6">
    <w:name w:val="标准文件_封面抬头"/>
    <w:basedOn w:val="affff6"/>
    <w:rsid w:val="00F32780"/>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F32780"/>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6"/>
    <w:rsid w:val="00F32780"/>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6"/>
    <w:rsid w:val="00F32780"/>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F32780"/>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32780"/>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F32780"/>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F32780"/>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qFormat/>
    <w:rsid w:val="00F32780"/>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6"/>
    <w:rsid w:val="00F32780"/>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F32780"/>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F32780"/>
    <w:pPr>
      <w:spacing w:after="120"/>
    </w:pPr>
  </w:style>
  <w:style w:type="character" w:customStyle="1" w:styleId="Char5">
    <w:name w:val="正文文本 Char"/>
    <w:link w:val="afffff8"/>
    <w:rsid w:val="00F32780"/>
    <w:rPr>
      <w:kern w:val="2"/>
      <w:sz w:val="21"/>
      <w:szCs w:val="21"/>
    </w:rPr>
  </w:style>
  <w:style w:type="paragraph" w:customStyle="1" w:styleId="afffff9">
    <w:name w:val="标准文件_附录章标题"/>
    <w:next w:val="affff6"/>
    <w:rsid w:val="00F3278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F32780"/>
    <w:pPr>
      <w:ind w:leftChars="200" w:left="488" w:hangingChars="290" w:hanging="289"/>
    </w:pPr>
  </w:style>
  <w:style w:type="paragraph" w:customStyle="1" w:styleId="a6">
    <w:name w:val="标准文件_前言、引言标题"/>
    <w:next w:val="afff5"/>
    <w:rsid w:val="00A33C67"/>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b">
    <w:name w:val="标准文件_目次、标准名称标题"/>
    <w:basedOn w:val="a6"/>
    <w:next w:val="affff6"/>
    <w:rsid w:val="00F32780"/>
    <w:pPr>
      <w:spacing w:line="460" w:lineRule="exact"/>
      <w:ind w:left="0" w:firstLine="0"/>
    </w:pPr>
  </w:style>
  <w:style w:type="paragraph" w:customStyle="1" w:styleId="afffffc">
    <w:name w:val="标准文件_目录标题"/>
    <w:basedOn w:val="afff5"/>
    <w:rsid w:val="003E019F"/>
    <w:pPr>
      <w:spacing w:before="480" w:afterLines="150" w:after="150" w:line="240" w:lineRule="auto"/>
      <w:jc w:val="center"/>
    </w:pPr>
    <w:rPr>
      <w:rFonts w:ascii="黑体" w:eastAsia="黑体"/>
      <w:sz w:val="32"/>
    </w:rPr>
  </w:style>
  <w:style w:type="paragraph" w:customStyle="1" w:styleId="af1">
    <w:name w:val="标准文件_破折号列项"/>
    <w:rsid w:val="00F32780"/>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F32780"/>
    <w:pPr>
      <w:numPr>
        <w:numId w:val="9"/>
      </w:numPr>
    </w:pPr>
  </w:style>
  <w:style w:type="paragraph" w:customStyle="1" w:styleId="afff">
    <w:name w:val="标准文件_三级条标题"/>
    <w:basedOn w:val="affe"/>
    <w:next w:val="affff6"/>
    <w:rsid w:val="00F32780"/>
    <w:pPr>
      <w:widowControl/>
      <w:numPr>
        <w:ilvl w:val="4"/>
      </w:numPr>
      <w:outlineLvl w:val="3"/>
    </w:pPr>
  </w:style>
  <w:style w:type="character" w:styleId="afffffd">
    <w:name w:val="Subtle Reference"/>
    <w:uiPriority w:val="31"/>
    <w:qFormat/>
    <w:rsid w:val="00F32780"/>
    <w:rPr>
      <w:smallCaps/>
      <w:color w:val="C0504D"/>
      <w:u w:val="single"/>
    </w:rPr>
  </w:style>
  <w:style w:type="paragraph" w:customStyle="1" w:styleId="afffffe">
    <w:name w:val="标准文件_示例后续"/>
    <w:basedOn w:val="afff5"/>
    <w:rsid w:val="00F32780"/>
    <w:pPr>
      <w:adjustRightInd/>
      <w:spacing w:line="240" w:lineRule="auto"/>
      <w:ind w:firstLineChars="200" w:firstLine="200"/>
    </w:pPr>
    <w:rPr>
      <w:sz w:val="18"/>
      <w:szCs w:val="24"/>
    </w:rPr>
  </w:style>
  <w:style w:type="paragraph" w:customStyle="1" w:styleId="aff9">
    <w:name w:val="标准文件_数字编号列项"/>
    <w:rsid w:val="00F32780"/>
    <w:pPr>
      <w:numPr>
        <w:numId w:val="13"/>
      </w:numPr>
      <w:jc w:val="both"/>
    </w:pPr>
    <w:rPr>
      <w:rFonts w:ascii="宋体" w:hAnsi="宋体"/>
      <w:sz w:val="21"/>
    </w:rPr>
  </w:style>
  <w:style w:type="paragraph" w:customStyle="1" w:styleId="afff0">
    <w:name w:val="标准文件_四级条标题"/>
    <w:next w:val="affff6"/>
    <w:rsid w:val="00F32780"/>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F32780"/>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F32780"/>
    <w:rPr>
      <w:rFonts w:ascii="宋体"/>
      <w:kern w:val="2"/>
      <w:sz w:val="18"/>
      <w:szCs w:val="18"/>
    </w:rPr>
  </w:style>
  <w:style w:type="paragraph" w:customStyle="1" w:styleId="affffff0">
    <w:name w:val="标准文件_条文脚注"/>
    <w:basedOn w:val="affffff"/>
    <w:rsid w:val="00F32780"/>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F32780"/>
    <w:pPr>
      <w:numPr>
        <w:numId w:val="14"/>
      </w:numPr>
      <w:spacing w:line="240" w:lineRule="auto"/>
      <w:jc w:val="left"/>
    </w:pPr>
    <w:rPr>
      <w:rFonts w:ascii="宋体" w:hAnsi="宋体"/>
      <w:sz w:val="18"/>
    </w:rPr>
  </w:style>
  <w:style w:type="character" w:styleId="affffff1">
    <w:name w:val="footnote reference"/>
    <w:aliases w:val="标准文件_脚注引用"/>
    <w:semiHidden/>
    <w:rsid w:val="00F32780"/>
    <w:rPr>
      <w:rFonts w:ascii="宋体" w:eastAsia="宋体" w:hAnsi="宋体" w:cs="Times New Roman"/>
      <w:spacing w:val="0"/>
      <w:sz w:val="18"/>
      <w:vertAlign w:val="superscript"/>
    </w:rPr>
  </w:style>
  <w:style w:type="character" w:customStyle="1" w:styleId="affffff2">
    <w:name w:val="标准文件_图表脚注内容"/>
    <w:rsid w:val="00F32780"/>
    <w:rPr>
      <w:rFonts w:ascii="宋体" w:eastAsia="宋体" w:hAnsi="宋体" w:cs="Times New Roman"/>
      <w:spacing w:val="0"/>
      <w:sz w:val="18"/>
      <w:vertAlign w:val="superscript"/>
    </w:rPr>
  </w:style>
  <w:style w:type="paragraph" w:customStyle="1" w:styleId="afff1">
    <w:name w:val="标准文件_五级条标题"/>
    <w:next w:val="affff6"/>
    <w:rsid w:val="00F32780"/>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F32780"/>
    <w:pPr>
      <w:numPr>
        <w:ilvl w:val="1"/>
        <w:numId w:val="29"/>
      </w:numPr>
      <w:spacing w:beforeLines="100" w:before="100" w:afterLines="100" w:after="100"/>
      <w:ind w:left="0"/>
      <w:jc w:val="both"/>
      <w:outlineLvl w:val="0"/>
    </w:pPr>
    <w:rPr>
      <w:rFonts w:ascii="黑体" w:eastAsia="黑体" w:hAnsi="Times New Roman"/>
      <w:sz w:val="21"/>
    </w:rPr>
  </w:style>
  <w:style w:type="paragraph" w:customStyle="1" w:styleId="affd">
    <w:name w:val="标准文件_一级条标题"/>
    <w:basedOn w:val="affc"/>
    <w:next w:val="affff6"/>
    <w:rsid w:val="00F32780"/>
    <w:pPr>
      <w:numPr>
        <w:ilvl w:val="2"/>
      </w:numPr>
      <w:spacing w:beforeLines="50" w:before="50" w:afterLines="50" w:after="50"/>
      <w:outlineLvl w:val="1"/>
    </w:pPr>
  </w:style>
  <w:style w:type="paragraph" w:customStyle="1" w:styleId="affffff3">
    <w:name w:val="标准文件_一致程度"/>
    <w:basedOn w:val="afff5"/>
    <w:rsid w:val="00F32780"/>
    <w:pPr>
      <w:spacing w:line="440" w:lineRule="exact"/>
      <w:jc w:val="center"/>
    </w:pPr>
    <w:rPr>
      <w:sz w:val="28"/>
    </w:rPr>
  </w:style>
  <w:style w:type="paragraph" w:customStyle="1" w:styleId="affffff4">
    <w:name w:val="标准文件_引言标题"/>
    <w:next w:val="afff5"/>
    <w:rsid w:val="00F32780"/>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F32780"/>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F32780"/>
    <w:pPr>
      <w:numPr>
        <w:ilvl w:val="1"/>
        <w:numId w:val="27"/>
      </w:numPr>
      <w:jc w:val="both"/>
    </w:pPr>
    <w:rPr>
      <w:rFonts w:ascii="宋体" w:hAnsi="Times New Roman"/>
      <w:sz w:val="21"/>
    </w:rPr>
  </w:style>
  <w:style w:type="paragraph" w:customStyle="1" w:styleId="af">
    <w:name w:val="标准文件_英文注："/>
    <w:basedOn w:val="afff5"/>
    <w:next w:val="affff6"/>
    <w:rsid w:val="00F32780"/>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F32780"/>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F32780"/>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F32780"/>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F32780"/>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F32780"/>
    <w:pPr>
      <w:numPr>
        <w:numId w:val="23"/>
      </w:numPr>
      <w:jc w:val="center"/>
    </w:pPr>
    <w:rPr>
      <w:rFonts w:ascii="黑体" w:eastAsia="黑体" w:hAnsi="Times New Roman"/>
      <w:sz w:val="21"/>
    </w:rPr>
  </w:style>
  <w:style w:type="paragraph" w:customStyle="1" w:styleId="afb">
    <w:name w:val="标准文件_正文英文图标题"/>
    <w:next w:val="affff6"/>
    <w:rsid w:val="00F32780"/>
    <w:pPr>
      <w:numPr>
        <w:numId w:val="24"/>
      </w:numPr>
      <w:jc w:val="center"/>
    </w:pPr>
    <w:rPr>
      <w:rFonts w:ascii="黑体" w:eastAsia="黑体" w:hAnsi="Times New Roman"/>
      <w:sz w:val="21"/>
    </w:rPr>
  </w:style>
  <w:style w:type="paragraph" w:customStyle="1" w:styleId="af7">
    <w:name w:val="标准文件_编号列项（三级）"/>
    <w:rsid w:val="00F32780"/>
    <w:pPr>
      <w:numPr>
        <w:ilvl w:val="2"/>
        <w:numId w:val="27"/>
      </w:numPr>
    </w:pPr>
    <w:rPr>
      <w:rFonts w:ascii="宋体" w:hAnsi="Times New Roman"/>
      <w:sz w:val="21"/>
    </w:rPr>
  </w:style>
  <w:style w:type="character" w:styleId="affffff7">
    <w:name w:val="Hyperlink"/>
    <w:uiPriority w:val="99"/>
    <w:rsid w:val="00F32780"/>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F32780"/>
    <w:pPr>
      <w:numPr>
        <w:ilvl w:val="3"/>
        <w:numId w:val="31"/>
      </w:numPr>
      <w:adjustRightInd/>
      <w:spacing w:line="240" w:lineRule="auto"/>
    </w:pPr>
    <w:rPr>
      <w:rFonts w:ascii="宋体" w:hAnsi="宋体"/>
      <w:szCs w:val="24"/>
    </w:rPr>
  </w:style>
  <w:style w:type="paragraph" w:customStyle="1" w:styleId="affffff8">
    <w:name w:val="发布部门"/>
    <w:next w:val="affff6"/>
    <w:rsid w:val="00F3278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F32780"/>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F3278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F32780"/>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F32780"/>
    <w:pPr>
      <w:spacing w:before="180" w:line="180" w:lineRule="exact"/>
      <w:jc w:val="center"/>
    </w:pPr>
    <w:rPr>
      <w:rFonts w:ascii="宋体" w:hAnsi="Times New Roman"/>
      <w:sz w:val="21"/>
    </w:rPr>
  </w:style>
  <w:style w:type="paragraph" w:customStyle="1" w:styleId="affffffd">
    <w:name w:val="封面标准文稿类别"/>
    <w:rsid w:val="00F32780"/>
    <w:pPr>
      <w:spacing w:before="440" w:line="400" w:lineRule="exact"/>
      <w:jc w:val="center"/>
    </w:pPr>
    <w:rPr>
      <w:rFonts w:ascii="宋体" w:hAnsi="Times New Roman"/>
      <w:sz w:val="24"/>
    </w:rPr>
  </w:style>
  <w:style w:type="paragraph" w:customStyle="1" w:styleId="affffffe">
    <w:name w:val="封面标准英文名称"/>
    <w:rsid w:val="00F32780"/>
    <w:pPr>
      <w:widowControl w:val="0"/>
      <w:spacing w:line="360" w:lineRule="exact"/>
      <w:jc w:val="center"/>
    </w:pPr>
    <w:rPr>
      <w:rFonts w:ascii="Times New Roman" w:hAnsi="Times New Roman"/>
      <w:sz w:val="28"/>
    </w:rPr>
  </w:style>
  <w:style w:type="paragraph" w:customStyle="1" w:styleId="afffffff">
    <w:name w:val="封面一致性程度标识"/>
    <w:rsid w:val="00F32780"/>
    <w:pPr>
      <w:spacing w:before="440" w:line="440" w:lineRule="exact"/>
      <w:jc w:val="center"/>
    </w:pPr>
    <w:rPr>
      <w:rFonts w:ascii="Times New Roman" w:hAnsi="Times New Roman"/>
      <w:sz w:val="28"/>
    </w:rPr>
  </w:style>
  <w:style w:type="paragraph" w:customStyle="1" w:styleId="afffffff0">
    <w:name w:val="封面正文"/>
    <w:rsid w:val="00F32780"/>
    <w:pPr>
      <w:jc w:val="both"/>
    </w:pPr>
    <w:rPr>
      <w:rFonts w:ascii="Times New Roman" w:hAnsi="Times New Roman"/>
    </w:rPr>
  </w:style>
  <w:style w:type="paragraph" w:customStyle="1" w:styleId="afffffff1">
    <w:name w:val="附录二级无标题条"/>
    <w:basedOn w:val="afff5"/>
    <w:next w:val="affff6"/>
    <w:rsid w:val="00F3278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F32780"/>
    <w:pPr>
      <w:outlineLvl w:val="4"/>
    </w:pPr>
  </w:style>
  <w:style w:type="paragraph" w:customStyle="1" w:styleId="afffffff3">
    <w:name w:val="附录四级无标题条"/>
    <w:basedOn w:val="afffffff2"/>
    <w:next w:val="affff6"/>
    <w:rsid w:val="00F32780"/>
    <w:pPr>
      <w:outlineLvl w:val="5"/>
    </w:pPr>
  </w:style>
  <w:style w:type="paragraph" w:customStyle="1" w:styleId="afffffff4">
    <w:name w:val="附录图"/>
    <w:next w:val="affff6"/>
    <w:rsid w:val="00F32780"/>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F32780"/>
    <w:pPr>
      <w:numPr>
        <w:numId w:val="16"/>
      </w:numPr>
    </w:pPr>
    <w:rPr>
      <w:rFonts w:ascii="宋体" w:hAnsi="Times New Roman"/>
      <w:sz w:val="21"/>
    </w:rPr>
  </w:style>
  <w:style w:type="paragraph" w:customStyle="1" w:styleId="afffffff5">
    <w:name w:val="附录五级无标题条"/>
    <w:basedOn w:val="afffffff3"/>
    <w:next w:val="affff6"/>
    <w:rsid w:val="00F32780"/>
    <w:pPr>
      <w:outlineLvl w:val="6"/>
    </w:pPr>
  </w:style>
  <w:style w:type="paragraph" w:customStyle="1" w:styleId="afffffff6">
    <w:name w:val="附录性质"/>
    <w:basedOn w:val="afff5"/>
    <w:rsid w:val="00F32780"/>
    <w:pPr>
      <w:widowControl/>
      <w:adjustRightInd/>
      <w:jc w:val="center"/>
    </w:pPr>
    <w:rPr>
      <w:rFonts w:ascii="黑体" w:eastAsia="黑体"/>
    </w:rPr>
  </w:style>
  <w:style w:type="paragraph" w:customStyle="1" w:styleId="afffffff7">
    <w:name w:val="附录一级无标题条"/>
    <w:basedOn w:val="afffff9"/>
    <w:next w:val="affff6"/>
    <w:rsid w:val="00F32780"/>
    <w:pPr>
      <w:autoSpaceDN w:val="0"/>
      <w:outlineLvl w:val="2"/>
    </w:pPr>
    <w:rPr>
      <w:rFonts w:ascii="宋体" w:eastAsia="宋体" w:hAnsi="宋体"/>
    </w:rPr>
  </w:style>
  <w:style w:type="character" w:customStyle="1" w:styleId="afffffff8">
    <w:name w:val="个人答复风格"/>
    <w:rsid w:val="00F32780"/>
    <w:rPr>
      <w:rFonts w:ascii="Arial" w:eastAsia="宋体" w:hAnsi="Arial" w:cs="Arial"/>
      <w:color w:val="auto"/>
      <w:spacing w:val="0"/>
      <w:sz w:val="20"/>
    </w:rPr>
  </w:style>
  <w:style w:type="character" w:customStyle="1" w:styleId="afffffff9">
    <w:name w:val="个人撰写风格"/>
    <w:rsid w:val="00F32780"/>
    <w:rPr>
      <w:rFonts w:ascii="Arial" w:eastAsia="宋体" w:hAnsi="Arial" w:cs="Arial"/>
      <w:color w:val="auto"/>
      <w:spacing w:val="0"/>
      <w:sz w:val="20"/>
    </w:rPr>
  </w:style>
  <w:style w:type="paragraph" w:customStyle="1" w:styleId="afffffffa">
    <w:name w:val="脚注后续"/>
    <w:rsid w:val="00F32780"/>
    <w:pPr>
      <w:ind w:leftChars="350" w:left="350"/>
      <w:jc w:val="both"/>
    </w:pPr>
    <w:rPr>
      <w:rFonts w:ascii="宋体" w:hAnsi="Times New Roman"/>
      <w:sz w:val="18"/>
    </w:rPr>
  </w:style>
  <w:style w:type="paragraph" w:customStyle="1" w:styleId="afff4">
    <w:name w:val="列项——"/>
    <w:rsid w:val="00F32780"/>
    <w:pPr>
      <w:widowControl w:val="0"/>
      <w:numPr>
        <w:numId w:val="28"/>
      </w:numPr>
      <w:jc w:val="both"/>
    </w:pPr>
    <w:rPr>
      <w:rFonts w:ascii="宋体" w:hAnsi="宋体"/>
      <w:sz w:val="21"/>
    </w:rPr>
  </w:style>
  <w:style w:type="paragraph" w:customStyle="1" w:styleId="afffffffb">
    <w:name w:val="列项·"/>
    <w:basedOn w:val="affff6"/>
    <w:rsid w:val="00F32780"/>
    <w:pPr>
      <w:tabs>
        <w:tab w:val="left" w:pos="840"/>
      </w:tabs>
    </w:pPr>
  </w:style>
  <w:style w:type="paragraph" w:customStyle="1" w:styleId="afffffffc">
    <w:name w:val="目次、索引正文"/>
    <w:rsid w:val="00F32780"/>
    <w:pPr>
      <w:spacing w:line="320" w:lineRule="exact"/>
      <w:jc w:val="both"/>
    </w:pPr>
    <w:rPr>
      <w:rFonts w:ascii="宋体" w:hAnsi="Times New Roman"/>
      <w:sz w:val="21"/>
    </w:rPr>
  </w:style>
  <w:style w:type="paragraph" w:customStyle="1" w:styleId="210">
    <w:name w:val="目录 21"/>
    <w:basedOn w:val="afff5"/>
    <w:next w:val="afff5"/>
    <w:autoRedefine/>
    <w:semiHidden/>
    <w:rsid w:val="00F32780"/>
    <w:pPr>
      <w:adjustRightInd/>
      <w:spacing w:line="240" w:lineRule="auto"/>
      <w:jc w:val="left"/>
    </w:pPr>
    <w:rPr>
      <w:bCs/>
      <w:iCs/>
    </w:rPr>
  </w:style>
  <w:style w:type="paragraph" w:customStyle="1" w:styleId="31">
    <w:name w:val="目录 31"/>
    <w:basedOn w:val="afff5"/>
    <w:next w:val="afff5"/>
    <w:autoRedefine/>
    <w:semiHidden/>
    <w:rsid w:val="00F32780"/>
    <w:pPr>
      <w:spacing w:line="240" w:lineRule="auto"/>
    </w:pPr>
    <w:rPr>
      <w:rFonts w:ascii="宋体" w:hAnsi="宋体"/>
      <w:iCs/>
    </w:rPr>
  </w:style>
  <w:style w:type="paragraph" w:customStyle="1" w:styleId="41">
    <w:name w:val="目录 41"/>
    <w:basedOn w:val="afff5"/>
    <w:next w:val="afff5"/>
    <w:autoRedefine/>
    <w:semiHidden/>
    <w:rsid w:val="00F32780"/>
    <w:pPr>
      <w:adjustRightInd/>
      <w:spacing w:line="240" w:lineRule="auto"/>
      <w:jc w:val="left"/>
    </w:pPr>
  </w:style>
  <w:style w:type="paragraph" w:customStyle="1" w:styleId="51">
    <w:name w:val="目录 51"/>
    <w:basedOn w:val="afff5"/>
    <w:next w:val="afff5"/>
    <w:autoRedefine/>
    <w:semiHidden/>
    <w:rsid w:val="00F32780"/>
    <w:pPr>
      <w:spacing w:line="240" w:lineRule="auto"/>
    </w:pPr>
    <w:rPr>
      <w:rFonts w:ascii="宋体" w:hAnsi="宋体"/>
    </w:rPr>
  </w:style>
  <w:style w:type="paragraph" w:customStyle="1" w:styleId="61">
    <w:name w:val="目录 61"/>
    <w:basedOn w:val="afff5"/>
    <w:next w:val="afff5"/>
    <w:autoRedefine/>
    <w:semiHidden/>
    <w:rsid w:val="00F32780"/>
    <w:pPr>
      <w:adjustRightInd/>
      <w:spacing w:line="240" w:lineRule="auto"/>
      <w:jc w:val="left"/>
    </w:pPr>
  </w:style>
  <w:style w:type="paragraph" w:customStyle="1" w:styleId="71">
    <w:name w:val="目录 71"/>
    <w:basedOn w:val="61"/>
    <w:autoRedefine/>
    <w:semiHidden/>
    <w:rsid w:val="00F32780"/>
    <w:pPr>
      <w:ind w:left="1260"/>
    </w:pPr>
  </w:style>
  <w:style w:type="paragraph" w:customStyle="1" w:styleId="81">
    <w:name w:val="目录 81"/>
    <w:basedOn w:val="71"/>
    <w:autoRedefine/>
    <w:semiHidden/>
    <w:rsid w:val="00F32780"/>
    <w:pPr>
      <w:ind w:left="1470"/>
    </w:pPr>
  </w:style>
  <w:style w:type="paragraph" w:customStyle="1" w:styleId="91">
    <w:name w:val="目录 91"/>
    <w:basedOn w:val="81"/>
    <w:autoRedefine/>
    <w:semiHidden/>
    <w:rsid w:val="00F32780"/>
    <w:pPr>
      <w:ind w:left="1680"/>
    </w:pPr>
  </w:style>
  <w:style w:type="paragraph" w:customStyle="1" w:styleId="afffffffd">
    <w:name w:val="其他标准称谓"/>
    <w:rsid w:val="00F32780"/>
    <w:pPr>
      <w:spacing w:line="0" w:lineRule="atLeast"/>
      <w:jc w:val="distribute"/>
    </w:pPr>
    <w:rPr>
      <w:rFonts w:ascii="黑体" w:eastAsia="黑体" w:hAnsi="宋体"/>
      <w:sz w:val="52"/>
    </w:rPr>
  </w:style>
  <w:style w:type="paragraph" w:customStyle="1" w:styleId="afffffffe">
    <w:name w:val="其他发布部门"/>
    <w:basedOn w:val="affffff8"/>
    <w:rsid w:val="00F32780"/>
    <w:pPr>
      <w:framePr w:wrap="around"/>
      <w:spacing w:line="0" w:lineRule="atLeast"/>
    </w:pPr>
    <w:rPr>
      <w:rFonts w:ascii="黑体" w:eastAsia="黑体"/>
      <w:b w:val="0"/>
    </w:rPr>
  </w:style>
  <w:style w:type="paragraph" w:customStyle="1" w:styleId="affb">
    <w:name w:val="前言标题"/>
    <w:next w:val="afff5"/>
    <w:qFormat/>
    <w:rsid w:val="00F32780"/>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F32780"/>
    <w:pPr>
      <w:numPr>
        <w:ilvl w:val="4"/>
        <w:numId w:val="31"/>
      </w:numPr>
      <w:adjustRightInd/>
      <w:spacing w:line="240" w:lineRule="auto"/>
    </w:pPr>
    <w:rPr>
      <w:rFonts w:ascii="宋体" w:hAnsi="宋体"/>
      <w:szCs w:val="24"/>
    </w:rPr>
  </w:style>
  <w:style w:type="paragraph" w:customStyle="1" w:styleId="affffffff">
    <w:name w:val="实施日期"/>
    <w:basedOn w:val="affffff9"/>
    <w:rsid w:val="00F32780"/>
    <w:pPr>
      <w:framePr w:hSpace="0" w:wrap="around" w:xAlign="right"/>
      <w:jc w:val="right"/>
    </w:pPr>
  </w:style>
  <w:style w:type="paragraph" w:customStyle="1" w:styleId="a3">
    <w:name w:val="四级无标题条"/>
    <w:basedOn w:val="afff5"/>
    <w:rsid w:val="00F32780"/>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F32780"/>
    <w:pPr>
      <w:adjustRightInd/>
      <w:spacing w:line="240" w:lineRule="auto"/>
      <w:jc w:val="left"/>
    </w:pPr>
    <w:rPr>
      <w:szCs w:val="24"/>
    </w:rPr>
  </w:style>
  <w:style w:type="paragraph" w:customStyle="1" w:styleId="affffffff1">
    <w:name w:val="文献分类号"/>
    <w:rsid w:val="00F32780"/>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F32780"/>
    <w:pPr>
      <w:jc w:val="both"/>
    </w:pPr>
    <w:rPr>
      <w:rFonts w:ascii="宋体" w:hAnsi="宋体"/>
      <w:sz w:val="21"/>
    </w:rPr>
  </w:style>
  <w:style w:type="paragraph" w:customStyle="1" w:styleId="a4">
    <w:name w:val="五级无标题条"/>
    <w:basedOn w:val="afff5"/>
    <w:rsid w:val="00F32780"/>
    <w:pPr>
      <w:numPr>
        <w:ilvl w:val="6"/>
        <w:numId w:val="31"/>
      </w:numPr>
      <w:adjustRightInd/>
    </w:pPr>
    <w:rPr>
      <w:szCs w:val="24"/>
    </w:rPr>
  </w:style>
  <w:style w:type="character" w:styleId="affffffff3">
    <w:name w:val="page number"/>
    <w:rsid w:val="00F32780"/>
    <w:rPr>
      <w:rFonts w:ascii="宋体" w:eastAsia="宋体" w:hAnsi="Times New Roman"/>
      <w:sz w:val="18"/>
    </w:rPr>
  </w:style>
  <w:style w:type="paragraph" w:customStyle="1" w:styleId="a0">
    <w:name w:val="一级无标题条"/>
    <w:basedOn w:val="afff5"/>
    <w:rsid w:val="00F32780"/>
    <w:pPr>
      <w:numPr>
        <w:ilvl w:val="2"/>
        <w:numId w:val="31"/>
      </w:numPr>
      <w:adjustRightInd/>
      <w:spacing w:before="10" w:after="10" w:line="240" w:lineRule="auto"/>
    </w:pPr>
    <w:rPr>
      <w:rFonts w:ascii="宋体" w:hAnsi="宋体"/>
      <w:szCs w:val="24"/>
    </w:rPr>
  </w:style>
  <w:style w:type="paragraph" w:styleId="affffffff4">
    <w:name w:val="Normal Indent"/>
    <w:basedOn w:val="afff5"/>
    <w:rsid w:val="00F32780"/>
    <w:pPr>
      <w:ind w:firstLine="420"/>
    </w:pPr>
  </w:style>
  <w:style w:type="paragraph" w:customStyle="1" w:styleId="affffffff5">
    <w:name w:val="注:后续"/>
    <w:rsid w:val="00F32780"/>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F32780"/>
    <w:pPr>
      <w:ind w:leftChars="0" w:left="1406" w:firstLineChars="0" w:hanging="499"/>
    </w:pPr>
  </w:style>
  <w:style w:type="paragraph" w:customStyle="1" w:styleId="affffffff7">
    <w:name w:val="标准文件_一级无标题"/>
    <w:basedOn w:val="affd"/>
    <w:qFormat/>
    <w:rsid w:val="00F32780"/>
    <w:pPr>
      <w:spacing w:beforeLines="0" w:before="0" w:afterLines="0" w:after="0"/>
      <w:outlineLvl w:val="9"/>
    </w:pPr>
    <w:rPr>
      <w:rFonts w:ascii="宋体" w:eastAsia="宋体"/>
    </w:rPr>
  </w:style>
  <w:style w:type="paragraph" w:customStyle="1" w:styleId="affffffff8">
    <w:name w:val="标准文件_五级无标题"/>
    <w:basedOn w:val="afff1"/>
    <w:qFormat/>
    <w:rsid w:val="00F32780"/>
    <w:pPr>
      <w:spacing w:beforeLines="0" w:before="0" w:afterLines="0" w:after="0"/>
      <w:outlineLvl w:val="9"/>
    </w:pPr>
    <w:rPr>
      <w:rFonts w:ascii="宋体" w:eastAsia="宋体"/>
    </w:rPr>
  </w:style>
  <w:style w:type="paragraph" w:customStyle="1" w:styleId="affffffff9">
    <w:name w:val="标准文件_三级无标题"/>
    <w:basedOn w:val="afff"/>
    <w:qFormat/>
    <w:rsid w:val="00F32780"/>
    <w:pPr>
      <w:spacing w:beforeLines="0" w:before="0" w:afterLines="0" w:after="0"/>
      <w:outlineLvl w:val="9"/>
    </w:pPr>
    <w:rPr>
      <w:rFonts w:ascii="宋体" w:eastAsia="宋体"/>
    </w:rPr>
  </w:style>
  <w:style w:type="paragraph" w:customStyle="1" w:styleId="affffffffa">
    <w:name w:val="标准文件_二级无标题"/>
    <w:basedOn w:val="affe"/>
    <w:qFormat/>
    <w:rsid w:val="00F32780"/>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F32780"/>
    <w:rPr>
      <w:rFonts w:eastAsia="宋体"/>
    </w:rPr>
  </w:style>
  <w:style w:type="paragraph" w:customStyle="1" w:styleId="affffffffc">
    <w:name w:val="标准文件_四级无标题"/>
    <w:basedOn w:val="afff0"/>
    <w:qFormat/>
    <w:rsid w:val="00F32780"/>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F32780"/>
    <w:pPr>
      <w:numPr>
        <w:numId w:val="2"/>
      </w:numPr>
      <w:ind w:firstLineChars="0" w:firstLine="0"/>
    </w:pPr>
    <w:rPr>
      <w:rFonts w:ascii="Times New Roman" w:cs="Arial"/>
      <w:szCs w:val="28"/>
    </w:rPr>
  </w:style>
  <w:style w:type="paragraph" w:customStyle="1" w:styleId="ae">
    <w:name w:val="标准文件_小写罗马数字编号列项"/>
    <w:basedOn w:val="affff6"/>
    <w:rsid w:val="00F32780"/>
    <w:pPr>
      <w:numPr>
        <w:numId w:val="15"/>
      </w:numPr>
      <w:ind w:firstLineChars="0" w:firstLine="0"/>
    </w:pPr>
    <w:rPr>
      <w:rFonts w:cs="Arial"/>
      <w:szCs w:val="28"/>
    </w:rPr>
  </w:style>
  <w:style w:type="paragraph" w:customStyle="1" w:styleId="affffffffd">
    <w:name w:val="标准文件_附录标题"/>
    <w:basedOn w:val="aff3"/>
    <w:qFormat/>
    <w:rsid w:val="00F32780"/>
    <w:pPr>
      <w:numPr>
        <w:numId w:val="0"/>
      </w:numPr>
      <w:spacing w:after="280"/>
      <w:outlineLvl w:val="9"/>
    </w:pPr>
  </w:style>
  <w:style w:type="paragraph" w:customStyle="1" w:styleId="affffffffe">
    <w:name w:val="标准文件_二级项"/>
    <w:rsid w:val="00F32780"/>
    <w:rPr>
      <w:rFonts w:ascii="宋体" w:hAnsi="Times New Roman"/>
      <w:sz w:val="21"/>
    </w:rPr>
  </w:style>
  <w:style w:type="paragraph" w:customStyle="1" w:styleId="af3">
    <w:name w:val="标准文件_三级项"/>
    <w:basedOn w:val="afff5"/>
    <w:qFormat/>
    <w:rsid w:val="00F32780"/>
    <w:pPr>
      <w:numPr>
        <w:ilvl w:val="2"/>
        <w:numId w:val="16"/>
      </w:numPr>
      <w:spacing w:line="-300" w:lineRule="auto"/>
    </w:pPr>
    <w:rPr>
      <w:rFonts w:ascii="Times New Roman" w:hAnsi="Times New Roman"/>
    </w:rPr>
  </w:style>
  <w:style w:type="paragraph" w:customStyle="1" w:styleId="affa">
    <w:name w:val="图表脚注说明"/>
    <w:basedOn w:val="afff5"/>
    <w:next w:val="affff6"/>
    <w:rsid w:val="00F32780"/>
    <w:pPr>
      <w:numPr>
        <w:numId w:val="30"/>
      </w:numPr>
      <w:adjustRightInd/>
      <w:spacing w:line="240" w:lineRule="auto"/>
    </w:pPr>
    <w:rPr>
      <w:rFonts w:ascii="宋体" w:hAnsi="Times New Roman"/>
      <w:sz w:val="18"/>
      <w:szCs w:val="18"/>
    </w:rPr>
  </w:style>
  <w:style w:type="paragraph" w:customStyle="1" w:styleId="af5">
    <w:name w:val="标准文件_字母编号列项（一级）"/>
    <w:rsid w:val="00F32780"/>
    <w:pPr>
      <w:numPr>
        <w:numId w:val="27"/>
      </w:numPr>
      <w:jc w:val="both"/>
    </w:pPr>
    <w:rPr>
      <w:rFonts w:ascii="宋体" w:hAnsi="Times New Roman"/>
      <w:sz w:val="21"/>
    </w:rPr>
  </w:style>
  <w:style w:type="paragraph" w:customStyle="1" w:styleId="afffffffff">
    <w:name w:val="标准文件_索引字母"/>
    <w:next w:val="affff6"/>
    <w:qFormat/>
    <w:rsid w:val="00F32780"/>
    <w:pPr>
      <w:jc w:val="center"/>
    </w:pPr>
    <w:rPr>
      <w:rFonts w:ascii="宋体" w:eastAsia="Times New Roman" w:hAnsi="宋体"/>
      <w:b/>
      <w:kern w:val="2"/>
      <w:sz w:val="21"/>
    </w:rPr>
  </w:style>
  <w:style w:type="paragraph" w:customStyle="1" w:styleId="afffffffff0">
    <w:name w:val="标准文件_附录前"/>
    <w:next w:val="affff6"/>
    <w:qFormat/>
    <w:rsid w:val="00F32780"/>
    <w:pPr>
      <w:spacing w:line="20" w:lineRule="atLeast"/>
      <w:ind w:firstLine="200"/>
    </w:pPr>
    <w:rPr>
      <w:rFonts w:ascii="宋体" w:hAnsi="宋体"/>
      <w:kern w:val="2"/>
      <w:sz w:val="10"/>
    </w:rPr>
  </w:style>
  <w:style w:type="paragraph" w:customStyle="1" w:styleId="afffffffff1">
    <w:name w:val="标准文件_正文标准名称"/>
    <w:qFormat/>
    <w:rsid w:val="00F32780"/>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F32780"/>
    <w:pPr>
      <w:ind w:firstLineChars="0" w:firstLine="0"/>
      <w:jc w:val="center"/>
    </w:pPr>
    <w:rPr>
      <w:sz w:val="18"/>
    </w:rPr>
  </w:style>
  <w:style w:type="paragraph" w:customStyle="1" w:styleId="afff2">
    <w:name w:val="标准文件_注："/>
    <w:next w:val="affff6"/>
    <w:rsid w:val="00F32780"/>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F32780"/>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F32780"/>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F32780"/>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qFormat/>
    <w:rsid w:val="00F32780"/>
    <w:rPr>
      <w:rFonts w:ascii="宋体" w:hAnsi="Times New Roman"/>
      <w:noProof/>
      <w:sz w:val="21"/>
    </w:rPr>
  </w:style>
  <w:style w:type="paragraph" w:customStyle="1" w:styleId="afffffffff4">
    <w:name w:val="标准文件_表格续"/>
    <w:basedOn w:val="affff6"/>
    <w:next w:val="affff6"/>
    <w:qFormat/>
    <w:rsid w:val="00F32780"/>
    <w:pPr>
      <w:jc w:val="center"/>
    </w:pPr>
    <w:rPr>
      <w:rFonts w:ascii="黑体" w:eastAsia="黑体" w:hAnsi="黑体"/>
    </w:rPr>
  </w:style>
  <w:style w:type="paragraph" w:styleId="10">
    <w:name w:val="toc 1"/>
    <w:basedOn w:val="afff5"/>
    <w:next w:val="afff5"/>
    <w:autoRedefine/>
    <w:uiPriority w:val="39"/>
    <w:unhideWhenUsed/>
    <w:rsid w:val="00F32780"/>
    <w:rPr>
      <w:rFonts w:ascii="宋体"/>
    </w:rPr>
  </w:style>
  <w:style w:type="table" w:styleId="afffffffff5">
    <w:name w:val="Table Grid"/>
    <w:basedOn w:val="afff7"/>
    <w:uiPriority w:val="39"/>
    <w:rsid w:val="00F3278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F32780"/>
    <w:rPr>
      <w:color w:val="808080"/>
    </w:rPr>
  </w:style>
  <w:style w:type="paragraph" w:customStyle="1" w:styleId="2">
    <w:name w:val="标准文件_二级项2"/>
    <w:basedOn w:val="affff6"/>
    <w:qFormat/>
    <w:rsid w:val="00F32780"/>
    <w:pPr>
      <w:numPr>
        <w:ilvl w:val="1"/>
        <w:numId w:val="16"/>
      </w:numPr>
      <w:ind w:firstLineChars="0" w:firstLine="0"/>
    </w:pPr>
  </w:style>
  <w:style w:type="paragraph" w:customStyle="1" w:styleId="21">
    <w:name w:val="标准文件_三级项2"/>
    <w:basedOn w:val="affff6"/>
    <w:qFormat/>
    <w:rsid w:val="00F32780"/>
    <w:pPr>
      <w:numPr>
        <w:numId w:val="10"/>
      </w:numPr>
      <w:spacing w:line="300" w:lineRule="exact"/>
      <w:ind w:firstLineChars="0"/>
    </w:pPr>
    <w:rPr>
      <w:rFonts w:ascii="Times New Roman"/>
    </w:rPr>
  </w:style>
  <w:style w:type="paragraph" w:customStyle="1" w:styleId="20">
    <w:name w:val="标准文件_一级项2"/>
    <w:basedOn w:val="affff6"/>
    <w:qFormat/>
    <w:rsid w:val="00F32780"/>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F32780"/>
    <w:pPr>
      <w:ind w:firstLine="420"/>
    </w:pPr>
    <w:rPr>
      <w:rFonts w:ascii="黑体" w:eastAsia="黑体"/>
    </w:rPr>
  </w:style>
  <w:style w:type="character" w:customStyle="1" w:styleId="afffffffff8">
    <w:name w:val="标准文件_来源"/>
    <w:basedOn w:val="afff6"/>
    <w:uiPriority w:val="1"/>
    <w:qFormat/>
    <w:rsid w:val="00F32780"/>
    <w:rPr>
      <w:rFonts w:eastAsia="宋体"/>
      <w:sz w:val="21"/>
    </w:rPr>
  </w:style>
  <w:style w:type="paragraph" w:customStyle="1" w:styleId="afffffffff9">
    <w:name w:val="标准文件_图表说明"/>
    <w:qFormat/>
    <w:rsid w:val="00F32780"/>
    <w:pPr>
      <w:spacing w:line="276" w:lineRule="auto"/>
      <w:ind w:firstLine="420"/>
    </w:pPr>
    <w:rPr>
      <w:rFonts w:ascii="宋体" w:hAnsi="宋体"/>
      <w:kern w:val="2"/>
      <w:sz w:val="18"/>
    </w:rPr>
  </w:style>
  <w:style w:type="paragraph" w:customStyle="1" w:styleId="afffffffffa">
    <w:name w:val="其他发布日期"/>
    <w:basedOn w:val="affffff9"/>
    <w:rsid w:val="00F32780"/>
    <w:pPr>
      <w:framePr w:w="3997" w:h="471" w:hRule="exact" w:hSpace="0" w:vSpace="181" w:wrap="around" w:vAnchor="page" w:hAnchor="page" w:x="1419" w:y="14097"/>
    </w:pPr>
  </w:style>
  <w:style w:type="paragraph" w:customStyle="1" w:styleId="afffffffffb">
    <w:name w:val="其他实施日期"/>
    <w:basedOn w:val="affffffff"/>
    <w:rsid w:val="00F32780"/>
    <w:pPr>
      <w:framePr w:w="3997" w:h="471" w:hRule="exact" w:vSpace="181" w:wrap="around" w:vAnchor="page" w:hAnchor="page" w:x="7089" w:y="14097"/>
    </w:pPr>
  </w:style>
  <w:style w:type="paragraph" w:customStyle="1" w:styleId="afffffffffc">
    <w:name w:val="标准文件_文件编号"/>
    <w:basedOn w:val="affff6"/>
    <w:qFormat/>
    <w:rsid w:val="00F3278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F32780"/>
    <w:pPr>
      <w:framePr w:wrap="auto"/>
      <w:spacing w:before="57"/>
    </w:pPr>
    <w:rPr>
      <w:sz w:val="21"/>
    </w:rPr>
  </w:style>
  <w:style w:type="paragraph" w:customStyle="1" w:styleId="afffffffffe">
    <w:name w:val="标准文件_文件名称"/>
    <w:basedOn w:val="affff6"/>
    <w:next w:val="affff6"/>
    <w:qFormat/>
    <w:rsid w:val="00F3278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F32780"/>
    <w:pPr>
      <w:spacing w:line="300" w:lineRule="exact"/>
      <w:ind w:left="420"/>
    </w:pPr>
    <w:rPr>
      <w:rFonts w:ascii="宋体"/>
    </w:rPr>
  </w:style>
  <w:style w:type="paragraph" w:styleId="40">
    <w:name w:val="toc 4"/>
    <w:basedOn w:val="afff5"/>
    <w:next w:val="afff5"/>
    <w:autoRedefine/>
    <w:uiPriority w:val="39"/>
    <w:unhideWhenUsed/>
    <w:rsid w:val="00F32780"/>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F32780"/>
    <w:pPr>
      <w:ind w:left="839"/>
    </w:pPr>
    <w:rPr>
      <w:rFonts w:ascii="宋体"/>
    </w:rPr>
  </w:style>
  <w:style w:type="paragraph" w:styleId="60">
    <w:name w:val="toc 6"/>
    <w:basedOn w:val="afff5"/>
    <w:next w:val="afff5"/>
    <w:autoRedefine/>
    <w:uiPriority w:val="39"/>
    <w:unhideWhenUsed/>
    <w:rsid w:val="00F32780"/>
    <w:pPr>
      <w:spacing w:line="300" w:lineRule="exact"/>
      <w:ind w:left="1049"/>
    </w:pPr>
    <w:rPr>
      <w:rFonts w:ascii="宋体"/>
    </w:rPr>
  </w:style>
  <w:style w:type="paragraph" w:styleId="70">
    <w:name w:val="toc 7"/>
    <w:basedOn w:val="afff5"/>
    <w:next w:val="afff5"/>
    <w:autoRedefine/>
    <w:uiPriority w:val="39"/>
    <w:unhideWhenUsed/>
    <w:rsid w:val="00F32780"/>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F32780"/>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F32780"/>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F32780"/>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F32780"/>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F32780"/>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F32780"/>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F32780"/>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F32780"/>
    <w:pPr>
      <w:numPr>
        <w:ilvl w:val="5"/>
        <w:numId w:val="18"/>
      </w:numPr>
      <w:spacing w:beforeLines="50" w:before="50" w:afterLines="50" w:after="50"/>
      <w:ind w:firstLineChars="0"/>
    </w:pPr>
    <w:rPr>
      <w:rFonts w:ascii="黑体" w:eastAsia="黑体"/>
    </w:rPr>
  </w:style>
  <w:style w:type="paragraph" w:customStyle="1" w:styleId="affffffffff">
    <w:name w:val="标准文件_注后"/>
    <w:basedOn w:val="affff6"/>
    <w:qFormat/>
    <w:rsid w:val="00F32780"/>
    <w:pPr>
      <w:ind w:left="811" w:firstLineChars="0" w:firstLine="0"/>
    </w:pPr>
    <w:rPr>
      <w:sz w:val="18"/>
    </w:rPr>
  </w:style>
  <w:style w:type="paragraph" w:customStyle="1" w:styleId="X">
    <w:name w:val="标准文件_注X后"/>
    <w:basedOn w:val="affff6"/>
    <w:qFormat/>
    <w:rsid w:val="00F32780"/>
    <w:pPr>
      <w:ind w:left="811" w:firstLineChars="0" w:firstLine="0"/>
    </w:pPr>
    <w:rPr>
      <w:sz w:val="18"/>
    </w:rPr>
  </w:style>
  <w:style w:type="paragraph" w:customStyle="1" w:styleId="affffffffff0">
    <w:name w:val="标准文件_示例后"/>
    <w:basedOn w:val="affff6"/>
    <w:qFormat/>
    <w:rsid w:val="00F32780"/>
    <w:pPr>
      <w:ind w:left="964" w:firstLineChars="0" w:firstLine="0"/>
    </w:pPr>
    <w:rPr>
      <w:sz w:val="18"/>
    </w:rPr>
  </w:style>
  <w:style w:type="paragraph" w:customStyle="1" w:styleId="X0">
    <w:name w:val="标准文件_示例X后"/>
    <w:basedOn w:val="affff6"/>
    <w:link w:val="X1"/>
    <w:qFormat/>
    <w:rsid w:val="00F32780"/>
    <w:pPr>
      <w:ind w:left="1049" w:firstLineChars="0" w:firstLine="0"/>
    </w:pPr>
    <w:rPr>
      <w:sz w:val="18"/>
    </w:rPr>
  </w:style>
  <w:style w:type="character" w:customStyle="1" w:styleId="X1">
    <w:name w:val="标准文件_示例X后 字符"/>
    <w:basedOn w:val="Char4"/>
    <w:link w:val="X0"/>
    <w:rsid w:val="00F32780"/>
    <w:rPr>
      <w:rFonts w:ascii="宋体" w:hAnsi="Times New Roman"/>
      <w:noProof/>
      <w:sz w:val="18"/>
    </w:rPr>
  </w:style>
  <w:style w:type="paragraph" w:customStyle="1" w:styleId="affffffffff1">
    <w:name w:val="标准文件_索引项"/>
    <w:basedOn w:val="affff6"/>
    <w:next w:val="affff6"/>
    <w:qFormat/>
    <w:rsid w:val="00F32780"/>
    <w:pPr>
      <w:tabs>
        <w:tab w:val="right" w:leader="dot" w:pos="9356"/>
      </w:tabs>
      <w:ind w:left="210" w:firstLineChars="0" w:hanging="210"/>
      <w:jc w:val="left"/>
    </w:pPr>
  </w:style>
  <w:style w:type="paragraph" w:customStyle="1" w:styleId="affffffffff2">
    <w:name w:val="标准文件_附录一级无标题"/>
    <w:basedOn w:val="aff4"/>
    <w:qFormat/>
    <w:rsid w:val="00F32780"/>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F32780"/>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F32780"/>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F32780"/>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F32780"/>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F32780"/>
    <w:pPr>
      <w:ind w:firstLine="420"/>
    </w:pPr>
    <w:rPr>
      <w:sz w:val="18"/>
    </w:rPr>
  </w:style>
  <w:style w:type="paragraph" w:customStyle="1" w:styleId="affffffffff7">
    <w:name w:val="标准文件_引言一级无标题"/>
    <w:basedOn w:val="a7"/>
    <w:next w:val="affff6"/>
    <w:qFormat/>
    <w:rsid w:val="00F32780"/>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F32780"/>
    <w:pPr>
      <w:spacing w:beforeLines="0" w:before="0" w:afterLines="0" w:after="0" w:line="276" w:lineRule="auto"/>
    </w:pPr>
    <w:rPr>
      <w:rFonts w:ascii="宋体" w:eastAsia="宋体"/>
    </w:rPr>
  </w:style>
  <w:style w:type="paragraph" w:customStyle="1" w:styleId="affffffffff9">
    <w:name w:val="标准文件_引言三级无标题"/>
    <w:basedOn w:val="a9"/>
    <w:qFormat/>
    <w:rsid w:val="00F32780"/>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F32780"/>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F32780"/>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A33C67"/>
    <w:rPr>
      <w:rFonts w:hAnsi="黑体"/>
    </w:rPr>
  </w:style>
  <w:style w:type="paragraph" w:customStyle="1" w:styleId="affffffffffd">
    <w:name w:val="标准文件_脚注内容"/>
    <w:basedOn w:val="affff6"/>
    <w:qFormat/>
    <w:rsid w:val="00F32780"/>
    <w:pPr>
      <w:ind w:leftChars="200" w:left="400" w:hangingChars="200" w:hanging="200"/>
    </w:pPr>
    <w:rPr>
      <w:sz w:val="15"/>
    </w:rPr>
  </w:style>
  <w:style w:type="paragraph" w:customStyle="1" w:styleId="affffffffffe">
    <w:name w:val="标准文件_术语条一"/>
    <w:basedOn w:val="affffffff7"/>
    <w:next w:val="affff6"/>
    <w:qFormat/>
    <w:rsid w:val="00F32780"/>
  </w:style>
  <w:style w:type="paragraph" w:customStyle="1" w:styleId="afffffffffff">
    <w:name w:val="标准文件_术语条二"/>
    <w:basedOn w:val="affffffffa"/>
    <w:next w:val="affff6"/>
    <w:qFormat/>
    <w:rsid w:val="00F32780"/>
  </w:style>
  <w:style w:type="paragraph" w:customStyle="1" w:styleId="afffffffffff0">
    <w:name w:val="标准文件_术语条三"/>
    <w:basedOn w:val="affffffff9"/>
    <w:next w:val="affff6"/>
    <w:qFormat/>
    <w:rsid w:val="00F32780"/>
  </w:style>
  <w:style w:type="paragraph" w:customStyle="1" w:styleId="afffffffffff1">
    <w:name w:val="标准文件_术语条四"/>
    <w:basedOn w:val="affffffffc"/>
    <w:next w:val="affff6"/>
    <w:qFormat/>
    <w:rsid w:val="00F32780"/>
  </w:style>
  <w:style w:type="paragraph" w:customStyle="1" w:styleId="afffffffffff2">
    <w:name w:val="标准文件_术语条五"/>
    <w:basedOn w:val="affffffff8"/>
    <w:next w:val="affff6"/>
    <w:qFormat/>
    <w:rsid w:val="00F32780"/>
  </w:style>
  <w:style w:type="paragraph" w:customStyle="1" w:styleId="Default">
    <w:name w:val="Default"/>
    <w:rsid w:val="00F32780"/>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table" w:customStyle="1" w:styleId="11">
    <w:name w:val="网格型1"/>
    <w:basedOn w:val="afff7"/>
    <w:next w:val="afffffffff5"/>
    <w:uiPriority w:val="99"/>
    <w:unhideWhenUsed/>
    <w:rsid w:val="00E92603"/>
    <w:pPr>
      <w:widowControl w:val="0"/>
      <w:jc w:val="both"/>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
    <w:name w:val="网格型2"/>
    <w:basedOn w:val="afff7"/>
    <w:next w:val="afffffffff5"/>
    <w:uiPriority w:val="99"/>
    <w:unhideWhenUsed/>
    <w:rsid w:val="00E92603"/>
    <w:pPr>
      <w:widowControl w:val="0"/>
      <w:jc w:val="both"/>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ffffff4">
    <w:name w:val="Normal (Web)"/>
    <w:basedOn w:val="afff5"/>
    <w:uiPriority w:val="99"/>
    <w:semiHidden/>
    <w:unhideWhenUsed/>
    <w:qFormat/>
    <w:rsid w:val="00FA1082"/>
    <w:rPr>
      <w:rFonts w:ascii="Times New Roman" w:hAnsi="Times New Roman"/>
      <w:sz w:val="24"/>
      <w:szCs w:val="24"/>
    </w:rPr>
  </w:style>
  <w:style w:type="table" w:customStyle="1" w:styleId="32">
    <w:name w:val="网格型3"/>
    <w:basedOn w:val="afff7"/>
    <w:next w:val="afffffffff5"/>
    <w:uiPriority w:val="99"/>
    <w:unhideWhenUsed/>
    <w:rsid w:val="00CD253A"/>
    <w:pPr>
      <w:widowControl w:val="0"/>
      <w:jc w:val="both"/>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ffffff5">
    <w:name w:val="List Paragraph"/>
    <w:basedOn w:val="afff5"/>
    <w:uiPriority w:val="34"/>
    <w:qFormat/>
    <w:rsid w:val="00D50725"/>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F32780"/>
    <w:pPr>
      <w:widowControl w:val="0"/>
      <w:adjustRightInd w:val="0"/>
      <w:spacing w:line="400" w:lineRule="exact"/>
      <w:jc w:val="both"/>
    </w:pPr>
    <w:rPr>
      <w:kern w:val="2"/>
      <w:sz w:val="21"/>
      <w:szCs w:val="21"/>
    </w:rPr>
  </w:style>
  <w:style w:type="paragraph" w:styleId="1">
    <w:name w:val="heading 1"/>
    <w:basedOn w:val="afff5"/>
    <w:next w:val="afff5"/>
    <w:link w:val="1Char"/>
    <w:qFormat/>
    <w:rsid w:val="00F32780"/>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F32780"/>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F32780"/>
    <w:pPr>
      <w:keepNext/>
      <w:keepLines/>
      <w:spacing w:before="260" w:after="260" w:line="416" w:lineRule="auto"/>
      <w:outlineLvl w:val="2"/>
    </w:pPr>
    <w:rPr>
      <w:b/>
      <w:bCs/>
      <w:sz w:val="32"/>
      <w:szCs w:val="32"/>
    </w:rPr>
  </w:style>
  <w:style w:type="paragraph" w:styleId="4">
    <w:name w:val="heading 4"/>
    <w:basedOn w:val="afff5"/>
    <w:next w:val="afff5"/>
    <w:link w:val="4Char"/>
    <w:qFormat/>
    <w:rsid w:val="00F32780"/>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F32780"/>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F3278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F32780"/>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F32780"/>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F32780"/>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F32780"/>
    <w:rPr>
      <w:b/>
      <w:bCs/>
      <w:kern w:val="44"/>
      <w:sz w:val="44"/>
      <w:szCs w:val="44"/>
    </w:rPr>
  </w:style>
  <w:style w:type="character" w:customStyle="1" w:styleId="2Char">
    <w:name w:val="标题 2 Char"/>
    <w:link w:val="22"/>
    <w:rsid w:val="00F32780"/>
    <w:rPr>
      <w:rFonts w:ascii="Arial" w:eastAsia="黑体" w:hAnsi="Arial"/>
      <w:b/>
      <w:bCs/>
      <w:kern w:val="2"/>
      <w:sz w:val="32"/>
      <w:szCs w:val="32"/>
    </w:rPr>
  </w:style>
  <w:style w:type="character" w:customStyle="1" w:styleId="3Char">
    <w:name w:val="标题 3 Char"/>
    <w:link w:val="3"/>
    <w:rsid w:val="00F32780"/>
    <w:rPr>
      <w:b/>
      <w:bCs/>
      <w:kern w:val="2"/>
      <w:sz w:val="32"/>
      <w:szCs w:val="32"/>
    </w:rPr>
  </w:style>
  <w:style w:type="character" w:customStyle="1" w:styleId="4Char">
    <w:name w:val="标题 4 Char"/>
    <w:link w:val="4"/>
    <w:rsid w:val="00F32780"/>
    <w:rPr>
      <w:rFonts w:ascii="Arial" w:eastAsia="黑体" w:hAnsi="Arial"/>
      <w:b/>
      <w:bCs/>
      <w:kern w:val="2"/>
      <w:sz w:val="28"/>
      <w:szCs w:val="28"/>
    </w:rPr>
  </w:style>
  <w:style w:type="character" w:customStyle="1" w:styleId="5Char">
    <w:name w:val="标题 5 Char"/>
    <w:link w:val="5"/>
    <w:rsid w:val="00F32780"/>
    <w:rPr>
      <w:b/>
      <w:bCs/>
      <w:kern w:val="2"/>
      <w:sz w:val="28"/>
      <w:szCs w:val="28"/>
    </w:rPr>
  </w:style>
  <w:style w:type="character" w:customStyle="1" w:styleId="6Char">
    <w:name w:val="标题 6 Char"/>
    <w:link w:val="6"/>
    <w:rsid w:val="00F32780"/>
    <w:rPr>
      <w:rFonts w:ascii="Arial" w:eastAsia="黑体" w:hAnsi="Arial"/>
      <w:b/>
      <w:bCs/>
      <w:kern w:val="2"/>
      <w:sz w:val="24"/>
      <w:szCs w:val="24"/>
    </w:rPr>
  </w:style>
  <w:style w:type="character" w:customStyle="1" w:styleId="7Char">
    <w:name w:val="标题 7 Char"/>
    <w:link w:val="7"/>
    <w:rsid w:val="00F32780"/>
    <w:rPr>
      <w:b/>
      <w:bCs/>
      <w:kern w:val="2"/>
      <w:sz w:val="24"/>
      <w:szCs w:val="24"/>
    </w:rPr>
  </w:style>
  <w:style w:type="character" w:customStyle="1" w:styleId="8Char">
    <w:name w:val="标题 8 Char"/>
    <w:link w:val="8"/>
    <w:rsid w:val="00F32780"/>
    <w:rPr>
      <w:rFonts w:ascii="Arial" w:eastAsia="黑体" w:hAnsi="Arial"/>
      <w:kern w:val="2"/>
      <w:sz w:val="24"/>
      <w:szCs w:val="24"/>
    </w:rPr>
  </w:style>
  <w:style w:type="character" w:customStyle="1" w:styleId="9Char">
    <w:name w:val="标题 9 Char"/>
    <w:link w:val="9"/>
    <w:rsid w:val="00F32780"/>
    <w:rPr>
      <w:rFonts w:ascii="Arial" w:eastAsia="黑体" w:hAnsi="Arial"/>
      <w:kern w:val="2"/>
      <w:sz w:val="21"/>
      <w:szCs w:val="21"/>
    </w:rPr>
  </w:style>
  <w:style w:type="paragraph" w:styleId="afff9">
    <w:name w:val="header"/>
    <w:basedOn w:val="afff5"/>
    <w:link w:val="Char"/>
    <w:uiPriority w:val="99"/>
    <w:rsid w:val="00F32780"/>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F32780"/>
    <w:rPr>
      <w:kern w:val="2"/>
      <w:sz w:val="18"/>
      <w:szCs w:val="18"/>
    </w:rPr>
  </w:style>
  <w:style w:type="paragraph" w:styleId="afffa">
    <w:name w:val="footer"/>
    <w:basedOn w:val="afff5"/>
    <w:link w:val="Char0"/>
    <w:uiPriority w:val="99"/>
    <w:rsid w:val="00F32780"/>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F32780"/>
    <w:rPr>
      <w:rFonts w:ascii="宋体"/>
      <w:kern w:val="2"/>
      <w:sz w:val="18"/>
      <w:szCs w:val="18"/>
    </w:rPr>
  </w:style>
  <w:style w:type="paragraph" w:styleId="afffb">
    <w:name w:val="Balloon Text"/>
    <w:basedOn w:val="afff5"/>
    <w:link w:val="Char1"/>
    <w:uiPriority w:val="99"/>
    <w:semiHidden/>
    <w:unhideWhenUsed/>
    <w:rsid w:val="00F32780"/>
    <w:rPr>
      <w:sz w:val="18"/>
      <w:szCs w:val="18"/>
    </w:rPr>
  </w:style>
  <w:style w:type="character" w:customStyle="1" w:styleId="Char1">
    <w:name w:val="批注框文本 Char"/>
    <w:link w:val="afffb"/>
    <w:uiPriority w:val="99"/>
    <w:semiHidden/>
    <w:rsid w:val="00F32780"/>
    <w:rPr>
      <w:kern w:val="2"/>
      <w:sz w:val="18"/>
      <w:szCs w:val="18"/>
    </w:rPr>
  </w:style>
  <w:style w:type="paragraph" w:styleId="afffc">
    <w:name w:val="Quote"/>
    <w:basedOn w:val="afff5"/>
    <w:next w:val="afff5"/>
    <w:link w:val="Char2"/>
    <w:uiPriority w:val="29"/>
    <w:qFormat/>
    <w:rsid w:val="00F32780"/>
    <w:rPr>
      <w:i/>
      <w:iCs/>
      <w:color w:val="000000"/>
    </w:rPr>
  </w:style>
  <w:style w:type="character" w:customStyle="1" w:styleId="Char2">
    <w:name w:val="引用 Char"/>
    <w:link w:val="afffc"/>
    <w:uiPriority w:val="29"/>
    <w:rsid w:val="00F32780"/>
    <w:rPr>
      <w:i/>
      <w:iCs/>
      <w:color w:val="000000"/>
      <w:kern w:val="2"/>
      <w:sz w:val="21"/>
      <w:szCs w:val="21"/>
    </w:rPr>
  </w:style>
  <w:style w:type="character" w:styleId="afffd">
    <w:name w:val="Strong"/>
    <w:uiPriority w:val="22"/>
    <w:qFormat/>
    <w:rsid w:val="00F32780"/>
    <w:rPr>
      <w:b/>
      <w:bCs/>
    </w:rPr>
  </w:style>
  <w:style w:type="character" w:styleId="afffe">
    <w:name w:val="Emphasis"/>
    <w:uiPriority w:val="20"/>
    <w:qFormat/>
    <w:rsid w:val="00F32780"/>
    <w:rPr>
      <w:i/>
      <w:iCs/>
    </w:rPr>
  </w:style>
  <w:style w:type="paragraph" w:styleId="affff">
    <w:name w:val="Title"/>
    <w:basedOn w:val="afff5"/>
    <w:link w:val="Char3"/>
    <w:qFormat/>
    <w:rsid w:val="00F32780"/>
    <w:pPr>
      <w:spacing w:before="240" w:after="60"/>
      <w:jc w:val="center"/>
      <w:outlineLvl w:val="0"/>
    </w:pPr>
    <w:rPr>
      <w:rFonts w:ascii="Arial" w:hAnsi="Arial" w:cs="Arial"/>
      <w:b/>
      <w:bCs/>
      <w:sz w:val="32"/>
      <w:szCs w:val="32"/>
    </w:rPr>
  </w:style>
  <w:style w:type="character" w:customStyle="1" w:styleId="Char3">
    <w:name w:val="标题 Char"/>
    <w:link w:val="affff"/>
    <w:rsid w:val="00F32780"/>
    <w:rPr>
      <w:rFonts w:ascii="Arial" w:hAnsi="Arial" w:cs="Arial"/>
      <w:b/>
      <w:bCs/>
      <w:kern w:val="2"/>
      <w:sz w:val="32"/>
      <w:szCs w:val="32"/>
    </w:rPr>
  </w:style>
  <w:style w:type="paragraph" w:customStyle="1" w:styleId="affff0">
    <w:name w:val="标准标志"/>
    <w:next w:val="afff5"/>
    <w:rsid w:val="00F32780"/>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F3278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F32780"/>
    <w:pPr>
      <w:ind w:left="198"/>
    </w:pPr>
    <w:rPr>
      <w:rFonts w:ascii="宋体" w:hAnsi="Times New Roman"/>
      <w:sz w:val="18"/>
    </w:rPr>
  </w:style>
  <w:style w:type="paragraph" w:customStyle="1" w:styleId="affff3">
    <w:name w:val="标准文件_页脚奇数页"/>
    <w:rsid w:val="00F32780"/>
    <w:pPr>
      <w:ind w:right="227"/>
      <w:jc w:val="right"/>
    </w:pPr>
    <w:rPr>
      <w:rFonts w:ascii="宋体" w:hAnsi="Times New Roman"/>
      <w:sz w:val="18"/>
    </w:rPr>
  </w:style>
  <w:style w:type="paragraph" w:customStyle="1" w:styleId="affff4">
    <w:name w:val="标准书眉一"/>
    <w:rsid w:val="00F32780"/>
    <w:pPr>
      <w:jc w:val="both"/>
    </w:pPr>
    <w:rPr>
      <w:rFonts w:ascii="Times New Roman" w:hAnsi="Times New Roman"/>
    </w:rPr>
  </w:style>
  <w:style w:type="paragraph" w:customStyle="1" w:styleId="ICS">
    <w:name w:val="标准文件_ICS"/>
    <w:basedOn w:val="afff5"/>
    <w:rsid w:val="00F32780"/>
    <w:pPr>
      <w:spacing w:line="0" w:lineRule="atLeast"/>
    </w:pPr>
    <w:rPr>
      <w:rFonts w:ascii="黑体" w:eastAsia="黑体" w:hAnsi="宋体"/>
    </w:rPr>
  </w:style>
  <w:style w:type="paragraph" w:customStyle="1" w:styleId="affff5">
    <w:name w:val="标准文件_标准正文"/>
    <w:basedOn w:val="afff5"/>
    <w:next w:val="affff6"/>
    <w:rsid w:val="00F32780"/>
    <w:pPr>
      <w:snapToGrid w:val="0"/>
      <w:ind w:firstLineChars="200" w:firstLine="200"/>
    </w:pPr>
    <w:rPr>
      <w:kern w:val="0"/>
    </w:rPr>
  </w:style>
  <w:style w:type="paragraph" w:customStyle="1" w:styleId="affff7">
    <w:name w:val="标准文件_版本"/>
    <w:basedOn w:val="affff5"/>
    <w:rsid w:val="00F32780"/>
    <w:pPr>
      <w:adjustRightInd/>
      <w:snapToGrid/>
      <w:ind w:firstLineChars="0" w:firstLine="0"/>
    </w:pPr>
    <w:rPr>
      <w:rFonts w:ascii="宋体" w:hAnsi="宋体"/>
      <w:kern w:val="2"/>
    </w:rPr>
  </w:style>
  <w:style w:type="paragraph" w:customStyle="1" w:styleId="affff8">
    <w:name w:val="标准文件_标准部门"/>
    <w:basedOn w:val="afff5"/>
    <w:rsid w:val="00F32780"/>
    <w:pPr>
      <w:jc w:val="center"/>
    </w:pPr>
    <w:rPr>
      <w:rFonts w:ascii="黑体" w:eastAsia="黑体"/>
      <w:kern w:val="0"/>
      <w:sz w:val="44"/>
    </w:rPr>
  </w:style>
  <w:style w:type="paragraph" w:customStyle="1" w:styleId="affff9">
    <w:name w:val="标准文件_标准代替"/>
    <w:basedOn w:val="afff5"/>
    <w:next w:val="afff5"/>
    <w:rsid w:val="00F32780"/>
    <w:pPr>
      <w:spacing w:line="310" w:lineRule="exact"/>
      <w:jc w:val="right"/>
    </w:pPr>
    <w:rPr>
      <w:rFonts w:ascii="宋体" w:hAnsi="宋体"/>
      <w:kern w:val="0"/>
    </w:rPr>
  </w:style>
  <w:style w:type="paragraph" w:customStyle="1" w:styleId="affffa">
    <w:name w:val="标准文件_标准名称标题"/>
    <w:basedOn w:val="afff5"/>
    <w:next w:val="afff5"/>
    <w:rsid w:val="00F32780"/>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F32780"/>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F32780"/>
    <w:pPr>
      <w:jc w:val="left"/>
    </w:pPr>
  </w:style>
  <w:style w:type="paragraph" w:customStyle="1" w:styleId="affffd">
    <w:name w:val="标准文件_参考文献标题"/>
    <w:basedOn w:val="afff5"/>
    <w:next w:val="afff5"/>
    <w:rsid w:val="00F32780"/>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rsid w:val="00F32780"/>
    <w:pPr>
      <w:numPr>
        <w:numId w:val="1"/>
      </w:numPr>
    </w:pPr>
    <w:rPr>
      <w:rFonts w:ascii="宋体" w:hAnsi="Times New Roman"/>
    </w:rPr>
  </w:style>
  <w:style w:type="paragraph" w:customStyle="1" w:styleId="affff6">
    <w:name w:val="标准文件_段"/>
    <w:link w:val="Char4"/>
    <w:qFormat/>
    <w:rsid w:val="00F32780"/>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qFormat/>
    <w:rsid w:val="00F32780"/>
    <w:pPr>
      <w:widowControl w:val="0"/>
      <w:numPr>
        <w:ilvl w:val="3"/>
        <w:numId w:val="29"/>
      </w:numPr>
      <w:spacing w:beforeLines="50" w:before="50" w:afterLines="50" w:after="50"/>
      <w:ind w:left="0"/>
      <w:jc w:val="both"/>
      <w:outlineLvl w:val="2"/>
    </w:pPr>
    <w:rPr>
      <w:rFonts w:ascii="黑体" w:eastAsia="黑体" w:hAnsi="Times New Roman"/>
      <w:sz w:val="21"/>
    </w:rPr>
  </w:style>
  <w:style w:type="character" w:customStyle="1" w:styleId="affffe">
    <w:name w:val="标准文件_发布"/>
    <w:rsid w:val="00F32780"/>
    <w:rPr>
      <w:rFonts w:ascii="黑体" w:eastAsia="黑体"/>
      <w:spacing w:val="0"/>
      <w:w w:val="100"/>
      <w:position w:val="3"/>
      <w:sz w:val="28"/>
    </w:rPr>
  </w:style>
  <w:style w:type="paragraph" w:customStyle="1" w:styleId="ad">
    <w:name w:val="标准文件_方框数字列项"/>
    <w:basedOn w:val="affff6"/>
    <w:rsid w:val="00F32780"/>
    <w:pPr>
      <w:numPr>
        <w:numId w:val="3"/>
      </w:numPr>
      <w:ind w:firstLineChars="0" w:firstLine="0"/>
    </w:pPr>
  </w:style>
  <w:style w:type="paragraph" w:customStyle="1" w:styleId="afffff">
    <w:name w:val="标准文件_封面标准编号"/>
    <w:basedOn w:val="afff5"/>
    <w:next w:val="affff9"/>
    <w:rsid w:val="00F32780"/>
    <w:pPr>
      <w:spacing w:line="310" w:lineRule="exact"/>
      <w:jc w:val="right"/>
    </w:pPr>
    <w:rPr>
      <w:rFonts w:ascii="黑体" w:eastAsia="黑体"/>
      <w:kern w:val="0"/>
      <w:sz w:val="28"/>
    </w:rPr>
  </w:style>
  <w:style w:type="paragraph" w:customStyle="1" w:styleId="afffff0">
    <w:name w:val="标准文件_封面标准分类号"/>
    <w:basedOn w:val="afff5"/>
    <w:rsid w:val="00F32780"/>
    <w:rPr>
      <w:rFonts w:ascii="黑体" w:eastAsia="黑体"/>
      <w:b/>
      <w:kern w:val="0"/>
      <w:sz w:val="28"/>
    </w:rPr>
  </w:style>
  <w:style w:type="paragraph" w:customStyle="1" w:styleId="afffff1">
    <w:name w:val="标准文件_封面标准名称"/>
    <w:basedOn w:val="afff5"/>
    <w:rsid w:val="00F32780"/>
    <w:pPr>
      <w:spacing w:line="240" w:lineRule="auto"/>
      <w:jc w:val="center"/>
    </w:pPr>
    <w:rPr>
      <w:rFonts w:ascii="黑体" w:eastAsia="黑体"/>
      <w:kern w:val="0"/>
      <w:sz w:val="52"/>
    </w:rPr>
  </w:style>
  <w:style w:type="paragraph" w:customStyle="1" w:styleId="afffff2">
    <w:name w:val="标准文件_封面标准英文名称"/>
    <w:basedOn w:val="afff5"/>
    <w:rsid w:val="00F32780"/>
    <w:pPr>
      <w:spacing w:line="240" w:lineRule="auto"/>
      <w:jc w:val="center"/>
    </w:pPr>
    <w:rPr>
      <w:rFonts w:ascii="黑体" w:eastAsia="黑体"/>
      <w:b/>
      <w:sz w:val="28"/>
    </w:rPr>
  </w:style>
  <w:style w:type="paragraph" w:customStyle="1" w:styleId="afffff3">
    <w:name w:val="标准文件_封面发布日期"/>
    <w:basedOn w:val="afff5"/>
    <w:rsid w:val="00F32780"/>
    <w:pPr>
      <w:spacing w:line="310" w:lineRule="exact"/>
    </w:pPr>
    <w:rPr>
      <w:rFonts w:ascii="黑体" w:eastAsia="黑体"/>
      <w:kern w:val="0"/>
      <w:sz w:val="28"/>
    </w:rPr>
  </w:style>
  <w:style w:type="paragraph" w:customStyle="1" w:styleId="afffff4">
    <w:name w:val="标准文件_封面密级"/>
    <w:basedOn w:val="afff5"/>
    <w:rsid w:val="00F32780"/>
    <w:rPr>
      <w:rFonts w:eastAsia="黑体"/>
      <w:sz w:val="32"/>
    </w:rPr>
  </w:style>
  <w:style w:type="paragraph" w:customStyle="1" w:styleId="afffff5">
    <w:name w:val="标准文件_封面实施日期"/>
    <w:basedOn w:val="afff5"/>
    <w:rsid w:val="00F32780"/>
    <w:pPr>
      <w:spacing w:line="310" w:lineRule="exact"/>
      <w:jc w:val="right"/>
    </w:pPr>
    <w:rPr>
      <w:rFonts w:ascii="黑体" w:eastAsia="黑体"/>
      <w:sz w:val="28"/>
    </w:rPr>
  </w:style>
  <w:style w:type="paragraph" w:customStyle="1" w:styleId="afffff6">
    <w:name w:val="标准文件_封面抬头"/>
    <w:basedOn w:val="affff6"/>
    <w:rsid w:val="00F32780"/>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F32780"/>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6"/>
    <w:rsid w:val="00F32780"/>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6"/>
    <w:rsid w:val="00F32780"/>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F32780"/>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32780"/>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F32780"/>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F32780"/>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qFormat/>
    <w:rsid w:val="00F32780"/>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6"/>
    <w:rsid w:val="00F32780"/>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F32780"/>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F32780"/>
    <w:pPr>
      <w:spacing w:after="120"/>
    </w:pPr>
  </w:style>
  <w:style w:type="character" w:customStyle="1" w:styleId="Char5">
    <w:name w:val="正文文本 Char"/>
    <w:link w:val="afffff8"/>
    <w:rsid w:val="00F32780"/>
    <w:rPr>
      <w:kern w:val="2"/>
      <w:sz w:val="21"/>
      <w:szCs w:val="21"/>
    </w:rPr>
  </w:style>
  <w:style w:type="paragraph" w:customStyle="1" w:styleId="afffff9">
    <w:name w:val="标准文件_附录章标题"/>
    <w:next w:val="affff6"/>
    <w:rsid w:val="00F3278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F32780"/>
    <w:pPr>
      <w:ind w:leftChars="200" w:left="488" w:hangingChars="290" w:hanging="289"/>
    </w:pPr>
  </w:style>
  <w:style w:type="paragraph" w:customStyle="1" w:styleId="a6">
    <w:name w:val="标准文件_前言、引言标题"/>
    <w:next w:val="afff5"/>
    <w:rsid w:val="00A33C67"/>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b">
    <w:name w:val="标准文件_目次、标准名称标题"/>
    <w:basedOn w:val="a6"/>
    <w:next w:val="affff6"/>
    <w:rsid w:val="00F32780"/>
    <w:pPr>
      <w:spacing w:line="460" w:lineRule="exact"/>
      <w:ind w:left="0" w:firstLine="0"/>
    </w:pPr>
  </w:style>
  <w:style w:type="paragraph" w:customStyle="1" w:styleId="afffffc">
    <w:name w:val="标准文件_目录标题"/>
    <w:basedOn w:val="afff5"/>
    <w:rsid w:val="003E019F"/>
    <w:pPr>
      <w:spacing w:before="480" w:afterLines="150" w:after="150" w:line="240" w:lineRule="auto"/>
      <w:jc w:val="center"/>
    </w:pPr>
    <w:rPr>
      <w:rFonts w:ascii="黑体" w:eastAsia="黑体"/>
      <w:sz w:val="32"/>
    </w:rPr>
  </w:style>
  <w:style w:type="paragraph" w:customStyle="1" w:styleId="af1">
    <w:name w:val="标准文件_破折号列项"/>
    <w:rsid w:val="00F32780"/>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F32780"/>
    <w:pPr>
      <w:numPr>
        <w:numId w:val="9"/>
      </w:numPr>
    </w:pPr>
  </w:style>
  <w:style w:type="paragraph" w:customStyle="1" w:styleId="afff">
    <w:name w:val="标准文件_三级条标题"/>
    <w:basedOn w:val="affe"/>
    <w:next w:val="affff6"/>
    <w:rsid w:val="00F32780"/>
    <w:pPr>
      <w:widowControl/>
      <w:numPr>
        <w:ilvl w:val="4"/>
      </w:numPr>
      <w:outlineLvl w:val="3"/>
    </w:pPr>
  </w:style>
  <w:style w:type="character" w:styleId="afffffd">
    <w:name w:val="Subtle Reference"/>
    <w:uiPriority w:val="31"/>
    <w:qFormat/>
    <w:rsid w:val="00F32780"/>
    <w:rPr>
      <w:smallCaps/>
      <w:color w:val="C0504D"/>
      <w:u w:val="single"/>
    </w:rPr>
  </w:style>
  <w:style w:type="paragraph" w:customStyle="1" w:styleId="afffffe">
    <w:name w:val="标准文件_示例后续"/>
    <w:basedOn w:val="afff5"/>
    <w:rsid w:val="00F32780"/>
    <w:pPr>
      <w:adjustRightInd/>
      <w:spacing w:line="240" w:lineRule="auto"/>
      <w:ind w:firstLineChars="200" w:firstLine="200"/>
    </w:pPr>
    <w:rPr>
      <w:sz w:val="18"/>
      <w:szCs w:val="24"/>
    </w:rPr>
  </w:style>
  <w:style w:type="paragraph" w:customStyle="1" w:styleId="aff9">
    <w:name w:val="标准文件_数字编号列项"/>
    <w:rsid w:val="00F32780"/>
    <w:pPr>
      <w:numPr>
        <w:numId w:val="13"/>
      </w:numPr>
      <w:jc w:val="both"/>
    </w:pPr>
    <w:rPr>
      <w:rFonts w:ascii="宋体" w:hAnsi="宋体"/>
      <w:sz w:val="21"/>
    </w:rPr>
  </w:style>
  <w:style w:type="paragraph" w:customStyle="1" w:styleId="afff0">
    <w:name w:val="标准文件_四级条标题"/>
    <w:next w:val="affff6"/>
    <w:rsid w:val="00F32780"/>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F32780"/>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F32780"/>
    <w:rPr>
      <w:rFonts w:ascii="宋体"/>
      <w:kern w:val="2"/>
      <w:sz w:val="18"/>
      <w:szCs w:val="18"/>
    </w:rPr>
  </w:style>
  <w:style w:type="paragraph" w:customStyle="1" w:styleId="affffff0">
    <w:name w:val="标准文件_条文脚注"/>
    <w:basedOn w:val="affffff"/>
    <w:rsid w:val="00F32780"/>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F32780"/>
    <w:pPr>
      <w:numPr>
        <w:numId w:val="14"/>
      </w:numPr>
      <w:spacing w:line="240" w:lineRule="auto"/>
      <w:jc w:val="left"/>
    </w:pPr>
    <w:rPr>
      <w:rFonts w:ascii="宋体" w:hAnsi="宋体"/>
      <w:sz w:val="18"/>
    </w:rPr>
  </w:style>
  <w:style w:type="character" w:styleId="affffff1">
    <w:name w:val="footnote reference"/>
    <w:aliases w:val="标准文件_脚注引用"/>
    <w:semiHidden/>
    <w:rsid w:val="00F32780"/>
    <w:rPr>
      <w:rFonts w:ascii="宋体" w:eastAsia="宋体" w:hAnsi="宋体" w:cs="Times New Roman"/>
      <w:spacing w:val="0"/>
      <w:sz w:val="18"/>
      <w:vertAlign w:val="superscript"/>
    </w:rPr>
  </w:style>
  <w:style w:type="character" w:customStyle="1" w:styleId="affffff2">
    <w:name w:val="标准文件_图表脚注内容"/>
    <w:rsid w:val="00F32780"/>
    <w:rPr>
      <w:rFonts w:ascii="宋体" w:eastAsia="宋体" w:hAnsi="宋体" w:cs="Times New Roman"/>
      <w:spacing w:val="0"/>
      <w:sz w:val="18"/>
      <w:vertAlign w:val="superscript"/>
    </w:rPr>
  </w:style>
  <w:style w:type="paragraph" w:customStyle="1" w:styleId="afff1">
    <w:name w:val="标准文件_五级条标题"/>
    <w:next w:val="affff6"/>
    <w:rsid w:val="00F32780"/>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F32780"/>
    <w:pPr>
      <w:numPr>
        <w:ilvl w:val="1"/>
        <w:numId w:val="29"/>
      </w:numPr>
      <w:spacing w:beforeLines="100" w:before="100" w:afterLines="100" w:after="100"/>
      <w:ind w:left="0"/>
      <w:jc w:val="both"/>
      <w:outlineLvl w:val="0"/>
    </w:pPr>
    <w:rPr>
      <w:rFonts w:ascii="黑体" w:eastAsia="黑体" w:hAnsi="Times New Roman"/>
      <w:sz w:val="21"/>
    </w:rPr>
  </w:style>
  <w:style w:type="paragraph" w:customStyle="1" w:styleId="affd">
    <w:name w:val="标准文件_一级条标题"/>
    <w:basedOn w:val="affc"/>
    <w:next w:val="affff6"/>
    <w:rsid w:val="00F32780"/>
    <w:pPr>
      <w:numPr>
        <w:ilvl w:val="2"/>
      </w:numPr>
      <w:spacing w:beforeLines="50" w:before="50" w:afterLines="50" w:after="50"/>
      <w:outlineLvl w:val="1"/>
    </w:pPr>
  </w:style>
  <w:style w:type="paragraph" w:customStyle="1" w:styleId="affffff3">
    <w:name w:val="标准文件_一致程度"/>
    <w:basedOn w:val="afff5"/>
    <w:rsid w:val="00F32780"/>
    <w:pPr>
      <w:spacing w:line="440" w:lineRule="exact"/>
      <w:jc w:val="center"/>
    </w:pPr>
    <w:rPr>
      <w:sz w:val="28"/>
    </w:rPr>
  </w:style>
  <w:style w:type="paragraph" w:customStyle="1" w:styleId="affffff4">
    <w:name w:val="标准文件_引言标题"/>
    <w:next w:val="afff5"/>
    <w:rsid w:val="00F32780"/>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F32780"/>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F32780"/>
    <w:pPr>
      <w:numPr>
        <w:ilvl w:val="1"/>
        <w:numId w:val="27"/>
      </w:numPr>
      <w:jc w:val="both"/>
    </w:pPr>
    <w:rPr>
      <w:rFonts w:ascii="宋体" w:hAnsi="Times New Roman"/>
      <w:sz w:val="21"/>
    </w:rPr>
  </w:style>
  <w:style w:type="paragraph" w:customStyle="1" w:styleId="af">
    <w:name w:val="标准文件_英文注："/>
    <w:basedOn w:val="afff5"/>
    <w:next w:val="affff6"/>
    <w:rsid w:val="00F32780"/>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F32780"/>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F32780"/>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F32780"/>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F32780"/>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F32780"/>
    <w:pPr>
      <w:numPr>
        <w:numId w:val="23"/>
      </w:numPr>
      <w:jc w:val="center"/>
    </w:pPr>
    <w:rPr>
      <w:rFonts w:ascii="黑体" w:eastAsia="黑体" w:hAnsi="Times New Roman"/>
      <w:sz w:val="21"/>
    </w:rPr>
  </w:style>
  <w:style w:type="paragraph" w:customStyle="1" w:styleId="afb">
    <w:name w:val="标准文件_正文英文图标题"/>
    <w:next w:val="affff6"/>
    <w:rsid w:val="00F32780"/>
    <w:pPr>
      <w:numPr>
        <w:numId w:val="24"/>
      </w:numPr>
      <w:jc w:val="center"/>
    </w:pPr>
    <w:rPr>
      <w:rFonts w:ascii="黑体" w:eastAsia="黑体" w:hAnsi="Times New Roman"/>
      <w:sz w:val="21"/>
    </w:rPr>
  </w:style>
  <w:style w:type="paragraph" w:customStyle="1" w:styleId="af7">
    <w:name w:val="标准文件_编号列项（三级）"/>
    <w:rsid w:val="00F32780"/>
    <w:pPr>
      <w:numPr>
        <w:ilvl w:val="2"/>
        <w:numId w:val="27"/>
      </w:numPr>
    </w:pPr>
    <w:rPr>
      <w:rFonts w:ascii="宋体" w:hAnsi="Times New Roman"/>
      <w:sz w:val="21"/>
    </w:rPr>
  </w:style>
  <w:style w:type="character" w:styleId="affffff7">
    <w:name w:val="Hyperlink"/>
    <w:uiPriority w:val="99"/>
    <w:rsid w:val="00F32780"/>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F32780"/>
    <w:pPr>
      <w:numPr>
        <w:ilvl w:val="3"/>
        <w:numId w:val="31"/>
      </w:numPr>
      <w:adjustRightInd/>
      <w:spacing w:line="240" w:lineRule="auto"/>
    </w:pPr>
    <w:rPr>
      <w:rFonts w:ascii="宋体" w:hAnsi="宋体"/>
      <w:szCs w:val="24"/>
    </w:rPr>
  </w:style>
  <w:style w:type="paragraph" w:customStyle="1" w:styleId="affffff8">
    <w:name w:val="发布部门"/>
    <w:next w:val="affff6"/>
    <w:rsid w:val="00F3278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F32780"/>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F3278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F32780"/>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F32780"/>
    <w:pPr>
      <w:spacing w:before="180" w:line="180" w:lineRule="exact"/>
      <w:jc w:val="center"/>
    </w:pPr>
    <w:rPr>
      <w:rFonts w:ascii="宋体" w:hAnsi="Times New Roman"/>
      <w:sz w:val="21"/>
    </w:rPr>
  </w:style>
  <w:style w:type="paragraph" w:customStyle="1" w:styleId="affffffd">
    <w:name w:val="封面标准文稿类别"/>
    <w:rsid w:val="00F32780"/>
    <w:pPr>
      <w:spacing w:before="440" w:line="400" w:lineRule="exact"/>
      <w:jc w:val="center"/>
    </w:pPr>
    <w:rPr>
      <w:rFonts w:ascii="宋体" w:hAnsi="Times New Roman"/>
      <w:sz w:val="24"/>
    </w:rPr>
  </w:style>
  <w:style w:type="paragraph" w:customStyle="1" w:styleId="affffffe">
    <w:name w:val="封面标准英文名称"/>
    <w:rsid w:val="00F32780"/>
    <w:pPr>
      <w:widowControl w:val="0"/>
      <w:spacing w:line="360" w:lineRule="exact"/>
      <w:jc w:val="center"/>
    </w:pPr>
    <w:rPr>
      <w:rFonts w:ascii="Times New Roman" w:hAnsi="Times New Roman"/>
      <w:sz w:val="28"/>
    </w:rPr>
  </w:style>
  <w:style w:type="paragraph" w:customStyle="1" w:styleId="afffffff">
    <w:name w:val="封面一致性程度标识"/>
    <w:rsid w:val="00F32780"/>
    <w:pPr>
      <w:spacing w:before="440" w:line="440" w:lineRule="exact"/>
      <w:jc w:val="center"/>
    </w:pPr>
    <w:rPr>
      <w:rFonts w:ascii="Times New Roman" w:hAnsi="Times New Roman"/>
      <w:sz w:val="28"/>
    </w:rPr>
  </w:style>
  <w:style w:type="paragraph" w:customStyle="1" w:styleId="afffffff0">
    <w:name w:val="封面正文"/>
    <w:rsid w:val="00F32780"/>
    <w:pPr>
      <w:jc w:val="both"/>
    </w:pPr>
    <w:rPr>
      <w:rFonts w:ascii="Times New Roman" w:hAnsi="Times New Roman"/>
    </w:rPr>
  </w:style>
  <w:style w:type="paragraph" w:customStyle="1" w:styleId="afffffff1">
    <w:name w:val="附录二级无标题条"/>
    <w:basedOn w:val="afff5"/>
    <w:next w:val="affff6"/>
    <w:rsid w:val="00F3278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F32780"/>
    <w:pPr>
      <w:outlineLvl w:val="4"/>
    </w:pPr>
  </w:style>
  <w:style w:type="paragraph" w:customStyle="1" w:styleId="afffffff3">
    <w:name w:val="附录四级无标题条"/>
    <w:basedOn w:val="afffffff2"/>
    <w:next w:val="affff6"/>
    <w:rsid w:val="00F32780"/>
    <w:pPr>
      <w:outlineLvl w:val="5"/>
    </w:pPr>
  </w:style>
  <w:style w:type="paragraph" w:customStyle="1" w:styleId="afffffff4">
    <w:name w:val="附录图"/>
    <w:next w:val="affff6"/>
    <w:rsid w:val="00F32780"/>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F32780"/>
    <w:pPr>
      <w:numPr>
        <w:numId w:val="16"/>
      </w:numPr>
    </w:pPr>
    <w:rPr>
      <w:rFonts w:ascii="宋体" w:hAnsi="Times New Roman"/>
      <w:sz w:val="21"/>
    </w:rPr>
  </w:style>
  <w:style w:type="paragraph" w:customStyle="1" w:styleId="afffffff5">
    <w:name w:val="附录五级无标题条"/>
    <w:basedOn w:val="afffffff3"/>
    <w:next w:val="affff6"/>
    <w:rsid w:val="00F32780"/>
    <w:pPr>
      <w:outlineLvl w:val="6"/>
    </w:pPr>
  </w:style>
  <w:style w:type="paragraph" w:customStyle="1" w:styleId="afffffff6">
    <w:name w:val="附录性质"/>
    <w:basedOn w:val="afff5"/>
    <w:rsid w:val="00F32780"/>
    <w:pPr>
      <w:widowControl/>
      <w:adjustRightInd/>
      <w:jc w:val="center"/>
    </w:pPr>
    <w:rPr>
      <w:rFonts w:ascii="黑体" w:eastAsia="黑体"/>
    </w:rPr>
  </w:style>
  <w:style w:type="paragraph" w:customStyle="1" w:styleId="afffffff7">
    <w:name w:val="附录一级无标题条"/>
    <w:basedOn w:val="afffff9"/>
    <w:next w:val="affff6"/>
    <w:rsid w:val="00F32780"/>
    <w:pPr>
      <w:autoSpaceDN w:val="0"/>
      <w:outlineLvl w:val="2"/>
    </w:pPr>
    <w:rPr>
      <w:rFonts w:ascii="宋体" w:eastAsia="宋体" w:hAnsi="宋体"/>
    </w:rPr>
  </w:style>
  <w:style w:type="character" w:customStyle="1" w:styleId="afffffff8">
    <w:name w:val="个人答复风格"/>
    <w:rsid w:val="00F32780"/>
    <w:rPr>
      <w:rFonts w:ascii="Arial" w:eastAsia="宋体" w:hAnsi="Arial" w:cs="Arial"/>
      <w:color w:val="auto"/>
      <w:spacing w:val="0"/>
      <w:sz w:val="20"/>
    </w:rPr>
  </w:style>
  <w:style w:type="character" w:customStyle="1" w:styleId="afffffff9">
    <w:name w:val="个人撰写风格"/>
    <w:rsid w:val="00F32780"/>
    <w:rPr>
      <w:rFonts w:ascii="Arial" w:eastAsia="宋体" w:hAnsi="Arial" w:cs="Arial"/>
      <w:color w:val="auto"/>
      <w:spacing w:val="0"/>
      <w:sz w:val="20"/>
    </w:rPr>
  </w:style>
  <w:style w:type="paragraph" w:customStyle="1" w:styleId="afffffffa">
    <w:name w:val="脚注后续"/>
    <w:rsid w:val="00F32780"/>
    <w:pPr>
      <w:ind w:leftChars="350" w:left="350"/>
      <w:jc w:val="both"/>
    </w:pPr>
    <w:rPr>
      <w:rFonts w:ascii="宋体" w:hAnsi="Times New Roman"/>
      <w:sz w:val="18"/>
    </w:rPr>
  </w:style>
  <w:style w:type="paragraph" w:customStyle="1" w:styleId="afff4">
    <w:name w:val="列项——"/>
    <w:rsid w:val="00F32780"/>
    <w:pPr>
      <w:widowControl w:val="0"/>
      <w:numPr>
        <w:numId w:val="28"/>
      </w:numPr>
      <w:jc w:val="both"/>
    </w:pPr>
    <w:rPr>
      <w:rFonts w:ascii="宋体" w:hAnsi="宋体"/>
      <w:sz w:val="21"/>
    </w:rPr>
  </w:style>
  <w:style w:type="paragraph" w:customStyle="1" w:styleId="afffffffb">
    <w:name w:val="列项·"/>
    <w:basedOn w:val="affff6"/>
    <w:rsid w:val="00F32780"/>
    <w:pPr>
      <w:tabs>
        <w:tab w:val="left" w:pos="840"/>
      </w:tabs>
    </w:pPr>
  </w:style>
  <w:style w:type="paragraph" w:customStyle="1" w:styleId="afffffffc">
    <w:name w:val="目次、索引正文"/>
    <w:rsid w:val="00F32780"/>
    <w:pPr>
      <w:spacing w:line="320" w:lineRule="exact"/>
      <w:jc w:val="both"/>
    </w:pPr>
    <w:rPr>
      <w:rFonts w:ascii="宋体" w:hAnsi="Times New Roman"/>
      <w:sz w:val="21"/>
    </w:rPr>
  </w:style>
  <w:style w:type="paragraph" w:customStyle="1" w:styleId="210">
    <w:name w:val="目录 21"/>
    <w:basedOn w:val="afff5"/>
    <w:next w:val="afff5"/>
    <w:autoRedefine/>
    <w:semiHidden/>
    <w:rsid w:val="00F32780"/>
    <w:pPr>
      <w:adjustRightInd/>
      <w:spacing w:line="240" w:lineRule="auto"/>
      <w:jc w:val="left"/>
    </w:pPr>
    <w:rPr>
      <w:bCs/>
      <w:iCs/>
    </w:rPr>
  </w:style>
  <w:style w:type="paragraph" w:customStyle="1" w:styleId="31">
    <w:name w:val="目录 31"/>
    <w:basedOn w:val="afff5"/>
    <w:next w:val="afff5"/>
    <w:autoRedefine/>
    <w:semiHidden/>
    <w:rsid w:val="00F32780"/>
    <w:pPr>
      <w:spacing w:line="240" w:lineRule="auto"/>
    </w:pPr>
    <w:rPr>
      <w:rFonts w:ascii="宋体" w:hAnsi="宋体"/>
      <w:iCs/>
    </w:rPr>
  </w:style>
  <w:style w:type="paragraph" w:customStyle="1" w:styleId="41">
    <w:name w:val="目录 41"/>
    <w:basedOn w:val="afff5"/>
    <w:next w:val="afff5"/>
    <w:autoRedefine/>
    <w:semiHidden/>
    <w:rsid w:val="00F32780"/>
    <w:pPr>
      <w:adjustRightInd/>
      <w:spacing w:line="240" w:lineRule="auto"/>
      <w:jc w:val="left"/>
    </w:pPr>
  </w:style>
  <w:style w:type="paragraph" w:customStyle="1" w:styleId="51">
    <w:name w:val="目录 51"/>
    <w:basedOn w:val="afff5"/>
    <w:next w:val="afff5"/>
    <w:autoRedefine/>
    <w:semiHidden/>
    <w:rsid w:val="00F32780"/>
    <w:pPr>
      <w:spacing w:line="240" w:lineRule="auto"/>
    </w:pPr>
    <w:rPr>
      <w:rFonts w:ascii="宋体" w:hAnsi="宋体"/>
    </w:rPr>
  </w:style>
  <w:style w:type="paragraph" w:customStyle="1" w:styleId="61">
    <w:name w:val="目录 61"/>
    <w:basedOn w:val="afff5"/>
    <w:next w:val="afff5"/>
    <w:autoRedefine/>
    <w:semiHidden/>
    <w:rsid w:val="00F32780"/>
    <w:pPr>
      <w:adjustRightInd/>
      <w:spacing w:line="240" w:lineRule="auto"/>
      <w:jc w:val="left"/>
    </w:pPr>
  </w:style>
  <w:style w:type="paragraph" w:customStyle="1" w:styleId="71">
    <w:name w:val="目录 71"/>
    <w:basedOn w:val="61"/>
    <w:autoRedefine/>
    <w:semiHidden/>
    <w:rsid w:val="00F32780"/>
    <w:pPr>
      <w:ind w:left="1260"/>
    </w:pPr>
  </w:style>
  <w:style w:type="paragraph" w:customStyle="1" w:styleId="81">
    <w:name w:val="目录 81"/>
    <w:basedOn w:val="71"/>
    <w:autoRedefine/>
    <w:semiHidden/>
    <w:rsid w:val="00F32780"/>
    <w:pPr>
      <w:ind w:left="1470"/>
    </w:pPr>
  </w:style>
  <w:style w:type="paragraph" w:customStyle="1" w:styleId="91">
    <w:name w:val="目录 91"/>
    <w:basedOn w:val="81"/>
    <w:autoRedefine/>
    <w:semiHidden/>
    <w:rsid w:val="00F32780"/>
    <w:pPr>
      <w:ind w:left="1680"/>
    </w:pPr>
  </w:style>
  <w:style w:type="paragraph" w:customStyle="1" w:styleId="afffffffd">
    <w:name w:val="其他标准称谓"/>
    <w:rsid w:val="00F32780"/>
    <w:pPr>
      <w:spacing w:line="0" w:lineRule="atLeast"/>
      <w:jc w:val="distribute"/>
    </w:pPr>
    <w:rPr>
      <w:rFonts w:ascii="黑体" w:eastAsia="黑体" w:hAnsi="宋体"/>
      <w:sz w:val="52"/>
    </w:rPr>
  </w:style>
  <w:style w:type="paragraph" w:customStyle="1" w:styleId="afffffffe">
    <w:name w:val="其他发布部门"/>
    <w:basedOn w:val="affffff8"/>
    <w:rsid w:val="00F32780"/>
    <w:pPr>
      <w:framePr w:wrap="around"/>
      <w:spacing w:line="0" w:lineRule="atLeast"/>
    </w:pPr>
    <w:rPr>
      <w:rFonts w:ascii="黑体" w:eastAsia="黑体"/>
      <w:b w:val="0"/>
    </w:rPr>
  </w:style>
  <w:style w:type="paragraph" w:customStyle="1" w:styleId="affb">
    <w:name w:val="前言标题"/>
    <w:next w:val="afff5"/>
    <w:qFormat/>
    <w:rsid w:val="00F32780"/>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F32780"/>
    <w:pPr>
      <w:numPr>
        <w:ilvl w:val="4"/>
        <w:numId w:val="31"/>
      </w:numPr>
      <w:adjustRightInd/>
      <w:spacing w:line="240" w:lineRule="auto"/>
    </w:pPr>
    <w:rPr>
      <w:rFonts w:ascii="宋体" w:hAnsi="宋体"/>
      <w:szCs w:val="24"/>
    </w:rPr>
  </w:style>
  <w:style w:type="paragraph" w:customStyle="1" w:styleId="affffffff">
    <w:name w:val="实施日期"/>
    <w:basedOn w:val="affffff9"/>
    <w:rsid w:val="00F32780"/>
    <w:pPr>
      <w:framePr w:hSpace="0" w:wrap="around" w:xAlign="right"/>
      <w:jc w:val="right"/>
    </w:pPr>
  </w:style>
  <w:style w:type="paragraph" w:customStyle="1" w:styleId="a3">
    <w:name w:val="四级无标题条"/>
    <w:basedOn w:val="afff5"/>
    <w:rsid w:val="00F32780"/>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F32780"/>
    <w:pPr>
      <w:adjustRightInd/>
      <w:spacing w:line="240" w:lineRule="auto"/>
      <w:jc w:val="left"/>
    </w:pPr>
    <w:rPr>
      <w:szCs w:val="24"/>
    </w:rPr>
  </w:style>
  <w:style w:type="paragraph" w:customStyle="1" w:styleId="affffffff1">
    <w:name w:val="文献分类号"/>
    <w:rsid w:val="00F32780"/>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F32780"/>
    <w:pPr>
      <w:jc w:val="both"/>
    </w:pPr>
    <w:rPr>
      <w:rFonts w:ascii="宋体" w:hAnsi="宋体"/>
      <w:sz w:val="21"/>
    </w:rPr>
  </w:style>
  <w:style w:type="paragraph" w:customStyle="1" w:styleId="a4">
    <w:name w:val="五级无标题条"/>
    <w:basedOn w:val="afff5"/>
    <w:rsid w:val="00F32780"/>
    <w:pPr>
      <w:numPr>
        <w:ilvl w:val="6"/>
        <w:numId w:val="31"/>
      </w:numPr>
      <w:adjustRightInd/>
    </w:pPr>
    <w:rPr>
      <w:szCs w:val="24"/>
    </w:rPr>
  </w:style>
  <w:style w:type="character" w:styleId="affffffff3">
    <w:name w:val="page number"/>
    <w:rsid w:val="00F32780"/>
    <w:rPr>
      <w:rFonts w:ascii="宋体" w:eastAsia="宋体" w:hAnsi="Times New Roman"/>
      <w:sz w:val="18"/>
    </w:rPr>
  </w:style>
  <w:style w:type="paragraph" w:customStyle="1" w:styleId="a0">
    <w:name w:val="一级无标题条"/>
    <w:basedOn w:val="afff5"/>
    <w:rsid w:val="00F32780"/>
    <w:pPr>
      <w:numPr>
        <w:ilvl w:val="2"/>
        <w:numId w:val="31"/>
      </w:numPr>
      <w:adjustRightInd/>
      <w:spacing w:before="10" w:after="10" w:line="240" w:lineRule="auto"/>
    </w:pPr>
    <w:rPr>
      <w:rFonts w:ascii="宋体" w:hAnsi="宋体"/>
      <w:szCs w:val="24"/>
    </w:rPr>
  </w:style>
  <w:style w:type="paragraph" w:styleId="affffffff4">
    <w:name w:val="Normal Indent"/>
    <w:basedOn w:val="afff5"/>
    <w:rsid w:val="00F32780"/>
    <w:pPr>
      <w:ind w:firstLine="420"/>
    </w:pPr>
  </w:style>
  <w:style w:type="paragraph" w:customStyle="1" w:styleId="affffffff5">
    <w:name w:val="注:后续"/>
    <w:rsid w:val="00F32780"/>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F32780"/>
    <w:pPr>
      <w:ind w:leftChars="0" w:left="1406" w:firstLineChars="0" w:hanging="499"/>
    </w:pPr>
  </w:style>
  <w:style w:type="paragraph" w:customStyle="1" w:styleId="affffffff7">
    <w:name w:val="标准文件_一级无标题"/>
    <w:basedOn w:val="affd"/>
    <w:qFormat/>
    <w:rsid w:val="00F32780"/>
    <w:pPr>
      <w:spacing w:beforeLines="0" w:before="0" w:afterLines="0" w:after="0"/>
      <w:outlineLvl w:val="9"/>
    </w:pPr>
    <w:rPr>
      <w:rFonts w:ascii="宋体" w:eastAsia="宋体"/>
    </w:rPr>
  </w:style>
  <w:style w:type="paragraph" w:customStyle="1" w:styleId="affffffff8">
    <w:name w:val="标准文件_五级无标题"/>
    <w:basedOn w:val="afff1"/>
    <w:qFormat/>
    <w:rsid w:val="00F32780"/>
    <w:pPr>
      <w:spacing w:beforeLines="0" w:before="0" w:afterLines="0" w:after="0"/>
      <w:outlineLvl w:val="9"/>
    </w:pPr>
    <w:rPr>
      <w:rFonts w:ascii="宋体" w:eastAsia="宋体"/>
    </w:rPr>
  </w:style>
  <w:style w:type="paragraph" w:customStyle="1" w:styleId="affffffff9">
    <w:name w:val="标准文件_三级无标题"/>
    <w:basedOn w:val="afff"/>
    <w:qFormat/>
    <w:rsid w:val="00F32780"/>
    <w:pPr>
      <w:spacing w:beforeLines="0" w:before="0" w:afterLines="0" w:after="0"/>
      <w:outlineLvl w:val="9"/>
    </w:pPr>
    <w:rPr>
      <w:rFonts w:ascii="宋体" w:eastAsia="宋体"/>
    </w:rPr>
  </w:style>
  <w:style w:type="paragraph" w:customStyle="1" w:styleId="affffffffa">
    <w:name w:val="标准文件_二级无标题"/>
    <w:basedOn w:val="affe"/>
    <w:qFormat/>
    <w:rsid w:val="00F32780"/>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F32780"/>
    <w:rPr>
      <w:rFonts w:eastAsia="宋体"/>
    </w:rPr>
  </w:style>
  <w:style w:type="paragraph" w:customStyle="1" w:styleId="affffffffc">
    <w:name w:val="标准文件_四级无标题"/>
    <w:basedOn w:val="afff0"/>
    <w:qFormat/>
    <w:rsid w:val="00F32780"/>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F32780"/>
    <w:pPr>
      <w:numPr>
        <w:numId w:val="2"/>
      </w:numPr>
      <w:ind w:firstLineChars="0" w:firstLine="0"/>
    </w:pPr>
    <w:rPr>
      <w:rFonts w:ascii="Times New Roman" w:cs="Arial"/>
      <w:szCs w:val="28"/>
    </w:rPr>
  </w:style>
  <w:style w:type="paragraph" w:customStyle="1" w:styleId="ae">
    <w:name w:val="标准文件_小写罗马数字编号列项"/>
    <w:basedOn w:val="affff6"/>
    <w:rsid w:val="00F32780"/>
    <w:pPr>
      <w:numPr>
        <w:numId w:val="15"/>
      </w:numPr>
      <w:ind w:firstLineChars="0" w:firstLine="0"/>
    </w:pPr>
    <w:rPr>
      <w:rFonts w:cs="Arial"/>
      <w:szCs w:val="28"/>
    </w:rPr>
  </w:style>
  <w:style w:type="paragraph" w:customStyle="1" w:styleId="affffffffd">
    <w:name w:val="标准文件_附录标题"/>
    <w:basedOn w:val="aff3"/>
    <w:qFormat/>
    <w:rsid w:val="00F32780"/>
    <w:pPr>
      <w:numPr>
        <w:numId w:val="0"/>
      </w:numPr>
      <w:spacing w:after="280"/>
      <w:outlineLvl w:val="9"/>
    </w:pPr>
  </w:style>
  <w:style w:type="paragraph" w:customStyle="1" w:styleId="affffffffe">
    <w:name w:val="标准文件_二级项"/>
    <w:rsid w:val="00F32780"/>
    <w:rPr>
      <w:rFonts w:ascii="宋体" w:hAnsi="Times New Roman"/>
      <w:sz w:val="21"/>
    </w:rPr>
  </w:style>
  <w:style w:type="paragraph" w:customStyle="1" w:styleId="af3">
    <w:name w:val="标准文件_三级项"/>
    <w:basedOn w:val="afff5"/>
    <w:qFormat/>
    <w:rsid w:val="00F32780"/>
    <w:pPr>
      <w:numPr>
        <w:ilvl w:val="2"/>
        <w:numId w:val="16"/>
      </w:numPr>
      <w:spacing w:line="-300" w:lineRule="auto"/>
    </w:pPr>
    <w:rPr>
      <w:rFonts w:ascii="Times New Roman" w:hAnsi="Times New Roman"/>
    </w:rPr>
  </w:style>
  <w:style w:type="paragraph" w:customStyle="1" w:styleId="affa">
    <w:name w:val="图表脚注说明"/>
    <w:basedOn w:val="afff5"/>
    <w:next w:val="affff6"/>
    <w:rsid w:val="00F32780"/>
    <w:pPr>
      <w:numPr>
        <w:numId w:val="30"/>
      </w:numPr>
      <w:adjustRightInd/>
      <w:spacing w:line="240" w:lineRule="auto"/>
    </w:pPr>
    <w:rPr>
      <w:rFonts w:ascii="宋体" w:hAnsi="Times New Roman"/>
      <w:sz w:val="18"/>
      <w:szCs w:val="18"/>
    </w:rPr>
  </w:style>
  <w:style w:type="paragraph" w:customStyle="1" w:styleId="af5">
    <w:name w:val="标准文件_字母编号列项（一级）"/>
    <w:rsid w:val="00F32780"/>
    <w:pPr>
      <w:numPr>
        <w:numId w:val="27"/>
      </w:numPr>
      <w:jc w:val="both"/>
    </w:pPr>
    <w:rPr>
      <w:rFonts w:ascii="宋体" w:hAnsi="Times New Roman"/>
      <w:sz w:val="21"/>
    </w:rPr>
  </w:style>
  <w:style w:type="paragraph" w:customStyle="1" w:styleId="afffffffff">
    <w:name w:val="标准文件_索引字母"/>
    <w:next w:val="affff6"/>
    <w:qFormat/>
    <w:rsid w:val="00F32780"/>
    <w:pPr>
      <w:jc w:val="center"/>
    </w:pPr>
    <w:rPr>
      <w:rFonts w:ascii="宋体" w:eastAsia="Times New Roman" w:hAnsi="宋体"/>
      <w:b/>
      <w:kern w:val="2"/>
      <w:sz w:val="21"/>
    </w:rPr>
  </w:style>
  <w:style w:type="paragraph" w:customStyle="1" w:styleId="afffffffff0">
    <w:name w:val="标准文件_附录前"/>
    <w:next w:val="affff6"/>
    <w:qFormat/>
    <w:rsid w:val="00F32780"/>
    <w:pPr>
      <w:spacing w:line="20" w:lineRule="atLeast"/>
      <w:ind w:firstLine="200"/>
    </w:pPr>
    <w:rPr>
      <w:rFonts w:ascii="宋体" w:hAnsi="宋体"/>
      <w:kern w:val="2"/>
      <w:sz w:val="10"/>
    </w:rPr>
  </w:style>
  <w:style w:type="paragraph" w:customStyle="1" w:styleId="afffffffff1">
    <w:name w:val="标准文件_正文标准名称"/>
    <w:qFormat/>
    <w:rsid w:val="00F32780"/>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F32780"/>
    <w:pPr>
      <w:ind w:firstLineChars="0" w:firstLine="0"/>
      <w:jc w:val="center"/>
    </w:pPr>
    <w:rPr>
      <w:sz w:val="18"/>
    </w:rPr>
  </w:style>
  <w:style w:type="paragraph" w:customStyle="1" w:styleId="afff2">
    <w:name w:val="标准文件_注："/>
    <w:next w:val="affff6"/>
    <w:rsid w:val="00F32780"/>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F32780"/>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F32780"/>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F32780"/>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qFormat/>
    <w:rsid w:val="00F32780"/>
    <w:rPr>
      <w:rFonts w:ascii="宋体" w:hAnsi="Times New Roman"/>
      <w:noProof/>
      <w:sz w:val="21"/>
    </w:rPr>
  </w:style>
  <w:style w:type="paragraph" w:customStyle="1" w:styleId="afffffffff4">
    <w:name w:val="标准文件_表格续"/>
    <w:basedOn w:val="affff6"/>
    <w:next w:val="affff6"/>
    <w:qFormat/>
    <w:rsid w:val="00F32780"/>
    <w:pPr>
      <w:jc w:val="center"/>
    </w:pPr>
    <w:rPr>
      <w:rFonts w:ascii="黑体" w:eastAsia="黑体" w:hAnsi="黑体"/>
    </w:rPr>
  </w:style>
  <w:style w:type="paragraph" w:styleId="10">
    <w:name w:val="toc 1"/>
    <w:basedOn w:val="afff5"/>
    <w:next w:val="afff5"/>
    <w:autoRedefine/>
    <w:uiPriority w:val="39"/>
    <w:unhideWhenUsed/>
    <w:rsid w:val="00F32780"/>
    <w:rPr>
      <w:rFonts w:ascii="宋体"/>
    </w:rPr>
  </w:style>
  <w:style w:type="table" w:styleId="afffffffff5">
    <w:name w:val="Table Grid"/>
    <w:basedOn w:val="afff7"/>
    <w:uiPriority w:val="39"/>
    <w:rsid w:val="00F3278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F32780"/>
    <w:rPr>
      <w:color w:val="808080"/>
    </w:rPr>
  </w:style>
  <w:style w:type="paragraph" w:customStyle="1" w:styleId="2">
    <w:name w:val="标准文件_二级项2"/>
    <w:basedOn w:val="affff6"/>
    <w:qFormat/>
    <w:rsid w:val="00F32780"/>
    <w:pPr>
      <w:numPr>
        <w:ilvl w:val="1"/>
        <w:numId w:val="16"/>
      </w:numPr>
      <w:ind w:firstLineChars="0" w:firstLine="0"/>
    </w:pPr>
  </w:style>
  <w:style w:type="paragraph" w:customStyle="1" w:styleId="21">
    <w:name w:val="标准文件_三级项2"/>
    <w:basedOn w:val="affff6"/>
    <w:qFormat/>
    <w:rsid w:val="00F32780"/>
    <w:pPr>
      <w:numPr>
        <w:numId w:val="10"/>
      </w:numPr>
      <w:spacing w:line="300" w:lineRule="exact"/>
      <w:ind w:firstLineChars="0"/>
    </w:pPr>
    <w:rPr>
      <w:rFonts w:ascii="Times New Roman"/>
    </w:rPr>
  </w:style>
  <w:style w:type="paragraph" w:customStyle="1" w:styleId="20">
    <w:name w:val="标准文件_一级项2"/>
    <w:basedOn w:val="affff6"/>
    <w:qFormat/>
    <w:rsid w:val="00F32780"/>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F32780"/>
    <w:pPr>
      <w:ind w:firstLine="420"/>
    </w:pPr>
    <w:rPr>
      <w:rFonts w:ascii="黑体" w:eastAsia="黑体"/>
    </w:rPr>
  </w:style>
  <w:style w:type="character" w:customStyle="1" w:styleId="afffffffff8">
    <w:name w:val="标准文件_来源"/>
    <w:basedOn w:val="afff6"/>
    <w:uiPriority w:val="1"/>
    <w:qFormat/>
    <w:rsid w:val="00F32780"/>
    <w:rPr>
      <w:rFonts w:eastAsia="宋体"/>
      <w:sz w:val="21"/>
    </w:rPr>
  </w:style>
  <w:style w:type="paragraph" w:customStyle="1" w:styleId="afffffffff9">
    <w:name w:val="标准文件_图表说明"/>
    <w:qFormat/>
    <w:rsid w:val="00F32780"/>
    <w:pPr>
      <w:spacing w:line="276" w:lineRule="auto"/>
      <w:ind w:firstLine="420"/>
    </w:pPr>
    <w:rPr>
      <w:rFonts w:ascii="宋体" w:hAnsi="宋体"/>
      <w:kern w:val="2"/>
      <w:sz w:val="18"/>
    </w:rPr>
  </w:style>
  <w:style w:type="paragraph" w:customStyle="1" w:styleId="afffffffffa">
    <w:name w:val="其他发布日期"/>
    <w:basedOn w:val="affffff9"/>
    <w:rsid w:val="00F32780"/>
    <w:pPr>
      <w:framePr w:w="3997" w:h="471" w:hRule="exact" w:hSpace="0" w:vSpace="181" w:wrap="around" w:vAnchor="page" w:hAnchor="page" w:x="1419" w:y="14097"/>
    </w:pPr>
  </w:style>
  <w:style w:type="paragraph" w:customStyle="1" w:styleId="afffffffffb">
    <w:name w:val="其他实施日期"/>
    <w:basedOn w:val="affffffff"/>
    <w:rsid w:val="00F32780"/>
    <w:pPr>
      <w:framePr w:w="3997" w:h="471" w:hRule="exact" w:vSpace="181" w:wrap="around" w:vAnchor="page" w:hAnchor="page" w:x="7089" w:y="14097"/>
    </w:pPr>
  </w:style>
  <w:style w:type="paragraph" w:customStyle="1" w:styleId="afffffffffc">
    <w:name w:val="标准文件_文件编号"/>
    <w:basedOn w:val="affff6"/>
    <w:qFormat/>
    <w:rsid w:val="00F3278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F32780"/>
    <w:pPr>
      <w:framePr w:wrap="auto"/>
      <w:spacing w:before="57"/>
    </w:pPr>
    <w:rPr>
      <w:sz w:val="21"/>
    </w:rPr>
  </w:style>
  <w:style w:type="paragraph" w:customStyle="1" w:styleId="afffffffffe">
    <w:name w:val="标准文件_文件名称"/>
    <w:basedOn w:val="affff6"/>
    <w:next w:val="affff6"/>
    <w:qFormat/>
    <w:rsid w:val="00F3278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F32780"/>
    <w:pPr>
      <w:spacing w:line="300" w:lineRule="exact"/>
      <w:ind w:left="420"/>
    </w:pPr>
    <w:rPr>
      <w:rFonts w:ascii="宋体"/>
    </w:rPr>
  </w:style>
  <w:style w:type="paragraph" w:styleId="40">
    <w:name w:val="toc 4"/>
    <w:basedOn w:val="afff5"/>
    <w:next w:val="afff5"/>
    <w:autoRedefine/>
    <w:uiPriority w:val="39"/>
    <w:unhideWhenUsed/>
    <w:rsid w:val="00F32780"/>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F32780"/>
    <w:pPr>
      <w:ind w:left="839"/>
    </w:pPr>
    <w:rPr>
      <w:rFonts w:ascii="宋体"/>
    </w:rPr>
  </w:style>
  <w:style w:type="paragraph" w:styleId="60">
    <w:name w:val="toc 6"/>
    <w:basedOn w:val="afff5"/>
    <w:next w:val="afff5"/>
    <w:autoRedefine/>
    <w:uiPriority w:val="39"/>
    <w:unhideWhenUsed/>
    <w:rsid w:val="00F32780"/>
    <w:pPr>
      <w:spacing w:line="300" w:lineRule="exact"/>
      <w:ind w:left="1049"/>
    </w:pPr>
    <w:rPr>
      <w:rFonts w:ascii="宋体"/>
    </w:rPr>
  </w:style>
  <w:style w:type="paragraph" w:styleId="70">
    <w:name w:val="toc 7"/>
    <w:basedOn w:val="afff5"/>
    <w:next w:val="afff5"/>
    <w:autoRedefine/>
    <w:uiPriority w:val="39"/>
    <w:unhideWhenUsed/>
    <w:rsid w:val="00F32780"/>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F32780"/>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F32780"/>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F32780"/>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F32780"/>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F32780"/>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F32780"/>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F32780"/>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F32780"/>
    <w:pPr>
      <w:numPr>
        <w:ilvl w:val="5"/>
        <w:numId w:val="18"/>
      </w:numPr>
      <w:spacing w:beforeLines="50" w:before="50" w:afterLines="50" w:after="50"/>
      <w:ind w:firstLineChars="0"/>
    </w:pPr>
    <w:rPr>
      <w:rFonts w:ascii="黑体" w:eastAsia="黑体"/>
    </w:rPr>
  </w:style>
  <w:style w:type="paragraph" w:customStyle="1" w:styleId="affffffffff">
    <w:name w:val="标准文件_注后"/>
    <w:basedOn w:val="affff6"/>
    <w:qFormat/>
    <w:rsid w:val="00F32780"/>
    <w:pPr>
      <w:ind w:left="811" w:firstLineChars="0" w:firstLine="0"/>
    </w:pPr>
    <w:rPr>
      <w:sz w:val="18"/>
    </w:rPr>
  </w:style>
  <w:style w:type="paragraph" w:customStyle="1" w:styleId="X">
    <w:name w:val="标准文件_注X后"/>
    <w:basedOn w:val="affff6"/>
    <w:qFormat/>
    <w:rsid w:val="00F32780"/>
    <w:pPr>
      <w:ind w:left="811" w:firstLineChars="0" w:firstLine="0"/>
    </w:pPr>
    <w:rPr>
      <w:sz w:val="18"/>
    </w:rPr>
  </w:style>
  <w:style w:type="paragraph" w:customStyle="1" w:styleId="affffffffff0">
    <w:name w:val="标准文件_示例后"/>
    <w:basedOn w:val="affff6"/>
    <w:qFormat/>
    <w:rsid w:val="00F32780"/>
    <w:pPr>
      <w:ind w:left="964" w:firstLineChars="0" w:firstLine="0"/>
    </w:pPr>
    <w:rPr>
      <w:sz w:val="18"/>
    </w:rPr>
  </w:style>
  <w:style w:type="paragraph" w:customStyle="1" w:styleId="X0">
    <w:name w:val="标准文件_示例X后"/>
    <w:basedOn w:val="affff6"/>
    <w:link w:val="X1"/>
    <w:qFormat/>
    <w:rsid w:val="00F32780"/>
    <w:pPr>
      <w:ind w:left="1049" w:firstLineChars="0" w:firstLine="0"/>
    </w:pPr>
    <w:rPr>
      <w:sz w:val="18"/>
    </w:rPr>
  </w:style>
  <w:style w:type="character" w:customStyle="1" w:styleId="X1">
    <w:name w:val="标准文件_示例X后 字符"/>
    <w:basedOn w:val="Char4"/>
    <w:link w:val="X0"/>
    <w:rsid w:val="00F32780"/>
    <w:rPr>
      <w:rFonts w:ascii="宋体" w:hAnsi="Times New Roman"/>
      <w:noProof/>
      <w:sz w:val="18"/>
    </w:rPr>
  </w:style>
  <w:style w:type="paragraph" w:customStyle="1" w:styleId="affffffffff1">
    <w:name w:val="标准文件_索引项"/>
    <w:basedOn w:val="affff6"/>
    <w:next w:val="affff6"/>
    <w:qFormat/>
    <w:rsid w:val="00F32780"/>
    <w:pPr>
      <w:tabs>
        <w:tab w:val="right" w:leader="dot" w:pos="9356"/>
      </w:tabs>
      <w:ind w:left="210" w:firstLineChars="0" w:hanging="210"/>
      <w:jc w:val="left"/>
    </w:pPr>
  </w:style>
  <w:style w:type="paragraph" w:customStyle="1" w:styleId="affffffffff2">
    <w:name w:val="标准文件_附录一级无标题"/>
    <w:basedOn w:val="aff4"/>
    <w:qFormat/>
    <w:rsid w:val="00F32780"/>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F32780"/>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F32780"/>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F32780"/>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F32780"/>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F32780"/>
    <w:pPr>
      <w:ind w:firstLine="420"/>
    </w:pPr>
    <w:rPr>
      <w:sz w:val="18"/>
    </w:rPr>
  </w:style>
  <w:style w:type="paragraph" w:customStyle="1" w:styleId="affffffffff7">
    <w:name w:val="标准文件_引言一级无标题"/>
    <w:basedOn w:val="a7"/>
    <w:next w:val="affff6"/>
    <w:qFormat/>
    <w:rsid w:val="00F32780"/>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F32780"/>
    <w:pPr>
      <w:spacing w:beforeLines="0" w:before="0" w:afterLines="0" w:after="0" w:line="276" w:lineRule="auto"/>
    </w:pPr>
    <w:rPr>
      <w:rFonts w:ascii="宋体" w:eastAsia="宋体"/>
    </w:rPr>
  </w:style>
  <w:style w:type="paragraph" w:customStyle="1" w:styleId="affffffffff9">
    <w:name w:val="标准文件_引言三级无标题"/>
    <w:basedOn w:val="a9"/>
    <w:qFormat/>
    <w:rsid w:val="00F32780"/>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F32780"/>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F32780"/>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A33C67"/>
    <w:rPr>
      <w:rFonts w:hAnsi="黑体"/>
    </w:rPr>
  </w:style>
  <w:style w:type="paragraph" w:customStyle="1" w:styleId="affffffffffd">
    <w:name w:val="标准文件_脚注内容"/>
    <w:basedOn w:val="affff6"/>
    <w:qFormat/>
    <w:rsid w:val="00F32780"/>
    <w:pPr>
      <w:ind w:leftChars="200" w:left="400" w:hangingChars="200" w:hanging="200"/>
    </w:pPr>
    <w:rPr>
      <w:sz w:val="15"/>
    </w:rPr>
  </w:style>
  <w:style w:type="paragraph" w:customStyle="1" w:styleId="affffffffffe">
    <w:name w:val="标准文件_术语条一"/>
    <w:basedOn w:val="affffffff7"/>
    <w:next w:val="affff6"/>
    <w:qFormat/>
    <w:rsid w:val="00F32780"/>
  </w:style>
  <w:style w:type="paragraph" w:customStyle="1" w:styleId="afffffffffff">
    <w:name w:val="标准文件_术语条二"/>
    <w:basedOn w:val="affffffffa"/>
    <w:next w:val="affff6"/>
    <w:qFormat/>
    <w:rsid w:val="00F32780"/>
  </w:style>
  <w:style w:type="paragraph" w:customStyle="1" w:styleId="afffffffffff0">
    <w:name w:val="标准文件_术语条三"/>
    <w:basedOn w:val="affffffff9"/>
    <w:next w:val="affff6"/>
    <w:qFormat/>
    <w:rsid w:val="00F32780"/>
  </w:style>
  <w:style w:type="paragraph" w:customStyle="1" w:styleId="afffffffffff1">
    <w:name w:val="标准文件_术语条四"/>
    <w:basedOn w:val="affffffffc"/>
    <w:next w:val="affff6"/>
    <w:qFormat/>
    <w:rsid w:val="00F32780"/>
  </w:style>
  <w:style w:type="paragraph" w:customStyle="1" w:styleId="afffffffffff2">
    <w:name w:val="标准文件_术语条五"/>
    <w:basedOn w:val="affffffff8"/>
    <w:next w:val="affff6"/>
    <w:qFormat/>
    <w:rsid w:val="00F32780"/>
  </w:style>
  <w:style w:type="paragraph" w:customStyle="1" w:styleId="Default">
    <w:name w:val="Default"/>
    <w:rsid w:val="00F32780"/>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table" w:customStyle="1" w:styleId="11">
    <w:name w:val="网格型1"/>
    <w:basedOn w:val="afff7"/>
    <w:next w:val="afffffffff5"/>
    <w:uiPriority w:val="99"/>
    <w:unhideWhenUsed/>
    <w:rsid w:val="00E92603"/>
    <w:pPr>
      <w:widowControl w:val="0"/>
      <w:jc w:val="both"/>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
    <w:name w:val="网格型2"/>
    <w:basedOn w:val="afff7"/>
    <w:next w:val="afffffffff5"/>
    <w:uiPriority w:val="99"/>
    <w:unhideWhenUsed/>
    <w:rsid w:val="00E92603"/>
    <w:pPr>
      <w:widowControl w:val="0"/>
      <w:jc w:val="both"/>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ffffff4">
    <w:name w:val="Normal (Web)"/>
    <w:basedOn w:val="afff5"/>
    <w:uiPriority w:val="99"/>
    <w:semiHidden/>
    <w:unhideWhenUsed/>
    <w:qFormat/>
    <w:rsid w:val="00FA1082"/>
    <w:rPr>
      <w:rFonts w:ascii="Times New Roman" w:hAnsi="Times New Roman"/>
      <w:sz w:val="24"/>
      <w:szCs w:val="24"/>
    </w:rPr>
  </w:style>
  <w:style w:type="table" w:customStyle="1" w:styleId="32">
    <w:name w:val="网格型3"/>
    <w:basedOn w:val="afff7"/>
    <w:next w:val="afffffffff5"/>
    <w:uiPriority w:val="99"/>
    <w:unhideWhenUsed/>
    <w:rsid w:val="00CD253A"/>
    <w:pPr>
      <w:widowControl w:val="0"/>
      <w:jc w:val="both"/>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ffffff5">
    <w:name w:val="List Paragraph"/>
    <w:basedOn w:val="afff5"/>
    <w:uiPriority w:val="34"/>
    <w:qFormat/>
    <w:rsid w:val="00D5072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373970438">
      <w:bodyDiv w:val="1"/>
      <w:marLeft w:val="0"/>
      <w:marRight w:val="0"/>
      <w:marTop w:val="0"/>
      <w:marBottom w:val="0"/>
      <w:divBdr>
        <w:top w:val="none" w:sz="0" w:space="0" w:color="auto"/>
        <w:left w:val="none" w:sz="0" w:space="0" w:color="auto"/>
        <w:bottom w:val="none" w:sz="0" w:space="0" w:color="auto"/>
        <w:right w:val="none" w:sz="0" w:space="0" w:color="auto"/>
      </w:divBdr>
    </w:div>
    <w:div w:id="374499959">
      <w:bodyDiv w:val="1"/>
      <w:marLeft w:val="0"/>
      <w:marRight w:val="0"/>
      <w:marTop w:val="0"/>
      <w:marBottom w:val="0"/>
      <w:divBdr>
        <w:top w:val="none" w:sz="0" w:space="0" w:color="auto"/>
        <w:left w:val="none" w:sz="0" w:space="0" w:color="auto"/>
        <w:bottom w:val="none" w:sz="0" w:space="0" w:color="auto"/>
        <w:right w:val="none" w:sz="0" w:space="0" w:color="auto"/>
      </w:divBdr>
    </w:div>
    <w:div w:id="414667857">
      <w:bodyDiv w:val="1"/>
      <w:marLeft w:val="0"/>
      <w:marRight w:val="0"/>
      <w:marTop w:val="0"/>
      <w:marBottom w:val="0"/>
      <w:divBdr>
        <w:top w:val="none" w:sz="0" w:space="0" w:color="auto"/>
        <w:left w:val="none" w:sz="0" w:space="0" w:color="auto"/>
        <w:bottom w:val="none" w:sz="0" w:space="0" w:color="auto"/>
        <w:right w:val="none" w:sz="0" w:space="0" w:color="auto"/>
      </w:divBdr>
    </w:div>
    <w:div w:id="544677623">
      <w:bodyDiv w:val="1"/>
      <w:marLeft w:val="0"/>
      <w:marRight w:val="0"/>
      <w:marTop w:val="0"/>
      <w:marBottom w:val="0"/>
      <w:divBdr>
        <w:top w:val="none" w:sz="0" w:space="0" w:color="auto"/>
        <w:left w:val="none" w:sz="0" w:space="0" w:color="auto"/>
        <w:bottom w:val="none" w:sz="0" w:space="0" w:color="auto"/>
        <w:right w:val="none" w:sz="0" w:space="0" w:color="auto"/>
      </w:divBdr>
    </w:div>
    <w:div w:id="573974995">
      <w:bodyDiv w:val="1"/>
      <w:marLeft w:val="0"/>
      <w:marRight w:val="0"/>
      <w:marTop w:val="0"/>
      <w:marBottom w:val="0"/>
      <w:divBdr>
        <w:top w:val="none" w:sz="0" w:space="0" w:color="auto"/>
        <w:left w:val="none" w:sz="0" w:space="0" w:color="auto"/>
        <w:bottom w:val="none" w:sz="0" w:space="0" w:color="auto"/>
        <w:right w:val="none" w:sz="0" w:space="0" w:color="auto"/>
      </w:divBdr>
    </w:div>
    <w:div w:id="632564465">
      <w:bodyDiv w:val="1"/>
      <w:marLeft w:val="0"/>
      <w:marRight w:val="0"/>
      <w:marTop w:val="0"/>
      <w:marBottom w:val="0"/>
      <w:divBdr>
        <w:top w:val="none" w:sz="0" w:space="0" w:color="auto"/>
        <w:left w:val="none" w:sz="0" w:space="0" w:color="auto"/>
        <w:bottom w:val="none" w:sz="0" w:space="0" w:color="auto"/>
        <w:right w:val="none" w:sz="0" w:space="0" w:color="auto"/>
      </w:divBdr>
    </w:div>
    <w:div w:id="729034268">
      <w:bodyDiv w:val="1"/>
      <w:marLeft w:val="0"/>
      <w:marRight w:val="0"/>
      <w:marTop w:val="0"/>
      <w:marBottom w:val="0"/>
      <w:divBdr>
        <w:top w:val="none" w:sz="0" w:space="0" w:color="auto"/>
        <w:left w:val="none" w:sz="0" w:space="0" w:color="auto"/>
        <w:bottom w:val="none" w:sz="0" w:space="0" w:color="auto"/>
        <w:right w:val="none" w:sz="0" w:space="0" w:color="auto"/>
      </w:divBdr>
    </w:div>
    <w:div w:id="987518663">
      <w:bodyDiv w:val="1"/>
      <w:marLeft w:val="0"/>
      <w:marRight w:val="0"/>
      <w:marTop w:val="0"/>
      <w:marBottom w:val="0"/>
      <w:divBdr>
        <w:top w:val="none" w:sz="0" w:space="0" w:color="auto"/>
        <w:left w:val="none" w:sz="0" w:space="0" w:color="auto"/>
        <w:bottom w:val="none" w:sz="0" w:space="0" w:color="auto"/>
        <w:right w:val="none" w:sz="0" w:space="0" w:color="auto"/>
      </w:divBdr>
    </w:div>
    <w:div w:id="1002666168">
      <w:bodyDiv w:val="1"/>
      <w:marLeft w:val="0"/>
      <w:marRight w:val="0"/>
      <w:marTop w:val="0"/>
      <w:marBottom w:val="0"/>
      <w:divBdr>
        <w:top w:val="none" w:sz="0" w:space="0" w:color="auto"/>
        <w:left w:val="none" w:sz="0" w:space="0" w:color="auto"/>
        <w:bottom w:val="none" w:sz="0" w:space="0" w:color="auto"/>
        <w:right w:val="none" w:sz="0" w:space="0" w:color="auto"/>
      </w:divBdr>
    </w:div>
    <w:div w:id="1565022798">
      <w:bodyDiv w:val="1"/>
      <w:marLeft w:val="0"/>
      <w:marRight w:val="0"/>
      <w:marTop w:val="0"/>
      <w:marBottom w:val="0"/>
      <w:divBdr>
        <w:top w:val="none" w:sz="0" w:space="0" w:color="auto"/>
        <w:left w:val="none" w:sz="0" w:space="0" w:color="auto"/>
        <w:bottom w:val="none" w:sz="0" w:space="0" w:color="auto"/>
        <w:right w:val="none" w:sz="0" w:space="0" w:color="auto"/>
      </w:divBdr>
    </w:div>
    <w:div w:id="1970819712">
      <w:bodyDiv w:val="1"/>
      <w:marLeft w:val="0"/>
      <w:marRight w:val="0"/>
      <w:marTop w:val="0"/>
      <w:marBottom w:val="0"/>
      <w:divBdr>
        <w:top w:val="none" w:sz="0" w:space="0" w:color="auto"/>
        <w:left w:val="none" w:sz="0" w:space="0" w:color="auto"/>
        <w:bottom w:val="none" w:sz="0" w:space="0" w:color="auto"/>
        <w:right w:val="none" w:sz="0" w:space="0" w:color="auto"/>
      </w:divBdr>
    </w:div>
    <w:div w:id="2006783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image" Target="media/image3.jp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4.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8F629BF5BAF4F93AC07F39E9FEFE489"/>
        <w:category>
          <w:name w:val="常规"/>
          <w:gallery w:val="placeholder"/>
        </w:category>
        <w:types>
          <w:type w:val="bbPlcHdr"/>
        </w:types>
        <w:behaviors>
          <w:behavior w:val="content"/>
        </w:behaviors>
        <w:guid w:val="{ACC75604-9301-4E40-ACB5-48C72D3BFA16}"/>
      </w:docPartPr>
      <w:docPartBody>
        <w:p w:rsidR="00FA7FDB" w:rsidRDefault="00AC18F0">
          <w:pPr>
            <w:pStyle w:val="E8F629BF5BAF4F93AC07F39E9FEFE489"/>
          </w:pPr>
          <w:r w:rsidRPr="00751A05">
            <w:rPr>
              <w:rStyle w:val="a3"/>
              <w:rFonts w:hint="eastAsia"/>
            </w:rPr>
            <w:t>单击或点击此处输入文字。</w:t>
          </w:r>
        </w:p>
      </w:docPartBody>
    </w:docPart>
    <w:docPart>
      <w:docPartPr>
        <w:name w:val="1CBEDD9B60BA4C9CAC4BBB72AD9A113D"/>
        <w:category>
          <w:name w:val="常规"/>
          <w:gallery w:val="placeholder"/>
        </w:category>
        <w:types>
          <w:type w:val="bbPlcHdr"/>
        </w:types>
        <w:behaviors>
          <w:behavior w:val="content"/>
        </w:behaviors>
        <w:guid w:val="{A2894536-A818-4D90-BB53-FE721850CD84}"/>
      </w:docPartPr>
      <w:docPartBody>
        <w:p w:rsidR="00FA7FDB" w:rsidRDefault="00AC18F0">
          <w:pPr>
            <w:pStyle w:val="1CBEDD9B60BA4C9CAC4BBB72AD9A113D"/>
          </w:pPr>
          <w:r w:rsidRPr="00FB6243">
            <w:rPr>
              <w:rStyle w:val="a3"/>
              <w:rFonts w:hint="eastAsia"/>
            </w:rPr>
            <w:t>选择一项。</w:t>
          </w:r>
        </w:p>
      </w:docPartBody>
    </w:docPart>
    <w:docPart>
      <w:docPartPr>
        <w:name w:val="67F874DFAA694BC9AE04F72B62F92BFF"/>
        <w:category>
          <w:name w:val="常规"/>
          <w:gallery w:val="placeholder"/>
        </w:category>
        <w:types>
          <w:type w:val="bbPlcHdr"/>
        </w:types>
        <w:behaviors>
          <w:behavior w:val="content"/>
        </w:behaviors>
        <w:guid w:val="{9D93245D-B51C-4B61-B2D5-0388A0F2CD01}"/>
      </w:docPartPr>
      <w:docPartBody>
        <w:p w:rsidR="00FA7FDB" w:rsidRDefault="00AC18F0">
          <w:pPr>
            <w:pStyle w:val="67F874DFAA694BC9AE04F72B62F92BFF"/>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default"/>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default"/>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7FDB"/>
    <w:rsid w:val="00373CFE"/>
    <w:rsid w:val="003E3196"/>
    <w:rsid w:val="004905DC"/>
    <w:rsid w:val="0054582E"/>
    <w:rsid w:val="00AC18F0"/>
    <w:rsid w:val="00B455DC"/>
    <w:rsid w:val="00CC039A"/>
    <w:rsid w:val="00D56CBC"/>
    <w:rsid w:val="00D648B1"/>
    <w:rsid w:val="00E80F8D"/>
    <w:rsid w:val="00ED7BB8"/>
    <w:rsid w:val="00FA7F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E8F629BF5BAF4F93AC07F39E9FEFE489">
    <w:name w:val="E8F629BF5BAF4F93AC07F39E9FEFE489"/>
    <w:pPr>
      <w:widowControl w:val="0"/>
      <w:jc w:val="both"/>
    </w:pPr>
  </w:style>
  <w:style w:type="paragraph" w:customStyle="1" w:styleId="1CBEDD9B60BA4C9CAC4BBB72AD9A113D">
    <w:name w:val="1CBEDD9B60BA4C9CAC4BBB72AD9A113D"/>
    <w:pPr>
      <w:widowControl w:val="0"/>
      <w:jc w:val="both"/>
    </w:pPr>
  </w:style>
  <w:style w:type="paragraph" w:customStyle="1" w:styleId="67F874DFAA694BC9AE04F72B62F92BFF">
    <w:name w:val="67F874DFAA694BC9AE04F72B62F92BFF"/>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E8F629BF5BAF4F93AC07F39E9FEFE489">
    <w:name w:val="E8F629BF5BAF4F93AC07F39E9FEFE489"/>
    <w:pPr>
      <w:widowControl w:val="0"/>
      <w:jc w:val="both"/>
    </w:pPr>
  </w:style>
  <w:style w:type="paragraph" w:customStyle="1" w:styleId="1CBEDD9B60BA4C9CAC4BBB72AD9A113D">
    <w:name w:val="1CBEDD9B60BA4C9CAC4BBB72AD9A113D"/>
    <w:pPr>
      <w:widowControl w:val="0"/>
      <w:jc w:val="both"/>
    </w:pPr>
  </w:style>
  <w:style w:type="paragraph" w:customStyle="1" w:styleId="67F874DFAA694BC9AE04F72B62F92BFF">
    <w:name w:val="67F874DFAA694BC9AE04F72B62F92BFF"/>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A2C6B3-1F98-45AA-A686-51A25F1FD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1020</TotalTime>
  <Pages>11</Pages>
  <Words>862</Words>
  <Characters>4915</Characters>
  <Application>Microsoft Office Word</Application>
  <DocSecurity>0</DocSecurity>
  <Lines>40</Lines>
  <Paragraphs>11</Paragraphs>
  <ScaleCrop>false</ScaleCrop>
  <Company>PCMI</Company>
  <LinksUpToDate>false</LinksUpToDate>
  <CharactersWithSpaces>5766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FLY</dc:creator>
  <dc:description>&lt;config cover="true" show_menu="true" version="1.0.0" doctype="SDKXY"&gt;_x000d_
&lt;/config&gt;</dc:description>
  <cp:lastModifiedBy>微软用户</cp:lastModifiedBy>
  <cp:revision>50</cp:revision>
  <cp:lastPrinted>2025-09-30T08:29:00Z</cp:lastPrinted>
  <dcterms:created xsi:type="dcterms:W3CDTF">2025-07-13T13:08:00Z</dcterms:created>
  <dcterms:modified xsi:type="dcterms:W3CDTF">2025-09-30T08:29:00Z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