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835DB">
        <w:tc>
          <w:tcPr>
            <w:tcW w:w="509" w:type="dxa"/>
          </w:tcPr>
          <w:p w:rsidR="009835DB" w:rsidRDefault="00E32A35">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835DB" w:rsidRDefault="00E32A35">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9835DB">
        <w:tc>
          <w:tcPr>
            <w:tcW w:w="509" w:type="dxa"/>
          </w:tcPr>
          <w:p w:rsidR="009835DB" w:rsidRDefault="00E32A3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835DB">
              <w:trPr>
                <w:trHeight w:hRule="exact" w:val="1021"/>
              </w:trPr>
              <w:tc>
                <w:tcPr>
                  <w:tcW w:w="9242" w:type="dxa"/>
                  <w:vAlign w:val="center"/>
                </w:tcPr>
                <w:p w:rsidR="009835DB" w:rsidRDefault="00E32A35" w:rsidP="007B6D4F">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9835DB" w:rsidRDefault="00E32A3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01</w:t>
            </w:r>
            <w:r>
              <w:rPr>
                <w:rFonts w:ascii="黑体" w:eastAsia="黑体" w:hAnsi="黑体"/>
                <w:sz w:val="21"/>
                <w:szCs w:val="21"/>
              </w:rPr>
              <w:fldChar w:fldCharType="end"/>
            </w:r>
            <w:bookmarkEnd w:id="2"/>
          </w:p>
        </w:tc>
      </w:tr>
    </w:tbl>
    <w:bookmarkStart w:id="3" w:name="_Hlk26473981"/>
    <w:p w:rsidR="009835DB" w:rsidRDefault="00E32A35">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hint="eastAsia"/>
          <w:b w:val="0"/>
          <w:w w:val="100"/>
          <w:sz w:val="48"/>
        </w:rPr>
        <w:t xml:space="preserve">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9835DB" w:rsidRDefault="00E32A35">
      <w:pPr>
        <w:pStyle w:val="afffffffffc"/>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9835DB" w:rsidRDefault="00E32A35">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9835DB" w:rsidRDefault="00E32A3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9835DB" w:rsidRDefault="009835DB">
      <w:pPr>
        <w:pStyle w:val="affffa"/>
        <w:framePr w:w="9639" w:h="6976" w:hRule="exact" w:hSpace="0" w:vSpace="0" w:wrap="around" w:hAnchor="page" w:y="6408"/>
        <w:jc w:val="center"/>
        <w:rPr>
          <w:rFonts w:ascii="黑体" w:eastAsia="黑体" w:hAnsi="黑体"/>
          <w:b w:val="0"/>
          <w:bCs w:val="0"/>
          <w:w w:val="100"/>
        </w:rPr>
      </w:pPr>
    </w:p>
    <w:p w:rsidR="009835DB" w:rsidRDefault="00E32A35">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可</w:t>
      </w:r>
      <w:bookmarkStart w:id="10" w:name="OLE_LINK8"/>
      <w:bookmarkStart w:id="11" w:name="OLE_LINK9"/>
      <w:r>
        <w:t>逆性认知衰弱多学科干预</w:t>
      </w:r>
      <w:bookmarkEnd w:id="10"/>
      <w:bookmarkEnd w:id="11"/>
      <w:r>
        <w:t>规范</w:t>
      </w:r>
      <w:r>
        <w:fldChar w:fldCharType="end"/>
      </w:r>
      <w:bookmarkEnd w:id="9"/>
    </w:p>
    <w:p w:rsidR="009835DB" w:rsidRDefault="009835DB">
      <w:pPr>
        <w:framePr w:w="9639" w:h="6974" w:hRule="exact" w:wrap="around" w:vAnchor="page" w:hAnchor="page" w:x="1419" w:y="6408" w:anchorLock="1"/>
        <w:ind w:left="-1418"/>
      </w:pPr>
    </w:p>
    <w:p w:rsidR="009835DB" w:rsidRDefault="00E32A35">
      <w:pPr>
        <w:pStyle w:val="afffffff2"/>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2"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 xml:space="preserve">Specification for multidisciplinary intervention for </w:t>
      </w:r>
      <w:bookmarkStart w:id="13" w:name="OLE_LINK28"/>
      <w:bookmarkStart w:id="14" w:name="OLE_LINK27"/>
      <w:r>
        <w:rPr>
          <w:rFonts w:ascii="黑体" w:eastAsia="黑体" w:hAnsi="黑体"/>
          <w:szCs w:val="28"/>
        </w:rPr>
        <w:t>reversible cognitive frailty</w:t>
      </w:r>
      <w:bookmarkEnd w:id="13"/>
      <w:bookmarkEnd w:id="14"/>
      <w:r>
        <w:rPr>
          <w:rFonts w:ascii="黑体" w:eastAsia="黑体" w:hAnsi="黑体"/>
          <w:szCs w:val="28"/>
        </w:rPr>
        <w:fldChar w:fldCharType="end"/>
      </w:r>
      <w:bookmarkEnd w:id="12"/>
    </w:p>
    <w:p w:rsidR="009835DB" w:rsidRDefault="009835DB">
      <w:pPr>
        <w:framePr w:w="9639" w:h="6974" w:hRule="exact" w:wrap="around" w:vAnchor="page" w:hAnchor="page" w:x="1419" w:y="6408" w:anchorLock="1"/>
        <w:spacing w:line="760" w:lineRule="exact"/>
        <w:ind w:left="-1418"/>
      </w:pPr>
    </w:p>
    <w:p w:rsidR="009835DB" w:rsidRDefault="009835DB">
      <w:pPr>
        <w:pStyle w:val="afffffff2"/>
        <w:framePr w:w="9639" w:h="6974" w:hRule="exact" w:wrap="around" w:vAnchor="page" w:hAnchor="page" w:x="1419" w:y="6408" w:anchorLock="1"/>
        <w:textAlignment w:val="bottom"/>
        <w:rPr>
          <w:rFonts w:eastAsia="黑体"/>
          <w:szCs w:val="28"/>
        </w:rPr>
      </w:pPr>
    </w:p>
    <w:bookmarkStart w:id="15" w:name="_GoBack"/>
    <w:p w:rsidR="009835DB" w:rsidRDefault="00E32A35">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6" w:name="下拉1"/>
      <w:r>
        <w:rPr>
          <w:sz w:val="24"/>
          <w:szCs w:val="28"/>
        </w:rPr>
        <w:instrText xml:space="preserve"> FORMDROPDOWN </w:instrText>
      </w:r>
      <w:r w:rsidR="007B6D4F">
        <w:rPr>
          <w:sz w:val="24"/>
          <w:szCs w:val="28"/>
        </w:rPr>
      </w:r>
      <w:r>
        <w:rPr>
          <w:sz w:val="24"/>
          <w:szCs w:val="28"/>
        </w:rPr>
        <w:fldChar w:fldCharType="end"/>
      </w:r>
      <w:bookmarkEnd w:id="16"/>
      <w:bookmarkEnd w:id="15"/>
    </w:p>
    <w:p w:rsidR="009835DB" w:rsidRDefault="00E32A35">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7"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7"/>
    </w:p>
    <w:p w:rsidR="009835DB" w:rsidRDefault="00E32A35">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8" w:name="下拉2"/>
      <w:r>
        <w:rPr>
          <w:b/>
          <w:sz w:val="21"/>
          <w:szCs w:val="28"/>
        </w:rPr>
        <w:instrText xml:space="preserve"> FORMDROPDOWN </w:instrText>
      </w:r>
      <w:r>
        <w:rPr>
          <w:b/>
          <w:sz w:val="21"/>
          <w:szCs w:val="28"/>
        </w:rPr>
      </w:r>
      <w:r>
        <w:rPr>
          <w:b/>
          <w:sz w:val="21"/>
          <w:szCs w:val="28"/>
        </w:rPr>
        <w:fldChar w:fldCharType="end"/>
      </w:r>
      <w:bookmarkEnd w:id="18"/>
    </w:p>
    <w:p w:rsidR="009835DB" w:rsidRDefault="00E32A35">
      <w:pPr>
        <w:pStyle w:val="afffffffffa"/>
        <w:framePr w:wrap="around" w:y="14176"/>
      </w:pPr>
      <w:r>
        <w:rPr>
          <w:rFonts w:ascii="黑体"/>
        </w:rPr>
        <w:fldChar w:fldCharType="begin">
          <w:ffData>
            <w:name w:val="PLSH_DATE_Y"/>
            <w:enabled/>
            <w:calcOnExit w:val="0"/>
            <w:textInput>
              <w:default w:val="XXXX"/>
              <w:maxLength w:val="4"/>
            </w:textInput>
          </w:ffData>
        </w:fldChar>
      </w:r>
      <w:bookmarkStart w:id="19"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20"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1"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发布</w:t>
      </w:r>
    </w:p>
    <w:p w:rsidR="009835DB" w:rsidRDefault="00E32A35">
      <w:pPr>
        <w:pStyle w:val="afffffffffb"/>
        <w:framePr w:wrap="around" w:y="14176"/>
      </w:pPr>
      <w:r>
        <w:rPr>
          <w:rFonts w:ascii="黑体"/>
        </w:rPr>
        <w:fldChar w:fldCharType="begin">
          <w:ffData>
            <w:name w:val="CROT_DATE_Y"/>
            <w:enabled/>
            <w:calcOnExit w:val="0"/>
            <w:textInput>
              <w:default w:val="XXXX"/>
              <w:maxLength w:val="4"/>
            </w:textInput>
          </w:ffData>
        </w:fldChar>
      </w:r>
      <w:bookmarkStart w:id="22"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2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3"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4"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4"/>
      <w:r>
        <w:rPr>
          <w:rFonts w:hint="eastAsia"/>
        </w:rPr>
        <w:t>实施</w:t>
      </w:r>
    </w:p>
    <w:p w:rsidR="009835DB" w:rsidRDefault="00E32A35">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5"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5"/>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9835DB" w:rsidRDefault="00E32A35">
      <w:pPr>
        <w:rPr>
          <w:rFonts w:ascii="宋体" w:hAnsi="宋体"/>
          <w:sz w:val="28"/>
          <w:szCs w:val="28"/>
        </w:rPr>
        <w:sectPr w:rsidR="009835DB" w:rsidSect="007B6D4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B6D4F" w:rsidRDefault="007B6D4F" w:rsidP="007B6D4F">
      <w:pPr>
        <w:pStyle w:val="affffff4"/>
        <w:spacing w:after="360"/>
        <w:rPr>
          <w:rFonts w:hint="eastAsia"/>
        </w:rPr>
      </w:pPr>
      <w:bookmarkStart w:id="26" w:name="_Toc212647956"/>
      <w:bookmarkStart w:id="27" w:name="_Toc211890347"/>
      <w:bookmarkStart w:id="28" w:name="_Toc206282443"/>
      <w:bookmarkStart w:id="29" w:name="_Toc203502579"/>
      <w:bookmarkStart w:id="30" w:name="_Toc205973851"/>
      <w:bookmarkStart w:id="31" w:name="_Toc211890252"/>
      <w:bookmarkStart w:id="32" w:name="_Toc205977620"/>
      <w:bookmarkStart w:id="33" w:name="_Toc212209813"/>
      <w:bookmarkStart w:id="34" w:name="_Toc212662820"/>
      <w:bookmarkStart w:id="35" w:name="BookMark1"/>
      <w:r w:rsidRPr="007B6D4F">
        <w:rPr>
          <w:rFonts w:hint="eastAsia"/>
          <w:spacing w:val="320"/>
        </w:rPr>
        <w:lastRenderedPageBreak/>
        <w:t>目</w:t>
      </w:r>
      <w:r>
        <w:rPr>
          <w:rFonts w:hint="eastAsia"/>
        </w:rPr>
        <w:t>次</w:t>
      </w:r>
    </w:p>
    <w:p w:rsidR="007B6D4F" w:rsidRPr="007B6D4F" w:rsidRDefault="007B6D4F">
      <w:pPr>
        <w:pStyle w:val="10"/>
        <w:tabs>
          <w:tab w:val="right" w:leader="dot" w:pos="9344"/>
        </w:tabs>
        <w:rPr>
          <w:rFonts w:asciiTheme="minorHAnsi" w:eastAsiaTheme="minorEastAsia" w:hAnsiTheme="minorHAnsi" w:cstheme="minorBidi"/>
          <w:noProof/>
          <w:szCs w:val="22"/>
        </w:rPr>
      </w:pPr>
      <w:r w:rsidRPr="007B6D4F">
        <w:fldChar w:fldCharType="begin"/>
      </w:r>
      <w:r w:rsidRPr="007B6D4F">
        <w:instrText xml:space="preserve"> TOC \o "1-1" \h </w:instrText>
      </w:r>
      <w:r w:rsidRPr="007B6D4F">
        <w:fldChar w:fldCharType="separate"/>
      </w:r>
      <w:hyperlink w:anchor="_Toc213684789" w:history="1">
        <w:r w:rsidRPr="007B6D4F">
          <w:rPr>
            <w:rStyle w:val="affff6"/>
            <w:rFonts w:hint="eastAsia"/>
            <w:noProof/>
          </w:rPr>
          <w:t>前言</w:t>
        </w:r>
        <w:r w:rsidRPr="007B6D4F">
          <w:rPr>
            <w:noProof/>
          </w:rPr>
          <w:tab/>
        </w:r>
        <w:r w:rsidRPr="007B6D4F">
          <w:rPr>
            <w:noProof/>
          </w:rPr>
          <w:fldChar w:fldCharType="begin"/>
        </w:r>
        <w:r w:rsidRPr="007B6D4F">
          <w:rPr>
            <w:noProof/>
          </w:rPr>
          <w:instrText xml:space="preserve"> PAGEREF _Toc213684789 \h </w:instrText>
        </w:r>
        <w:r w:rsidRPr="007B6D4F">
          <w:rPr>
            <w:noProof/>
          </w:rPr>
        </w:r>
        <w:r w:rsidRPr="007B6D4F">
          <w:rPr>
            <w:noProof/>
          </w:rPr>
          <w:fldChar w:fldCharType="separate"/>
        </w:r>
        <w:r w:rsidRPr="007B6D4F">
          <w:rPr>
            <w:noProof/>
          </w:rPr>
          <w:t>II</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0" w:history="1">
        <w:r w:rsidRPr="007B6D4F">
          <w:rPr>
            <w:rStyle w:val="affff6"/>
            <w:noProof/>
          </w:rPr>
          <w:t>1</w:t>
        </w:r>
        <w:r>
          <w:rPr>
            <w:rStyle w:val="affff6"/>
            <w:noProof/>
          </w:rPr>
          <w:t xml:space="preserve"> </w:t>
        </w:r>
        <w:r w:rsidRPr="007B6D4F">
          <w:rPr>
            <w:rStyle w:val="affff6"/>
            <w:rFonts w:hint="eastAsia"/>
            <w:noProof/>
          </w:rPr>
          <w:t xml:space="preserve"> 范围</w:t>
        </w:r>
        <w:r w:rsidRPr="007B6D4F">
          <w:rPr>
            <w:noProof/>
          </w:rPr>
          <w:tab/>
        </w:r>
        <w:r w:rsidRPr="007B6D4F">
          <w:rPr>
            <w:noProof/>
          </w:rPr>
          <w:fldChar w:fldCharType="begin"/>
        </w:r>
        <w:r w:rsidRPr="007B6D4F">
          <w:rPr>
            <w:noProof/>
          </w:rPr>
          <w:instrText xml:space="preserve"> PAGEREF _Toc213684790 \h </w:instrText>
        </w:r>
        <w:r w:rsidRPr="007B6D4F">
          <w:rPr>
            <w:noProof/>
          </w:rPr>
        </w:r>
        <w:r w:rsidRPr="007B6D4F">
          <w:rPr>
            <w:noProof/>
          </w:rPr>
          <w:fldChar w:fldCharType="separate"/>
        </w:r>
        <w:r w:rsidRPr="007B6D4F">
          <w:rPr>
            <w:noProof/>
          </w:rPr>
          <w:t>3</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1" w:history="1">
        <w:r w:rsidRPr="007B6D4F">
          <w:rPr>
            <w:rStyle w:val="affff6"/>
            <w:noProof/>
          </w:rPr>
          <w:t>2</w:t>
        </w:r>
        <w:r>
          <w:rPr>
            <w:rStyle w:val="affff6"/>
            <w:noProof/>
          </w:rPr>
          <w:t xml:space="preserve"> </w:t>
        </w:r>
        <w:r w:rsidRPr="007B6D4F">
          <w:rPr>
            <w:rStyle w:val="affff6"/>
            <w:rFonts w:hint="eastAsia"/>
            <w:noProof/>
          </w:rPr>
          <w:t xml:space="preserve"> 规范性引用文件</w:t>
        </w:r>
        <w:r w:rsidRPr="007B6D4F">
          <w:rPr>
            <w:noProof/>
          </w:rPr>
          <w:tab/>
        </w:r>
        <w:r w:rsidRPr="007B6D4F">
          <w:rPr>
            <w:noProof/>
          </w:rPr>
          <w:fldChar w:fldCharType="begin"/>
        </w:r>
        <w:r w:rsidRPr="007B6D4F">
          <w:rPr>
            <w:noProof/>
          </w:rPr>
          <w:instrText xml:space="preserve"> PAGEREF _Toc213684791 \h </w:instrText>
        </w:r>
        <w:r w:rsidRPr="007B6D4F">
          <w:rPr>
            <w:noProof/>
          </w:rPr>
        </w:r>
        <w:r w:rsidRPr="007B6D4F">
          <w:rPr>
            <w:noProof/>
          </w:rPr>
          <w:fldChar w:fldCharType="separate"/>
        </w:r>
        <w:r w:rsidRPr="007B6D4F">
          <w:rPr>
            <w:noProof/>
          </w:rPr>
          <w:t>3</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2" w:history="1">
        <w:r w:rsidRPr="007B6D4F">
          <w:rPr>
            <w:rStyle w:val="affff6"/>
            <w:noProof/>
          </w:rPr>
          <w:t>3</w:t>
        </w:r>
        <w:r>
          <w:rPr>
            <w:rStyle w:val="affff6"/>
            <w:noProof/>
          </w:rPr>
          <w:t xml:space="preserve"> </w:t>
        </w:r>
        <w:r w:rsidRPr="007B6D4F">
          <w:rPr>
            <w:rStyle w:val="affff6"/>
            <w:rFonts w:hint="eastAsia"/>
            <w:noProof/>
          </w:rPr>
          <w:t xml:space="preserve"> 术语和定义</w:t>
        </w:r>
        <w:r w:rsidRPr="007B6D4F">
          <w:rPr>
            <w:noProof/>
          </w:rPr>
          <w:tab/>
        </w:r>
        <w:r w:rsidRPr="007B6D4F">
          <w:rPr>
            <w:noProof/>
          </w:rPr>
          <w:fldChar w:fldCharType="begin"/>
        </w:r>
        <w:r w:rsidRPr="007B6D4F">
          <w:rPr>
            <w:noProof/>
          </w:rPr>
          <w:instrText xml:space="preserve"> PAGEREF _Toc213684792 \h </w:instrText>
        </w:r>
        <w:r w:rsidRPr="007B6D4F">
          <w:rPr>
            <w:noProof/>
          </w:rPr>
        </w:r>
        <w:r w:rsidRPr="007B6D4F">
          <w:rPr>
            <w:noProof/>
          </w:rPr>
          <w:fldChar w:fldCharType="separate"/>
        </w:r>
        <w:r w:rsidRPr="007B6D4F">
          <w:rPr>
            <w:noProof/>
          </w:rPr>
          <w:t>3</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3" w:history="1">
        <w:r w:rsidRPr="007B6D4F">
          <w:rPr>
            <w:rStyle w:val="affff6"/>
            <w:noProof/>
          </w:rPr>
          <w:t>4</w:t>
        </w:r>
        <w:r>
          <w:rPr>
            <w:rStyle w:val="affff6"/>
            <w:noProof/>
          </w:rPr>
          <w:t xml:space="preserve"> </w:t>
        </w:r>
        <w:r w:rsidRPr="007B6D4F">
          <w:rPr>
            <w:rStyle w:val="affff6"/>
            <w:rFonts w:hint="eastAsia"/>
            <w:noProof/>
          </w:rPr>
          <w:t xml:space="preserve"> 基本要求</w:t>
        </w:r>
        <w:r w:rsidRPr="007B6D4F">
          <w:rPr>
            <w:noProof/>
          </w:rPr>
          <w:tab/>
        </w:r>
        <w:r w:rsidRPr="007B6D4F">
          <w:rPr>
            <w:noProof/>
          </w:rPr>
          <w:fldChar w:fldCharType="begin"/>
        </w:r>
        <w:r w:rsidRPr="007B6D4F">
          <w:rPr>
            <w:noProof/>
          </w:rPr>
          <w:instrText xml:space="preserve"> PAGEREF _Toc213684793 \h </w:instrText>
        </w:r>
        <w:r w:rsidRPr="007B6D4F">
          <w:rPr>
            <w:noProof/>
          </w:rPr>
        </w:r>
        <w:r w:rsidRPr="007B6D4F">
          <w:rPr>
            <w:noProof/>
          </w:rPr>
          <w:fldChar w:fldCharType="separate"/>
        </w:r>
        <w:r w:rsidRPr="007B6D4F">
          <w:rPr>
            <w:noProof/>
          </w:rPr>
          <w:t>3</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4" w:history="1">
        <w:r w:rsidRPr="007B6D4F">
          <w:rPr>
            <w:rStyle w:val="affff6"/>
            <w:noProof/>
          </w:rPr>
          <w:t>5</w:t>
        </w:r>
        <w:r>
          <w:rPr>
            <w:rStyle w:val="affff6"/>
            <w:noProof/>
          </w:rPr>
          <w:t xml:space="preserve"> </w:t>
        </w:r>
        <w:r w:rsidRPr="007B6D4F">
          <w:rPr>
            <w:rStyle w:val="affff6"/>
            <w:rFonts w:hint="eastAsia"/>
            <w:noProof/>
          </w:rPr>
          <w:t xml:space="preserve"> 干预流程</w:t>
        </w:r>
        <w:r w:rsidRPr="007B6D4F">
          <w:rPr>
            <w:noProof/>
          </w:rPr>
          <w:tab/>
        </w:r>
        <w:r w:rsidRPr="007B6D4F">
          <w:rPr>
            <w:noProof/>
          </w:rPr>
          <w:fldChar w:fldCharType="begin"/>
        </w:r>
        <w:r w:rsidRPr="007B6D4F">
          <w:rPr>
            <w:noProof/>
          </w:rPr>
          <w:instrText xml:space="preserve"> PAGEREF _Toc213684794 \h </w:instrText>
        </w:r>
        <w:r w:rsidRPr="007B6D4F">
          <w:rPr>
            <w:noProof/>
          </w:rPr>
        </w:r>
        <w:r w:rsidRPr="007B6D4F">
          <w:rPr>
            <w:noProof/>
          </w:rPr>
          <w:fldChar w:fldCharType="separate"/>
        </w:r>
        <w:r w:rsidRPr="007B6D4F">
          <w:rPr>
            <w:noProof/>
          </w:rPr>
          <w:t>3</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5" w:history="1">
        <w:r w:rsidRPr="007B6D4F">
          <w:rPr>
            <w:rStyle w:val="affff6"/>
            <w:noProof/>
          </w:rPr>
          <w:t>6</w:t>
        </w:r>
        <w:r>
          <w:rPr>
            <w:rStyle w:val="affff6"/>
            <w:noProof/>
          </w:rPr>
          <w:t xml:space="preserve"> </w:t>
        </w:r>
        <w:r w:rsidRPr="007B6D4F">
          <w:rPr>
            <w:rStyle w:val="affff6"/>
            <w:rFonts w:hint="eastAsia"/>
            <w:noProof/>
          </w:rPr>
          <w:t xml:space="preserve"> 干预要求</w:t>
        </w:r>
        <w:r w:rsidRPr="007B6D4F">
          <w:rPr>
            <w:noProof/>
          </w:rPr>
          <w:tab/>
        </w:r>
        <w:r w:rsidRPr="007B6D4F">
          <w:rPr>
            <w:noProof/>
          </w:rPr>
          <w:fldChar w:fldCharType="begin"/>
        </w:r>
        <w:r w:rsidRPr="007B6D4F">
          <w:rPr>
            <w:noProof/>
          </w:rPr>
          <w:instrText xml:space="preserve"> PAGEREF _Toc213684795 \h </w:instrText>
        </w:r>
        <w:r w:rsidRPr="007B6D4F">
          <w:rPr>
            <w:noProof/>
          </w:rPr>
        </w:r>
        <w:r w:rsidRPr="007B6D4F">
          <w:rPr>
            <w:noProof/>
          </w:rPr>
          <w:fldChar w:fldCharType="separate"/>
        </w:r>
        <w:r w:rsidRPr="007B6D4F">
          <w:rPr>
            <w:noProof/>
          </w:rPr>
          <w:t>4</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6" w:history="1">
        <w:r w:rsidRPr="007B6D4F">
          <w:rPr>
            <w:rStyle w:val="affff6"/>
            <w:noProof/>
          </w:rPr>
          <w:t>7</w:t>
        </w:r>
        <w:r>
          <w:rPr>
            <w:rStyle w:val="affff6"/>
            <w:noProof/>
          </w:rPr>
          <w:t xml:space="preserve"> </w:t>
        </w:r>
        <w:r w:rsidRPr="007B6D4F">
          <w:rPr>
            <w:rStyle w:val="affff6"/>
            <w:rFonts w:hint="eastAsia"/>
            <w:noProof/>
          </w:rPr>
          <w:t xml:space="preserve"> 档案管理</w:t>
        </w:r>
        <w:r w:rsidRPr="007B6D4F">
          <w:rPr>
            <w:noProof/>
          </w:rPr>
          <w:tab/>
        </w:r>
        <w:r w:rsidRPr="007B6D4F">
          <w:rPr>
            <w:noProof/>
          </w:rPr>
          <w:fldChar w:fldCharType="begin"/>
        </w:r>
        <w:r w:rsidRPr="007B6D4F">
          <w:rPr>
            <w:noProof/>
          </w:rPr>
          <w:instrText xml:space="preserve"> PAGEREF _Toc213684796 \h </w:instrText>
        </w:r>
        <w:r w:rsidRPr="007B6D4F">
          <w:rPr>
            <w:noProof/>
          </w:rPr>
        </w:r>
        <w:r w:rsidRPr="007B6D4F">
          <w:rPr>
            <w:noProof/>
          </w:rPr>
          <w:fldChar w:fldCharType="separate"/>
        </w:r>
        <w:r w:rsidRPr="007B6D4F">
          <w:rPr>
            <w:noProof/>
          </w:rPr>
          <w:t>6</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7" w:history="1">
        <w:r w:rsidRPr="007B6D4F">
          <w:rPr>
            <w:rStyle w:val="affff6"/>
            <w:rFonts w:hint="eastAsia"/>
            <w:noProof/>
          </w:rPr>
          <w:t>附录</w:t>
        </w:r>
        <w:r>
          <w:rPr>
            <w:rStyle w:val="affff6"/>
            <w:rFonts w:hint="eastAsia"/>
            <w:noProof/>
          </w:rPr>
          <w:t>A</w:t>
        </w:r>
        <w:r w:rsidRPr="007B6D4F">
          <w:rPr>
            <w:rStyle w:val="affff6"/>
            <w:rFonts w:hint="eastAsia"/>
            <w:noProof/>
          </w:rPr>
          <w:t>（资料性）</w:t>
        </w:r>
        <w:r>
          <w:rPr>
            <w:rStyle w:val="affff6"/>
            <w:noProof/>
          </w:rPr>
          <w:t xml:space="preserve"> </w:t>
        </w:r>
        <w:r w:rsidRPr="007B6D4F">
          <w:rPr>
            <w:rStyle w:val="affff6"/>
            <w:noProof/>
          </w:rPr>
          <w:t xml:space="preserve"> </w:t>
        </w:r>
        <w:r w:rsidRPr="007B6D4F">
          <w:rPr>
            <w:rStyle w:val="affff6"/>
            <w:rFonts w:hint="eastAsia"/>
            <w:noProof/>
          </w:rPr>
          <w:t>老年综合评估快速筛查表</w:t>
        </w:r>
        <w:r w:rsidRPr="007B6D4F">
          <w:rPr>
            <w:noProof/>
          </w:rPr>
          <w:tab/>
        </w:r>
        <w:r w:rsidRPr="007B6D4F">
          <w:rPr>
            <w:noProof/>
          </w:rPr>
          <w:fldChar w:fldCharType="begin"/>
        </w:r>
        <w:r w:rsidRPr="007B6D4F">
          <w:rPr>
            <w:noProof/>
          </w:rPr>
          <w:instrText xml:space="preserve"> PAGEREF _Toc213684797 \h </w:instrText>
        </w:r>
        <w:r w:rsidRPr="007B6D4F">
          <w:rPr>
            <w:noProof/>
          </w:rPr>
        </w:r>
        <w:r w:rsidRPr="007B6D4F">
          <w:rPr>
            <w:noProof/>
          </w:rPr>
          <w:fldChar w:fldCharType="separate"/>
        </w:r>
        <w:r w:rsidRPr="007B6D4F">
          <w:rPr>
            <w:noProof/>
          </w:rPr>
          <w:t>7</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8" w:history="1">
        <w:r w:rsidRPr="007B6D4F">
          <w:rPr>
            <w:rStyle w:val="affff6"/>
            <w:rFonts w:hint="eastAsia"/>
            <w:noProof/>
          </w:rPr>
          <w:t>附录</w:t>
        </w:r>
        <w:r>
          <w:rPr>
            <w:rStyle w:val="affff6"/>
            <w:rFonts w:hint="eastAsia"/>
            <w:noProof/>
          </w:rPr>
          <w:t>B</w:t>
        </w:r>
        <w:r w:rsidRPr="007B6D4F">
          <w:rPr>
            <w:rStyle w:val="affff6"/>
            <w:rFonts w:hint="eastAsia"/>
            <w:noProof/>
          </w:rPr>
          <w:t>（资料性）</w:t>
        </w:r>
        <w:r>
          <w:rPr>
            <w:rStyle w:val="affff6"/>
            <w:noProof/>
          </w:rPr>
          <w:t xml:space="preserve"> </w:t>
        </w:r>
        <w:r w:rsidRPr="007B6D4F">
          <w:rPr>
            <w:rStyle w:val="affff6"/>
            <w:noProof/>
          </w:rPr>
          <w:t xml:space="preserve"> </w:t>
        </w:r>
        <w:r w:rsidRPr="007B6D4F">
          <w:rPr>
            <w:rStyle w:val="affff6"/>
            <w:rFonts w:hint="eastAsia"/>
            <w:noProof/>
          </w:rPr>
          <w:t>主观认知下降（</w:t>
        </w:r>
        <w:r w:rsidRPr="007B6D4F">
          <w:rPr>
            <w:rStyle w:val="affff6"/>
            <w:noProof/>
          </w:rPr>
          <w:t>SCD-9</w:t>
        </w:r>
        <w:r w:rsidRPr="007B6D4F">
          <w:rPr>
            <w:rStyle w:val="affff6"/>
            <w:rFonts w:hint="eastAsia"/>
            <w:noProof/>
          </w:rPr>
          <w:t>）自测问卷</w:t>
        </w:r>
        <w:r w:rsidRPr="007B6D4F">
          <w:rPr>
            <w:noProof/>
          </w:rPr>
          <w:tab/>
        </w:r>
        <w:r w:rsidRPr="007B6D4F">
          <w:rPr>
            <w:noProof/>
          </w:rPr>
          <w:fldChar w:fldCharType="begin"/>
        </w:r>
        <w:r w:rsidRPr="007B6D4F">
          <w:rPr>
            <w:noProof/>
          </w:rPr>
          <w:instrText xml:space="preserve"> PAGEREF _Toc213684798 \h </w:instrText>
        </w:r>
        <w:r w:rsidRPr="007B6D4F">
          <w:rPr>
            <w:noProof/>
          </w:rPr>
        </w:r>
        <w:r w:rsidRPr="007B6D4F">
          <w:rPr>
            <w:noProof/>
          </w:rPr>
          <w:fldChar w:fldCharType="separate"/>
        </w:r>
        <w:r w:rsidRPr="007B6D4F">
          <w:rPr>
            <w:noProof/>
          </w:rPr>
          <w:t>8</w:t>
        </w:r>
        <w:r w:rsidRPr="007B6D4F">
          <w:rPr>
            <w:noProof/>
          </w:rPr>
          <w:fldChar w:fldCharType="end"/>
        </w:r>
      </w:hyperlink>
    </w:p>
    <w:p w:rsidR="007B6D4F" w:rsidRPr="007B6D4F" w:rsidRDefault="007B6D4F">
      <w:pPr>
        <w:pStyle w:val="10"/>
        <w:tabs>
          <w:tab w:val="right" w:leader="dot" w:pos="9344"/>
        </w:tabs>
        <w:rPr>
          <w:rFonts w:asciiTheme="minorHAnsi" w:eastAsiaTheme="minorEastAsia" w:hAnsiTheme="minorHAnsi" w:cstheme="minorBidi"/>
          <w:noProof/>
          <w:szCs w:val="22"/>
        </w:rPr>
      </w:pPr>
      <w:hyperlink w:anchor="_Toc213684799" w:history="1">
        <w:r w:rsidRPr="007B6D4F">
          <w:rPr>
            <w:rStyle w:val="affff6"/>
            <w:rFonts w:hint="eastAsia"/>
            <w:noProof/>
          </w:rPr>
          <w:t>参考文献</w:t>
        </w:r>
        <w:r w:rsidRPr="007B6D4F">
          <w:rPr>
            <w:noProof/>
          </w:rPr>
          <w:tab/>
        </w:r>
        <w:r w:rsidRPr="007B6D4F">
          <w:rPr>
            <w:noProof/>
          </w:rPr>
          <w:fldChar w:fldCharType="begin"/>
        </w:r>
        <w:r w:rsidRPr="007B6D4F">
          <w:rPr>
            <w:noProof/>
          </w:rPr>
          <w:instrText xml:space="preserve"> PAGEREF _Toc213684799 \h </w:instrText>
        </w:r>
        <w:r w:rsidRPr="007B6D4F">
          <w:rPr>
            <w:noProof/>
          </w:rPr>
        </w:r>
        <w:r w:rsidRPr="007B6D4F">
          <w:rPr>
            <w:noProof/>
          </w:rPr>
          <w:fldChar w:fldCharType="separate"/>
        </w:r>
        <w:r w:rsidRPr="007B6D4F">
          <w:rPr>
            <w:noProof/>
          </w:rPr>
          <w:t>9</w:t>
        </w:r>
        <w:r w:rsidRPr="007B6D4F">
          <w:rPr>
            <w:noProof/>
          </w:rPr>
          <w:fldChar w:fldCharType="end"/>
        </w:r>
      </w:hyperlink>
    </w:p>
    <w:p w:rsidR="007B6D4F" w:rsidRPr="007B6D4F" w:rsidRDefault="007B6D4F" w:rsidP="007B6D4F">
      <w:pPr>
        <w:pStyle w:val="affffff4"/>
        <w:spacing w:after="360"/>
        <w:sectPr w:rsidR="007B6D4F" w:rsidRPr="007B6D4F" w:rsidSect="007B6D4F">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7B6D4F">
        <w:fldChar w:fldCharType="end"/>
      </w:r>
    </w:p>
    <w:p w:rsidR="009835DB" w:rsidRDefault="00E32A35">
      <w:pPr>
        <w:pStyle w:val="a6"/>
        <w:spacing w:after="360"/>
      </w:pPr>
      <w:bookmarkStart w:id="36" w:name="BookMark2"/>
      <w:bookmarkStart w:id="37" w:name="_Toc213684789"/>
      <w:bookmarkEnd w:id="35"/>
      <w:r>
        <w:rPr>
          <w:spacing w:val="320"/>
        </w:rPr>
        <w:lastRenderedPageBreak/>
        <w:t>前</w:t>
      </w:r>
      <w:r>
        <w:t>言</w:t>
      </w:r>
      <w:bookmarkEnd w:id="26"/>
      <w:bookmarkEnd w:id="27"/>
      <w:bookmarkEnd w:id="28"/>
      <w:bookmarkEnd w:id="29"/>
      <w:bookmarkEnd w:id="30"/>
      <w:bookmarkEnd w:id="31"/>
      <w:bookmarkEnd w:id="32"/>
      <w:bookmarkEnd w:id="33"/>
      <w:bookmarkEnd w:id="34"/>
      <w:bookmarkEnd w:id="37"/>
    </w:p>
    <w:p w:rsidR="009835DB" w:rsidRDefault="00E32A35">
      <w:pPr>
        <w:pStyle w:val="afffff"/>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9835DB" w:rsidRDefault="00E32A35">
      <w:pPr>
        <w:pStyle w:val="afffff"/>
        <w:ind w:firstLine="420"/>
      </w:pPr>
      <w:r>
        <w:rPr>
          <w:rFonts w:hint="eastAsia"/>
        </w:rPr>
        <w:t>请注意本文件的某些内容可能涉及专利。本文件的发布机构不承担识别专利的责任。</w:t>
      </w:r>
    </w:p>
    <w:p w:rsidR="009835DB" w:rsidRDefault="00E32A35">
      <w:pPr>
        <w:pStyle w:val="afffff"/>
        <w:ind w:firstLine="420"/>
        <w:rPr>
          <w:highlight w:val="yellow"/>
        </w:rPr>
      </w:pPr>
      <w:r>
        <w:rPr>
          <w:rFonts w:hint="eastAsia"/>
        </w:rPr>
        <w:t>本文件由广西老年疾病临床医学研究中心提出</w:t>
      </w:r>
    </w:p>
    <w:p w:rsidR="009835DB" w:rsidRDefault="00E32A35">
      <w:pPr>
        <w:pStyle w:val="afffff"/>
        <w:ind w:firstLine="420"/>
      </w:pPr>
      <w:r>
        <w:rPr>
          <w:rFonts w:hint="eastAsia"/>
        </w:rPr>
        <w:t>本文件由广西标准化协会归口。</w:t>
      </w:r>
    </w:p>
    <w:p w:rsidR="009835DB" w:rsidRDefault="00E32A35">
      <w:pPr>
        <w:pStyle w:val="afffff"/>
        <w:ind w:firstLine="420"/>
      </w:pPr>
      <w:r>
        <w:rPr>
          <w:rFonts w:hint="eastAsia"/>
        </w:rPr>
        <w:t>本文件起草单位：</w:t>
      </w:r>
      <w:bookmarkStart w:id="38" w:name="OLE_LINK2"/>
      <w:bookmarkStart w:id="39" w:name="OLE_LINK1"/>
      <w:bookmarkStart w:id="40" w:name="OLE_LINK33"/>
      <w:r>
        <w:rPr>
          <w:rFonts w:hint="eastAsia"/>
        </w:rPr>
        <w:t>广西壮族自治区江滨医院</w:t>
      </w:r>
      <w:bookmarkEnd w:id="38"/>
      <w:bookmarkEnd w:id="39"/>
      <w:r>
        <w:rPr>
          <w:rFonts w:hint="eastAsia"/>
        </w:rPr>
        <w:t>、钦州市第一人民医院</w:t>
      </w:r>
      <w:r>
        <w:rPr>
          <w:rFonts w:hint="eastAsia"/>
        </w:rPr>
        <w:t>、柳州市工人医院</w:t>
      </w:r>
      <w:bookmarkEnd w:id="40"/>
      <w:r>
        <w:rPr>
          <w:rFonts w:ascii="微软雅黑" w:eastAsia="微软雅黑" w:hAnsi="微软雅黑" w:cs="微软雅黑" w:hint="eastAsia"/>
        </w:rPr>
        <w:t>、</w:t>
      </w:r>
      <w:r>
        <w:rPr>
          <w:rFonts w:hint="eastAsia"/>
        </w:rPr>
        <w:t>广西壮族自治区南溪山医院。</w:t>
      </w:r>
    </w:p>
    <w:p w:rsidR="009835DB" w:rsidRDefault="00E32A35">
      <w:pPr>
        <w:pStyle w:val="afffff"/>
        <w:ind w:firstLine="420"/>
      </w:pPr>
      <w:r>
        <w:rPr>
          <w:rFonts w:hint="eastAsia"/>
        </w:rPr>
        <w:t>本文件主要起草人：张为、林卫、吕渊、梁朝莹、吴钢、李贵宇、</w:t>
      </w:r>
      <w:r>
        <w:rPr>
          <w:rFonts w:hint="eastAsia"/>
        </w:rPr>
        <w:t xml:space="preserve"> </w:t>
      </w:r>
      <w:r>
        <w:rPr>
          <w:rFonts w:hint="eastAsia"/>
        </w:rPr>
        <w:t>陈维芊、</w:t>
      </w:r>
      <w:r>
        <w:rPr>
          <w:rFonts w:hint="eastAsia"/>
        </w:rPr>
        <w:t xml:space="preserve"> </w:t>
      </w:r>
      <w:r>
        <w:rPr>
          <w:rFonts w:hint="eastAsia"/>
        </w:rPr>
        <w:t>杨华丹、</w:t>
      </w:r>
      <w:r>
        <w:rPr>
          <w:rFonts w:hint="eastAsia"/>
        </w:rPr>
        <w:t xml:space="preserve"> </w:t>
      </w:r>
      <w:r>
        <w:rPr>
          <w:rFonts w:hint="eastAsia"/>
        </w:rPr>
        <w:t>黄翠艳、</w:t>
      </w:r>
      <w:r>
        <w:rPr>
          <w:rFonts w:hint="eastAsia"/>
        </w:rPr>
        <w:t xml:space="preserve"> </w:t>
      </w:r>
      <w:r>
        <w:rPr>
          <w:rFonts w:hint="eastAsia"/>
        </w:rPr>
        <w:t>韦志慧</w:t>
      </w:r>
      <w:r>
        <w:rPr>
          <w:rFonts w:hint="eastAsia"/>
        </w:rPr>
        <w:t xml:space="preserve">  </w:t>
      </w:r>
    </w:p>
    <w:p w:rsidR="009835DB" w:rsidRDefault="009835DB">
      <w:pPr>
        <w:pStyle w:val="afffff"/>
        <w:ind w:firstLine="420"/>
      </w:pPr>
    </w:p>
    <w:p w:rsidR="009835DB" w:rsidRDefault="009835DB">
      <w:pPr>
        <w:pStyle w:val="afffff"/>
        <w:ind w:firstLine="420"/>
      </w:pPr>
    </w:p>
    <w:p w:rsidR="009835DB" w:rsidRDefault="009835DB">
      <w:pPr>
        <w:pStyle w:val="afffff"/>
        <w:ind w:firstLine="420"/>
      </w:pPr>
    </w:p>
    <w:p w:rsidR="009835DB" w:rsidRDefault="009835DB">
      <w:pPr>
        <w:pStyle w:val="afffff"/>
        <w:ind w:firstLine="420"/>
      </w:pPr>
    </w:p>
    <w:p w:rsidR="009835DB" w:rsidRDefault="009835DB">
      <w:pPr>
        <w:pStyle w:val="afffff"/>
        <w:ind w:firstLine="420"/>
        <w:rPr>
          <w:szCs w:val="21"/>
        </w:rPr>
        <w:sectPr w:rsidR="009835DB" w:rsidSect="007B6D4F">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9835DB" w:rsidRDefault="009835DB">
      <w:pPr>
        <w:spacing w:line="20" w:lineRule="exact"/>
        <w:jc w:val="center"/>
        <w:rPr>
          <w:rFonts w:ascii="黑体" w:eastAsia="黑体" w:hAnsi="黑体"/>
          <w:sz w:val="32"/>
          <w:szCs w:val="32"/>
        </w:rPr>
      </w:pPr>
      <w:bookmarkStart w:id="41" w:name="BookMark4"/>
      <w:bookmarkEnd w:id="36"/>
    </w:p>
    <w:p w:rsidR="009835DB" w:rsidRDefault="009835DB">
      <w:pPr>
        <w:spacing w:line="20" w:lineRule="exact"/>
        <w:jc w:val="center"/>
        <w:rPr>
          <w:rFonts w:ascii="黑体" w:eastAsia="黑体" w:hAnsi="黑体"/>
          <w:sz w:val="32"/>
          <w:szCs w:val="32"/>
        </w:rPr>
      </w:pPr>
    </w:p>
    <w:bookmarkStart w:id="42" w:name="OLE_LINK26" w:displacedByCustomXml="next"/>
    <w:bookmarkEnd w:id="42" w:displacedByCustomXml="next"/>
    <w:bookmarkStart w:id="43" w:name="OLE_LINK25" w:displacedByCustomXml="next"/>
    <w:bookmarkEnd w:id="43" w:displacedByCustomXml="next"/>
    <w:bookmarkStart w:id="44" w:name="NEW_STAND_NAME" w:displacedByCustomXml="next"/>
    <w:sdt>
      <w:sdtPr>
        <w:tag w:val="NEW_STAND_NAME"/>
        <w:id w:val="595910757"/>
        <w:lock w:val="sdtLocked"/>
        <w:placeholder>
          <w:docPart w:val="E8F629BF5BAF4F93AC07F39E9FEFE489"/>
        </w:placeholder>
      </w:sdtPr>
      <w:sdtEndPr/>
      <w:sdtContent>
        <w:p w:rsidR="009835DB" w:rsidRDefault="00E32A35">
          <w:pPr>
            <w:pStyle w:val="afffffffff2"/>
            <w:spacing w:beforeLines="100" w:before="240" w:afterLines="220" w:after="528"/>
          </w:pPr>
          <w:r>
            <w:rPr>
              <w:rFonts w:hint="eastAsia"/>
            </w:rPr>
            <w:t>可逆性认知衰弱多学科干预规范</w:t>
          </w:r>
        </w:p>
      </w:sdtContent>
    </w:sdt>
    <w:p w:rsidR="009835DB" w:rsidRDefault="00E32A35">
      <w:pPr>
        <w:pStyle w:val="affc"/>
        <w:spacing w:before="240" w:after="240"/>
      </w:pPr>
      <w:bookmarkStart w:id="45" w:name="_Toc205973852"/>
      <w:bookmarkStart w:id="46" w:name="_Toc26718930"/>
      <w:bookmarkStart w:id="47" w:name="_Toc26986771"/>
      <w:bookmarkStart w:id="48" w:name="_Toc206282444"/>
      <w:bookmarkStart w:id="49" w:name="_Toc24884211"/>
      <w:bookmarkStart w:id="50" w:name="_Toc211890348"/>
      <w:bookmarkStart w:id="51" w:name="_Toc26986530"/>
      <w:bookmarkStart w:id="52" w:name="_Toc24884218"/>
      <w:bookmarkStart w:id="53" w:name="_Toc205977621"/>
      <w:bookmarkStart w:id="54" w:name="_Toc97192964"/>
      <w:bookmarkStart w:id="55" w:name="_Toc17233325"/>
      <w:bookmarkStart w:id="56" w:name="_Toc26648465"/>
      <w:bookmarkStart w:id="57" w:name="_Toc212662821"/>
      <w:bookmarkStart w:id="58" w:name="_Toc212647957"/>
      <w:bookmarkStart w:id="59" w:name="_Toc203502580"/>
      <w:bookmarkStart w:id="60" w:name="_Toc211890253"/>
      <w:bookmarkStart w:id="61" w:name="_Toc17233333"/>
      <w:bookmarkStart w:id="62" w:name="_Toc212209814"/>
      <w:bookmarkStart w:id="63" w:name="_Toc213684790"/>
      <w:bookmarkEnd w:id="44"/>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9835DB" w:rsidRDefault="00E32A35">
      <w:pPr>
        <w:pStyle w:val="afffff"/>
        <w:ind w:firstLine="420"/>
      </w:pPr>
      <w:bookmarkStart w:id="64" w:name="_Toc26648466"/>
      <w:bookmarkStart w:id="65" w:name="_Toc17233326"/>
      <w:bookmarkStart w:id="66" w:name="_Toc24884212"/>
      <w:bookmarkStart w:id="67" w:name="_Toc24884219"/>
      <w:bookmarkStart w:id="68" w:name="_Toc17233334"/>
      <w:r>
        <w:rPr>
          <w:rFonts w:hint="eastAsia"/>
        </w:rPr>
        <w:t>本文件界定了</w:t>
      </w:r>
      <w:bookmarkStart w:id="69" w:name="OLE_LINK7"/>
      <w:r>
        <w:rPr>
          <w:rFonts w:hint="eastAsia"/>
        </w:rPr>
        <w:t>可逆性认知衰弱多学科干预</w:t>
      </w:r>
      <w:bookmarkEnd w:id="69"/>
      <w:r>
        <w:rPr>
          <w:rFonts w:hint="eastAsia"/>
        </w:rPr>
        <w:t>涉及的术语和定义，规定了基本要求和干预的要求，描述了干预过程信息的追溯方法。</w:t>
      </w:r>
    </w:p>
    <w:p w:rsidR="009835DB" w:rsidRDefault="00E32A35">
      <w:pPr>
        <w:pStyle w:val="afffff"/>
        <w:ind w:firstLine="420"/>
      </w:pPr>
      <w:r>
        <w:rPr>
          <w:rFonts w:hint="eastAsia"/>
        </w:rPr>
        <w:t>本文件适用于医疗机构开展的可逆性认知衰弱多学科干预工作。</w:t>
      </w:r>
    </w:p>
    <w:p w:rsidR="009835DB" w:rsidRDefault="00E32A35">
      <w:pPr>
        <w:pStyle w:val="affc"/>
        <w:spacing w:before="240" w:after="240"/>
      </w:pPr>
      <w:bookmarkStart w:id="70" w:name="_Toc97192965"/>
      <w:bookmarkStart w:id="71" w:name="_Toc205977622"/>
      <w:bookmarkStart w:id="72" w:name="_Toc203502581"/>
      <w:bookmarkStart w:id="73" w:name="_Toc206282445"/>
      <w:bookmarkStart w:id="74" w:name="_Toc212209815"/>
      <w:bookmarkStart w:id="75" w:name="_Toc212647958"/>
      <w:bookmarkStart w:id="76" w:name="_Toc211890254"/>
      <w:bookmarkStart w:id="77" w:name="_Toc211890349"/>
      <w:bookmarkStart w:id="78" w:name="_Toc26986531"/>
      <w:bookmarkStart w:id="79" w:name="_Toc205973853"/>
      <w:bookmarkStart w:id="80" w:name="_Toc212662822"/>
      <w:bookmarkStart w:id="81" w:name="_Toc26986772"/>
      <w:bookmarkStart w:id="82" w:name="_Toc26718931"/>
      <w:bookmarkStart w:id="83" w:name="_Toc213684791"/>
      <w:r>
        <w:rPr>
          <w:rFonts w:hint="eastAsia"/>
        </w:rPr>
        <w:t>规范性引用文件</w:t>
      </w:r>
      <w:bookmarkEnd w:id="64"/>
      <w:bookmarkEnd w:id="65"/>
      <w:bookmarkEnd w:id="66"/>
      <w:bookmarkEnd w:id="67"/>
      <w:bookmarkEnd w:id="68"/>
      <w:bookmarkEnd w:id="70"/>
      <w:bookmarkEnd w:id="71"/>
      <w:bookmarkEnd w:id="72"/>
      <w:bookmarkEnd w:id="73"/>
      <w:bookmarkEnd w:id="74"/>
      <w:bookmarkEnd w:id="75"/>
      <w:bookmarkEnd w:id="76"/>
      <w:bookmarkEnd w:id="77"/>
      <w:bookmarkEnd w:id="78"/>
      <w:bookmarkEnd w:id="79"/>
      <w:bookmarkEnd w:id="80"/>
      <w:bookmarkEnd w:id="81"/>
      <w:bookmarkEnd w:id="82"/>
      <w:bookmarkEnd w:id="83"/>
    </w:p>
    <w:sdt>
      <w:sdtPr>
        <w:rPr>
          <w:rFonts w:hint="eastAsia"/>
        </w:rPr>
        <w:id w:val="715848253"/>
        <w:placeholder>
          <w:docPart w:val="1CBEDD9B60BA4C9CAC4BBB72AD9A113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835DB" w:rsidRDefault="00E32A35">
          <w:pPr>
            <w:pStyle w:val="afffff"/>
            <w:ind w:firstLine="420"/>
          </w:pPr>
          <w:r>
            <w:rPr>
              <w:rFonts w:hint="eastAsia"/>
            </w:rPr>
            <w:t>本文件没有规范性引用文件。</w:t>
          </w:r>
        </w:p>
      </w:sdtContent>
    </w:sdt>
    <w:p w:rsidR="009835DB" w:rsidRDefault="00E32A35">
      <w:pPr>
        <w:pStyle w:val="affc"/>
        <w:spacing w:before="240" w:after="240"/>
      </w:pPr>
      <w:bookmarkStart w:id="84" w:name="_Toc212647959"/>
      <w:bookmarkStart w:id="85" w:name="_Toc212662823"/>
      <w:bookmarkStart w:id="86" w:name="_Toc212058316"/>
      <w:bookmarkStart w:id="87" w:name="_Toc212209816"/>
      <w:bookmarkStart w:id="88" w:name="OLE_LINK3"/>
      <w:bookmarkStart w:id="89" w:name="OLE_LINK4"/>
      <w:bookmarkStart w:id="90" w:name="_Toc203502583"/>
      <w:bookmarkStart w:id="91" w:name="_Toc213684792"/>
      <w:r>
        <w:rPr>
          <w:rFonts w:hint="eastAsia"/>
          <w:szCs w:val="21"/>
        </w:rPr>
        <w:t>术语和定义</w:t>
      </w:r>
      <w:bookmarkEnd w:id="84"/>
      <w:bookmarkEnd w:id="85"/>
      <w:bookmarkEnd w:id="86"/>
      <w:bookmarkEnd w:id="87"/>
      <w:bookmarkEnd w:id="91"/>
    </w:p>
    <w:sdt>
      <w:sdtPr>
        <w:id w:val="-1"/>
        <w:placeholder>
          <w:docPart w:val="CC4F083B222448E98DEA173D3EA49EF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835DB" w:rsidRDefault="00E32A35">
          <w:pPr>
            <w:pStyle w:val="afffff"/>
            <w:ind w:firstLine="420"/>
          </w:pPr>
          <w:r>
            <w:t>下列术语和定义适用于本文件。</w:t>
          </w:r>
        </w:p>
      </w:sdtContent>
    </w:sdt>
    <w:p w:rsidR="009835DB" w:rsidRDefault="00E32A35">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可逆性认知衰弱</w:t>
      </w:r>
      <w:r>
        <w:rPr>
          <w:rFonts w:ascii="黑体" w:eastAsia="黑体" w:hAnsi="黑体" w:hint="eastAsia"/>
        </w:rPr>
        <w:t xml:space="preserve">  reversible cognitive frailty</w:t>
      </w:r>
      <w:r>
        <w:rPr>
          <w:rFonts w:ascii="黑体" w:eastAsia="黑体" w:hAnsi="黑体" w:hint="eastAsia"/>
        </w:rPr>
        <w:t>，</w:t>
      </w:r>
      <w:r>
        <w:rPr>
          <w:rFonts w:ascii="黑体" w:eastAsia="黑体" w:hAnsi="黑体" w:hint="eastAsia"/>
        </w:rPr>
        <w:t>CFI</w:t>
      </w:r>
    </w:p>
    <w:p w:rsidR="009835DB" w:rsidRDefault="00E32A35">
      <w:pPr>
        <w:pStyle w:val="afffff"/>
        <w:ind w:firstLine="420"/>
      </w:pPr>
      <w:r>
        <w:rPr>
          <w:rFonts w:hint="eastAsia"/>
        </w:rPr>
        <w:t>一种同时存在身体衰弱和主观认知功能下降，但未出现客观认知功能损害，而且排除了阿尔茨海默病等痴呆性疾病，具有可逆转性的临床状态。</w:t>
      </w:r>
    </w:p>
    <w:p w:rsidR="009835DB" w:rsidRDefault="00E32A35">
      <w:pPr>
        <w:pStyle w:val="affffffffffe"/>
        <w:ind w:left="420" w:hangingChars="200" w:hanging="420"/>
        <w:rPr>
          <w:rFonts w:ascii="黑体" w:eastAsia="黑体" w:hAnsi="黑体"/>
        </w:rPr>
      </w:pPr>
      <w:bookmarkStart w:id="92" w:name="OLE_LINK29"/>
      <w:bookmarkStart w:id="93" w:name="OLE_LINK30"/>
      <w:bookmarkStart w:id="94" w:name="OLE_LINK13"/>
      <w:bookmarkStart w:id="95" w:name="OLE_LINK11"/>
      <w:r>
        <w:rPr>
          <w:rFonts w:ascii="黑体" w:eastAsia="黑体" w:hAnsi="黑体"/>
        </w:rPr>
        <w:br/>
      </w:r>
      <w:r>
        <w:rPr>
          <w:rFonts w:ascii="黑体" w:eastAsia="黑体" w:hAnsi="黑体" w:hint="eastAsia"/>
        </w:rPr>
        <w:t>可逆性认知衰弱</w:t>
      </w:r>
      <w:bookmarkEnd w:id="92"/>
      <w:bookmarkEnd w:id="93"/>
      <w:r>
        <w:rPr>
          <w:rFonts w:ascii="黑体" w:eastAsia="黑体" w:hAnsi="黑体" w:hint="eastAsia"/>
        </w:rPr>
        <w:t>多学科干预</w:t>
      </w:r>
      <w:bookmarkEnd w:id="88"/>
      <w:bookmarkEnd w:id="89"/>
      <w:bookmarkEnd w:id="94"/>
      <w:bookmarkEnd w:id="95"/>
      <w:r>
        <w:rPr>
          <w:rFonts w:ascii="黑体" w:eastAsia="黑体" w:hAnsi="黑体" w:hint="eastAsia"/>
        </w:rPr>
        <w:t xml:space="preserve">  multidisciplinary intervention for reversible cognitive frailty</w:t>
      </w:r>
    </w:p>
    <w:p w:rsidR="009835DB" w:rsidRDefault="00E32A35">
      <w:pPr>
        <w:pStyle w:val="afffff"/>
        <w:ind w:firstLine="420"/>
      </w:pPr>
      <w:r>
        <w:rPr>
          <w:rFonts w:hint="eastAsia"/>
        </w:rPr>
        <w:t>由多个学科的专业人员组成的团队共同参与，针对可逆性认知衰弱制定和实施个性化综合干预方案的过程。</w:t>
      </w:r>
    </w:p>
    <w:p w:rsidR="009835DB" w:rsidRDefault="00E32A35">
      <w:pPr>
        <w:pStyle w:val="affc"/>
        <w:spacing w:before="240" w:after="240"/>
      </w:pPr>
      <w:bookmarkStart w:id="96" w:name="_Toc206282447"/>
      <w:bookmarkStart w:id="97" w:name="_Toc212662824"/>
      <w:bookmarkStart w:id="98" w:name="_Toc205973855"/>
      <w:bookmarkStart w:id="99" w:name="_Toc211890256"/>
      <w:bookmarkStart w:id="100" w:name="_Toc205977624"/>
      <w:bookmarkStart w:id="101" w:name="_Toc211890351"/>
      <w:bookmarkStart w:id="102" w:name="_Toc212209817"/>
      <w:bookmarkStart w:id="103" w:name="_Toc212647960"/>
      <w:bookmarkStart w:id="104" w:name="_Toc213684793"/>
      <w:bookmarkEnd w:id="90"/>
      <w:r>
        <w:rPr>
          <w:rFonts w:hint="eastAsia"/>
        </w:rPr>
        <w:t>基本要求</w:t>
      </w:r>
      <w:bookmarkEnd w:id="96"/>
      <w:bookmarkEnd w:id="97"/>
      <w:bookmarkEnd w:id="98"/>
      <w:bookmarkEnd w:id="99"/>
      <w:bookmarkEnd w:id="100"/>
      <w:bookmarkEnd w:id="101"/>
      <w:bookmarkEnd w:id="102"/>
      <w:bookmarkEnd w:id="103"/>
      <w:bookmarkEnd w:id="104"/>
    </w:p>
    <w:p w:rsidR="009835DB" w:rsidRDefault="00E32A35">
      <w:pPr>
        <w:pStyle w:val="affd"/>
        <w:spacing w:before="120" w:after="120"/>
        <w:ind w:left="0"/>
      </w:pPr>
      <w:bookmarkStart w:id="105" w:name="_Toc211890257"/>
      <w:bookmarkStart w:id="106" w:name="_Toc205973856"/>
      <w:bookmarkStart w:id="107" w:name="_Toc205977625"/>
      <w:bookmarkStart w:id="108" w:name="_Toc206282448"/>
      <w:r>
        <w:rPr>
          <w:rFonts w:hint="eastAsia"/>
        </w:rPr>
        <w:t>机构</w:t>
      </w:r>
      <w:bookmarkEnd w:id="105"/>
      <w:bookmarkEnd w:id="106"/>
      <w:bookmarkEnd w:id="107"/>
      <w:bookmarkEnd w:id="108"/>
    </w:p>
    <w:p w:rsidR="009835DB" w:rsidRDefault="00E32A35">
      <w:pPr>
        <w:pStyle w:val="affffffffb"/>
      </w:pPr>
      <w:r>
        <w:rPr>
          <w:rFonts w:hint="eastAsia"/>
        </w:rPr>
        <w:t>开设有老年医学科，配备康复医学科、营养科及老年医学相关亚专科及辅助科室（如检验科、超声科、心电科、影像科等）。</w:t>
      </w:r>
    </w:p>
    <w:p w:rsidR="009835DB" w:rsidRDefault="00E32A35">
      <w:pPr>
        <w:pStyle w:val="affffffffb"/>
      </w:pPr>
      <w:r>
        <w:rPr>
          <w:rFonts w:hint="eastAsia"/>
        </w:rPr>
        <w:t>配</w:t>
      </w:r>
      <w:r>
        <w:rPr>
          <w:rFonts w:hint="eastAsia"/>
        </w:rPr>
        <w:t>备有专门的老年综合评估室、老年综合评估软件及相关设备，医院能够开展认知功能、衰弱评估、主观认知功能评估、影像学评估、生物标志物评估等。</w:t>
      </w:r>
    </w:p>
    <w:p w:rsidR="009835DB" w:rsidRDefault="00E32A35">
      <w:pPr>
        <w:pStyle w:val="affffffffb"/>
      </w:pPr>
      <w:r>
        <w:rPr>
          <w:rFonts w:hint="eastAsia"/>
        </w:rPr>
        <w:t>应制定老年多学科诊疗制度，定期开展老年多学科诊疗活动。</w:t>
      </w:r>
    </w:p>
    <w:p w:rsidR="009835DB" w:rsidRDefault="00E32A35">
      <w:pPr>
        <w:pStyle w:val="affd"/>
        <w:spacing w:before="120" w:after="120"/>
        <w:ind w:left="0"/>
      </w:pPr>
      <w:bookmarkStart w:id="109" w:name="_Toc206282449"/>
      <w:bookmarkStart w:id="110" w:name="_Toc205973857"/>
      <w:bookmarkStart w:id="111" w:name="_Toc205977626"/>
      <w:bookmarkStart w:id="112" w:name="_Toc211890258"/>
      <w:r>
        <w:rPr>
          <w:rFonts w:hint="eastAsia"/>
        </w:rPr>
        <w:t>人员</w:t>
      </w:r>
      <w:bookmarkEnd w:id="109"/>
      <w:bookmarkEnd w:id="110"/>
      <w:bookmarkEnd w:id="111"/>
      <w:bookmarkEnd w:id="112"/>
    </w:p>
    <w:p w:rsidR="009835DB" w:rsidRDefault="00E32A35">
      <w:pPr>
        <w:pStyle w:val="afffff"/>
        <w:ind w:firstLine="420"/>
      </w:pPr>
      <w:r>
        <w:rPr>
          <w:rFonts w:hint="eastAsia"/>
        </w:rPr>
        <w:t>宜组建以老年医学科主导、核心成员固定、专科按需参与为原则，核心成员包括老年医学专科医师、老年医学专科护士、康复治疗师、营养师及相关亚专科医师。</w:t>
      </w:r>
    </w:p>
    <w:p w:rsidR="009835DB" w:rsidRDefault="00E32A35">
      <w:pPr>
        <w:pStyle w:val="affc"/>
        <w:spacing w:before="240" w:after="240"/>
      </w:pPr>
      <w:bookmarkStart w:id="113" w:name="_Toc211890259"/>
      <w:bookmarkStart w:id="114" w:name="_Toc205977628"/>
      <w:bookmarkStart w:id="115" w:name="_Toc206282451"/>
      <w:bookmarkStart w:id="116" w:name="_Toc212209818"/>
      <w:bookmarkStart w:id="117" w:name="_Toc205973859"/>
      <w:bookmarkStart w:id="118" w:name="_Toc212647961"/>
      <w:bookmarkStart w:id="119" w:name="_Toc212662825"/>
      <w:bookmarkStart w:id="120" w:name="_Toc211890352"/>
      <w:bookmarkStart w:id="121" w:name="_Toc213684794"/>
      <w:r>
        <w:rPr>
          <w:rFonts w:hint="eastAsia"/>
        </w:rPr>
        <w:t>干预流程</w:t>
      </w:r>
      <w:bookmarkEnd w:id="113"/>
      <w:bookmarkEnd w:id="114"/>
      <w:bookmarkEnd w:id="115"/>
      <w:bookmarkEnd w:id="116"/>
      <w:bookmarkEnd w:id="117"/>
      <w:bookmarkEnd w:id="118"/>
      <w:bookmarkEnd w:id="119"/>
      <w:bookmarkEnd w:id="120"/>
      <w:bookmarkEnd w:id="121"/>
    </w:p>
    <w:p w:rsidR="009835DB" w:rsidRDefault="00E32A35">
      <w:pPr>
        <w:pStyle w:val="afffff"/>
        <w:ind w:firstLine="420"/>
      </w:pPr>
      <w:r>
        <w:rPr>
          <w:rFonts w:hint="eastAsia"/>
        </w:rPr>
        <w:t>见图</w:t>
      </w:r>
      <w:r>
        <w:rPr>
          <w:rFonts w:hint="eastAsia"/>
        </w:rPr>
        <w:t>1</w:t>
      </w:r>
      <w:r>
        <w:rPr>
          <w:rFonts w:hint="eastAsia"/>
        </w:rPr>
        <w:t>。</w:t>
      </w:r>
    </w:p>
    <w:p w:rsidR="009835DB" w:rsidRDefault="00E32A35">
      <w:pPr>
        <w:pStyle w:val="afffff"/>
        <w:ind w:firstLineChars="0" w:firstLine="0"/>
      </w:pPr>
      <w:r>
        <w:rPr>
          <w:rFonts w:hint="eastAsia"/>
          <w:noProof/>
        </w:rPr>
        <w:lastRenderedPageBreak/>
        <mc:AlternateContent>
          <mc:Choice Requires="wpc">
            <w:drawing>
              <wp:anchor distT="0" distB="0" distL="114300" distR="114300" simplePos="0" relativeHeight="251661312" behindDoc="0" locked="0" layoutInCell="1" allowOverlap="1" wp14:anchorId="4B1E4A1B" wp14:editId="640DB823">
                <wp:simplePos x="0" y="0"/>
                <wp:positionH relativeFrom="column">
                  <wp:posOffset>513080</wp:posOffset>
                </wp:positionH>
                <wp:positionV relativeFrom="paragraph">
                  <wp:posOffset>-354965</wp:posOffset>
                </wp:positionV>
                <wp:extent cx="4708525" cy="5612130"/>
                <wp:effectExtent l="0" t="0" r="0" b="0"/>
                <wp:wrapTopAndBottom/>
                <wp:docPr id="42" name="画布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 name="矩形 25"/>
                        <wps:cNvSpPr/>
                        <wps:spPr>
                          <a:xfrm>
                            <a:off x="1838685" y="741405"/>
                            <a:ext cx="1156593" cy="370254"/>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240" w:lineRule="atLeast"/>
                                <w:jc w:val="center"/>
                                <w:rPr>
                                  <w:sz w:val="15"/>
                                  <w:szCs w:val="15"/>
                                </w:rPr>
                              </w:pPr>
                              <w:r>
                                <w:rPr>
                                  <w:rFonts w:hint="eastAsia"/>
                                  <w:sz w:val="15"/>
                                  <w:szCs w:val="15"/>
                                </w:rPr>
                                <w:t>综合评估与诊断</w:t>
                              </w:r>
                            </w:p>
                          </w:txbxContent>
                        </wps:txbx>
                        <wps:bodyPr rot="0" spcFirstLastPara="0" vert="horz" wrap="square" lIns="91440" tIns="45720" rIns="91440" bIns="45720" numCol="1" spcCol="0" rtlCol="0" fromWordArt="0" anchor="ctr" anchorCtr="0" forceAA="0" compatLnSpc="1">
                          <a:noAutofit/>
                        </wps:bodyPr>
                      </wps:wsp>
                      <wps:wsp>
                        <wps:cNvPr id="26" name="矩形 26"/>
                        <wps:cNvSpPr/>
                        <wps:spPr>
                          <a:xfrm>
                            <a:off x="1908299" y="2676576"/>
                            <a:ext cx="1057323" cy="330158"/>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240" w:lineRule="atLeast"/>
                                <w:jc w:val="center"/>
                                <w:rPr>
                                  <w:rFonts w:ascii="Calibri"/>
                                  <w:sz w:val="15"/>
                                  <w:szCs w:val="15"/>
                                </w:rPr>
                              </w:pPr>
                              <w:r>
                                <w:rPr>
                                  <w:rFonts w:ascii="Calibri" w:hint="eastAsia"/>
                                  <w:sz w:val="15"/>
                                  <w:szCs w:val="15"/>
                                  <w:lang w:val="zh-CN"/>
                                </w:rPr>
                                <w:t>制定多学科干预计划</w:t>
                              </w:r>
                            </w:p>
                          </w:txbxContent>
                        </wps:txbx>
                        <wps:bodyPr rot="0" spcFirstLastPara="0" vert="horz" wrap="square" lIns="91440" tIns="45720" rIns="91440" bIns="45720" numCol="1" spcCol="0" rtlCol="0" fromWordArt="0" anchor="ctr" anchorCtr="0" forceAA="0" compatLnSpc="1">
                          <a:noAutofit/>
                        </wps:bodyPr>
                      </wps:wsp>
                      <wps:wsp>
                        <wps:cNvPr id="27" name="矩形 27"/>
                        <wps:cNvSpPr/>
                        <wps:spPr>
                          <a:xfrm>
                            <a:off x="1932598" y="3257659"/>
                            <a:ext cx="1028082" cy="341482"/>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0" w:lineRule="atLeast"/>
                                <w:jc w:val="center"/>
                                <w:rPr>
                                  <w:rFonts w:ascii="Calibri"/>
                                  <w:sz w:val="15"/>
                                  <w:szCs w:val="15"/>
                                </w:rPr>
                              </w:pPr>
                              <w:r>
                                <w:rPr>
                                  <w:rFonts w:ascii="Calibri" w:hint="eastAsia"/>
                                  <w:sz w:val="15"/>
                                  <w:szCs w:val="15"/>
                                </w:rPr>
                                <w:t>实施干预</w:t>
                              </w:r>
                            </w:p>
                          </w:txbxContent>
                        </wps:txbx>
                        <wps:bodyPr rot="0" spcFirstLastPara="0" vert="horz" wrap="square" lIns="91440" tIns="45720" rIns="91440" bIns="45720" numCol="1" spcCol="0" rtlCol="0" fromWordArt="0" anchor="ctr" anchorCtr="0" forceAA="0" compatLnSpc="1">
                          <a:noAutofit/>
                        </wps:bodyPr>
                      </wps:wsp>
                      <wps:wsp>
                        <wps:cNvPr id="28" name="流程图: 终止 28"/>
                        <wps:cNvSpPr/>
                        <wps:spPr>
                          <a:xfrm>
                            <a:off x="2050565" y="193963"/>
                            <a:ext cx="718820" cy="298677"/>
                          </a:xfrm>
                          <a:prstGeom prst="flowChartTerminator">
                            <a:avLst/>
                          </a:prstGeom>
                          <a:noFill/>
                          <a:ln w="12700" cap="flat" cmpd="sng" algn="ctr">
                            <a:solidFill>
                              <a:sysClr val="windowText" lastClr="000000"/>
                            </a:solidFill>
                            <a:prstDash val="solid"/>
                            <a:miter lim="800000"/>
                          </a:ln>
                          <a:effectLst/>
                        </wps:spPr>
                        <wps:txbx>
                          <w:txbxContent>
                            <w:p w:rsidR="009835DB" w:rsidRDefault="00E32A35">
                              <w:pPr>
                                <w:pStyle w:val="affff0"/>
                                <w:spacing w:line="0" w:lineRule="atLeast"/>
                                <w:jc w:val="center"/>
                                <w:rPr>
                                  <w:rFonts w:ascii="Calibri"/>
                                  <w:sz w:val="15"/>
                                  <w:szCs w:val="15"/>
                                </w:rPr>
                              </w:pPr>
                              <w:r>
                                <w:rPr>
                                  <w:rFonts w:ascii="Calibri" w:hint="eastAsia"/>
                                  <w:sz w:val="15"/>
                                  <w:szCs w:val="15"/>
                                </w:rPr>
                                <w:t>接诊</w:t>
                              </w:r>
                            </w:p>
                            <w:p w:rsidR="009835DB" w:rsidRDefault="009835DB">
                              <w:pPr>
                                <w:pStyle w:val="affff0"/>
                                <w:spacing w:line="0" w:lineRule="atLeast"/>
                                <w:jc w:val="center"/>
                              </w:pPr>
                            </w:p>
                            <w:p w:rsidR="009835DB" w:rsidRDefault="00E32A35">
                              <w:pPr>
                                <w:pStyle w:val="affff0"/>
                                <w:spacing w:line="200" w:lineRule="exact"/>
                                <w:jc w:val="center"/>
                              </w:pPr>
                              <w:r>
                                <w:rPr>
                                  <w:rFonts w:ascii="Calibri" w:hAnsi="Calibri"/>
                                  <w:color w:val="000000"/>
                                  <w:sz w:val="15"/>
                                  <w:szCs w:val="15"/>
                                </w:rPr>
                                <w:t> </w:t>
                              </w:r>
                            </w:p>
                          </w:txbxContent>
                        </wps:txbx>
                        <wps:bodyPr rot="0" spcFirstLastPara="0" vert="horz" wrap="square" lIns="91440" tIns="45720" rIns="91440" bIns="45720" numCol="1" spcCol="0" rtlCol="0" fromWordArt="0" anchor="ctr" anchorCtr="0" forceAA="0" compatLnSpc="1">
                          <a:noAutofit/>
                        </wps:bodyPr>
                      </wps:wsp>
                      <wps:wsp>
                        <wps:cNvPr id="29" name="肘形连接符 29"/>
                        <wps:cNvCnPr/>
                        <wps:spPr bwMode="auto">
                          <a:xfrm rot="10800000">
                            <a:off x="1314597" y="4178677"/>
                            <a:ext cx="560728" cy="531614"/>
                          </a:xfrm>
                          <a:prstGeom prst="bentConnector2">
                            <a:avLst/>
                          </a:prstGeom>
                          <a:noFill/>
                          <a:ln w="9525">
                            <a:solidFill>
                              <a:srgbClr val="000000"/>
                            </a:solidFill>
                            <a:round/>
                            <a:tailEnd type="triangle"/>
                          </a:ln>
                        </wps:spPr>
                        <wps:bodyPr/>
                      </wps:wsp>
                      <wps:wsp>
                        <wps:cNvPr id="32" name="直接箭头连接符 32"/>
                        <wps:cNvCnPr/>
                        <wps:spPr bwMode="auto">
                          <a:xfrm>
                            <a:off x="2442753" y="1786870"/>
                            <a:ext cx="0" cy="254635"/>
                          </a:xfrm>
                          <a:prstGeom prst="straightConnector1">
                            <a:avLst/>
                          </a:prstGeom>
                          <a:noFill/>
                          <a:ln w="9525">
                            <a:solidFill>
                              <a:srgbClr val="000000"/>
                            </a:solidFill>
                            <a:round/>
                            <a:tailEnd type="triangle"/>
                          </a:ln>
                        </wps:spPr>
                        <wps:bodyPr/>
                      </wps:wsp>
                      <wps:wsp>
                        <wps:cNvPr id="33" name="直接箭头连接符 33"/>
                        <wps:cNvCnPr/>
                        <wps:spPr bwMode="auto">
                          <a:xfrm>
                            <a:off x="2418039" y="3017852"/>
                            <a:ext cx="0" cy="254635"/>
                          </a:xfrm>
                          <a:prstGeom prst="straightConnector1">
                            <a:avLst/>
                          </a:prstGeom>
                          <a:noFill/>
                          <a:ln w="9525">
                            <a:solidFill>
                              <a:srgbClr val="000000"/>
                            </a:solidFill>
                            <a:round/>
                            <a:tailEnd type="triangle"/>
                          </a:ln>
                        </wps:spPr>
                        <wps:bodyPr/>
                      </wps:wsp>
                      <wps:wsp>
                        <wps:cNvPr id="34" name="直接箭头连接符 34"/>
                        <wps:cNvCnPr/>
                        <wps:spPr bwMode="auto">
                          <a:xfrm>
                            <a:off x="2453106" y="3623261"/>
                            <a:ext cx="0" cy="254635"/>
                          </a:xfrm>
                          <a:prstGeom prst="straightConnector1">
                            <a:avLst/>
                          </a:prstGeom>
                          <a:noFill/>
                          <a:ln w="9525">
                            <a:solidFill>
                              <a:srgbClr val="000000"/>
                            </a:solidFill>
                            <a:round/>
                            <a:tailEnd type="triangle"/>
                          </a:ln>
                        </wps:spPr>
                        <wps:bodyPr/>
                      </wps:wsp>
                      <wps:wsp>
                        <wps:cNvPr id="35" name="流程图: 终止 35"/>
                        <wps:cNvSpPr/>
                        <wps:spPr>
                          <a:xfrm>
                            <a:off x="2119296" y="5127566"/>
                            <a:ext cx="718820" cy="329933"/>
                          </a:xfrm>
                          <a:prstGeom prst="flowChartTerminator">
                            <a:avLst/>
                          </a:prstGeom>
                          <a:noFill/>
                          <a:ln w="12700" cap="flat" cmpd="sng" algn="ctr">
                            <a:solidFill>
                              <a:sysClr val="windowText" lastClr="000000"/>
                            </a:solidFill>
                            <a:prstDash val="solid"/>
                            <a:miter lim="800000"/>
                          </a:ln>
                          <a:effectLst/>
                        </wps:spPr>
                        <wps:txbx>
                          <w:txbxContent>
                            <w:p w:rsidR="009835DB" w:rsidRDefault="00E32A35">
                              <w:pPr>
                                <w:pStyle w:val="affff0"/>
                                <w:spacing w:line="0" w:lineRule="atLeast"/>
                                <w:jc w:val="center"/>
                              </w:pPr>
                              <w:r>
                                <w:rPr>
                                  <w:rFonts w:ascii="Calibri" w:hint="eastAsia"/>
                                  <w:sz w:val="15"/>
                                  <w:szCs w:val="15"/>
                                </w:rPr>
                                <w:t>长期管理</w:t>
                              </w:r>
                            </w:p>
                            <w:p w:rsidR="009835DB" w:rsidRDefault="00E32A35">
                              <w:pPr>
                                <w:pStyle w:val="affff0"/>
                                <w:jc w:val="center"/>
                              </w:pPr>
                              <w:r>
                                <w:rPr>
                                  <w:rFonts w:hint="eastAsia"/>
                                </w:rPr>
                                <w:t> </w:t>
                              </w:r>
                            </w:p>
                            <w:p w:rsidR="009835DB" w:rsidRDefault="00E32A35">
                              <w:pPr>
                                <w:pStyle w:val="affff0"/>
                                <w:spacing w:line="200" w:lineRule="exact"/>
                                <w:jc w:val="center"/>
                              </w:pPr>
                              <w:r>
                                <w:rPr>
                                  <w:rFonts w:ascii="Calibri" w:hAnsi="Calibri"/>
                                  <w:color w:val="000000"/>
                                  <w:sz w:val="15"/>
                                  <w:szCs w:val="15"/>
                                </w:rPr>
                                <w:t> </w:t>
                              </w:r>
                            </w:p>
                          </w:txbxContent>
                        </wps:txbx>
                        <wps:bodyPr rot="0" spcFirstLastPara="0" vert="horz" wrap="square" lIns="91440" tIns="45720" rIns="91440" bIns="45720" numCol="1" spcCol="0" rtlCol="0" fromWordArt="0" anchor="ctr" anchorCtr="0" forceAA="0" compatLnSpc="1">
                          <a:noAutofit/>
                        </wps:bodyPr>
                      </wps:wsp>
                      <wps:wsp>
                        <wps:cNvPr id="36" name="直接箭头连接符 36"/>
                        <wps:cNvCnPr/>
                        <wps:spPr bwMode="auto">
                          <a:xfrm>
                            <a:off x="2467524" y="4872931"/>
                            <a:ext cx="0" cy="254635"/>
                          </a:xfrm>
                          <a:prstGeom prst="straightConnector1">
                            <a:avLst/>
                          </a:prstGeom>
                          <a:noFill/>
                          <a:ln w="9525">
                            <a:solidFill>
                              <a:srgbClr val="000000"/>
                            </a:solidFill>
                            <a:round/>
                            <a:tailEnd type="triangle"/>
                          </a:ln>
                        </wps:spPr>
                        <wps:bodyPr/>
                      </wps:wsp>
                      <wps:wsp>
                        <wps:cNvPr id="37" name="矩形 37"/>
                        <wps:cNvSpPr/>
                        <wps:spPr>
                          <a:xfrm>
                            <a:off x="754607" y="3805883"/>
                            <a:ext cx="1114150" cy="329119"/>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0" w:lineRule="atLeast"/>
                                <w:jc w:val="center"/>
                              </w:pPr>
                              <w:r>
                                <w:rPr>
                                  <w:rFonts w:ascii="Calibri" w:hint="eastAsia"/>
                                  <w:sz w:val="15"/>
                                  <w:szCs w:val="15"/>
                                </w:rPr>
                                <w:t>调整多学科干预计划</w:t>
                              </w:r>
                            </w:p>
                          </w:txbxContent>
                        </wps:txbx>
                        <wps:bodyPr rot="0" spcFirstLastPara="0" vert="horz" wrap="square" lIns="91440" tIns="45720" rIns="91440" bIns="45720" numCol="1" spcCol="0" rtlCol="0" fromWordArt="0" anchor="ctr" anchorCtr="0" forceAA="0" compatLnSpc="1">
                          <a:noAutofit/>
                        </wps:bodyPr>
                      </wps:wsp>
                      <wps:wsp>
                        <wps:cNvPr id="38" name="直接箭头连接符 38"/>
                        <wps:cNvCnPr/>
                        <wps:spPr bwMode="auto">
                          <a:xfrm>
                            <a:off x="3035715" y="1609133"/>
                            <a:ext cx="457487" cy="0"/>
                          </a:xfrm>
                          <a:prstGeom prst="straightConnector1">
                            <a:avLst/>
                          </a:prstGeom>
                          <a:noFill/>
                          <a:ln w="9525">
                            <a:solidFill>
                              <a:srgbClr val="000000"/>
                            </a:solidFill>
                            <a:round/>
                            <a:tailEnd type="triangle"/>
                          </a:ln>
                        </wps:spPr>
                        <wps:bodyPr/>
                      </wps:wsp>
                      <wps:wsp>
                        <wps:cNvPr id="40" name="矩形 40"/>
                        <wps:cNvSpPr/>
                        <wps:spPr>
                          <a:xfrm>
                            <a:off x="1972138" y="3894600"/>
                            <a:ext cx="975753" cy="340995"/>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0" w:lineRule="atLeast"/>
                                <w:jc w:val="center"/>
                              </w:pPr>
                              <w:r>
                                <w:rPr>
                                  <w:rFonts w:ascii="Calibri" w:hint="eastAsia"/>
                                  <w:sz w:val="15"/>
                                  <w:szCs w:val="15"/>
                                </w:rPr>
                                <w:t>定期随访</w:t>
                              </w:r>
                            </w:p>
                          </w:txbxContent>
                        </wps:txbx>
                        <wps:bodyPr rot="0" spcFirstLastPara="0" vert="horz" wrap="square" lIns="91440" tIns="45720" rIns="91440" bIns="45720" numCol="1" spcCol="0" rtlCol="0" fromWordArt="0" anchor="ctr" anchorCtr="0" forceAA="0" compatLnSpc="1">
                          <a:noAutofit/>
                        </wps:bodyPr>
                      </wps:wsp>
                      <wps:wsp>
                        <wps:cNvPr id="41" name="直接箭头连接符 41"/>
                        <wps:cNvCnPr/>
                        <wps:spPr bwMode="auto">
                          <a:xfrm>
                            <a:off x="2455800" y="4246704"/>
                            <a:ext cx="0" cy="254635"/>
                          </a:xfrm>
                          <a:prstGeom prst="straightConnector1">
                            <a:avLst/>
                          </a:prstGeom>
                          <a:noFill/>
                          <a:ln w="9525">
                            <a:solidFill>
                              <a:srgbClr val="000000"/>
                            </a:solidFill>
                            <a:round/>
                            <a:tailEnd type="triangle"/>
                          </a:ln>
                        </wps:spPr>
                        <wps:bodyPr/>
                      </wps:wsp>
                      <wps:wsp>
                        <wps:cNvPr id="24" name="直接箭头连接符 24"/>
                        <wps:cNvCnPr/>
                        <wps:spPr bwMode="auto">
                          <a:xfrm>
                            <a:off x="2413096" y="492640"/>
                            <a:ext cx="0" cy="254961"/>
                          </a:xfrm>
                          <a:prstGeom prst="straightConnector1">
                            <a:avLst/>
                          </a:prstGeom>
                          <a:noFill/>
                          <a:ln w="9525">
                            <a:solidFill>
                              <a:srgbClr val="000000"/>
                            </a:solidFill>
                            <a:round/>
                            <a:tailEnd type="triangle"/>
                          </a:ln>
                        </wps:spPr>
                        <wps:bodyPr/>
                      </wps:wsp>
                      <wps:wsp>
                        <wps:cNvPr id="39" name="流程图: 决策 39"/>
                        <wps:cNvSpPr/>
                        <wps:spPr>
                          <a:xfrm>
                            <a:off x="1880268" y="4492916"/>
                            <a:ext cx="1170275" cy="423393"/>
                          </a:xfrm>
                          <a:prstGeom prst="flowChartDecision">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rsidR="009835DB" w:rsidRDefault="00E32A35">
                              <w:pPr>
                                <w:pStyle w:val="affff0"/>
                                <w:spacing w:line="0" w:lineRule="atLeast"/>
                                <w:jc w:val="center"/>
                                <w:rPr>
                                  <w:rFonts w:ascii="Calibri"/>
                                  <w:color w:val="000000" w:themeColor="text1"/>
                                  <w:sz w:val="15"/>
                                  <w:szCs w:val="15"/>
                                  <w:lang w:val="zh-CN"/>
                                </w:rPr>
                              </w:pPr>
                              <w:r>
                                <w:rPr>
                                  <w:rFonts w:ascii="Calibri" w:hint="eastAsia"/>
                                  <w:color w:val="000000" w:themeColor="text1"/>
                                  <w:sz w:val="15"/>
                                  <w:szCs w:val="15"/>
                                  <w:lang w:val="zh-CN"/>
                                </w:rPr>
                                <w:t>效果</w:t>
                              </w:r>
                              <w:r>
                                <w:rPr>
                                  <w:rFonts w:ascii="Calibri"/>
                                  <w:color w:val="000000" w:themeColor="text1"/>
                                  <w:sz w:val="15"/>
                                  <w:szCs w:val="15"/>
                                  <w:lang w:val="zh-CN"/>
                                </w:rPr>
                                <w:t>评价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4" name="直接箭头连接符 44"/>
                        <wps:cNvCnPr/>
                        <wps:spPr bwMode="auto">
                          <a:xfrm>
                            <a:off x="2429029" y="1137594"/>
                            <a:ext cx="0" cy="254635"/>
                          </a:xfrm>
                          <a:prstGeom prst="straightConnector1">
                            <a:avLst/>
                          </a:prstGeom>
                          <a:noFill/>
                          <a:ln w="9525">
                            <a:solidFill>
                              <a:srgbClr val="000000"/>
                            </a:solidFill>
                            <a:round/>
                            <a:tailEnd type="triangle"/>
                          </a:ln>
                        </wps:spPr>
                        <wps:bodyPr/>
                      </wps:wsp>
                      <wps:wsp>
                        <wps:cNvPr id="45" name="矩形 45"/>
                        <wps:cNvSpPr/>
                        <wps:spPr>
                          <a:xfrm>
                            <a:off x="1908299" y="2061105"/>
                            <a:ext cx="1047437" cy="341048"/>
                          </a:xfrm>
                          <a:prstGeom prst="rect">
                            <a:avLst/>
                          </a:prstGeom>
                          <a:solidFill>
                            <a:sysClr val="window" lastClr="CCE8CF"/>
                          </a:solidFill>
                          <a:ln w="12700" cap="flat" cmpd="sng" algn="ctr">
                            <a:solidFill>
                              <a:sysClr val="windowText" lastClr="000000"/>
                            </a:solidFill>
                            <a:prstDash val="solid"/>
                            <a:miter lim="800000"/>
                          </a:ln>
                          <a:effectLst/>
                        </wps:spPr>
                        <wps:style>
                          <a:lnRef idx="2">
                            <a:schemeClr val="dk1"/>
                          </a:lnRef>
                          <a:fillRef idx="1">
                            <a:schemeClr val="lt1"/>
                          </a:fillRef>
                          <a:effectRef idx="0">
                            <a:schemeClr val="dk1"/>
                          </a:effectRef>
                          <a:fontRef idx="minor">
                            <a:schemeClr val="dk1"/>
                          </a:fontRef>
                        </wps:style>
                        <wps:txbx>
                          <w:txbxContent>
                            <w:p w:rsidR="009835DB" w:rsidRDefault="00E32A35">
                              <w:pPr>
                                <w:pStyle w:val="affff0"/>
                                <w:spacing w:line="0" w:lineRule="atLeast"/>
                                <w:jc w:val="center"/>
                                <w:rPr>
                                  <w:rFonts w:ascii="Calibri"/>
                                  <w:sz w:val="15"/>
                                  <w:szCs w:val="15"/>
                                </w:rPr>
                              </w:pPr>
                              <w:r>
                                <w:rPr>
                                  <w:rFonts w:ascii="Calibri" w:hint="eastAsia"/>
                                  <w:sz w:val="15"/>
                                  <w:szCs w:val="15"/>
                                </w:rPr>
                                <w:t>组建多学科团队</w:t>
                              </w:r>
                            </w:p>
                          </w:txbxContent>
                        </wps:txbx>
                        <wps:bodyPr rot="0" spcFirstLastPara="0" vert="horz" wrap="square" lIns="91440" tIns="45720" rIns="91440" bIns="45720" numCol="1" spcCol="0" rtlCol="0" fromWordArt="0" anchor="ctr" anchorCtr="0" forceAA="0" compatLnSpc="1">
                          <a:noAutofit/>
                        </wps:bodyPr>
                      </wps:wsp>
                      <wps:wsp>
                        <wps:cNvPr id="46" name="流程图: 终止 46"/>
                        <wps:cNvSpPr/>
                        <wps:spPr>
                          <a:xfrm>
                            <a:off x="3508031" y="1450967"/>
                            <a:ext cx="718820" cy="329933"/>
                          </a:xfrm>
                          <a:prstGeom prst="flowChartTerminator">
                            <a:avLst/>
                          </a:prstGeom>
                          <a:noFill/>
                          <a:ln w="12700" cap="flat" cmpd="sng" algn="ctr">
                            <a:solidFill>
                              <a:sysClr val="windowText" lastClr="000000"/>
                            </a:solidFill>
                            <a:prstDash val="solid"/>
                            <a:miter lim="800000"/>
                          </a:ln>
                          <a:effectLst/>
                        </wps:spPr>
                        <wps:txbx>
                          <w:txbxContent>
                            <w:p w:rsidR="009835DB" w:rsidRDefault="00E32A35">
                              <w:pPr>
                                <w:pStyle w:val="affff0"/>
                                <w:spacing w:line="0" w:lineRule="atLeast"/>
                                <w:jc w:val="center"/>
                              </w:pPr>
                              <w:r>
                                <w:rPr>
                                  <w:rFonts w:ascii="Calibri" w:hint="eastAsia"/>
                                  <w:sz w:val="15"/>
                                  <w:szCs w:val="15"/>
                                </w:rPr>
                                <w:t>结束</w:t>
                              </w:r>
                            </w:p>
                            <w:p w:rsidR="009835DB" w:rsidRDefault="00E32A35">
                              <w:pPr>
                                <w:pStyle w:val="affff0"/>
                                <w:jc w:val="center"/>
                              </w:pPr>
                              <w:r>
                                <w:rPr>
                                  <w:rFonts w:hint="eastAsia"/>
                                </w:rPr>
                                <w:t> </w:t>
                              </w:r>
                            </w:p>
                            <w:p w:rsidR="009835DB" w:rsidRDefault="00E32A35">
                              <w:pPr>
                                <w:pStyle w:val="affff0"/>
                                <w:spacing w:line="200" w:lineRule="exact"/>
                                <w:jc w:val="center"/>
                              </w:pPr>
                              <w:r>
                                <w:rPr>
                                  <w:rFonts w:ascii="Calibri" w:hAnsi="Calibri"/>
                                  <w:color w:val="000000"/>
                                  <w:sz w:val="15"/>
                                  <w:szCs w:val="15"/>
                                </w:rPr>
                                <w:t> </w:t>
                              </w:r>
                            </w:p>
                          </w:txbxContent>
                        </wps:txbx>
                        <wps:bodyPr rot="0" spcFirstLastPara="0" vert="horz" wrap="square" lIns="91440" tIns="45720" rIns="91440" bIns="45720" numCol="1" spcCol="0" rtlCol="0" fromWordArt="0" anchor="ctr" anchorCtr="0" forceAA="0" compatLnSpc="1">
                          <a:noAutofit/>
                        </wps:bodyPr>
                      </wps:wsp>
                      <wps:wsp>
                        <wps:cNvPr id="47" name="文本框 8"/>
                        <wps:cNvSpPr txBox="1"/>
                        <wps:spPr>
                          <a:xfrm>
                            <a:off x="1978392" y="1786870"/>
                            <a:ext cx="374789" cy="219194"/>
                          </a:xfrm>
                          <a:prstGeom prst="rect">
                            <a:avLst/>
                          </a:prstGeom>
                          <a:noFill/>
                          <a:ln w="6350">
                            <a:noFill/>
                          </a:ln>
                        </wps:spPr>
                        <wps:txbx>
                          <w:txbxContent>
                            <w:p w:rsidR="009835DB" w:rsidRDefault="00E32A35">
                              <w:pPr>
                                <w:pStyle w:val="affff0"/>
                                <w:jc w:val="center"/>
                              </w:pPr>
                              <w:r>
                                <w:rPr>
                                  <w:rFonts w:ascii="Calibri" w:hint="eastAsia"/>
                                  <w:sz w:val="15"/>
                                  <w:szCs w:val="15"/>
                                </w:rPr>
                                <w:t>符合</w:t>
                              </w:r>
                            </w:p>
                          </w:txbxContent>
                        </wps:txbx>
                        <wps:bodyPr rot="0" spcFirstLastPara="0" vert="horz" wrap="square" lIns="0" tIns="0" rIns="0" bIns="0" numCol="1" spcCol="0" rtlCol="0" fromWordArt="0" anchor="ctr" anchorCtr="0" forceAA="0" compatLnSpc="1">
                          <a:noAutofit/>
                        </wps:bodyPr>
                      </wps:wsp>
                      <wps:wsp>
                        <wps:cNvPr id="48" name="文本框 8"/>
                        <wps:cNvSpPr txBox="1"/>
                        <wps:spPr>
                          <a:xfrm>
                            <a:off x="2981345" y="1333107"/>
                            <a:ext cx="518434" cy="219194"/>
                          </a:xfrm>
                          <a:prstGeom prst="rect">
                            <a:avLst/>
                          </a:prstGeom>
                          <a:noFill/>
                          <a:ln w="6350">
                            <a:noFill/>
                          </a:ln>
                        </wps:spPr>
                        <wps:txbx>
                          <w:txbxContent>
                            <w:p w:rsidR="009835DB" w:rsidRDefault="00E32A35">
                              <w:pPr>
                                <w:pStyle w:val="affff0"/>
                                <w:jc w:val="center"/>
                              </w:pPr>
                              <w:r>
                                <w:rPr>
                                  <w:rFonts w:ascii="Calibri" w:hint="eastAsia"/>
                                  <w:sz w:val="15"/>
                                  <w:szCs w:val="15"/>
                                </w:rPr>
                                <w:t>不符合</w:t>
                              </w:r>
                            </w:p>
                          </w:txbxContent>
                        </wps:txbx>
                        <wps:bodyPr rot="0" spcFirstLastPara="0" vert="horz" wrap="square" lIns="0" tIns="0" rIns="0" bIns="0" numCol="1" spcCol="0" rtlCol="0" fromWordArt="0" anchor="ctr" anchorCtr="0" forceAA="0" compatLnSpc="1">
                          <a:noAutofit/>
                        </wps:bodyPr>
                      </wps:wsp>
                      <wps:wsp>
                        <wps:cNvPr id="49" name="直接箭头连接符 49"/>
                        <wps:cNvCnPr/>
                        <wps:spPr bwMode="auto">
                          <a:xfrm>
                            <a:off x="2429029" y="2429459"/>
                            <a:ext cx="0" cy="254635"/>
                          </a:xfrm>
                          <a:prstGeom prst="straightConnector1">
                            <a:avLst/>
                          </a:prstGeom>
                          <a:noFill/>
                          <a:ln w="9525">
                            <a:solidFill>
                              <a:srgbClr val="000000"/>
                            </a:solidFill>
                            <a:round/>
                            <a:tailEnd type="triangle"/>
                          </a:ln>
                        </wps:spPr>
                        <wps:bodyPr/>
                      </wps:wsp>
                      <wps:wsp>
                        <wps:cNvPr id="382082809" name="流程图: 决策 382082809"/>
                        <wps:cNvSpPr/>
                        <wps:spPr>
                          <a:xfrm>
                            <a:off x="1850611" y="1401603"/>
                            <a:ext cx="1170275" cy="415634"/>
                          </a:xfrm>
                          <a:prstGeom prst="flowChartDecision">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rsidR="009835DB" w:rsidRDefault="00E32A35">
                              <w:pPr>
                                <w:pStyle w:val="affff0"/>
                                <w:spacing w:line="0" w:lineRule="atLeast"/>
                                <w:jc w:val="center"/>
                                <w:rPr>
                                  <w:rFonts w:ascii="Calibri"/>
                                  <w:color w:val="000000" w:themeColor="text1"/>
                                  <w:sz w:val="15"/>
                                  <w:szCs w:val="15"/>
                                  <w:lang w:val="zh-CN"/>
                                </w:rPr>
                              </w:pPr>
                              <w:r>
                                <w:rPr>
                                  <w:rFonts w:ascii="Calibri" w:hint="eastAsia"/>
                                  <w:color w:val="000000" w:themeColor="text1"/>
                                  <w:sz w:val="15"/>
                                  <w:szCs w:val="15"/>
                                  <w:lang w:val="zh-CN"/>
                                </w:rPr>
                                <w:t>诊断结果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40818421" name="文本框 8"/>
                        <wps:cNvSpPr txBox="1"/>
                        <wps:spPr>
                          <a:xfrm>
                            <a:off x="1382049" y="4445552"/>
                            <a:ext cx="468562" cy="219075"/>
                          </a:xfrm>
                          <a:prstGeom prst="rect">
                            <a:avLst/>
                          </a:prstGeom>
                          <a:noFill/>
                          <a:ln w="6350">
                            <a:noFill/>
                          </a:ln>
                        </wps:spPr>
                        <wps:txbx>
                          <w:txbxContent>
                            <w:p w:rsidR="009835DB" w:rsidRDefault="00E32A35">
                              <w:pPr>
                                <w:jc w:val="center"/>
                                <w:rPr>
                                  <w:sz w:val="15"/>
                                  <w:szCs w:val="15"/>
                                </w:rPr>
                              </w:pPr>
                              <w:r>
                                <w:rPr>
                                  <w:rFonts w:hint="eastAsia"/>
                                  <w:sz w:val="15"/>
                                  <w:szCs w:val="15"/>
                                </w:rPr>
                                <w:t>干预无效</w:t>
                              </w:r>
                            </w:p>
                          </w:txbxContent>
                        </wps:txbx>
                        <wps:bodyPr rot="0" spcFirstLastPara="0" vert="horz" wrap="square" lIns="0" tIns="0" rIns="0" bIns="0" numCol="1" spcCol="0" rtlCol="0" fromWordArt="0" anchor="ctr" anchorCtr="0" forceAA="0" compatLnSpc="1">
                          <a:noAutofit/>
                        </wps:bodyPr>
                      </wps:wsp>
                      <wps:wsp>
                        <wps:cNvPr id="602032006" name="连接符: 肘形 602032006"/>
                        <wps:cNvCnPr>
                          <a:endCxn id="25" idx="1"/>
                        </wps:cNvCnPr>
                        <wps:spPr bwMode="auto">
                          <a:xfrm rot="5400000" flipH="1" flipV="1">
                            <a:off x="149324" y="2111578"/>
                            <a:ext cx="2874407" cy="504316"/>
                          </a:xfrm>
                          <a:prstGeom prst="bentConnector2">
                            <a:avLst/>
                          </a:prstGeom>
                          <a:noFill/>
                          <a:ln w="9525">
                            <a:solidFill>
                              <a:srgbClr val="000000"/>
                            </a:solidFill>
                            <a:round/>
                            <a:tailEnd type="triangle"/>
                          </a:ln>
                        </wps:spPr>
                        <wps:bodyPr/>
                      </wps:wsp>
                      <wps:wsp>
                        <wps:cNvPr id="1887036431" name="文本框 8"/>
                        <wps:cNvSpPr txBox="1"/>
                        <wps:spPr>
                          <a:xfrm>
                            <a:off x="2479329" y="4193506"/>
                            <a:ext cx="468562" cy="219075"/>
                          </a:xfrm>
                          <a:prstGeom prst="rect">
                            <a:avLst/>
                          </a:prstGeom>
                          <a:noFill/>
                          <a:ln w="6350">
                            <a:noFill/>
                          </a:ln>
                        </wps:spPr>
                        <wps:txbx>
                          <w:txbxContent>
                            <w:p w:rsidR="009835DB" w:rsidRDefault="00E32A35">
                              <w:pPr>
                                <w:jc w:val="center"/>
                                <w:rPr>
                                  <w:sz w:val="15"/>
                                  <w:szCs w:val="15"/>
                                </w:rPr>
                              </w:pPr>
                              <w:r>
                                <w:rPr>
                                  <w:rFonts w:hint="eastAsia"/>
                                  <w:sz w:val="15"/>
                                  <w:szCs w:val="15"/>
                                </w:rPr>
                                <w:t>干预有效</w:t>
                              </w:r>
                            </w:p>
                          </w:txbxContent>
                        </wps:txbx>
                        <wps:bodyPr rot="0" spcFirstLastPara="0" vert="horz" wrap="square" lIns="0" tIns="0" rIns="0" bIns="0" numCol="1" spcCol="0" rtlCol="0" fromWordArt="0" anchor="ctr" anchorCtr="0" forceAA="0" compatLnSpc="1">
                          <a:noAutofit/>
                        </wps:bodyPr>
                      </wps:wsp>
                    </wpc:wpc>
                  </a:graphicData>
                </a:graphic>
              </wp:anchor>
            </w:drawing>
          </mc:Choice>
          <mc:Fallback>
            <w:pict>
              <v:group id="画布 42" o:spid="_x0000_s1026" editas="canvas" style="position:absolute;left:0;text-align:left;margin-left:40.4pt;margin-top:-27.95pt;width:370.75pt;height:441.9pt;z-index:251661312" coordsize="47085,5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085;height:56121;visibility:visible;mso-wrap-style:square">
                  <v:fill o:detectmouseclick="t"/>
                  <v:path o:connecttype="none"/>
                </v:shape>
                <v:rect id="矩形 25" o:spid="_x0000_s1028" style="position:absolute;left:18386;top:7414;width:11566;height:3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K2ccMA&#10;AADbAAAADwAAAGRycy9kb3ducmV2LnhtbESPQWvCQBSE7wX/w/IEb3WjoN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K2ccMAAADbAAAADwAAAAAAAAAAAAAAAACYAgAAZHJzL2Rv&#10;d25yZXYueG1sUEsFBgAAAAAEAAQA9QAAAIgDAAAAAA==&#10;" fillcolor="window" strokecolor="windowText" strokeweight="1pt">
                  <v:textbox>
                    <w:txbxContent>
                      <w:p w:rsidR="009835DB" w:rsidRDefault="00E32A35">
                        <w:pPr>
                          <w:pStyle w:val="affff0"/>
                          <w:spacing w:line="240" w:lineRule="atLeast"/>
                          <w:jc w:val="center"/>
                          <w:rPr>
                            <w:sz w:val="15"/>
                            <w:szCs w:val="15"/>
                          </w:rPr>
                        </w:pPr>
                        <w:r>
                          <w:rPr>
                            <w:rFonts w:hint="eastAsia"/>
                            <w:sz w:val="15"/>
                            <w:szCs w:val="15"/>
                          </w:rPr>
                          <w:t>综合评估与诊断</w:t>
                        </w:r>
                      </w:p>
                    </w:txbxContent>
                  </v:textbox>
                </v:rect>
                <v:rect id="矩形 26" o:spid="_x0000_s1029" style="position:absolute;left:19082;top:26765;width:10574;height:3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9835DB" w:rsidRDefault="00E32A35">
                        <w:pPr>
                          <w:pStyle w:val="affff0"/>
                          <w:spacing w:line="240" w:lineRule="atLeast"/>
                          <w:jc w:val="center"/>
                          <w:rPr>
                            <w:rFonts w:ascii="Calibri"/>
                            <w:sz w:val="15"/>
                            <w:szCs w:val="15"/>
                          </w:rPr>
                        </w:pPr>
                        <w:r>
                          <w:rPr>
                            <w:rFonts w:ascii="Calibri" w:hint="eastAsia"/>
                            <w:sz w:val="15"/>
                            <w:szCs w:val="15"/>
                            <w:lang w:val="zh-CN"/>
                          </w:rPr>
                          <w:t>制定多学科干预计划</w:t>
                        </w:r>
                      </w:p>
                    </w:txbxContent>
                  </v:textbox>
                </v:rect>
                <v:rect id="矩形 27" o:spid="_x0000_s1030" style="position:absolute;left:19325;top:32576;width:10281;height:34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NncMA&#10;AADbAAAADwAAAGRycy9kb3ducmV2LnhtbESPQWvCQBSE7wX/w/IEb3WjB62pm1CEghQ8NNWeH9nX&#10;bDD7NmTXuPrru0Khx2FmvmG2ZbSdGGnwrWMFi3kGgrh2uuVGwfHr/fkFhA/IGjvHpOBGHspi8rTF&#10;XLsrf9JYhUYkCPscFZgQ+lxKXxuy6OeuJ07ejxsshiSHRuoBrwluO7nMspW02HJaMNjTzlB9ri5W&#10;wYe/X8Za+0M00ew3p+/sXvFZqdk0vr2CCBTDf/ivvdcKlmt4fEk/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yNncMAAADbAAAADwAAAAAAAAAAAAAAAACYAgAAZHJzL2Rv&#10;d25yZXYueG1sUEsFBgAAAAAEAAQA9QAAAIgDAAAAAA==&#10;" fillcolor="window" strokecolor="windowText" strokeweight="1pt">
                  <v:textbox>
                    <w:txbxContent>
                      <w:p w:rsidR="009835DB" w:rsidRDefault="00E32A35">
                        <w:pPr>
                          <w:pStyle w:val="affff0"/>
                          <w:spacing w:line="0" w:lineRule="atLeast"/>
                          <w:jc w:val="center"/>
                          <w:rPr>
                            <w:rFonts w:ascii="Calibri"/>
                            <w:sz w:val="15"/>
                            <w:szCs w:val="15"/>
                          </w:rPr>
                        </w:pPr>
                        <w:r>
                          <w:rPr>
                            <w:rFonts w:ascii="Calibri" w:hint="eastAsia"/>
                            <w:sz w:val="15"/>
                            <w:szCs w:val="15"/>
                          </w:rPr>
                          <w:t>实施干预</w:t>
                        </w:r>
                      </w:p>
                    </w:txbxContent>
                  </v:textbox>
                </v:rect>
                <v:shapetype id="_x0000_t116" coordsize="21600,21600" o:spt="116" path="m3475,qx,10800,3475,21600l18125,21600qx21600,10800,18125,xe">
                  <v:stroke joinstyle="miter"/>
                  <v:path gradientshapeok="t" o:connecttype="rect" textboxrect="1018,3163,20582,18437"/>
                </v:shapetype>
                <v:shape id="流程图: 终止 28" o:spid="_x0000_s1031" type="#_x0000_t116" style="position:absolute;left:20505;top:1939;width:7188;height:2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bEh8AA&#10;AADbAAAADwAAAGRycy9kb3ducmV2LnhtbERPTYvCMBC9C/sfwgjeNFVUlmoUWVjWgwhWl17HZmyq&#10;zaQ0Ueu/N4eFPT7e93Ld2Vo8qPWVYwXjUQKCuHC64lLB6fg9/AThA7LG2jEpeJGH9eqjt8RUuycf&#10;6JGFUsQQ9ikqMCE0qZS+MGTRj1xDHLmLay2GCNtS6hafMdzWcpIkc2mx4thgsKEvQ8Utu1sF5T4P&#10;xU+WebOb3Tbn/Pc6v0yvSg363WYBIlAX/sV/7q1WMIlj45f4A+Tq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JbEh8AAAADbAAAADwAAAAAAAAAAAAAAAACYAgAAZHJzL2Rvd25y&#10;ZXYueG1sUEsFBgAAAAAEAAQA9QAAAIUDAAAAAA==&#10;" filled="f" strokecolor="windowText" strokeweight="1pt">
                  <v:textbox>
                    <w:txbxContent>
                      <w:p w:rsidR="009835DB" w:rsidRDefault="00E32A35">
                        <w:pPr>
                          <w:pStyle w:val="affff0"/>
                          <w:spacing w:line="0" w:lineRule="atLeast"/>
                          <w:jc w:val="center"/>
                          <w:rPr>
                            <w:rFonts w:ascii="Calibri"/>
                            <w:sz w:val="15"/>
                            <w:szCs w:val="15"/>
                          </w:rPr>
                        </w:pPr>
                        <w:r>
                          <w:rPr>
                            <w:rFonts w:ascii="Calibri" w:hint="eastAsia"/>
                            <w:sz w:val="15"/>
                            <w:szCs w:val="15"/>
                          </w:rPr>
                          <w:t>接诊</w:t>
                        </w:r>
                      </w:p>
                      <w:p w:rsidR="009835DB" w:rsidRDefault="009835DB">
                        <w:pPr>
                          <w:pStyle w:val="affff0"/>
                          <w:spacing w:line="0" w:lineRule="atLeast"/>
                          <w:jc w:val="center"/>
                        </w:pPr>
                      </w:p>
                      <w:p w:rsidR="009835DB" w:rsidRDefault="00E32A35">
                        <w:pPr>
                          <w:pStyle w:val="affff0"/>
                          <w:spacing w:line="200" w:lineRule="exact"/>
                          <w:jc w:val="center"/>
                        </w:pPr>
                        <w:r>
                          <w:rPr>
                            <w:rFonts w:ascii="Calibri" w:hAnsi="Calibri"/>
                            <w:color w:val="000000"/>
                            <w:sz w:val="15"/>
                            <w:szCs w:val="15"/>
                          </w:rPr>
                          <w:t> </w:t>
                        </w:r>
                      </w:p>
                    </w:txbxContent>
                  </v:textbox>
                </v:shape>
                <v:shapetype id="_x0000_t33" coordsize="21600,21600" o:spt="33" o:oned="t" path="m,l21600,r,21600e" filled="f">
                  <v:stroke joinstyle="miter"/>
                  <v:path arrowok="t" fillok="f" o:connecttype="none"/>
                  <o:lock v:ext="edit" shapetype="t"/>
                </v:shapetype>
                <v:shape id="肘形连接符 29" o:spid="_x0000_s1032" type="#_x0000_t33" style="position:absolute;left:13145;top:41786;width:5608;height:531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GGH8IAAADbAAAADwAAAGRycy9kb3ducmV2LnhtbESPzYoCMRCE7wu+Q2jB25roQXTWKCL4&#10;c1FQdxePzaR3MuykM0yijm9vBMFjUVVfUdN56ypxpSaUnjUM+goEce5NyYWG79PqcwwiRGSDlWfS&#10;cKcA81nnY4qZ8Tc+0PUYC5EgHDLUYGOsMylDbslh6PuaOHl/vnEYk2wKaRq8Jbir5FCpkXRYclqw&#10;WNPSUv5/vDgNp5+1P+eTTXnekd3+BlZ7Uyute9128QUiUhvf4Vd7azQMJ/D8kn6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GGH8IAAADbAAAADwAAAAAAAAAAAAAA&#10;AAChAgAAZHJzL2Rvd25yZXYueG1sUEsFBgAAAAAEAAQA+QAAAJADAAAAAA==&#10;">
                  <v:stroke endarrow="block" joinstyle="round"/>
                </v:shape>
                <v:shapetype id="_x0000_t32" coordsize="21600,21600" o:spt="32" o:oned="t" path="m,l21600,21600e" filled="f">
                  <v:path arrowok="t" fillok="f" o:connecttype="none"/>
                  <o:lock v:ext="edit" shapetype="t"/>
                </v:shapetype>
                <v:shape id="直接箭头连接符 32" o:spid="_x0000_s1033" type="#_x0000_t32" style="position:absolute;left:24427;top:17868;width:0;height:25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shape id="直接箭头连接符 33" o:spid="_x0000_s1034" type="#_x0000_t32" style="position:absolute;left:24180;top:30178;width:0;height:2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shape id="直接箭头连接符 34" o:spid="_x0000_s1035" type="#_x0000_t32" style="position:absolute;left:24531;top:36232;width:0;height:2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流程图: 终止 35" o:spid="_x0000_s1036" type="#_x0000_t116" style="position:absolute;left:21192;top:51275;width:7189;height:3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79xMQA&#10;AADbAAAADwAAAGRycy9kb3ducmV2LnhtbESPQWvCQBSE70L/w/IKvemmrQZJXUUKpR5EMLZ4fWaf&#10;2Wj2bciuGv+9Kwgeh5n5hpnMOluLM7W+cqzgfZCAIC6crrhU8Lf56Y9B+ICssXZMCq7kYTZ96U0w&#10;0+7CazrnoRQRwj5DBSaEJpPSF4Ys+oFriKO3d63FEGVbSt3iJcJtLT+SJJUWK44LBhv6NlQc85NV&#10;UK62ofjNc2+Wo+N8t/0/pPvhQam3127+BSJQF57hR3uhFXyO4P4l/gA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O/cTEAAAA2wAAAA8AAAAAAAAAAAAAAAAAmAIAAGRycy9k&#10;b3ducmV2LnhtbFBLBQYAAAAABAAEAPUAAACJAwAAAAA=&#10;" filled="f" strokecolor="windowText" strokeweight="1pt">
                  <v:textbox>
                    <w:txbxContent>
                      <w:p w:rsidR="009835DB" w:rsidRDefault="00E32A35">
                        <w:pPr>
                          <w:pStyle w:val="affff0"/>
                          <w:spacing w:line="0" w:lineRule="atLeast"/>
                          <w:jc w:val="center"/>
                        </w:pPr>
                        <w:r>
                          <w:rPr>
                            <w:rFonts w:ascii="Calibri" w:hint="eastAsia"/>
                            <w:sz w:val="15"/>
                            <w:szCs w:val="15"/>
                          </w:rPr>
                          <w:t>长期管理</w:t>
                        </w:r>
                      </w:p>
                      <w:p w:rsidR="009835DB" w:rsidRDefault="00E32A35">
                        <w:pPr>
                          <w:pStyle w:val="affff0"/>
                          <w:jc w:val="center"/>
                        </w:pPr>
                        <w:r>
                          <w:rPr>
                            <w:rFonts w:hint="eastAsia"/>
                          </w:rPr>
                          <w:t> </w:t>
                        </w:r>
                      </w:p>
                      <w:p w:rsidR="009835DB" w:rsidRDefault="00E32A35">
                        <w:pPr>
                          <w:pStyle w:val="affff0"/>
                          <w:spacing w:line="200" w:lineRule="exact"/>
                          <w:jc w:val="center"/>
                        </w:pPr>
                        <w:r>
                          <w:rPr>
                            <w:rFonts w:ascii="Calibri" w:hAnsi="Calibri"/>
                            <w:color w:val="000000"/>
                            <w:sz w:val="15"/>
                            <w:szCs w:val="15"/>
                          </w:rPr>
                          <w:t> </w:t>
                        </w:r>
                      </w:p>
                    </w:txbxContent>
                  </v:textbox>
                </v:shape>
                <v:shape id="直接箭头连接符 36" o:spid="_x0000_s1037" type="#_x0000_t32" style="position:absolute;left:24675;top:48729;width:0;height:2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rect id="矩形 37" o:spid="_x0000_s1038" style="position:absolute;left:7546;top:38058;width:11141;height:32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QMMA&#10;AADbAAAADwAAAGRycy9kb3ducmV2LnhtbESPT2sCMRTE7wW/Q3iCt5qtgr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bQMMAAADbAAAADwAAAAAAAAAAAAAAAACYAgAAZHJzL2Rv&#10;d25yZXYueG1sUEsFBgAAAAAEAAQA9QAAAIgDAAAAAA==&#10;" fillcolor="window" strokecolor="windowText" strokeweight="1pt">
                  <v:textbox>
                    <w:txbxContent>
                      <w:p w:rsidR="009835DB" w:rsidRDefault="00E32A35">
                        <w:pPr>
                          <w:pStyle w:val="affff0"/>
                          <w:spacing w:line="0" w:lineRule="atLeast"/>
                          <w:jc w:val="center"/>
                        </w:pPr>
                        <w:r>
                          <w:rPr>
                            <w:rFonts w:ascii="Calibri" w:hint="eastAsia"/>
                            <w:sz w:val="15"/>
                            <w:szCs w:val="15"/>
                          </w:rPr>
                          <w:t>调整多学科干预计划</w:t>
                        </w:r>
                      </w:p>
                    </w:txbxContent>
                  </v:textbox>
                </v:rect>
                <v:shape id="直接箭头连接符 38" o:spid="_x0000_s1039" type="#_x0000_t32" style="position:absolute;left:30357;top:16091;width:45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rect id="矩形 40" o:spid="_x0000_s1040" style="position:absolute;left:19721;top:38946;width:9757;height:34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rwScAA&#10;AADbAAAADwAAAGRycy9kb3ducmV2LnhtbERPz2vCMBS+D/wfwht4W9ONMWbXKCIMysDDOt350Tyb&#10;YvNSmthG/3pzGOz48f0uN9H2YqLRd44VPGc5COLG6Y5bBYefz6d3ED4ga+wdk4IredisFw8lFtrN&#10;/E1THVqRQtgXqMCEMBRS+saQRZ+5gThxJzdaDAmOrdQjzinc9vIlz9+kxY5Tg8GBdoaac32xCr78&#10;7TI12u+jiaZaHX/zW81npZaPcfsBIlAM/+I/d6UVvKb1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rrwScAAAADbAAAADwAAAAAAAAAAAAAAAACYAgAAZHJzL2Rvd25y&#10;ZXYueG1sUEsFBgAAAAAEAAQA9QAAAIUDAAAAAA==&#10;" fillcolor="window" strokecolor="windowText" strokeweight="1pt">
                  <v:textbox>
                    <w:txbxContent>
                      <w:p w:rsidR="009835DB" w:rsidRDefault="00E32A35">
                        <w:pPr>
                          <w:pStyle w:val="affff0"/>
                          <w:spacing w:line="0" w:lineRule="atLeast"/>
                          <w:jc w:val="center"/>
                        </w:pPr>
                        <w:r>
                          <w:rPr>
                            <w:rFonts w:ascii="Calibri" w:hint="eastAsia"/>
                            <w:sz w:val="15"/>
                            <w:szCs w:val="15"/>
                          </w:rPr>
                          <w:t>定期随访</w:t>
                        </w:r>
                      </w:p>
                    </w:txbxContent>
                  </v:textbox>
                </v:rect>
                <v:shape id="直接箭头连接符 41" o:spid="_x0000_s1041" type="#_x0000_t32" style="position:absolute;left:24558;top:42467;width:0;height:2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直接箭头连接符 24" o:spid="_x0000_s1042" type="#_x0000_t32" style="position:absolute;left:24130;top:4926;width:0;height:2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type id="_x0000_t110" coordsize="21600,21600" o:spt="110" path="m10800,l,10800,10800,21600,21600,10800xe">
                  <v:stroke joinstyle="miter"/>
                  <v:path gradientshapeok="t" o:connecttype="rect" textboxrect="5400,5400,16200,16200"/>
                </v:shapetype>
                <v:shape id="流程图: 决策 39" o:spid="_x0000_s1043" type="#_x0000_t110" style="position:absolute;left:18802;top:44929;width:11703;height:42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2ScMA&#10;AADbAAAADwAAAGRycy9kb3ducmV2LnhtbESPQWvCQBSE7wX/w/KE3uqmKVgbXUVbAtJbVajHR/Y1&#10;Ce6+DbubmP77bkHwOMzMN8xqM1ojBvKhdazgeZaBIK6cbrlWcDqWTwsQISJrNI5JwS8F2KwnDyss&#10;tLvyFw2HWIsE4VCggibGrpAyVA1ZDDPXESfvx3mLMUlfS+3xmuDWyDzL5tJiy2mhwY7eG6ouh94q&#10;+Jbm4zOfn/t2N/r9q7kYU9tSqcfpuF2CiDTGe/jW3msFL2/w/yX9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p2ScMAAADbAAAADwAAAAAAAAAAAAAAAACYAgAAZHJzL2Rv&#10;d25yZXYueG1sUEsFBgAAAAAEAAQA9QAAAIgDAAAAAA==&#10;" fillcolor="#cce8cf [3212]" strokecolor="black [3213]" strokeweight="1pt">
                  <v:textbox>
                    <w:txbxContent>
                      <w:p w:rsidR="009835DB" w:rsidRDefault="00E32A35">
                        <w:pPr>
                          <w:pStyle w:val="affff0"/>
                          <w:spacing w:line="0" w:lineRule="atLeast"/>
                          <w:jc w:val="center"/>
                          <w:rPr>
                            <w:rFonts w:ascii="Calibri"/>
                            <w:color w:val="000000" w:themeColor="text1"/>
                            <w:sz w:val="15"/>
                            <w:szCs w:val="15"/>
                            <w:lang w:val="zh-CN"/>
                          </w:rPr>
                        </w:pPr>
                        <w:r>
                          <w:rPr>
                            <w:rFonts w:ascii="Calibri" w:hint="eastAsia"/>
                            <w:color w:val="000000" w:themeColor="text1"/>
                            <w:sz w:val="15"/>
                            <w:szCs w:val="15"/>
                            <w:lang w:val="zh-CN"/>
                          </w:rPr>
                          <w:t>效果</w:t>
                        </w:r>
                        <w:r>
                          <w:rPr>
                            <w:rFonts w:ascii="Calibri"/>
                            <w:color w:val="000000" w:themeColor="text1"/>
                            <w:sz w:val="15"/>
                            <w:szCs w:val="15"/>
                            <w:lang w:val="zh-CN"/>
                          </w:rPr>
                          <w:t>评价</w:t>
                        </w:r>
                      </w:p>
                    </w:txbxContent>
                  </v:textbox>
                </v:shape>
                <v:shape id="直接箭头连接符 44" o:spid="_x0000_s1044" type="#_x0000_t32" style="position:absolute;left:24290;top:11375;width:0;height:25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rect id="矩形 45" o:spid="_x0000_s1045" style="position:absolute;left:19082;top:20611;width:10475;height:34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1T0cMA&#10;AADbAAAADwAAAGRycy9kb3ducmV2LnhtbESPT2sCMRTE7wW/Q3iCt5qtaLFbo4ggSKEH1z/nx+Z1&#10;s7h5WTZxTf30jSD0OMzMb5jFKtpG9NT52rGCt3EGgrh0uuZKwfGwfZ2D8AFZY+OYFPySh9Vy8LLA&#10;XLsb76kvQiUShH2OCkwIbS6lLw1Z9GPXEifvx3UWQ5JdJXWHtwS3jZxk2bu0WHNaMNjSxlB5Ka5W&#10;wZe/X/tS++9ootl9nM7ZveCLUqNhXH+CCBTDf/jZ3mkF0xk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1T0cMAAADbAAAADwAAAAAAAAAAAAAAAACYAgAAZHJzL2Rv&#10;d25yZXYueG1sUEsFBgAAAAAEAAQA9QAAAIgDAAAAAA==&#10;" fillcolor="window" strokecolor="windowText" strokeweight="1pt">
                  <v:textbox>
                    <w:txbxContent>
                      <w:p w:rsidR="009835DB" w:rsidRDefault="00E32A35">
                        <w:pPr>
                          <w:pStyle w:val="affff0"/>
                          <w:spacing w:line="0" w:lineRule="atLeast"/>
                          <w:jc w:val="center"/>
                          <w:rPr>
                            <w:rFonts w:ascii="Calibri"/>
                            <w:sz w:val="15"/>
                            <w:szCs w:val="15"/>
                          </w:rPr>
                        </w:pPr>
                        <w:r>
                          <w:rPr>
                            <w:rFonts w:ascii="Calibri" w:hint="eastAsia"/>
                            <w:sz w:val="15"/>
                            <w:szCs w:val="15"/>
                          </w:rPr>
                          <w:t>组建多学科团队</w:t>
                        </w:r>
                      </w:p>
                    </w:txbxContent>
                  </v:textbox>
                </v:rect>
                <v:shape id="流程图: 终止 46" o:spid="_x0000_s1046" type="#_x0000_t116" style="position:absolute;left:35080;top:14509;width:7188;height:33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oQzsQA&#10;AADbAAAADwAAAGRycy9kb3ducmV2LnhtbESPQWvCQBSE7wX/w/IEb3XTYoOkbkQEqQcRGi1eX7Mv&#10;2Wj2bciuGv99t1DocZiZb5jFcrCtuFHvG8cKXqYJCOLS6YZrBcfD5nkOwgdkja1jUvAgD8t89LTA&#10;TLs7f9KtCLWIEPYZKjAhdJmUvjRk0U9dRxy9yvUWQ5R9LXWP9wi3rXxNklRabDguGOxobai8FFer&#10;oN6fQvlRFN7s3i6r79PXOa1mZ6Um42H1DiLQEP7Df+2tVjBL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aEM7EAAAA2wAAAA8AAAAAAAAAAAAAAAAAmAIAAGRycy9k&#10;b3ducmV2LnhtbFBLBQYAAAAABAAEAPUAAACJAwAAAAA=&#10;" filled="f" strokecolor="windowText" strokeweight="1pt">
                  <v:textbox>
                    <w:txbxContent>
                      <w:p w:rsidR="009835DB" w:rsidRDefault="00E32A35">
                        <w:pPr>
                          <w:pStyle w:val="affff0"/>
                          <w:spacing w:line="0" w:lineRule="atLeast"/>
                          <w:jc w:val="center"/>
                        </w:pPr>
                        <w:r>
                          <w:rPr>
                            <w:rFonts w:ascii="Calibri" w:hint="eastAsia"/>
                            <w:sz w:val="15"/>
                            <w:szCs w:val="15"/>
                          </w:rPr>
                          <w:t>结束</w:t>
                        </w:r>
                      </w:p>
                      <w:p w:rsidR="009835DB" w:rsidRDefault="00E32A35">
                        <w:pPr>
                          <w:pStyle w:val="affff0"/>
                          <w:jc w:val="center"/>
                        </w:pPr>
                        <w:r>
                          <w:rPr>
                            <w:rFonts w:hint="eastAsia"/>
                          </w:rPr>
                          <w:t> </w:t>
                        </w:r>
                      </w:p>
                      <w:p w:rsidR="009835DB" w:rsidRDefault="00E32A35">
                        <w:pPr>
                          <w:pStyle w:val="affff0"/>
                          <w:spacing w:line="200" w:lineRule="exact"/>
                          <w:jc w:val="center"/>
                        </w:pPr>
                        <w:r>
                          <w:rPr>
                            <w:rFonts w:ascii="Calibri" w:hAnsi="Calibri"/>
                            <w:color w:val="000000"/>
                            <w:sz w:val="15"/>
                            <w:szCs w:val="15"/>
                          </w:rPr>
                          <w:t> </w:t>
                        </w:r>
                      </w:p>
                    </w:txbxContent>
                  </v:textbox>
                </v:shape>
                <v:shapetype id="_x0000_t202" coordsize="21600,21600" o:spt="202" path="m,l,21600r21600,l21600,xe">
                  <v:stroke joinstyle="miter"/>
                  <v:path gradientshapeok="t" o:connecttype="rect"/>
                </v:shapetype>
                <v:shape id="文本框 8" o:spid="_x0000_s1047" type="#_x0000_t202" style="position:absolute;left:19783;top:17868;width:3748;height:2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bs+sQA&#10;AADbAAAADwAAAGRycy9kb3ducmV2LnhtbESP3WrCQBSE7wu+w3IE7+rGIlaiq4hQmwoV/HmAQ/aY&#10;jcmeDdltTN/eFQq9HGbmG2a57m0tOmp96VjBZJyAIM6dLrlQcDl/vM5B+ICssXZMCn7Jw3o1eFli&#10;qt2dj9SdQiEihH2KCkwITSqlzw1Z9GPXEEfv6lqLIcq2kLrFe4TbWr4lyUxaLDkuGGxoayivTj9W&#10;wa68Ts6HrioaU3197vbZ9y27BaVGw36zABGoD//hv3amFUzf4fkl/gC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W7PrEAAAA2wAAAA8AAAAAAAAAAAAAAAAAmAIAAGRycy9k&#10;b3ducmV2LnhtbFBLBQYAAAAABAAEAPUAAACJAwAAAAA=&#10;" filled="f" stroked="f" strokeweight=".5pt">
                  <v:textbox inset="0,0,0,0">
                    <w:txbxContent>
                      <w:p w:rsidR="009835DB" w:rsidRDefault="00E32A35">
                        <w:pPr>
                          <w:pStyle w:val="affff0"/>
                          <w:jc w:val="center"/>
                        </w:pPr>
                        <w:r>
                          <w:rPr>
                            <w:rFonts w:ascii="Calibri" w:hint="eastAsia"/>
                            <w:sz w:val="15"/>
                            <w:szCs w:val="15"/>
                          </w:rPr>
                          <w:t>符合</w:t>
                        </w:r>
                      </w:p>
                    </w:txbxContent>
                  </v:textbox>
                </v:shape>
                <v:shape id="文本框 8" o:spid="_x0000_s1048" type="#_x0000_t202" style="position:absolute;left:29813;top:13331;width:5184;height:2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l4iMAA&#10;AADbAAAADwAAAGRycy9kb3ducmV2LnhtbERPzYrCMBC+C/sOYRb2pqmyiHSNIoJuFRTUfYChGZva&#10;ZlKabK1vbw6Cx4/vf77sbS06an3pWMF4lIAgzp0uuVDwd9kMZyB8QNZYOyYFD/KwXHwM5phqd+cT&#10;dedQiBjCPkUFJoQmldLnhiz6kWuII3d1rcUQYVtI3eI9httaTpJkKi2WHBsMNrQ2lFfnf6tgW17H&#10;l2NXFY2pdr/bfXa4Zbeg1Ndnv/oBEagPb/HLnWkF33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l4iMAAAADbAAAADwAAAAAAAAAAAAAAAACYAgAAZHJzL2Rvd25y&#10;ZXYueG1sUEsFBgAAAAAEAAQA9QAAAIUDAAAAAA==&#10;" filled="f" stroked="f" strokeweight=".5pt">
                  <v:textbox inset="0,0,0,0">
                    <w:txbxContent>
                      <w:p w:rsidR="009835DB" w:rsidRDefault="00E32A35">
                        <w:pPr>
                          <w:pStyle w:val="affff0"/>
                          <w:jc w:val="center"/>
                        </w:pPr>
                        <w:r>
                          <w:rPr>
                            <w:rFonts w:ascii="Calibri" w:hint="eastAsia"/>
                            <w:sz w:val="15"/>
                            <w:szCs w:val="15"/>
                          </w:rPr>
                          <w:t>不符合</w:t>
                        </w:r>
                      </w:p>
                    </w:txbxContent>
                  </v:textbox>
                </v:shape>
                <v:shape id="直接箭头连接符 49" o:spid="_x0000_s1049" type="#_x0000_t32" style="position:absolute;left:24290;top:24294;width:0;height:2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shape id="流程图: 决策 382082809" o:spid="_x0000_s1050" type="#_x0000_t110" style="position:absolute;left:18506;top:14016;width:11702;height:4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MUMgA&#10;AADiAAAADwAAAGRycy9kb3ducmV2LnhtbESPW2sCMRSE34X+h3AKfdOkW9DtapReEMQ3L1AfD5vT&#10;3cXkZEmibv99IxT6OMzMN8xiNTgrrhRi51nD80SBIK696bjRcDysxyWImJANWs+k4YcirJYPowVW&#10;xt94R9d9akSGcKxQQ5tSX0kZ65YcxonvibP37YPDlGVopAl4y3BnZaHUVDrsOC+02NNHS/V5f3Ea&#10;vqT93BbT06V7H8JmZs/WNm6t9dPj8DYHkWhI/+G/9sZoeCkLVRaleoX7pXwH5P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TMxQyAAAAOIAAAAPAAAAAAAAAAAAAAAAAJgCAABk&#10;cnMvZG93bnJldi54bWxQSwUGAAAAAAQABAD1AAAAjQMAAAAA&#10;" fillcolor="#cce8cf [3212]" strokecolor="black [3213]" strokeweight="1pt">
                  <v:textbox>
                    <w:txbxContent>
                      <w:p w:rsidR="009835DB" w:rsidRDefault="00E32A35">
                        <w:pPr>
                          <w:pStyle w:val="affff0"/>
                          <w:spacing w:line="0" w:lineRule="atLeast"/>
                          <w:jc w:val="center"/>
                          <w:rPr>
                            <w:rFonts w:ascii="Calibri"/>
                            <w:color w:val="000000" w:themeColor="text1"/>
                            <w:sz w:val="15"/>
                            <w:szCs w:val="15"/>
                            <w:lang w:val="zh-CN"/>
                          </w:rPr>
                        </w:pPr>
                        <w:r>
                          <w:rPr>
                            <w:rFonts w:ascii="Calibri" w:hint="eastAsia"/>
                            <w:color w:val="000000" w:themeColor="text1"/>
                            <w:sz w:val="15"/>
                            <w:szCs w:val="15"/>
                            <w:lang w:val="zh-CN"/>
                          </w:rPr>
                          <w:t>诊断结果</w:t>
                        </w:r>
                      </w:p>
                    </w:txbxContent>
                  </v:textbox>
                </v:shape>
                <v:shape id="文本框 8" o:spid="_x0000_s1051" type="#_x0000_t202" style="position:absolute;left:13820;top:44455;width:4686;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juccA&#10;AADjAAAADwAAAGRycy9kb3ducmV2LnhtbERPX0vDMBB/F/Ydwg18c2nGkFKXDRG2VUFhmx/gaG5N&#10;1+ZSmtjVb28Ewcf7/b/1dnKdGGkIjWcNapGBIK68abjW8HnePeQgQkQ22HkmDd8UYLuZ3a2xMP7G&#10;RxpPsRYphEOBGmyMfSFlqCw5DAvfEyfu4geHMZ1DLc2AtxTuOrnMskfpsOHUYLGnF0tVe/pyGvbN&#10;RZ0/xrbubft62L+V79fyGrW+n0/PTyAiTfFf/OcuTZqvVlmu8tVSwe9PCQC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TI7nHAAAA4wAAAA8AAAAAAAAAAAAAAAAAmAIAAGRy&#10;cy9kb3ducmV2LnhtbFBLBQYAAAAABAAEAPUAAACMAwAAAAA=&#10;" filled="f" stroked="f" strokeweight=".5pt">
                  <v:textbox inset="0,0,0,0">
                    <w:txbxContent>
                      <w:p w:rsidR="009835DB" w:rsidRDefault="00E32A35">
                        <w:pPr>
                          <w:jc w:val="center"/>
                          <w:rPr>
                            <w:sz w:val="15"/>
                            <w:szCs w:val="15"/>
                          </w:rPr>
                        </w:pPr>
                        <w:r>
                          <w:rPr>
                            <w:rFonts w:hint="eastAsia"/>
                            <w:sz w:val="15"/>
                            <w:szCs w:val="15"/>
                          </w:rPr>
                          <w:t>干预无效</w:t>
                        </w:r>
                      </w:p>
                    </w:txbxContent>
                  </v:textbox>
                </v:shape>
                <v:shape id="连接符: 肘形 602032006" o:spid="_x0000_s1052" type="#_x0000_t33" style="position:absolute;left:1493;top:21115;width:28744;height:504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cgNMgAAADiAAAADwAAAGRycy9kb3ducmV2LnhtbESPW2sCMRSE3wv+h3CEvnUTL0hZjSLS&#10;ij5JbaH4dticveDmZNmk6+qvN0LBx2FmvmEWq97WoqPWV441jBIFgjhzpuJCw8/359s7CB+QDdaO&#10;ScOVPKyWg5cFpsZd+Iu6YyhEhLBPUUMZQpNK6bOSLPrENcTRy11rMUTZFtK0eIlwW8uxUjNpseK4&#10;UGJDm5Ky8/HPatgS7va3fJJ10+20OPyqj9M+V1q/Dvv1HESgPjzD/+2d0TBTYzV5YOFxKd4Bubw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mcgNMgAAADiAAAADwAAAAAA&#10;AAAAAAAAAAChAgAAZHJzL2Rvd25yZXYueG1sUEsFBgAAAAAEAAQA+QAAAJYDAAAAAA==&#10;">
                  <v:stroke endarrow="block" joinstyle="round"/>
                </v:shape>
                <v:shape id="文本框 8" o:spid="_x0000_s1053" type="#_x0000_t202" style="position:absolute;left:24793;top:41935;width:4685;height:21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8tEcgA&#10;AADjAAAADwAAAGRycy9kb3ducmV2LnhtbERPX2vCMBB/H+w7hBP2NtPOoaUaZQym3UBhug9wNGdT&#10;21xKE2v37ZfBYI/3+3+rzWhbMVDva8cK0mkCgrh0uuZKwdfp7TED4QOyxtYxKfgmD5v1/d0Kc+1u&#10;/EnDMVQihrDPUYEJocul9KUhi37qOuLInV1vMcSzr6Tu8RbDbSufkmQuLdYcGwx29GqobI5Xq2Bb&#10;n9PTYWiqzjTvu+1Hsb8Ul6DUw2R8WYIINIZ/8Z+70HF+li2S2fx5lsLvTxEAu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Ty0RyAAAAOMAAAAPAAAAAAAAAAAAAAAAAJgCAABk&#10;cnMvZG93bnJldi54bWxQSwUGAAAAAAQABAD1AAAAjQMAAAAA&#10;" filled="f" stroked="f" strokeweight=".5pt">
                  <v:textbox inset="0,0,0,0">
                    <w:txbxContent>
                      <w:p w:rsidR="009835DB" w:rsidRDefault="00E32A35">
                        <w:pPr>
                          <w:jc w:val="center"/>
                          <w:rPr>
                            <w:sz w:val="15"/>
                            <w:szCs w:val="15"/>
                          </w:rPr>
                        </w:pPr>
                        <w:r>
                          <w:rPr>
                            <w:rFonts w:hint="eastAsia"/>
                            <w:sz w:val="15"/>
                            <w:szCs w:val="15"/>
                          </w:rPr>
                          <w:t>干预有效</w:t>
                        </w:r>
                      </w:p>
                    </w:txbxContent>
                  </v:textbox>
                </v:shape>
                <w10:wrap type="topAndBottom"/>
              </v:group>
            </w:pict>
          </mc:Fallback>
        </mc:AlternateContent>
      </w:r>
    </w:p>
    <w:p w:rsidR="009835DB" w:rsidRDefault="00E32A35">
      <w:pPr>
        <w:pStyle w:val="afd"/>
        <w:spacing w:before="120" w:after="120"/>
      </w:pPr>
      <w:bookmarkStart w:id="122" w:name="OLE_LINK17"/>
      <w:r>
        <w:rPr>
          <w:rFonts w:hint="eastAsia"/>
        </w:rPr>
        <w:t>可逆性认知衰弱干预流程</w:t>
      </w:r>
      <w:bookmarkEnd w:id="122"/>
    </w:p>
    <w:p w:rsidR="009835DB" w:rsidRDefault="00E32A35">
      <w:pPr>
        <w:pStyle w:val="affc"/>
        <w:spacing w:before="240" w:after="240"/>
      </w:pPr>
      <w:bookmarkStart w:id="123" w:name="_Toc211890353"/>
      <w:bookmarkStart w:id="124" w:name="_Toc206282452"/>
      <w:bookmarkStart w:id="125" w:name="_Toc205973860"/>
      <w:bookmarkStart w:id="126" w:name="_Toc205977629"/>
      <w:bookmarkStart w:id="127" w:name="_Toc212209819"/>
      <w:bookmarkStart w:id="128" w:name="_Toc211890260"/>
      <w:bookmarkStart w:id="129" w:name="_Toc212662826"/>
      <w:bookmarkStart w:id="130" w:name="_Toc212647962"/>
      <w:bookmarkStart w:id="131" w:name="_Toc213684795"/>
      <w:r>
        <w:rPr>
          <w:rFonts w:hint="eastAsia"/>
        </w:rPr>
        <w:t>干预要求</w:t>
      </w:r>
      <w:bookmarkEnd w:id="123"/>
      <w:bookmarkEnd w:id="124"/>
      <w:bookmarkEnd w:id="125"/>
      <w:bookmarkEnd w:id="126"/>
      <w:bookmarkEnd w:id="127"/>
      <w:bookmarkEnd w:id="128"/>
      <w:bookmarkEnd w:id="129"/>
      <w:bookmarkEnd w:id="130"/>
      <w:bookmarkEnd w:id="131"/>
    </w:p>
    <w:p w:rsidR="009835DB" w:rsidRDefault="00E32A35">
      <w:pPr>
        <w:pStyle w:val="affd"/>
        <w:spacing w:before="120" w:after="120"/>
        <w:ind w:left="0"/>
      </w:pPr>
      <w:bookmarkStart w:id="132" w:name="_Toc211890261"/>
      <w:r>
        <w:rPr>
          <w:rFonts w:hint="eastAsia"/>
        </w:rPr>
        <w:t>接诊</w:t>
      </w:r>
      <w:bookmarkEnd w:id="132"/>
    </w:p>
    <w:p w:rsidR="009835DB" w:rsidRDefault="00E32A35">
      <w:pPr>
        <w:pStyle w:val="afffff"/>
        <w:ind w:firstLine="420"/>
      </w:pPr>
      <w:r>
        <w:rPr>
          <w:rFonts w:hint="eastAsia"/>
        </w:rPr>
        <w:t>医师接诊患者后，根据其基本情况、相关病史、功能状况、教育、社会支持等确定评估方案。</w:t>
      </w:r>
    </w:p>
    <w:p w:rsidR="009835DB" w:rsidRDefault="00E32A35">
      <w:pPr>
        <w:pStyle w:val="affd"/>
        <w:spacing w:before="120" w:after="120"/>
        <w:ind w:left="0"/>
      </w:pPr>
      <w:bookmarkStart w:id="133" w:name="_Toc211890262"/>
      <w:r>
        <w:t>综合</w:t>
      </w:r>
      <w:r>
        <w:rPr>
          <w:rFonts w:hint="eastAsia"/>
        </w:rPr>
        <w:t>评估</w:t>
      </w:r>
      <w:bookmarkEnd w:id="133"/>
      <w:r>
        <w:rPr>
          <w:rFonts w:hint="eastAsia"/>
        </w:rPr>
        <w:t>与诊断</w:t>
      </w:r>
    </w:p>
    <w:p w:rsidR="009835DB" w:rsidRDefault="00E32A35">
      <w:pPr>
        <w:pStyle w:val="affffffffb"/>
      </w:pPr>
      <w:r>
        <w:rPr>
          <w:rFonts w:hint="eastAsia"/>
        </w:rPr>
        <w:t>由老年科医生进行详细评估，包括人口学资料</w:t>
      </w:r>
      <w:r>
        <w:rPr>
          <w:rFonts w:ascii="微软雅黑" w:eastAsia="微软雅黑" w:hAnsi="微软雅黑" w:cs="微软雅黑" w:hint="eastAsia"/>
        </w:rPr>
        <w:t>、</w:t>
      </w:r>
      <w:r>
        <w:rPr>
          <w:rFonts w:hint="eastAsia"/>
        </w:rPr>
        <w:t>教育情况</w:t>
      </w:r>
      <w:r>
        <w:rPr>
          <w:rFonts w:ascii="微软雅黑" w:eastAsia="微软雅黑" w:hAnsi="微软雅黑" w:cs="微软雅黑" w:hint="eastAsia"/>
        </w:rPr>
        <w:t>、</w:t>
      </w:r>
      <w:r>
        <w:rPr>
          <w:rFonts w:hint="eastAsia"/>
        </w:rPr>
        <w:t>血压、血糖、血脂、甲状腺功能等指标，排查潜在的慢性疾病（如高血压、冠心病、糖尿病、甲状腺功能异常、脑血管疾病等）。</w:t>
      </w:r>
    </w:p>
    <w:p w:rsidR="009835DB" w:rsidRDefault="00E32A35">
      <w:pPr>
        <w:pStyle w:val="affffffffb"/>
      </w:pPr>
      <w:r>
        <w:rPr>
          <w:rFonts w:hint="eastAsia"/>
        </w:rPr>
        <w:t>参照</w:t>
      </w:r>
      <w:bookmarkStart w:id="134" w:name="OLE_LINK35"/>
      <w:bookmarkStart w:id="135" w:name="OLE_LINK36"/>
      <w:r>
        <w:rPr>
          <w:rFonts w:hint="eastAsia"/>
        </w:rPr>
        <w:t>《</w:t>
      </w:r>
      <w:r>
        <w:t>体卫融合抗衰弱专家共识</w:t>
      </w:r>
      <w:r>
        <w:rPr>
          <w:rFonts w:hint="eastAsia"/>
        </w:rPr>
        <w:t>（</w:t>
      </w:r>
      <w:r>
        <w:t>2024</w:t>
      </w:r>
      <w:r>
        <w:t>版</w:t>
      </w:r>
      <w:r>
        <w:rPr>
          <w:rFonts w:hint="eastAsia"/>
        </w:rPr>
        <w:t>）》</w:t>
      </w:r>
      <w:bookmarkEnd w:id="134"/>
      <w:bookmarkEnd w:id="135"/>
      <w:r>
        <w:rPr>
          <w:rFonts w:hint="eastAsia"/>
        </w:rPr>
        <w:t>，</w:t>
      </w:r>
      <w:bookmarkStart w:id="136" w:name="OLE_LINK34"/>
      <w:bookmarkStart w:id="137" w:name="OLE_LINK24"/>
      <w:r>
        <w:rPr>
          <w:rFonts w:hint="eastAsia"/>
        </w:rPr>
        <w:t>采用</w:t>
      </w:r>
      <w:r>
        <w:rPr>
          <w:rFonts w:hint="eastAsia"/>
        </w:rPr>
        <w:t>Fried</w:t>
      </w:r>
      <w:r>
        <w:rPr>
          <w:rFonts w:hint="eastAsia"/>
        </w:rPr>
        <w:t>表型衰弱量表</w:t>
      </w:r>
      <w:r>
        <w:rPr>
          <w:rFonts w:ascii="微软雅黑" w:eastAsia="微软雅黑" w:hAnsi="微软雅黑" w:cs="微软雅黑" w:hint="eastAsia"/>
        </w:rPr>
        <w:t>、</w:t>
      </w:r>
      <w:r>
        <w:rPr>
          <w:rFonts w:hint="eastAsia"/>
        </w:rPr>
        <w:t>FRAIL</w:t>
      </w:r>
      <w:r>
        <w:rPr>
          <w:rFonts w:hint="eastAsia"/>
        </w:rPr>
        <w:t>量表</w:t>
      </w:r>
      <w:r>
        <w:rPr>
          <w:rFonts w:ascii="微软雅黑" w:eastAsia="微软雅黑" w:hAnsi="微软雅黑" w:cs="微软雅黑" w:hint="eastAsia"/>
        </w:rPr>
        <w:t>、</w:t>
      </w:r>
      <w:r>
        <w:rPr>
          <w:rFonts w:hint="eastAsia"/>
        </w:rPr>
        <w:t>衰弱指数量表等，评估身体衰弱情况</w:t>
      </w:r>
      <w:bookmarkEnd w:id="136"/>
      <w:bookmarkEnd w:id="137"/>
      <w:r>
        <w:rPr>
          <w:rFonts w:hint="eastAsia"/>
        </w:rPr>
        <w:t>。</w:t>
      </w:r>
    </w:p>
    <w:p w:rsidR="009835DB" w:rsidRDefault="00E32A35">
      <w:pPr>
        <w:pStyle w:val="affffffffb"/>
      </w:pPr>
      <w:bookmarkStart w:id="138" w:name="OLE_LINK22"/>
      <w:r>
        <w:rPr>
          <w:rFonts w:hint="eastAsia"/>
        </w:rPr>
        <w:t>参照</w:t>
      </w:r>
      <w:bookmarkStart w:id="139" w:name="OLE_LINK19"/>
      <w:r>
        <w:t>《轻度认知损害的神经心理评估专家共识（</w:t>
      </w:r>
      <w:r>
        <w:t>2025</w:t>
      </w:r>
      <w:r>
        <w:t>版）》</w:t>
      </w:r>
      <w:bookmarkEnd w:id="139"/>
      <w:r>
        <w:rPr>
          <w:rFonts w:hint="eastAsia"/>
        </w:rPr>
        <w:t>进行认知功能下降、主观认知下降评估。</w:t>
      </w:r>
    </w:p>
    <w:bookmarkEnd w:id="138"/>
    <w:p w:rsidR="009835DB" w:rsidRDefault="00E32A35">
      <w:pPr>
        <w:pStyle w:val="affffffffb"/>
      </w:pPr>
      <w:r>
        <w:rPr>
          <w:rFonts w:hint="eastAsia"/>
        </w:rPr>
        <w:t>进行影像学评估，排除脑血管病</w:t>
      </w:r>
      <w:r>
        <w:rPr>
          <w:rFonts w:ascii="微软雅黑" w:eastAsia="微软雅黑" w:hAnsi="微软雅黑" w:cs="微软雅黑" w:hint="eastAsia"/>
        </w:rPr>
        <w:t>、</w:t>
      </w:r>
      <w:r>
        <w:rPr>
          <w:rFonts w:hint="eastAsia"/>
        </w:rPr>
        <w:t>脑肿瘤</w:t>
      </w:r>
      <w:r>
        <w:rPr>
          <w:rFonts w:ascii="微软雅黑" w:eastAsia="微软雅黑" w:hAnsi="微软雅黑" w:cs="微软雅黑" w:hint="eastAsia"/>
        </w:rPr>
        <w:t>、</w:t>
      </w:r>
      <w:r>
        <w:rPr>
          <w:rFonts w:hint="eastAsia"/>
        </w:rPr>
        <w:t>脑积水</w:t>
      </w:r>
      <w:r>
        <w:rPr>
          <w:rFonts w:ascii="微软雅黑" w:eastAsia="微软雅黑" w:hAnsi="微软雅黑" w:cs="微软雅黑" w:hint="eastAsia"/>
        </w:rPr>
        <w:t>、</w:t>
      </w:r>
      <w:r>
        <w:rPr>
          <w:rFonts w:hint="eastAsia"/>
        </w:rPr>
        <w:t>排除可能导致痴呆的疾病。</w:t>
      </w:r>
    </w:p>
    <w:p w:rsidR="009835DB" w:rsidRDefault="00E32A35">
      <w:pPr>
        <w:pStyle w:val="affffffffb"/>
      </w:pPr>
      <w:r>
        <w:rPr>
          <w:rFonts w:hint="eastAsia"/>
        </w:rPr>
        <w:t>进行生物标志物评估，检查血浆</w:t>
      </w:r>
      <w:r>
        <w:rPr>
          <w:rFonts w:hAnsi="宋体" w:hint="eastAsia"/>
        </w:rPr>
        <w:t>A</w:t>
      </w:r>
      <w:r>
        <w:rPr>
          <w:rFonts w:hAnsi="宋体" w:cs="Arial"/>
        </w:rPr>
        <w:t>β</w:t>
      </w:r>
      <w:r>
        <w:rPr>
          <w:rFonts w:hAnsi="宋体" w:cs="Arial" w:hint="eastAsia"/>
        </w:rPr>
        <w:t>42/40;</w:t>
      </w:r>
      <w:r>
        <w:rPr>
          <w:rFonts w:hAnsi="宋体" w:hint="eastAsia"/>
        </w:rPr>
        <w:t>P-tau217</w:t>
      </w:r>
      <w:r>
        <w:rPr>
          <w:rFonts w:hAnsi="宋体" w:hint="eastAsia"/>
        </w:rPr>
        <w:t>及</w:t>
      </w:r>
      <w:r>
        <w:rPr>
          <w:rFonts w:hAnsi="宋体" w:hint="eastAsia"/>
        </w:rPr>
        <w:t>p-tau181</w:t>
      </w:r>
      <w:r>
        <w:rPr>
          <w:rFonts w:hAnsi="宋体" w:hint="eastAsia"/>
        </w:rPr>
        <w:t>浓度，</w:t>
      </w:r>
      <w:r>
        <w:rPr>
          <w:rFonts w:hint="eastAsia"/>
        </w:rPr>
        <w:t>排除阿尔茨海默病。</w:t>
      </w:r>
    </w:p>
    <w:p w:rsidR="009835DB" w:rsidRDefault="00E32A35">
      <w:pPr>
        <w:pStyle w:val="affffffffb"/>
      </w:pPr>
      <w:r>
        <w:rPr>
          <w:rFonts w:hint="eastAsia"/>
        </w:rPr>
        <w:lastRenderedPageBreak/>
        <w:t>对筛查出的符合可逆性认知功能衰弱的患者使用老年综合评估快速筛查表（见附录</w:t>
      </w:r>
      <w:r>
        <w:rPr>
          <w:rFonts w:hint="eastAsia"/>
        </w:rPr>
        <w:t>A</w:t>
      </w:r>
      <w:r>
        <w:rPr>
          <w:rFonts w:hint="eastAsia"/>
        </w:rPr>
        <w:t>）进行老年综合评估。</w:t>
      </w:r>
    </w:p>
    <w:p w:rsidR="009835DB" w:rsidRDefault="00E32A35">
      <w:pPr>
        <w:pStyle w:val="affd"/>
        <w:spacing w:before="120" w:after="120"/>
        <w:ind w:left="0"/>
      </w:pPr>
      <w:bookmarkStart w:id="140" w:name="_Toc211890263"/>
      <w:r>
        <w:rPr>
          <w:rFonts w:hint="eastAsia"/>
        </w:rPr>
        <w:t>诊断结果</w:t>
      </w:r>
      <w:bookmarkEnd w:id="140"/>
    </w:p>
    <w:p w:rsidR="009835DB" w:rsidRDefault="00E32A35">
      <w:pPr>
        <w:pStyle w:val="affffffffb"/>
      </w:pPr>
      <w:r>
        <w:rPr>
          <w:rFonts w:hint="eastAsia"/>
        </w:rPr>
        <w:t>应根据诊断结果出具诊断报告，报告应明确患者基本信息，包括姓名、年龄、文化程度、评估时间、评估人、报告</w:t>
      </w:r>
      <w:r>
        <w:rPr>
          <w:rFonts w:hint="eastAsia"/>
        </w:rPr>
        <w:t>时间等。</w:t>
      </w:r>
    </w:p>
    <w:p w:rsidR="009835DB" w:rsidRDefault="00E32A35">
      <w:pPr>
        <w:pStyle w:val="affffffffb"/>
      </w:pPr>
      <w:r>
        <w:rPr>
          <w:rFonts w:hint="eastAsia"/>
        </w:rPr>
        <w:t>诊断报告应明确各评估内容使用量表或工具的名称、诊断结果及判断标准。</w:t>
      </w:r>
    </w:p>
    <w:p w:rsidR="009835DB" w:rsidRDefault="00E32A35">
      <w:pPr>
        <w:pStyle w:val="affffffffb"/>
      </w:pPr>
      <w:r>
        <w:rPr>
          <w:rFonts w:hint="eastAsia"/>
        </w:rPr>
        <w:t>诊断报告应包含患者</w:t>
      </w:r>
      <w:proofErr w:type="gramStart"/>
      <w:r>
        <w:rPr>
          <w:rFonts w:hint="eastAsia"/>
        </w:rPr>
        <w:t>的共病情况</w:t>
      </w:r>
      <w:proofErr w:type="gramEnd"/>
      <w:r>
        <w:rPr>
          <w:rFonts w:ascii="微软雅黑" w:eastAsia="微软雅黑" w:hAnsi="微软雅黑" w:cs="微软雅黑" w:hint="eastAsia"/>
        </w:rPr>
        <w:t>、</w:t>
      </w:r>
      <w:r>
        <w:rPr>
          <w:rFonts w:hint="eastAsia"/>
        </w:rPr>
        <w:t>认知功能评估</w:t>
      </w:r>
      <w:r>
        <w:rPr>
          <w:rFonts w:ascii="微软雅黑" w:eastAsia="微软雅黑" w:hAnsi="微软雅黑" w:cs="微软雅黑" w:hint="eastAsia"/>
        </w:rPr>
        <w:t>、</w:t>
      </w:r>
      <w:r>
        <w:rPr>
          <w:rFonts w:hint="eastAsia"/>
        </w:rPr>
        <w:t>主观认知功能评估、影像学评估、生物标志物评估、老年综合评估等结果。</w:t>
      </w:r>
    </w:p>
    <w:p w:rsidR="009835DB" w:rsidRDefault="00E32A35">
      <w:pPr>
        <w:pStyle w:val="affffffffb"/>
      </w:pPr>
      <w:r>
        <w:rPr>
          <w:rFonts w:hint="eastAsia"/>
        </w:rPr>
        <w:t>应对报告结果给出合理的分析、健康教育及转诊等建议。</w:t>
      </w:r>
    </w:p>
    <w:p w:rsidR="009835DB" w:rsidRDefault="00E32A35">
      <w:pPr>
        <w:pStyle w:val="affd"/>
        <w:spacing w:before="120" w:after="120"/>
        <w:ind w:left="0"/>
      </w:pPr>
      <w:bookmarkStart w:id="141" w:name="_Toc211890264"/>
      <w:r>
        <w:rPr>
          <w:rFonts w:hint="eastAsia"/>
        </w:rPr>
        <w:t>组建多学科团队</w:t>
      </w:r>
      <w:bookmarkEnd w:id="141"/>
    </w:p>
    <w:p w:rsidR="009835DB" w:rsidRDefault="00E32A35">
      <w:pPr>
        <w:pStyle w:val="afffff"/>
        <w:ind w:firstLine="420"/>
      </w:pPr>
      <w:r>
        <w:rPr>
          <w:rFonts w:hint="eastAsia"/>
        </w:rPr>
        <w:t>组建以老年医学科医师为核心，康复师、营养师、护士、临床药师作为固定的团队成员，必要时由神经科、心血管科、呼吸科、内分泌科、心理科、肾科、消化科、风湿科、眼科、耳鼻喉科、外科、口腔科、中医科等其他专科医师</w:t>
      </w:r>
      <w:r>
        <w:rPr>
          <w:rFonts w:hint="eastAsia"/>
        </w:rPr>
        <w:t>以及社区卫生服务中心医护人员、社会工作者</w:t>
      </w:r>
      <w:r>
        <w:rPr>
          <w:rFonts w:hint="eastAsia"/>
        </w:rPr>
        <w:t>协助。</w:t>
      </w:r>
    </w:p>
    <w:p w:rsidR="009835DB" w:rsidRDefault="00E32A35">
      <w:pPr>
        <w:pStyle w:val="affd"/>
        <w:spacing w:before="120" w:after="120"/>
        <w:ind w:left="0"/>
      </w:pPr>
      <w:bookmarkStart w:id="142" w:name="_Toc211890265"/>
      <w:r>
        <w:rPr>
          <w:rFonts w:hint="eastAsia"/>
        </w:rPr>
        <w:t>制定</w:t>
      </w:r>
      <w:r>
        <w:rPr>
          <w:rFonts w:hint="eastAsia"/>
        </w:rPr>
        <w:t>多学科干预</w:t>
      </w:r>
      <w:bookmarkEnd w:id="142"/>
      <w:r>
        <w:rPr>
          <w:rFonts w:hint="eastAsia"/>
        </w:rPr>
        <w:t>计划</w:t>
      </w:r>
    </w:p>
    <w:p w:rsidR="009835DB" w:rsidRDefault="00E32A35">
      <w:pPr>
        <w:pStyle w:val="affffffffb"/>
      </w:pPr>
      <w:r>
        <w:rPr>
          <w:rFonts w:hint="eastAsia"/>
        </w:rPr>
        <w:t>应根据诊断结果，基于患者及家属的知情同意，确定干预方法，配备医务人员，制定多学科干预方案，完成《老年医学多学科会诊报告单》，填写并签字确认。会诊报告单一式两份，一份留存病历，一份由管床医师交给患者，向患者说明治疗方案，并在病程中记录会诊处置情况。</w:t>
      </w:r>
    </w:p>
    <w:p w:rsidR="009835DB" w:rsidRDefault="00E32A35">
      <w:pPr>
        <w:pStyle w:val="affffffffb"/>
      </w:pPr>
      <w:r>
        <w:rPr>
          <w:rFonts w:hint="eastAsia"/>
        </w:rPr>
        <w:t>多学科干预方案应包括运动干预（包括有氧运动、抗阻运动、多组分运动等）、营养干预、</w:t>
      </w:r>
      <w:proofErr w:type="gramStart"/>
      <w:r>
        <w:rPr>
          <w:rFonts w:hint="eastAsia"/>
        </w:rPr>
        <w:t>共病和</w:t>
      </w:r>
      <w:proofErr w:type="gramEnd"/>
      <w:r>
        <w:rPr>
          <w:rFonts w:hint="eastAsia"/>
        </w:rPr>
        <w:t>多重用药管理、认知训练（包括手工制作</w:t>
      </w:r>
      <w:r>
        <w:rPr>
          <w:rFonts w:ascii="微软雅黑" w:eastAsia="微软雅黑" w:hAnsi="微软雅黑" w:cs="微软雅黑" w:hint="eastAsia"/>
        </w:rPr>
        <w:t>、</w:t>
      </w:r>
      <w:r>
        <w:rPr>
          <w:rFonts w:hint="eastAsia"/>
        </w:rPr>
        <w:t>经颅电磁刺激、推理训练、情景记忆训练、数字迷宫任务等）、双重任务训练、心理干预等。</w:t>
      </w:r>
    </w:p>
    <w:p w:rsidR="009835DB" w:rsidRDefault="00E32A35">
      <w:pPr>
        <w:pStyle w:val="affd"/>
        <w:spacing w:before="120" w:after="120"/>
        <w:ind w:left="0"/>
      </w:pPr>
      <w:bookmarkStart w:id="143" w:name="_Toc211890266"/>
      <w:r>
        <w:rPr>
          <w:rFonts w:hint="eastAsia"/>
        </w:rPr>
        <w:t>实施干预</w:t>
      </w:r>
      <w:bookmarkEnd w:id="143"/>
    </w:p>
    <w:p w:rsidR="009835DB" w:rsidRDefault="00E32A35">
      <w:pPr>
        <w:pStyle w:val="affffffffb"/>
      </w:pPr>
      <w:r>
        <w:rPr>
          <w:rFonts w:hint="eastAsia"/>
        </w:rPr>
        <w:t>根据干预方案及患者的需求和期望</w:t>
      </w:r>
      <w:r>
        <w:rPr>
          <w:rFonts w:hint="eastAsia"/>
        </w:rPr>
        <w:t>，协调团队成员为患者实施管理方案，包括但不限于疾病诊治、</w:t>
      </w:r>
      <w:proofErr w:type="gramStart"/>
      <w:r>
        <w:rPr>
          <w:rFonts w:hint="eastAsia"/>
        </w:rPr>
        <w:t>共病管理</w:t>
      </w:r>
      <w:proofErr w:type="gramEnd"/>
      <w:r>
        <w:rPr>
          <w:rFonts w:hint="eastAsia"/>
        </w:rPr>
        <w:t>、康复保健等。</w:t>
      </w:r>
    </w:p>
    <w:p w:rsidR="009835DB" w:rsidRDefault="00E32A35">
      <w:pPr>
        <w:pStyle w:val="affffffffb"/>
      </w:pPr>
      <w:r>
        <w:rPr>
          <w:rFonts w:hint="eastAsia"/>
        </w:rPr>
        <w:t>多学科团队成员实施以患者为中心全面的医学和功能评估，针对目标问题达成一致性的干预策略，实施综合性的医疗、护理、康复等服务，如下。</w:t>
      </w:r>
    </w:p>
    <w:p w:rsidR="009835DB" w:rsidRDefault="00E32A35">
      <w:pPr>
        <w:pStyle w:val="af5"/>
      </w:pPr>
      <w:proofErr w:type="gramStart"/>
      <w:r>
        <w:rPr>
          <w:rFonts w:hint="eastAsia"/>
        </w:rPr>
        <w:t>老年共病</w:t>
      </w:r>
      <w:proofErr w:type="gramEnd"/>
      <w:r>
        <w:rPr>
          <w:rFonts w:hint="eastAsia"/>
        </w:rPr>
        <w:t>及多重用药管理：</w:t>
      </w:r>
    </w:p>
    <w:p w:rsidR="009835DB" w:rsidRDefault="00E32A35">
      <w:pPr>
        <w:pStyle w:val="af6"/>
      </w:pPr>
      <w:r>
        <w:rPr>
          <w:rFonts w:hint="eastAsia"/>
        </w:rPr>
        <w:t>依据评估诊断，对患者存在</w:t>
      </w:r>
      <w:proofErr w:type="gramStart"/>
      <w:r>
        <w:rPr>
          <w:rFonts w:hint="eastAsia"/>
        </w:rPr>
        <w:t>的共病及</w:t>
      </w:r>
      <w:proofErr w:type="gramEnd"/>
      <w:r>
        <w:rPr>
          <w:rFonts w:hint="eastAsia"/>
        </w:rPr>
        <w:t>老年综合征进行干预，如高血压</w:t>
      </w:r>
      <w:r>
        <w:rPr>
          <w:rFonts w:ascii="微软雅黑" w:eastAsia="微软雅黑" w:hAnsi="微软雅黑" w:cs="微软雅黑" w:hint="eastAsia"/>
        </w:rPr>
        <w:t>、</w:t>
      </w:r>
      <w:r>
        <w:rPr>
          <w:rFonts w:hint="eastAsia"/>
        </w:rPr>
        <w:t>高血糖</w:t>
      </w:r>
      <w:r>
        <w:rPr>
          <w:rFonts w:ascii="微软雅黑" w:eastAsia="微软雅黑" w:hAnsi="微软雅黑" w:cs="微软雅黑" w:hint="eastAsia"/>
        </w:rPr>
        <w:t>、</w:t>
      </w:r>
      <w:r>
        <w:rPr>
          <w:rFonts w:hint="eastAsia"/>
        </w:rPr>
        <w:t>高血脂</w:t>
      </w:r>
      <w:r>
        <w:rPr>
          <w:rFonts w:ascii="微软雅黑" w:eastAsia="微软雅黑" w:hAnsi="微软雅黑" w:cs="微软雅黑" w:hint="eastAsia"/>
        </w:rPr>
        <w:t>、</w:t>
      </w:r>
      <w:r>
        <w:rPr>
          <w:rFonts w:hint="eastAsia"/>
        </w:rPr>
        <w:t>焦虑抑郁</w:t>
      </w:r>
      <w:r>
        <w:rPr>
          <w:rFonts w:ascii="微软雅黑" w:eastAsia="微软雅黑" w:hAnsi="微软雅黑" w:cs="微软雅黑" w:hint="eastAsia"/>
        </w:rPr>
        <w:t>、</w:t>
      </w:r>
      <w:r>
        <w:rPr>
          <w:rFonts w:hint="eastAsia"/>
        </w:rPr>
        <w:t>睡眠障碍等进行干预；</w:t>
      </w:r>
    </w:p>
    <w:p w:rsidR="009835DB" w:rsidRDefault="00E32A35">
      <w:pPr>
        <w:pStyle w:val="af6"/>
      </w:pPr>
      <w:r>
        <w:rPr>
          <w:rFonts w:hint="eastAsia"/>
        </w:rPr>
        <w:t>评估当前用药情况，避免药物相互作用或副作用导致衰弱或认知功能下降，必要时调整药物剂量或种类。</w:t>
      </w:r>
    </w:p>
    <w:p w:rsidR="009835DB" w:rsidRDefault="00E32A35">
      <w:pPr>
        <w:pStyle w:val="af5"/>
        <w:rPr>
          <w:color w:val="000000" w:themeColor="text1"/>
        </w:rPr>
      </w:pPr>
      <w:r>
        <w:rPr>
          <w:rFonts w:hint="eastAsia"/>
          <w:color w:val="000000" w:themeColor="text1"/>
        </w:rPr>
        <w:t>营养干预：</w:t>
      </w:r>
    </w:p>
    <w:p w:rsidR="009835DB" w:rsidRDefault="00E32A35">
      <w:pPr>
        <w:pStyle w:val="af6"/>
        <w:rPr>
          <w:color w:val="000000" w:themeColor="text1"/>
        </w:rPr>
      </w:pPr>
      <w:r>
        <w:rPr>
          <w:rFonts w:hint="eastAsia"/>
          <w:color w:val="000000" w:themeColor="text1"/>
        </w:rPr>
        <w:t>饮食指导：营养师根据患者情况制定个性化饮食计划，推荐富含抗氧化物质、健康脂肪、优质蛋白质的地中海饮食模式，增加蔬菜、水果、全谷物、鱼类、坚果的摄入，减少高糖、高脂肪、高盐食物；</w:t>
      </w:r>
    </w:p>
    <w:p w:rsidR="009835DB" w:rsidRDefault="00E32A35">
      <w:pPr>
        <w:pStyle w:val="af6"/>
        <w:rPr>
          <w:color w:val="000000" w:themeColor="text1"/>
        </w:rPr>
      </w:pPr>
      <w:r>
        <w:rPr>
          <w:rFonts w:hint="eastAsia"/>
          <w:color w:val="000000" w:themeColor="text1"/>
        </w:rPr>
        <w:t>营养补充：对于存在营养缺乏的患者，补充维生素</w:t>
      </w:r>
      <w:r>
        <w:rPr>
          <w:rFonts w:hint="eastAsia"/>
          <w:color w:val="000000" w:themeColor="text1"/>
        </w:rPr>
        <w:t>B12</w:t>
      </w:r>
      <w:r>
        <w:rPr>
          <w:rFonts w:hint="eastAsia"/>
          <w:color w:val="000000" w:themeColor="text1"/>
        </w:rPr>
        <w:t>、叶酸、</w:t>
      </w:r>
      <w:r>
        <w:rPr>
          <w:rFonts w:hint="eastAsia"/>
          <w:color w:val="000000" w:themeColor="text1"/>
        </w:rPr>
        <w:t>Omega-3</w:t>
      </w:r>
      <w:r>
        <w:rPr>
          <w:rFonts w:hint="eastAsia"/>
          <w:color w:val="000000" w:themeColor="text1"/>
        </w:rPr>
        <w:t>脂肪酸等营养素。</w:t>
      </w:r>
    </w:p>
    <w:p w:rsidR="009835DB" w:rsidRDefault="00E32A35">
      <w:pPr>
        <w:pStyle w:val="af5"/>
        <w:rPr>
          <w:color w:val="000000" w:themeColor="text1"/>
        </w:rPr>
      </w:pPr>
      <w:r>
        <w:rPr>
          <w:rFonts w:hint="eastAsia"/>
          <w:color w:val="000000" w:themeColor="text1"/>
        </w:rPr>
        <w:t>运动干预：</w:t>
      </w:r>
    </w:p>
    <w:p w:rsidR="009835DB" w:rsidRDefault="00E32A35">
      <w:pPr>
        <w:pStyle w:val="af6"/>
        <w:rPr>
          <w:color w:val="000000" w:themeColor="text1"/>
        </w:rPr>
      </w:pPr>
      <w:r>
        <w:rPr>
          <w:rFonts w:hint="eastAsia"/>
          <w:color w:val="000000" w:themeColor="text1"/>
        </w:rPr>
        <w:t>有氧运动：康复师指导患者进行适度的有氧运动，如散步、慢跑、太极拳、八段锦等，每周至少</w:t>
      </w:r>
      <w:r>
        <w:rPr>
          <w:rFonts w:hint="eastAsia"/>
          <w:color w:val="000000" w:themeColor="text1"/>
        </w:rPr>
        <w:t>150</w:t>
      </w:r>
      <w:r>
        <w:rPr>
          <w:rFonts w:hint="eastAsia"/>
          <w:color w:val="000000" w:themeColor="text1"/>
          <w:vertAlign w:val="superscript"/>
        </w:rPr>
        <w:t xml:space="preserve"> </w:t>
      </w:r>
      <w:r>
        <w:rPr>
          <w:rFonts w:hint="eastAsia"/>
          <w:color w:val="000000" w:themeColor="text1"/>
        </w:rPr>
        <w:t>min</w:t>
      </w:r>
      <w:r>
        <w:rPr>
          <w:rFonts w:hint="eastAsia"/>
          <w:color w:val="000000" w:themeColor="text1"/>
        </w:rPr>
        <w:t>中等强度运动；</w:t>
      </w:r>
    </w:p>
    <w:p w:rsidR="009835DB" w:rsidRDefault="00E32A35">
      <w:pPr>
        <w:pStyle w:val="af6"/>
        <w:rPr>
          <w:color w:val="000000" w:themeColor="text1"/>
        </w:rPr>
      </w:pPr>
      <w:r>
        <w:rPr>
          <w:rFonts w:hint="eastAsia"/>
          <w:color w:val="000000" w:themeColor="text1"/>
        </w:rPr>
        <w:t>抗阻训练：根据患者的个人意愿，康复治疗</w:t>
      </w:r>
      <w:proofErr w:type="gramStart"/>
      <w:r>
        <w:rPr>
          <w:rFonts w:hint="eastAsia"/>
          <w:color w:val="000000" w:themeColor="text1"/>
        </w:rPr>
        <w:t>师制定</w:t>
      </w:r>
      <w:proofErr w:type="gramEnd"/>
      <w:r>
        <w:rPr>
          <w:rFonts w:hint="eastAsia"/>
          <w:color w:val="000000" w:themeColor="text1"/>
        </w:rPr>
        <w:t>个性化抗</w:t>
      </w:r>
      <w:proofErr w:type="gramStart"/>
      <w:r>
        <w:rPr>
          <w:rFonts w:hint="eastAsia"/>
          <w:color w:val="000000" w:themeColor="text1"/>
        </w:rPr>
        <w:t>阻运动</w:t>
      </w:r>
      <w:proofErr w:type="gramEnd"/>
      <w:r>
        <w:rPr>
          <w:rFonts w:hint="eastAsia"/>
          <w:color w:val="000000" w:themeColor="text1"/>
        </w:rPr>
        <w:t>计划（如举重、弹力带训练），每周三次，每次</w:t>
      </w:r>
      <w:r>
        <w:rPr>
          <w:rFonts w:hint="eastAsia"/>
          <w:color w:val="000000" w:themeColor="text1"/>
        </w:rPr>
        <w:t>20</w:t>
      </w:r>
      <w:r>
        <w:rPr>
          <w:rFonts w:hint="eastAsia"/>
          <w:color w:val="000000" w:themeColor="text1"/>
          <w:vertAlign w:val="superscript"/>
        </w:rPr>
        <w:t xml:space="preserve"> </w:t>
      </w:r>
      <w:r>
        <w:rPr>
          <w:rFonts w:hint="eastAsia"/>
          <w:color w:val="000000" w:themeColor="text1"/>
        </w:rPr>
        <w:t>min</w:t>
      </w:r>
      <w:r>
        <w:rPr>
          <w:rFonts w:hint="eastAsia"/>
          <w:color w:val="000000" w:themeColor="text1"/>
        </w:rPr>
        <w:t>以上。</w:t>
      </w:r>
    </w:p>
    <w:p w:rsidR="009835DB" w:rsidRDefault="00E32A35">
      <w:pPr>
        <w:pStyle w:val="af5"/>
        <w:rPr>
          <w:color w:val="000000" w:themeColor="text1"/>
        </w:rPr>
      </w:pPr>
      <w:r>
        <w:rPr>
          <w:rFonts w:hint="eastAsia"/>
          <w:color w:val="000000" w:themeColor="text1"/>
        </w:rPr>
        <w:t>认知训练：根据前期患者认知域受损情况，制定针对性的认知训练计划，包括记忆训练、注意力训练、思维训练等，可通过电脑软件、游戏、手工活动等方式进行。</w:t>
      </w:r>
    </w:p>
    <w:p w:rsidR="009835DB" w:rsidRDefault="00E32A35">
      <w:pPr>
        <w:pStyle w:val="af5"/>
        <w:rPr>
          <w:color w:val="000000" w:themeColor="text1"/>
        </w:rPr>
      </w:pPr>
      <w:r>
        <w:rPr>
          <w:rFonts w:hint="eastAsia"/>
          <w:color w:val="000000" w:themeColor="text1"/>
        </w:rPr>
        <w:t>心理干预：精神科医生或心理咨询师评估患者的心理状态，针对抑郁、焦虑等情绪问题进行心理治疗（如认知行为疗法），必要时使用抗抑郁、抗焦虑药物。</w:t>
      </w:r>
    </w:p>
    <w:p w:rsidR="009835DB" w:rsidRDefault="00E32A35">
      <w:pPr>
        <w:pStyle w:val="affd"/>
        <w:spacing w:before="120" w:after="120"/>
        <w:ind w:left="0"/>
      </w:pPr>
      <w:bookmarkStart w:id="144" w:name="_Toc211890269"/>
      <w:bookmarkStart w:id="145" w:name="_Toc211890267"/>
      <w:r>
        <w:rPr>
          <w:rFonts w:hint="eastAsia"/>
        </w:rPr>
        <w:lastRenderedPageBreak/>
        <w:t>定期</w:t>
      </w:r>
      <w:bookmarkEnd w:id="144"/>
      <w:r>
        <w:rPr>
          <w:rFonts w:hint="eastAsia"/>
        </w:rPr>
        <w:t>随访</w:t>
      </w:r>
    </w:p>
    <w:p w:rsidR="009835DB" w:rsidRDefault="00E32A35">
      <w:pPr>
        <w:pStyle w:val="affffffffb"/>
      </w:pPr>
      <w:r>
        <w:rPr>
          <w:rFonts w:hint="eastAsia"/>
        </w:rPr>
        <w:t>随访内容包括但不限于：</w:t>
      </w:r>
    </w:p>
    <w:p w:rsidR="009835DB" w:rsidRDefault="00E32A35">
      <w:pPr>
        <w:pStyle w:val="af2"/>
      </w:pPr>
      <w:r>
        <w:rPr>
          <w:rFonts w:hint="eastAsia"/>
        </w:rPr>
        <w:t>干预计划的依从性；</w:t>
      </w:r>
    </w:p>
    <w:p w:rsidR="009835DB" w:rsidRDefault="00E32A35">
      <w:pPr>
        <w:pStyle w:val="af2"/>
      </w:pPr>
      <w:r>
        <w:rPr>
          <w:rFonts w:hint="eastAsia"/>
        </w:rPr>
        <w:t>身体功能评估；</w:t>
      </w:r>
    </w:p>
    <w:p w:rsidR="009835DB" w:rsidRDefault="00E32A35">
      <w:pPr>
        <w:pStyle w:val="af2"/>
      </w:pPr>
      <w:r>
        <w:rPr>
          <w:rFonts w:hint="eastAsia"/>
        </w:rPr>
        <w:t>认知功能评估；</w:t>
      </w:r>
    </w:p>
    <w:p w:rsidR="009835DB" w:rsidRDefault="00E32A35">
      <w:pPr>
        <w:pStyle w:val="af2"/>
      </w:pPr>
      <w:r>
        <w:rPr>
          <w:rFonts w:hint="eastAsia"/>
        </w:rPr>
        <w:t>是否发生病情（功能）变化或存在新发老年健康问题。</w:t>
      </w:r>
    </w:p>
    <w:p w:rsidR="009835DB" w:rsidRDefault="00E32A35">
      <w:pPr>
        <w:pStyle w:val="affffffffb"/>
      </w:pPr>
      <w:r>
        <w:rPr>
          <w:rFonts w:hint="eastAsia"/>
        </w:rPr>
        <w:t>随访频率及方式如下：</w:t>
      </w:r>
    </w:p>
    <w:p w:rsidR="009835DB" w:rsidRDefault="00E32A35">
      <w:pPr>
        <w:pStyle w:val="af2"/>
      </w:pPr>
      <w:r>
        <w:rPr>
          <w:rFonts w:hint="eastAsia"/>
        </w:rPr>
        <w:t>初期（干预后</w:t>
      </w:r>
      <w:r>
        <w:rPr>
          <w:rFonts w:hint="eastAsia"/>
        </w:rPr>
        <w:t>1</w:t>
      </w:r>
      <w:r>
        <w:rPr>
          <w:rFonts w:hint="eastAsia"/>
        </w:rPr>
        <w:t>～</w:t>
      </w:r>
      <w:r>
        <w:rPr>
          <w:rFonts w:hint="eastAsia"/>
        </w:rPr>
        <w:t>3</w:t>
      </w:r>
      <w:r>
        <w:rPr>
          <w:rFonts w:hint="eastAsia"/>
        </w:rPr>
        <w:t>个月）：每月随访</w:t>
      </w:r>
      <w:r>
        <w:rPr>
          <w:rFonts w:hint="eastAsia"/>
        </w:rPr>
        <w:t>1</w:t>
      </w:r>
      <w:r>
        <w:rPr>
          <w:rFonts w:hint="eastAsia"/>
        </w:rPr>
        <w:t>次，通过电话或门诊复诊，了解患</w:t>
      </w:r>
      <w:r>
        <w:rPr>
          <w:rFonts w:hint="eastAsia"/>
        </w:rPr>
        <w:t>者身体状况、认知功能变化及干预措施执行情况；</w:t>
      </w:r>
    </w:p>
    <w:p w:rsidR="009835DB" w:rsidRDefault="00E32A35">
      <w:pPr>
        <w:pStyle w:val="af2"/>
      </w:pPr>
      <w:r>
        <w:rPr>
          <w:rFonts w:hint="eastAsia"/>
        </w:rPr>
        <w:t>中期（干预后</w:t>
      </w:r>
      <w:r>
        <w:rPr>
          <w:rFonts w:hint="eastAsia"/>
        </w:rPr>
        <w:t>3</w:t>
      </w:r>
      <w:r>
        <w:rPr>
          <w:rFonts w:hint="eastAsia"/>
        </w:rPr>
        <w:t>～</w:t>
      </w:r>
      <w:r>
        <w:rPr>
          <w:rFonts w:hint="eastAsia"/>
        </w:rPr>
        <w:t>6</w:t>
      </w:r>
      <w:r>
        <w:rPr>
          <w:rFonts w:hint="eastAsia"/>
        </w:rPr>
        <w:t>个月）：每</w:t>
      </w:r>
      <w:r>
        <w:rPr>
          <w:rFonts w:hint="eastAsia"/>
        </w:rPr>
        <w:t>2</w:t>
      </w:r>
      <w:r>
        <w:rPr>
          <w:rFonts w:hint="eastAsia"/>
        </w:rPr>
        <w:t>个月随访</w:t>
      </w:r>
      <w:r>
        <w:rPr>
          <w:rFonts w:hint="eastAsia"/>
        </w:rPr>
        <w:t>1</w:t>
      </w:r>
      <w:r>
        <w:rPr>
          <w:rFonts w:hint="eastAsia"/>
        </w:rPr>
        <w:t>次，结合门诊复诊或远程评估工具（如认知功能量表在线填写），监测认知功能、身体衰弱指标及生活质量；</w:t>
      </w:r>
    </w:p>
    <w:p w:rsidR="009835DB" w:rsidRDefault="00E32A35">
      <w:pPr>
        <w:pStyle w:val="af2"/>
      </w:pPr>
      <w:r>
        <w:rPr>
          <w:rFonts w:hint="eastAsia"/>
        </w:rPr>
        <w:t>长期（干预后</w:t>
      </w:r>
      <w:r>
        <w:rPr>
          <w:rFonts w:hint="eastAsia"/>
        </w:rPr>
        <w:t>6</w:t>
      </w:r>
      <w:r>
        <w:rPr>
          <w:rFonts w:hint="eastAsia"/>
        </w:rPr>
        <w:t>个月以上）：每</w:t>
      </w:r>
      <w:r>
        <w:rPr>
          <w:rFonts w:hint="eastAsia"/>
        </w:rPr>
        <w:t>3</w:t>
      </w:r>
      <w:r>
        <w:rPr>
          <w:rFonts w:hint="eastAsia"/>
        </w:rPr>
        <w:t>个月随访</w:t>
      </w:r>
      <w:r>
        <w:rPr>
          <w:rFonts w:hint="eastAsia"/>
        </w:rPr>
        <w:t>1</w:t>
      </w:r>
      <w:r>
        <w:rPr>
          <w:rFonts w:hint="eastAsia"/>
        </w:rPr>
        <w:t>次，持续评估干预效果，根据患者情况调整干预计划。</w:t>
      </w:r>
    </w:p>
    <w:p w:rsidR="009835DB" w:rsidRDefault="00E32A35">
      <w:pPr>
        <w:pStyle w:val="affffffffb"/>
      </w:pPr>
      <w:r>
        <w:rPr>
          <w:rFonts w:hint="eastAsia"/>
        </w:rPr>
        <w:t>记录每次随访的评估结果、干预措施调整情况及患者反馈，形成随访档案。</w:t>
      </w:r>
    </w:p>
    <w:p w:rsidR="009835DB" w:rsidRDefault="00E32A35">
      <w:pPr>
        <w:pStyle w:val="affd"/>
        <w:spacing w:before="120" w:after="120"/>
        <w:ind w:left="0"/>
      </w:pPr>
      <w:r>
        <w:rPr>
          <w:rFonts w:hint="eastAsia"/>
        </w:rPr>
        <w:t>效果评价</w:t>
      </w:r>
      <w:bookmarkEnd w:id="145"/>
    </w:p>
    <w:p w:rsidR="009835DB" w:rsidRDefault="00E32A35">
      <w:pPr>
        <w:pStyle w:val="afffff"/>
        <w:ind w:firstLine="420"/>
        <w:rPr>
          <w:color w:val="FF0000"/>
        </w:rPr>
      </w:pPr>
      <w:r>
        <w:rPr>
          <w:rFonts w:hint="eastAsia"/>
        </w:rPr>
        <w:t>多学科团队根据随访的评估结果，观察患者病情变化，监测干预效果采取有效措施提升患者对干预策略的依从性，评价内</w:t>
      </w:r>
      <w:r>
        <w:rPr>
          <w:rFonts w:hint="eastAsia"/>
          <w:color w:val="000000" w:themeColor="text1"/>
        </w:rPr>
        <w:t>容如下：</w:t>
      </w:r>
    </w:p>
    <w:p w:rsidR="009835DB" w:rsidRDefault="00E32A35">
      <w:pPr>
        <w:pStyle w:val="af2"/>
        <w:rPr>
          <w:color w:val="000000" w:themeColor="text1"/>
        </w:rPr>
      </w:pPr>
      <w:r>
        <w:rPr>
          <w:rFonts w:hint="eastAsia"/>
          <w:color w:val="000000" w:themeColor="text1"/>
        </w:rPr>
        <w:t>衰弱评估：</w:t>
      </w:r>
      <w:bookmarkStart w:id="146" w:name="OLE_LINK18"/>
      <w:r>
        <w:rPr>
          <w:rFonts w:hint="eastAsia"/>
          <w:color w:val="000000" w:themeColor="text1"/>
        </w:rPr>
        <w:t>参照《体卫融合抗衰弱专家共识（</w:t>
      </w:r>
      <w:r>
        <w:rPr>
          <w:rFonts w:hint="eastAsia"/>
          <w:color w:val="000000" w:themeColor="text1"/>
        </w:rPr>
        <w:t>20</w:t>
      </w:r>
      <w:r>
        <w:rPr>
          <w:rFonts w:hint="eastAsia"/>
          <w:color w:val="000000" w:themeColor="text1"/>
        </w:rPr>
        <w:t>24</w:t>
      </w:r>
      <w:r>
        <w:rPr>
          <w:rFonts w:hint="eastAsia"/>
          <w:color w:val="000000" w:themeColor="text1"/>
        </w:rPr>
        <w:t>版）》，</w:t>
      </w:r>
      <w:bookmarkEnd w:id="146"/>
      <w:r>
        <w:rPr>
          <w:rFonts w:hint="eastAsia"/>
          <w:color w:val="000000" w:themeColor="text1"/>
        </w:rPr>
        <w:t>使</w:t>
      </w:r>
      <w:bookmarkStart w:id="147" w:name="OLE_LINK14"/>
      <w:r>
        <w:rPr>
          <w:rFonts w:hint="eastAsia"/>
          <w:color w:val="000000" w:themeColor="text1"/>
        </w:rPr>
        <w:t>用</w:t>
      </w:r>
      <w:r>
        <w:rPr>
          <w:rFonts w:hint="eastAsia"/>
          <w:color w:val="000000" w:themeColor="text1"/>
        </w:rPr>
        <w:t>Fried</w:t>
      </w:r>
      <w:r>
        <w:rPr>
          <w:rFonts w:hint="eastAsia"/>
          <w:color w:val="000000" w:themeColor="text1"/>
        </w:rPr>
        <w:t>衰弱表型或</w:t>
      </w:r>
      <w:r>
        <w:rPr>
          <w:rFonts w:hint="eastAsia"/>
          <w:color w:val="000000" w:themeColor="text1"/>
        </w:rPr>
        <w:t>Frail</w:t>
      </w:r>
      <w:r>
        <w:rPr>
          <w:rFonts w:hint="eastAsia"/>
          <w:color w:val="000000" w:themeColor="text1"/>
        </w:rPr>
        <w:t>量表</w:t>
      </w:r>
      <w:bookmarkEnd w:id="147"/>
      <w:r>
        <w:rPr>
          <w:rFonts w:hint="eastAsia"/>
          <w:color w:val="000000" w:themeColor="text1"/>
        </w:rPr>
        <w:t>，评估体重、握力、步速、疲乏感、体力活动水平等，判断身体衰弱状态是否改善；</w:t>
      </w:r>
    </w:p>
    <w:p w:rsidR="009835DB" w:rsidRDefault="00E32A35">
      <w:pPr>
        <w:pStyle w:val="af2"/>
        <w:rPr>
          <w:color w:val="000000" w:themeColor="text1"/>
        </w:rPr>
      </w:pPr>
      <w:r>
        <w:rPr>
          <w:rFonts w:hint="eastAsia"/>
          <w:color w:val="000000" w:themeColor="text1"/>
        </w:rPr>
        <w:t>认知功能评估：</w:t>
      </w:r>
      <w:bookmarkStart w:id="148" w:name="OLE_LINK15"/>
      <w:bookmarkStart w:id="149" w:name="OLE_LINK16"/>
      <w:r>
        <w:rPr>
          <w:rFonts w:hint="eastAsia"/>
          <w:color w:val="000000" w:themeColor="text1"/>
        </w:rPr>
        <w:t>参照《轻度认知损害的神经心理评估专家共识（</w:t>
      </w:r>
      <w:r>
        <w:rPr>
          <w:rFonts w:hint="eastAsia"/>
          <w:color w:val="000000" w:themeColor="text1"/>
        </w:rPr>
        <w:t>2025</w:t>
      </w:r>
      <w:r>
        <w:rPr>
          <w:rFonts w:hint="eastAsia"/>
          <w:color w:val="000000" w:themeColor="text1"/>
        </w:rPr>
        <w:t>版）》使用简易精神状态检查量表（</w:t>
      </w:r>
      <w:r>
        <w:rPr>
          <w:rFonts w:hint="eastAsia"/>
          <w:color w:val="000000" w:themeColor="text1"/>
        </w:rPr>
        <w:t>MMSE</w:t>
      </w:r>
      <w:r>
        <w:rPr>
          <w:rFonts w:hint="eastAsia"/>
          <w:color w:val="000000" w:themeColor="text1"/>
        </w:rPr>
        <w:t>）、蒙特利尔认知评估量表（</w:t>
      </w:r>
      <w:r>
        <w:rPr>
          <w:rFonts w:hint="eastAsia"/>
          <w:color w:val="000000" w:themeColor="text1"/>
        </w:rPr>
        <w:t>MoCA</w:t>
      </w:r>
      <w:r>
        <w:rPr>
          <w:rFonts w:hint="eastAsia"/>
          <w:color w:val="000000" w:themeColor="text1"/>
        </w:rPr>
        <w:t>）</w:t>
      </w:r>
      <w:bookmarkEnd w:id="148"/>
      <w:bookmarkEnd w:id="149"/>
      <w:r>
        <w:rPr>
          <w:rFonts w:hint="eastAsia"/>
          <w:color w:val="000000" w:themeColor="text1"/>
        </w:rPr>
        <w:t>等，评估记忆力、注意力、执行功能等认知域变化，对比干预前后的得分，判断认知功能是否提升；</w:t>
      </w:r>
    </w:p>
    <w:p w:rsidR="009835DB" w:rsidRDefault="00E32A35">
      <w:pPr>
        <w:pStyle w:val="af2"/>
        <w:rPr>
          <w:color w:val="000000" w:themeColor="text1"/>
        </w:rPr>
      </w:pPr>
      <w:r>
        <w:rPr>
          <w:rFonts w:hint="eastAsia"/>
          <w:color w:val="000000" w:themeColor="text1"/>
        </w:rPr>
        <w:t>主观认知体验评估：询问患者及家属，了解患者是否感觉记忆力、思维能力等有所改善，是否存在新的认知问题或症状。采用</w:t>
      </w:r>
      <w:r>
        <w:rPr>
          <w:color w:val="000000" w:themeColor="text1"/>
        </w:rPr>
        <w:t>主观认知下降（</w:t>
      </w:r>
      <w:r>
        <w:rPr>
          <w:color w:val="000000" w:themeColor="text1"/>
        </w:rPr>
        <w:t>SCD-9</w:t>
      </w:r>
      <w:r>
        <w:rPr>
          <w:color w:val="000000" w:themeColor="text1"/>
        </w:rPr>
        <w:t>）自测问卷</w:t>
      </w:r>
      <w:r>
        <w:rPr>
          <w:rFonts w:hint="eastAsia"/>
          <w:color w:val="000000" w:themeColor="text1"/>
        </w:rPr>
        <w:t>（见附录</w:t>
      </w:r>
      <w:r>
        <w:rPr>
          <w:rFonts w:hint="eastAsia"/>
          <w:color w:val="000000" w:themeColor="text1"/>
        </w:rPr>
        <w:t>B</w:t>
      </w:r>
      <w:r>
        <w:rPr>
          <w:rFonts w:hint="eastAsia"/>
          <w:color w:val="000000" w:themeColor="text1"/>
        </w:rPr>
        <w:t>）评估主观认知功能。</w:t>
      </w:r>
    </w:p>
    <w:p w:rsidR="009835DB" w:rsidRDefault="00E32A35">
      <w:pPr>
        <w:pStyle w:val="affd"/>
        <w:spacing w:before="120" w:after="120"/>
        <w:ind w:left="0"/>
      </w:pPr>
      <w:bookmarkStart w:id="150" w:name="_Toc211890268"/>
      <w:r>
        <w:rPr>
          <w:rFonts w:hint="eastAsia"/>
        </w:rPr>
        <w:t>调整干预计划</w:t>
      </w:r>
      <w:bookmarkEnd w:id="150"/>
    </w:p>
    <w:p w:rsidR="009835DB" w:rsidRDefault="00E32A35">
      <w:pPr>
        <w:pStyle w:val="afffff"/>
        <w:ind w:firstLine="420"/>
      </w:pPr>
      <w:r>
        <w:rPr>
          <w:rFonts w:hint="eastAsia"/>
        </w:rPr>
        <w:t>若干预效果不佳，应重新评估病因，调整干预计划。</w:t>
      </w:r>
    </w:p>
    <w:p w:rsidR="009835DB" w:rsidRDefault="00E32A35">
      <w:pPr>
        <w:pStyle w:val="affd"/>
        <w:spacing w:before="120" w:after="120"/>
        <w:ind w:left="0"/>
      </w:pPr>
      <w:r>
        <w:rPr>
          <w:rFonts w:hint="eastAsia"/>
        </w:rPr>
        <w:t>长期管理</w:t>
      </w:r>
    </w:p>
    <w:p w:rsidR="009835DB" w:rsidRDefault="00E32A35">
      <w:pPr>
        <w:pStyle w:val="afffff"/>
        <w:ind w:firstLine="420"/>
      </w:pPr>
      <w:r>
        <w:rPr>
          <w:rFonts w:hint="eastAsia"/>
        </w:rPr>
        <w:t>若干预有效，建议患者长期坚持健康生活方式，并每年进行常规随访，维持认知健康状态。</w:t>
      </w:r>
    </w:p>
    <w:p w:rsidR="009835DB" w:rsidRDefault="00E32A35">
      <w:pPr>
        <w:pStyle w:val="affc"/>
        <w:spacing w:before="240" w:after="240"/>
      </w:pPr>
      <w:bookmarkStart w:id="151" w:name="_Toc212662827"/>
      <w:bookmarkStart w:id="152" w:name="_Toc211890271"/>
      <w:bookmarkStart w:id="153" w:name="_Toc211890354"/>
      <w:bookmarkStart w:id="154" w:name="_Toc206282453"/>
      <w:bookmarkStart w:id="155" w:name="_Toc205977630"/>
      <w:bookmarkStart w:id="156" w:name="_Toc212209820"/>
      <w:bookmarkStart w:id="157" w:name="_Toc212647963"/>
      <w:bookmarkStart w:id="158" w:name="_Toc205973861"/>
      <w:bookmarkStart w:id="159" w:name="_Toc213684796"/>
      <w:r>
        <w:rPr>
          <w:rFonts w:hint="eastAsia"/>
        </w:rPr>
        <w:t>档案管理</w:t>
      </w:r>
      <w:bookmarkEnd w:id="151"/>
      <w:bookmarkEnd w:id="152"/>
      <w:bookmarkEnd w:id="153"/>
      <w:bookmarkEnd w:id="154"/>
      <w:bookmarkEnd w:id="155"/>
      <w:bookmarkEnd w:id="156"/>
      <w:bookmarkEnd w:id="157"/>
      <w:bookmarkEnd w:id="158"/>
      <w:bookmarkEnd w:id="159"/>
    </w:p>
    <w:p w:rsidR="009835DB" w:rsidRDefault="00E32A35">
      <w:pPr>
        <w:pStyle w:val="afffff"/>
        <w:ind w:firstLine="420"/>
      </w:pPr>
      <w:r>
        <w:rPr>
          <w:rFonts w:hint="eastAsia"/>
        </w:rPr>
        <w:t>对所接诊的患者建立档案记录，有专人负责管理，进行日常管理、协调与持续质量评价干预质量。应保护患者隐私，不泄露患者信息。</w:t>
      </w:r>
    </w:p>
    <w:p w:rsidR="009835DB" w:rsidRDefault="009835DB">
      <w:pPr>
        <w:pStyle w:val="afffff"/>
        <w:ind w:firstLine="420"/>
        <w:sectPr w:rsidR="009835DB" w:rsidSect="007B6D4F">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p>
    <w:p w:rsidR="009835DB" w:rsidRDefault="009835DB">
      <w:pPr>
        <w:pStyle w:val="af8"/>
        <w:rPr>
          <w:vanish w:val="0"/>
        </w:rPr>
      </w:pPr>
      <w:bookmarkStart w:id="160" w:name="BookMark5"/>
      <w:bookmarkEnd w:id="41"/>
    </w:p>
    <w:p w:rsidR="009835DB" w:rsidRDefault="009835DB">
      <w:pPr>
        <w:pStyle w:val="afe"/>
        <w:rPr>
          <w:vanish w:val="0"/>
        </w:rPr>
      </w:pPr>
    </w:p>
    <w:p w:rsidR="009835DB" w:rsidRDefault="00E32A35">
      <w:pPr>
        <w:pStyle w:val="aff3"/>
        <w:spacing w:after="120"/>
      </w:pPr>
      <w:r>
        <w:br/>
      </w:r>
      <w:bookmarkStart w:id="161" w:name="_Toc212647964"/>
      <w:bookmarkStart w:id="162" w:name="_Toc212209821"/>
      <w:bookmarkStart w:id="163" w:name="_Toc212662828"/>
      <w:bookmarkStart w:id="164" w:name="_Toc213684797"/>
      <w:r>
        <w:rPr>
          <w:rFonts w:hint="eastAsia"/>
        </w:rPr>
        <w:t>（资料性）</w:t>
      </w:r>
      <w:r>
        <w:br/>
      </w:r>
      <w:r>
        <w:rPr>
          <w:rFonts w:hint="eastAsia"/>
        </w:rPr>
        <w:t>老年综合评估快速筛查表</w:t>
      </w:r>
      <w:bookmarkEnd w:id="161"/>
      <w:bookmarkEnd w:id="162"/>
      <w:bookmarkEnd w:id="163"/>
      <w:bookmarkEnd w:id="164"/>
    </w:p>
    <w:p w:rsidR="009835DB" w:rsidRDefault="00E32A35">
      <w:pPr>
        <w:pStyle w:val="afffff"/>
        <w:ind w:firstLine="420"/>
      </w:pPr>
      <w:r>
        <w:rPr>
          <w:rFonts w:hint="eastAsia"/>
        </w:rPr>
        <w:t>老年综合评估快速筛查表见表</w:t>
      </w:r>
      <w:r>
        <w:rPr>
          <w:rFonts w:hint="eastAsia"/>
        </w:rPr>
        <w:t>A.1</w:t>
      </w:r>
      <w:r>
        <w:rPr>
          <w:rFonts w:hint="eastAsia"/>
        </w:rPr>
        <w:t>。</w:t>
      </w:r>
    </w:p>
    <w:p w:rsidR="009835DB" w:rsidRDefault="00E32A35">
      <w:pPr>
        <w:pStyle w:val="aff"/>
        <w:spacing w:before="120" w:after="120"/>
      </w:pPr>
      <w:r>
        <w:rPr>
          <w:rFonts w:hint="eastAsia"/>
        </w:rPr>
        <w:t>老年综合评估快速筛查表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95"/>
        <w:gridCol w:w="6095"/>
        <w:gridCol w:w="1284"/>
      </w:tblGrid>
      <w:tr w:rsidR="009835DB">
        <w:trPr>
          <w:tblHeader/>
          <w:jc w:val="center"/>
        </w:trPr>
        <w:tc>
          <w:tcPr>
            <w:tcW w:w="1995" w:type="dxa"/>
            <w:tcBorders>
              <w:top w:val="single" w:sz="8" w:space="0" w:color="auto"/>
              <w:left w:val="single" w:sz="8" w:space="0" w:color="auto"/>
              <w:bottom w:val="single" w:sz="8" w:space="0" w:color="auto"/>
            </w:tcBorders>
            <w:vAlign w:val="center"/>
          </w:tcPr>
          <w:p w:rsidR="009835DB" w:rsidRDefault="00E32A35">
            <w:pPr>
              <w:pStyle w:val="afffffffff3"/>
            </w:pPr>
            <w:r>
              <w:rPr>
                <w:rFonts w:hint="eastAsia"/>
              </w:rPr>
              <w:t>项目</w:t>
            </w:r>
          </w:p>
        </w:tc>
        <w:tc>
          <w:tcPr>
            <w:tcW w:w="6095" w:type="dxa"/>
            <w:tcBorders>
              <w:top w:val="single" w:sz="8" w:space="0" w:color="auto"/>
              <w:bottom w:val="single" w:sz="8" w:space="0" w:color="auto"/>
            </w:tcBorders>
            <w:vAlign w:val="center"/>
          </w:tcPr>
          <w:p w:rsidR="009835DB" w:rsidRDefault="00E32A35">
            <w:pPr>
              <w:pStyle w:val="afffffffff3"/>
            </w:pPr>
            <w:r>
              <w:rPr>
                <w:rFonts w:hint="eastAsia"/>
              </w:rPr>
              <w:t>评估内容</w:t>
            </w:r>
          </w:p>
        </w:tc>
        <w:tc>
          <w:tcPr>
            <w:tcW w:w="1284" w:type="dxa"/>
            <w:tcBorders>
              <w:top w:val="single" w:sz="8" w:space="0" w:color="auto"/>
              <w:bottom w:val="single" w:sz="8" w:space="0" w:color="auto"/>
              <w:right w:val="single" w:sz="8" w:space="0" w:color="auto"/>
            </w:tcBorders>
            <w:vAlign w:val="center"/>
          </w:tcPr>
          <w:p w:rsidR="009835DB" w:rsidRDefault="00E32A35">
            <w:pPr>
              <w:pStyle w:val="afffffffff3"/>
            </w:pPr>
            <w:r>
              <w:rPr>
                <w:rFonts w:hint="eastAsia"/>
              </w:rPr>
              <w:t>结果</w:t>
            </w:r>
          </w:p>
        </w:tc>
      </w:tr>
      <w:tr w:rsidR="009835DB">
        <w:trPr>
          <w:jc w:val="center"/>
        </w:trPr>
        <w:tc>
          <w:tcPr>
            <w:tcW w:w="1995" w:type="dxa"/>
            <w:vMerge w:val="restart"/>
            <w:tcBorders>
              <w:top w:val="single" w:sz="8" w:space="0" w:color="auto"/>
              <w:left w:val="single" w:sz="8" w:space="0" w:color="auto"/>
            </w:tcBorders>
            <w:vAlign w:val="center"/>
          </w:tcPr>
          <w:p w:rsidR="009835DB" w:rsidRDefault="00E32A35">
            <w:pPr>
              <w:pStyle w:val="afffffffff3"/>
            </w:pPr>
            <w:r>
              <w:rPr>
                <w:rFonts w:hint="eastAsia"/>
              </w:rPr>
              <w:t>日常生活活动能力</w:t>
            </w:r>
          </w:p>
        </w:tc>
        <w:tc>
          <w:tcPr>
            <w:tcW w:w="6095" w:type="dxa"/>
            <w:tcBorders>
              <w:top w:val="single" w:sz="8" w:space="0" w:color="auto"/>
            </w:tcBorders>
            <w:vAlign w:val="center"/>
          </w:tcPr>
          <w:p w:rsidR="009835DB" w:rsidRDefault="00E32A35">
            <w:pPr>
              <w:pStyle w:val="afffffffff3"/>
            </w:pPr>
            <w:r>
              <w:rPr>
                <w:rFonts w:hint="eastAsia"/>
              </w:rPr>
              <w:t>能否在正确的时间正确服用药物</w:t>
            </w:r>
          </w:p>
        </w:tc>
        <w:tc>
          <w:tcPr>
            <w:tcW w:w="1284" w:type="dxa"/>
            <w:vMerge w:val="restart"/>
            <w:tcBorders>
              <w:top w:val="single" w:sz="8"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vMerge/>
            <w:tcBorders>
              <w:left w:val="single" w:sz="8" w:space="0" w:color="auto"/>
            </w:tcBorders>
            <w:vAlign w:val="center"/>
          </w:tcPr>
          <w:p w:rsidR="009835DB" w:rsidRDefault="009835DB">
            <w:pPr>
              <w:pStyle w:val="afffffffff3"/>
            </w:pPr>
          </w:p>
        </w:tc>
        <w:tc>
          <w:tcPr>
            <w:tcW w:w="6095" w:type="dxa"/>
            <w:vAlign w:val="center"/>
          </w:tcPr>
          <w:p w:rsidR="009835DB" w:rsidRDefault="00E32A35">
            <w:pPr>
              <w:pStyle w:val="afffffffff3"/>
            </w:pPr>
            <w:r>
              <w:rPr>
                <w:rFonts w:hint="eastAsia"/>
              </w:rPr>
              <w:t>能否独立完成购物、家务活动、洗澡、理财等</w:t>
            </w:r>
          </w:p>
        </w:tc>
        <w:tc>
          <w:tcPr>
            <w:tcW w:w="1284" w:type="dxa"/>
            <w:vMerge/>
            <w:tcBorders>
              <w:right w:val="single" w:sz="8" w:space="0" w:color="auto"/>
            </w:tcBorders>
            <w:vAlign w:val="center"/>
          </w:tcPr>
          <w:p w:rsidR="009835DB" w:rsidRDefault="009835DB">
            <w:pPr>
              <w:pStyle w:val="afffffffff3"/>
            </w:pPr>
          </w:p>
        </w:tc>
      </w:tr>
      <w:tr w:rsidR="009835DB">
        <w:trPr>
          <w:jc w:val="center"/>
        </w:trPr>
        <w:tc>
          <w:tcPr>
            <w:tcW w:w="1995" w:type="dxa"/>
            <w:vMerge/>
            <w:tcBorders>
              <w:left w:val="single" w:sz="8" w:space="0" w:color="auto"/>
              <w:bottom w:val="single" w:sz="4" w:space="0" w:color="auto"/>
            </w:tcBorders>
            <w:vAlign w:val="center"/>
          </w:tcPr>
          <w:p w:rsidR="009835DB" w:rsidRDefault="009835DB">
            <w:pPr>
              <w:pStyle w:val="afffffffff3"/>
            </w:pPr>
          </w:p>
        </w:tc>
        <w:tc>
          <w:tcPr>
            <w:tcW w:w="7379" w:type="dxa"/>
            <w:gridSpan w:val="2"/>
            <w:tcBorders>
              <w:bottom w:val="single" w:sz="4" w:space="0" w:color="auto"/>
              <w:right w:val="single" w:sz="8" w:space="0" w:color="auto"/>
            </w:tcBorders>
            <w:vAlign w:val="center"/>
          </w:tcPr>
          <w:p w:rsidR="009835DB" w:rsidRDefault="00E32A35">
            <w:pPr>
              <w:pStyle w:val="afffffffff3"/>
            </w:pPr>
            <w:r>
              <w:rPr>
                <w:rFonts w:hint="eastAsia"/>
              </w:rPr>
              <w:t>(</w:t>
            </w:r>
            <w:r>
              <w:rPr>
                <w:rFonts w:hint="eastAsia"/>
              </w:rPr>
              <w:t>以上两项任意一项不能完成，即为“否”</w:t>
            </w:r>
            <w:r>
              <w:rPr>
                <w:rFonts w:hint="eastAsia"/>
              </w:rPr>
              <w:t>)</w:t>
            </w:r>
          </w:p>
        </w:tc>
      </w:tr>
      <w:tr w:rsidR="009835DB">
        <w:trPr>
          <w:jc w:val="center"/>
        </w:trPr>
        <w:tc>
          <w:tcPr>
            <w:tcW w:w="1995" w:type="dxa"/>
            <w:tcBorders>
              <w:top w:val="single" w:sz="4" w:space="0" w:color="auto"/>
              <w:left w:val="single" w:sz="8" w:space="0" w:color="auto"/>
              <w:bottom w:val="single" w:sz="4" w:space="0" w:color="auto"/>
            </w:tcBorders>
            <w:vAlign w:val="center"/>
          </w:tcPr>
          <w:p w:rsidR="009835DB" w:rsidRDefault="00E32A35">
            <w:pPr>
              <w:pStyle w:val="afffffffff3"/>
            </w:pPr>
            <w:r>
              <w:rPr>
                <w:rFonts w:hint="eastAsia"/>
              </w:rPr>
              <w:t>跌倒风险</w:t>
            </w: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过去</w:t>
            </w:r>
            <w:r>
              <w:rPr>
                <w:rFonts w:hint="eastAsia"/>
              </w:rPr>
              <w:t xml:space="preserve"> 1</w:t>
            </w:r>
            <w:r>
              <w:rPr>
                <w:rFonts w:hint="eastAsia"/>
              </w:rPr>
              <w:t>年内是否发生过跌倒</w:t>
            </w:r>
          </w:p>
        </w:tc>
        <w:tc>
          <w:tcPr>
            <w:tcW w:w="1284" w:type="dxa"/>
            <w:tcBorders>
              <w:top w:val="single" w:sz="4" w:space="0" w:color="auto"/>
              <w:bottom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vMerge w:val="restart"/>
            <w:tcBorders>
              <w:top w:val="single" w:sz="4" w:space="0" w:color="auto"/>
              <w:left w:val="single" w:sz="8" w:space="0" w:color="auto"/>
            </w:tcBorders>
            <w:vAlign w:val="center"/>
          </w:tcPr>
          <w:p w:rsidR="009835DB" w:rsidRDefault="00E32A35">
            <w:pPr>
              <w:pStyle w:val="afffffffff3"/>
            </w:pPr>
            <w:r>
              <w:rPr>
                <w:rFonts w:hint="eastAsia"/>
              </w:rPr>
              <w:t>认知功能</w:t>
            </w: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是否能准确表达时间、地点</w:t>
            </w:r>
          </w:p>
        </w:tc>
        <w:tc>
          <w:tcPr>
            <w:tcW w:w="1284" w:type="dxa"/>
            <w:vMerge w:val="restart"/>
            <w:tcBorders>
              <w:top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vMerge/>
            <w:tcBorders>
              <w:left w:val="single" w:sz="8" w:space="0" w:color="auto"/>
            </w:tcBorders>
            <w:vAlign w:val="center"/>
          </w:tcPr>
          <w:p w:rsidR="009835DB" w:rsidRDefault="009835DB">
            <w:pPr>
              <w:pStyle w:val="afffffffff3"/>
            </w:pP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请患者记住</w:t>
            </w:r>
            <w:r>
              <w:rPr>
                <w:rFonts w:hint="eastAsia"/>
              </w:rPr>
              <w:t>3</w:t>
            </w:r>
            <w:r>
              <w:rPr>
                <w:rFonts w:hint="eastAsia"/>
              </w:rPr>
              <w:t>个不相关的词语</w:t>
            </w:r>
            <w:r>
              <w:rPr>
                <w:rFonts w:hint="eastAsia"/>
              </w:rPr>
              <w:t>(</w:t>
            </w:r>
            <w:r>
              <w:rPr>
                <w:rFonts w:hint="eastAsia"/>
              </w:rPr>
              <w:t>如树木、国旗、皮球</w:t>
            </w:r>
            <w:r>
              <w:rPr>
                <w:rFonts w:hint="eastAsia"/>
              </w:rPr>
              <w:t>)</w:t>
            </w:r>
            <w:r>
              <w:rPr>
                <w:rFonts w:hint="eastAsia"/>
              </w:rPr>
              <w:t>，</w:t>
            </w:r>
            <w:r>
              <w:rPr>
                <w:rFonts w:hint="eastAsia"/>
              </w:rPr>
              <w:t>1</w:t>
            </w:r>
            <w:r>
              <w:rPr>
                <w:rFonts w:hint="eastAsia"/>
                <w:vertAlign w:val="superscript"/>
              </w:rPr>
              <w:t xml:space="preserve"> </w:t>
            </w:r>
            <w:r>
              <w:rPr>
                <w:rFonts w:hint="eastAsia"/>
              </w:rPr>
              <w:t>min</w:t>
            </w:r>
            <w:r>
              <w:rPr>
                <w:rFonts w:hint="eastAsia"/>
              </w:rPr>
              <w:t>后能否准确回忆</w:t>
            </w:r>
          </w:p>
        </w:tc>
        <w:tc>
          <w:tcPr>
            <w:tcW w:w="1284" w:type="dxa"/>
            <w:vMerge/>
            <w:tcBorders>
              <w:bottom w:val="single" w:sz="4" w:space="0" w:color="auto"/>
              <w:right w:val="single" w:sz="8" w:space="0" w:color="auto"/>
            </w:tcBorders>
            <w:vAlign w:val="center"/>
          </w:tcPr>
          <w:p w:rsidR="009835DB" w:rsidRDefault="009835DB">
            <w:pPr>
              <w:pStyle w:val="afffffffff3"/>
            </w:pPr>
          </w:p>
        </w:tc>
      </w:tr>
      <w:tr w:rsidR="009835DB">
        <w:trPr>
          <w:jc w:val="center"/>
        </w:trPr>
        <w:tc>
          <w:tcPr>
            <w:tcW w:w="1995" w:type="dxa"/>
            <w:vMerge/>
            <w:tcBorders>
              <w:left w:val="single" w:sz="8" w:space="0" w:color="auto"/>
              <w:bottom w:val="single" w:sz="4" w:space="0" w:color="auto"/>
            </w:tcBorders>
            <w:vAlign w:val="center"/>
          </w:tcPr>
          <w:p w:rsidR="009835DB" w:rsidRDefault="009835DB">
            <w:pPr>
              <w:pStyle w:val="afffffffff3"/>
            </w:pPr>
          </w:p>
        </w:tc>
        <w:tc>
          <w:tcPr>
            <w:tcW w:w="7379" w:type="dxa"/>
            <w:gridSpan w:val="2"/>
            <w:tcBorders>
              <w:top w:val="single" w:sz="4" w:space="0" w:color="auto"/>
              <w:bottom w:val="single" w:sz="4" w:space="0" w:color="auto"/>
              <w:right w:val="single" w:sz="8" w:space="0" w:color="auto"/>
            </w:tcBorders>
            <w:vAlign w:val="center"/>
          </w:tcPr>
          <w:p w:rsidR="009835DB" w:rsidRDefault="00E32A35">
            <w:pPr>
              <w:pStyle w:val="afffffffff3"/>
            </w:pPr>
            <w:r>
              <w:rPr>
                <w:rFonts w:hint="eastAsia"/>
              </w:rPr>
              <w:t>(</w:t>
            </w:r>
            <w:r>
              <w:rPr>
                <w:rFonts w:hint="eastAsia"/>
              </w:rPr>
              <w:t>以上两项任意</w:t>
            </w:r>
            <w:r>
              <w:rPr>
                <w:rFonts w:hint="eastAsia"/>
              </w:rPr>
              <w:t xml:space="preserve"> </w:t>
            </w:r>
            <w:r>
              <w:rPr>
                <w:rFonts w:hint="eastAsia"/>
              </w:rPr>
              <w:t>一项不能完成，即为“否”</w:t>
            </w:r>
            <w:r>
              <w:rPr>
                <w:rFonts w:hint="eastAsia"/>
              </w:rPr>
              <w:t>)</w:t>
            </w:r>
          </w:p>
        </w:tc>
      </w:tr>
      <w:tr w:rsidR="009835DB">
        <w:trPr>
          <w:jc w:val="center"/>
        </w:trPr>
        <w:tc>
          <w:tcPr>
            <w:tcW w:w="1995" w:type="dxa"/>
            <w:vMerge w:val="restart"/>
            <w:tcBorders>
              <w:top w:val="single" w:sz="4" w:space="0" w:color="auto"/>
              <w:left w:val="single" w:sz="8" w:space="0" w:color="auto"/>
            </w:tcBorders>
            <w:vAlign w:val="center"/>
          </w:tcPr>
          <w:p w:rsidR="009835DB" w:rsidRDefault="00E32A35">
            <w:pPr>
              <w:pStyle w:val="afffffffff3"/>
            </w:pPr>
            <w:r>
              <w:rPr>
                <w:rFonts w:hint="eastAsia"/>
              </w:rPr>
              <w:t>营养状态</w:t>
            </w: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近</w:t>
            </w:r>
            <w:r>
              <w:rPr>
                <w:rFonts w:hint="eastAsia"/>
              </w:rPr>
              <w:t>3</w:t>
            </w:r>
            <w:r>
              <w:rPr>
                <w:rFonts w:hint="eastAsia"/>
              </w:rPr>
              <w:t>个月是否体重下降</w:t>
            </w:r>
            <w:r>
              <w:rPr>
                <w:rFonts w:hint="eastAsia"/>
              </w:rPr>
              <w:t>5</w:t>
            </w:r>
            <w:r>
              <w:rPr>
                <w:rFonts w:hint="eastAsia"/>
              </w:rPr>
              <w:t>％</w:t>
            </w:r>
          </w:p>
        </w:tc>
        <w:tc>
          <w:tcPr>
            <w:tcW w:w="1284" w:type="dxa"/>
            <w:vMerge w:val="restart"/>
            <w:tcBorders>
              <w:top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vMerge/>
            <w:tcBorders>
              <w:left w:val="single" w:sz="8" w:space="0" w:color="auto"/>
            </w:tcBorders>
            <w:vAlign w:val="center"/>
          </w:tcPr>
          <w:p w:rsidR="009835DB" w:rsidRDefault="009835DB">
            <w:pPr>
              <w:pStyle w:val="afffffffff3"/>
            </w:pP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是否体质指数</w:t>
            </w:r>
            <w:r>
              <w:rPr>
                <w:rFonts w:hint="eastAsia"/>
              </w:rPr>
              <w:t>(BMI)20.0</w:t>
            </w:r>
            <w:r>
              <w:rPr>
                <w:rFonts w:hint="eastAsia"/>
                <w:vertAlign w:val="superscript"/>
              </w:rPr>
              <w:t xml:space="preserve"> </w:t>
            </w:r>
            <w:r>
              <w:rPr>
                <w:rFonts w:hint="eastAsia"/>
              </w:rPr>
              <w:t>kg/m</w:t>
            </w:r>
            <w:r>
              <w:rPr>
                <w:rFonts w:hint="eastAsia"/>
                <w:vertAlign w:val="superscript"/>
              </w:rPr>
              <w:t>2</w:t>
            </w:r>
          </w:p>
        </w:tc>
        <w:tc>
          <w:tcPr>
            <w:tcW w:w="1284" w:type="dxa"/>
            <w:vMerge/>
            <w:tcBorders>
              <w:bottom w:val="single" w:sz="4" w:space="0" w:color="auto"/>
              <w:right w:val="single" w:sz="8" w:space="0" w:color="auto"/>
            </w:tcBorders>
            <w:vAlign w:val="center"/>
          </w:tcPr>
          <w:p w:rsidR="009835DB" w:rsidRDefault="009835DB">
            <w:pPr>
              <w:pStyle w:val="afffffffff3"/>
            </w:pPr>
          </w:p>
        </w:tc>
      </w:tr>
      <w:tr w:rsidR="009835DB">
        <w:trPr>
          <w:jc w:val="center"/>
        </w:trPr>
        <w:tc>
          <w:tcPr>
            <w:tcW w:w="1995" w:type="dxa"/>
            <w:vMerge/>
            <w:tcBorders>
              <w:left w:val="single" w:sz="8" w:space="0" w:color="auto"/>
              <w:bottom w:val="single" w:sz="4" w:space="0" w:color="auto"/>
            </w:tcBorders>
            <w:vAlign w:val="center"/>
          </w:tcPr>
          <w:p w:rsidR="009835DB" w:rsidRDefault="009835DB">
            <w:pPr>
              <w:pStyle w:val="afffffffff3"/>
            </w:pPr>
          </w:p>
        </w:tc>
        <w:tc>
          <w:tcPr>
            <w:tcW w:w="7379" w:type="dxa"/>
            <w:gridSpan w:val="2"/>
            <w:tcBorders>
              <w:top w:val="single" w:sz="4" w:space="0" w:color="auto"/>
              <w:bottom w:val="single" w:sz="4" w:space="0" w:color="auto"/>
              <w:right w:val="single" w:sz="8" w:space="0" w:color="auto"/>
            </w:tcBorders>
            <w:vAlign w:val="center"/>
          </w:tcPr>
          <w:p w:rsidR="009835DB" w:rsidRDefault="00E32A35">
            <w:pPr>
              <w:pStyle w:val="afffffffff3"/>
            </w:pPr>
            <w:r>
              <w:rPr>
                <w:rFonts w:hint="eastAsia"/>
              </w:rPr>
              <w:t>(</w:t>
            </w:r>
            <w:r>
              <w:rPr>
                <w:rFonts w:hint="eastAsia"/>
              </w:rPr>
              <w:t>符合以上两项中的任意一项，即为“是”</w:t>
            </w:r>
            <w:r>
              <w:rPr>
                <w:rFonts w:hint="eastAsia"/>
              </w:rPr>
              <w:t>)</w:t>
            </w:r>
          </w:p>
        </w:tc>
      </w:tr>
      <w:tr w:rsidR="009835DB">
        <w:trPr>
          <w:jc w:val="center"/>
        </w:trPr>
        <w:tc>
          <w:tcPr>
            <w:tcW w:w="1995" w:type="dxa"/>
            <w:vMerge w:val="restart"/>
            <w:tcBorders>
              <w:top w:val="single" w:sz="4" w:space="0" w:color="auto"/>
              <w:left w:val="single" w:sz="8" w:space="0" w:color="auto"/>
            </w:tcBorders>
            <w:vAlign w:val="center"/>
          </w:tcPr>
          <w:p w:rsidR="009835DB" w:rsidRDefault="00E32A35">
            <w:pPr>
              <w:pStyle w:val="afffffffff3"/>
            </w:pPr>
            <w:r>
              <w:rPr>
                <w:rFonts w:hint="eastAsia"/>
              </w:rPr>
              <w:t>吞咽功能</w:t>
            </w: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是否因吞咽问题影响进食</w:t>
            </w:r>
          </w:p>
        </w:tc>
        <w:tc>
          <w:tcPr>
            <w:tcW w:w="1284" w:type="dxa"/>
            <w:vMerge w:val="restart"/>
            <w:tcBorders>
              <w:top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vMerge/>
            <w:tcBorders>
              <w:left w:val="single" w:sz="8" w:space="0" w:color="auto"/>
            </w:tcBorders>
            <w:vAlign w:val="center"/>
          </w:tcPr>
          <w:p w:rsidR="009835DB" w:rsidRDefault="009835DB">
            <w:pPr>
              <w:pStyle w:val="afffffffff3"/>
            </w:pP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是否存在进食</w:t>
            </w:r>
            <w:r>
              <w:rPr>
                <w:rFonts w:hint="eastAsia"/>
              </w:rPr>
              <w:t>/</w:t>
            </w:r>
            <w:r>
              <w:rPr>
                <w:rFonts w:hint="eastAsia"/>
              </w:rPr>
              <w:t>进水呛咳</w:t>
            </w:r>
          </w:p>
        </w:tc>
        <w:tc>
          <w:tcPr>
            <w:tcW w:w="1284" w:type="dxa"/>
            <w:vMerge/>
            <w:tcBorders>
              <w:bottom w:val="single" w:sz="4" w:space="0" w:color="auto"/>
              <w:right w:val="single" w:sz="8" w:space="0" w:color="auto"/>
            </w:tcBorders>
            <w:vAlign w:val="center"/>
          </w:tcPr>
          <w:p w:rsidR="009835DB" w:rsidRDefault="009835DB">
            <w:pPr>
              <w:pStyle w:val="afffffffff3"/>
            </w:pPr>
          </w:p>
        </w:tc>
      </w:tr>
      <w:tr w:rsidR="009835DB">
        <w:trPr>
          <w:jc w:val="center"/>
        </w:trPr>
        <w:tc>
          <w:tcPr>
            <w:tcW w:w="1995" w:type="dxa"/>
            <w:vMerge/>
            <w:tcBorders>
              <w:left w:val="single" w:sz="8" w:space="0" w:color="auto"/>
              <w:bottom w:val="single" w:sz="4" w:space="0" w:color="auto"/>
            </w:tcBorders>
            <w:vAlign w:val="center"/>
          </w:tcPr>
          <w:p w:rsidR="009835DB" w:rsidRDefault="009835DB">
            <w:pPr>
              <w:pStyle w:val="afffffffff3"/>
            </w:pPr>
          </w:p>
        </w:tc>
        <w:tc>
          <w:tcPr>
            <w:tcW w:w="7379" w:type="dxa"/>
            <w:gridSpan w:val="2"/>
            <w:tcBorders>
              <w:top w:val="single" w:sz="4" w:space="0" w:color="auto"/>
              <w:bottom w:val="single" w:sz="4" w:space="0" w:color="auto"/>
              <w:right w:val="single" w:sz="8" w:space="0" w:color="auto"/>
            </w:tcBorders>
            <w:vAlign w:val="center"/>
          </w:tcPr>
          <w:p w:rsidR="009835DB" w:rsidRDefault="00E32A35">
            <w:pPr>
              <w:pStyle w:val="afffffffff3"/>
            </w:pPr>
            <w:r>
              <w:rPr>
                <w:rFonts w:hint="eastAsia"/>
              </w:rPr>
              <w:t>(</w:t>
            </w:r>
            <w:r>
              <w:rPr>
                <w:rFonts w:hint="eastAsia"/>
              </w:rPr>
              <w:t>符合以上两项中的任意一项，即为“是”</w:t>
            </w:r>
            <w:r>
              <w:rPr>
                <w:rFonts w:hint="eastAsia"/>
              </w:rPr>
              <w:t>)</w:t>
            </w:r>
          </w:p>
        </w:tc>
      </w:tr>
      <w:tr w:rsidR="009835DB">
        <w:trPr>
          <w:jc w:val="center"/>
        </w:trPr>
        <w:tc>
          <w:tcPr>
            <w:tcW w:w="1995" w:type="dxa"/>
            <w:tcBorders>
              <w:top w:val="single" w:sz="4" w:space="0" w:color="auto"/>
              <w:left w:val="single" w:sz="8" w:space="0" w:color="auto"/>
              <w:bottom w:val="single" w:sz="4" w:space="0" w:color="auto"/>
            </w:tcBorders>
            <w:vAlign w:val="center"/>
          </w:tcPr>
          <w:p w:rsidR="009835DB" w:rsidRDefault="00E32A35">
            <w:pPr>
              <w:pStyle w:val="afffffffff3"/>
            </w:pPr>
            <w:r>
              <w:rPr>
                <w:rFonts w:hint="eastAsia"/>
              </w:rPr>
              <w:t>行动能力</w:t>
            </w:r>
          </w:p>
        </w:tc>
        <w:tc>
          <w:tcPr>
            <w:tcW w:w="6095" w:type="dxa"/>
            <w:tcBorders>
              <w:top w:val="single" w:sz="4" w:space="0" w:color="auto"/>
              <w:bottom w:val="single" w:sz="4" w:space="0" w:color="auto"/>
            </w:tcBorders>
            <w:vAlign w:val="center"/>
          </w:tcPr>
          <w:p w:rsidR="009835DB" w:rsidRDefault="00E32A35">
            <w:pPr>
              <w:pStyle w:val="afffffffff3"/>
            </w:pPr>
            <w:r>
              <w:rPr>
                <w:rFonts w:hint="eastAsia"/>
              </w:rPr>
              <w:t>能否在</w:t>
            </w:r>
            <w:r>
              <w:rPr>
                <w:rFonts w:hint="eastAsia"/>
              </w:rPr>
              <w:t>12</w:t>
            </w:r>
            <w:r>
              <w:rPr>
                <w:rFonts w:hint="eastAsia"/>
                <w:vertAlign w:val="superscript"/>
              </w:rPr>
              <w:t xml:space="preserve"> </w:t>
            </w:r>
            <w:r>
              <w:rPr>
                <w:rFonts w:hint="eastAsia"/>
              </w:rPr>
              <w:t>s</w:t>
            </w:r>
            <w:r>
              <w:rPr>
                <w:rFonts w:hint="eastAsia"/>
              </w:rPr>
              <w:t>内完成</w:t>
            </w:r>
            <w:r>
              <w:rPr>
                <w:rFonts w:hint="eastAsia"/>
              </w:rPr>
              <w:t>5</w:t>
            </w:r>
            <w:r>
              <w:rPr>
                <w:rFonts w:hint="eastAsia"/>
              </w:rPr>
              <w:t>次椅子起立动作</w:t>
            </w:r>
          </w:p>
        </w:tc>
        <w:tc>
          <w:tcPr>
            <w:tcW w:w="1284" w:type="dxa"/>
            <w:tcBorders>
              <w:top w:val="single" w:sz="4" w:space="0" w:color="auto"/>
              <w:bottom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top w:val="single" w:sz="4" w:space="0" w:color="auto"/>
              <w:left w:val="single" w:sz="8" w:space="0" w:color="auto"/>
            </w:tcBorders>
            <w:vAlign w:val="center"/>
          </w:tcPr>
          <w:p w:rsidR="009835DB" w:rsidRDefault="00E32A35">
            <w:pPr>
              <w:pStyle w:val="afffffffff3"/>
            </w:pPr>
            <w:r>
              <w:rPr>
                <w:rFonts w:hint="eastAsia"/>
              </w:rPr>
              <w:t>衰弱</w:t>
            </w:r>
          </w:p>
        </w:tc>
        <w:tc>
          <w:tcPr>
            <w:tcW w:w="6095" w:type="dxa"/>
            <w:tcBorders>
              <w:top w:val="single" w:sz="4" w:space="0" w:color="auto"/>
            </w:tcBorders>
            <w:vAlign w:val="center"/>
          </w:tcPr>
          <w:p w:rsidR="009835DB" w:rsidRDefault="00E32A35">
            <w:pPr>
              <w:pStyle w:val="afffffffff3"/>
            </w:pPr>
            <w:r>
              <w:rPr>
                <w:rFonts w:hint="eastAsia"/>
              </w:rPr>
              <w:t>步速</w:t>
            </w:r>
            <w:r>
              <w:rPr>
                <w:rFonts w:hint="eastAsia"/>
              </w:rPr>
              <w:t>:1.0</w:t>
            </w:r>
            <w:r>
              <w:rPr>
                <w:rFonts w:hint="eastAsia"/>
                <w:vertAlign w:val="superscript"/>
              </w:rPr>
              <w:t xml:space="preserve"> </w:t>
            </w:r>
            <w:r>
              <w:rPr>
                <w:rFonts w:hint="eastAsia"/>
              </w:rPr>
              <w:t>m/s</w:t>
            </w:r>
          </w:p>
        </w:tc>
        <w:tc>
          <w:tcPr>
            <w:tcW w:w="1284" w:type="dxa"/>
            <w:tcBorders>
              <w:top w:val="single" w:sz="4" w:space="0" w:color="auto"/>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proofErr w:type="gramStart"/>
            <w:r>
              <w:rPr>
                <w:rFonts w:hint="eastAsia"/>
              </w:rPr>
              <w:t>肌少症</w:t>
            </w:r>
            <w:proofErr w:type="gramEnd"/>
          </w:p>
        </w:tc>
        <w:tc>
          <w:tcPr>
            <w:tcW w:w="6095" w:type="dxa"/>
            <w:vAlign w:val="center"/>
          </w:tcPr>
          <w:p w:rsidR="009835DB" w:rsidRDefault="00E32A35">
            <w:pPr>
              <w:pStyle w:val="afffffffff3"/>
            </w:pPr>
            <w:r>
              <w:rPr>
                <w:rFonts w:hint="eastAsia"/>
              </w:rPr>
              <w:t>小腿围</w:t>
            </w:r>
            <w:r>
              <w:rPr>
                <w:rFonts w:hint="eastAsia"/>
              </w:rPr>
              <w:t>:</w:t>
            </w:r>
            <w:r>
              <w:rPr>
                <w:rFonts w:hint="eastAsia"/>
              </w:rPr>
              <w:t>男性</w:t>
            </w:r>
            <w:r>
              <w:rPr>
                <w:rFonts w:hint="eastAsia"/>
              </w:rPr>
              <w:t>34</w:t>
            </w:r>
            <w:r>
              <w:rPr>
                <w:rFonts w:hint="eastAsia"/>
                <w:vertAlign w:val="superscript"/>
              </w:rPr>
              <w:t xml:space="preserve"> </w:t>
            </w:r>
            <w:r>
              <w:rPr>
                <w:rFonts w:hint="eastAsia"/>
              </w:rPr>
              <w:t>cm</w:t>
            </w:r>
            <w:r>
              <w:rPr>
                <w:rFonts w:hint="eastAsia"/>
              </w:rPr>
              <w:t>，女性</w:t>
            </w:r>
            <w:r>
              <w:rPr>
                <w:rFonts w:hint="eastAsia"/>
              </w:rPr>
              <w:t xml:space="preserve"> 33</w:t>
            </w:r>
            <w:r>
              <w:rPr>
                <w:rFonts w:hint="eastAsia"/>
                <w:vertAlign w:val="superscript"/>
              </w:rPr>
              <w:t xml:space="preserve"> </w:t>
            </w:r>
            <w:r>
              <w:rPr>
                <w:rFonts w:hint="eastAsia"/>
              </w:rPr>
              <w:t>cm</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proofErr w:type="gramStart"/>
            <w:r>
              <w:rPr>
                <w:rFonts w:hint="eastAsia"/>
              </w:rPr>
              <w:t>共病</w:t>
            </w:r>
            <w:proofErr w:type="gramEnd"/>
          </w:p>
        </w:tc>
        <w:tc>
          <w:tcPr>
            <w:tcW w:w="6095" w:type="dxa"/>
            <w:vAlign w:val="center"/>
          </w:tcPr>
          <w:p w:rsidR="009835DB" w:rsidRDefault="00E32A35">
            <w:pPr>
              <w:pStyle w:val="afffffffff3"/>
            </w:pPr>
            <w:r>
              <w:rPr>
                <w:rFonts w:hint="eastAsia"/>
              </w:rPr>
              <w:t>是否患有</w:t>
            </w:r>
            <w:r>
              <w:rPr>
                <w:rFonts w:hint="eastAsia"/>
              </w:rPr>
              <w:t>2</w:t>
            </w:r>
            <w:r>
              <w:rPr>
                <w:rFonts w:hint="eastAsia"/>
              </w:rPr>
              <w:t>种及以上慢性疾病</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多重用药</w:t>
            </w:r>
          </w:p>
        </w:tc>
        <w:tc>
          <w:tcPr>
            <w:tcW w:w="6095" w:type="dxa"/>
            <w:vAlign w:val="center"/>
          </w:tcPr>
          <w:p w:rsidR="009835DB" w:rsidRDefault="00E32A35">
            <w:pPr>
              <w:pStyle w:val="afffffffff3"/>
            </w:pPr>
            <w:r>
              <w:rPr>
                <w:rFonts w:hint="eastAsia"/>
              </w:rPr>
              <w:t>是否每日服用</w:t>
            </w:r>
            <w:r>
              <w:rPr>
                <w:rFonts w:hint="eastAsia"/>
              </w:rPr>
              <w:t>5</w:t>
            </w:r>
            <w:r>
              <w:rPr>
                <w:rFonts w:hint="eastAsia"/>
              </w:rPr>
              <w:t>种及以上药物</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睡眠障碍</w:t>
            </w:r>
          </w:p>
        </w:tc>
        <w:tc>
          <w:tcPr>
            <w:tcW w:w="6095" w:type="dxa"/>
            <w:vAlign w:val="center"/>
          </w:tcPr>
          <w:p w:rsidR="009835DB" w:rsidRDefault="00E32A35">
            <w:pPr>
              <w:pStyle w:val="afffffffff3"/>
            </w:pPr>
            <w:r>
              <w:rPr>
                <w:rFonts w:hint="eastAsia"/>
              </w:rPr>
              <w:t>是否对睡眠质量不满意</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抑郁情绪</w:t>
            </w:r>
          </w:p>
        </w:tc>
        <w:tc>
          <w:tcPr>
            <w:tcW w:w="6095" w:type="dxa"/>
            <w:vAlign w:val="center"/>
          </w:tcPr>
          <w:p w:rsidR="009835DB" w:rsidRDefault="00E32A35">
            <w:pPr>
              <w:pStyle w:val="afffffffff3"/>
            </w:pPr>
            <w:r>
              <w:rPr>
                <w:rFonts w:hint="eastAsia"/>
              </w:rPr>
              <w:t>近两周是否感到情绪低落，或对周围事物不感兴趣</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慢性疼痛</w:t>
            </w:r>
          </w:p>
        </w:tc>
        <w:tc>
          <w:tcPr>
            <w:tcW w:w="6095" w:type="dxa"/>
            <w:vAlign w:val="center"/>
          </w:tcPr>
          <w:p w:rsidR="009835DB" w:rsidRDefault="00E32A35">
            <w:pPr>
              <w:pStyle w:val="afffffffff3"/>
            </w:pPr>
            <w:r>
              <w:rPr>
                <w:rFonts w:hint="eastAsia"/>
              </w:rPr>
              <w:t>近</w:t>
            </w:r>
            <w:r>
              <w:rPr>
                <w:rFonts w:hint="eastAsia"/>
              </w:rPr>
              <w:t>1</w:t>
            </w:r>
            <w:r>
              <w:rPr>
                <w:rFonts w:hint="eastAsia"/>
              </w:rPr>
              <w:t>年是否经历超过</w:t>
            </w:r>
            <w:r>
              <w:rPr>
                <w:rFonts w:hint="eastAsia"/>
              </w:rPr>
              <w:t>1</w:t>
            </w:r>
            <w:r>
              <w:rPr>
                <w:rFonts w:hint="eastAsia"/>
              </w:rPr>
              <w:t>个月的反复发作性疼痛</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尿失禁</w:t>
            </w:r>
          </w:p>
        </w:tc>
        <w:tc>
          <w:tcPr>
            <w:tcW w:w="6095" w:type="dxa"/>
            <w:vAlign w:val="center"/>
          </w:tcPr>
          <w:p w:rsidR="009835DB" w:rsidRDefault="00E32A35">
            <w:pPr>
              <w:pStyle w:val="afffffffff3"/>
            </w:pPr>
            <w:r>
              <w:rPr>
                <w:rFonts w:hint="eastAsia"/>
              </w:rPr>
              <w:t>过去</w:t>
            </w:r>
            <w:r>
              <w:rPr>
                <w:rFonts w:hint="eastAsia"/>
              </w:rPr>
              <w:t>1</w:t>
            </w:r>
            <w:r>
              <w:rPr>
                <w:rFonts w:hint="eastAsia"/>
              </w:rPr>
              <w:t>年中是否有不自主漏尿而弄湿裤子的情况</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便秘</w:t>
            </w:r>
          </w:p>
        </w:tc>
        <w:tc>
          <w:tcPr>
            <w:tcW w:w="6095" w:type="dxa"/>
            <w:vAlign w:val="center"/>
          </w:tcPr>
          <w:p w:rsidR="009835DB" w:rsidRDefault="00E32A35">
            <w:pPr>
              <w:pStyle w:val="afffffffff3"/>
            </w:pPr>
            <w:r>
              <w:rPr>
                <w:rFonts w:hint="eastAsia"/>
              </w:rPr>
              <w:t>近</w:t>
            </w:r>
            <w:r>
              <w:rPr>
                <w:rFonts w:hint="eastAsia"/>
              </w:rPr>
              <w:t>6</w:t>
            </w:r>
            <w:r>
              <w:rPr>
                <w:rFonts w:hint="eastAsia"/>
              </w:rPr>
              <w:t>个月是否有反复发作的排便困难</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视力</w:t>
            </w:r>
          </w:p>
        </w:tc>
        <w:tc>
          <w:tcPr>
            <w:tcW w:w="6095" w:type="dxa"/>
            <w:vAlign w:val="center"/>
          </w:tcPr>
          <w:p w:rsidR="009835DB" w:rsidRDefault="00E32A35">
            <w:pPr>
              <w:pStyle w:val="afffffffff3"/>
            </w:pPr>
            <w:r>
              <w:rPr>
                <w:rFonts w:hint="eastAsia"/>
              </w:rPr>
              <w:t>是否感到视物不清</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听力</w:t>
            </w:r>
          </w:p>
        </w:tc>
        <w:tc>
          <w:tcPr>
            <w:tcW w:w="6095" w:type="dxa"/>
            <w:vAlign w:val="center"/>
          </w:tcPr>
          <w:p w:rsidR="009835DB" w:rsidRDefault="00E32A35">
            <w:pPr>
              <w:pStyle w:val="afffffffff3"/>
            </w:pPr>
            <w:r>
              <w:rPr>
                <w:rFonts w:hint="eastAsia"/>
              </w:rPr>
              <w:t>是否感到接听电话有困难</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口腔情况</w:t>
            </w:r>
          </w:p>
        </w:tc>
        <w:tc>
          <w:tcPr>
            <w:tcW w:w="6095" w:type="dxa"/>
            <w:vAlign w:val="center"/>
          </w:tcPr>
          <w:p w:rsidR="009835DB" w:rsidRDefault="00E32A35">
            <w:pPr>
              <w:pStyle w:val="afffffffff3"/>
            </w:pPr>
            <w:r>
              <w:rPr>
                <w:rFonts w:hint="eastAsia"/>
              </w:rPr>
              <w:t>是否因口腔问题</w:t>
            </w:r>
            <w:r>
              <w:rPr>
                <w:rFonts w:hint="eastAsia"/>
              </w:rPr>
              <w:t>(</w:t>
            </w:r>
            <w:r>
              <w:rPr>
                <w:rFonts w:hint="eastAsia"/>
              </w:rPr>
              <w:t>包括义齿问题</w:t>
            </w:r>
            <w:r>
              <w:rPr>
                <w:rFonts w:hint="eastAsia"/>
              </w:rPr>
              <w:t>)</w:t>
            </w:r>
            <w:r>
              <w:rPr>
                <w:rFonts w:hint="eastAsia"/>
              </w:rPr>
              <w:t>影响进食</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压力性损伤</w:t>
            </w:r>
          </w:p>
        </w:tc>
        <w:tc>
          <w:tcPr>
            <w:tcW w:w="6095" w:type="dxa"/>
            <w:vAlign w:val="center"/>
          </w:tcPr>
          <w:p w:rsidR="009835DB" w:rsidRDefault="00E32A35">
            <w:pPr>
              <w:pStyle w:val="afffffffff3"/>
            </w:pPr>
            <w:r>
              <w:rPr>
                <w:rFonts w:hint="eastAsia"/>
              </w:rPr>
              <w:t>是否长期卧床</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社会支持</w:t>
            </w:r>
          </w:p>
        </w:tc>
        <w:tc>
          <w:tcPr>
            <w:tcW w:w="6095" w:type="dxa"/>
            <w:vAlign w:val="center"/>
          </w:tcPr>
          <w:p w:rsidR="009835DB" w:rsidRDefault="00E32A35">
            <w:pPr>
              <w:pStyle w:val="afffffffff3"/>
            </w:pPr>
            <w:r>
              <w:rPr>
                <w:rFonts w:hint="eastAsia"/>
              </w:rPr>
              <w:t>有突发事件时能否得到支持与帮助</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r w:rsidR="009835DB">
        <w:trPr>
          <w:jc w:val="center"/>
        </w:trPr>
        <w:tc>
          <w:tcPr>
            <w:tcW w:w="1995" w:type="dxa"/>
            <w:tcBorders>
              <w:left w:val="single" w:sz="8" w:space="0" w:color="auto"/>
            </w:tcBorders>
            <w:vAlign w:val="center"/>
          </w:tcPr>
          <w:p w:rsidR="009835DB" w:rsidRDefault="00E32A35">
            <w:pPr>
              <w:pStyle w:val="afffffffff3"/>
            </w:pPr>
            <w:r>
              <w:rPr>
                <w:rFonts w:hint="eastAsia"/>
              </w:rPr>
              <w:t>居家安全</w:t>
            </w:r>
          </w:p>
        </w:tc>
        <w:tc>
          <w:tcPr>
            <w:tcW w:w="6095" w:type="dxa"/>
            <w:vAlign w:val="center"/>
          </w:tcPr>
          <w:p w:rsidR="009835DB" w:rsidRDefault="00E32A35">
            <w:pPr>
              <w:pStyle w:val="afffffffff3"/>
            </w:pPr>
            <w:r>
              <w:rPr>
                <w:rFonts w:hint="eastAsia"/>
              </w:rPr>
              <w:t>家中是否有人陪伴或</w:t>
            </w:r>
            <w:proofErr w:type="gramStart"/>
            <w:r>
              <w:rPr>
                <w:rFonts w:hint="eastAsia"/>
              </w:rPr>
              <w:t>接受过适老化</w:t>
            </w:r>
            <w:proofErr w:type="gramEnd"/>
            <w:r>
              <w:rPr>
                <w:rFonts w:hint="eastAsia"/>
              </w:rPr>
              <w:t>改造</w:t>
            </w:r>
            <w:r>
              <w:rPr>
                <w:rFonts w:hint="eastAsia"/>
              </w:rPr>
              <w:t xml:space="preserve">                                                                             </w:t>
            </w:r>
          </w:p>
        </w:tc>
        <w:tc>
          <w:tcPr>
            <w:tcW w:w="1284" w:type="dxa"/>
            <w:tcBorders>
              <w:right w:val="single" w:sz="8" w:space="0" w:color="auto"/>
            </w:tcBorders>
            <w:vAlign w:val="center"/>
          </w:tcPr>
          <w:p w:rsidR="009835DB" w:rsidRDefault="00E32A35">
            <w:pPr>
              <w:pStyle w:val="afffffffff3"/>
            </w:pPr>
            <w:r>
              <w:rPr>
                <w:rFonts w:hint="eastAsia"/>
              </w:rPr>
              <w:t>□是</w:t>
            </w:r>
            <w:r>
              <w:rPr>
                <w:rFonts w:hint="eastAsia"/>
              </w:rPr>
              <w:t xml:space="preserve">    </w:t>
            </w:r>
            <w:r>
              <w:rPr>
                <w:rFonts w:hint="eastAsia"/>
              </w:rPr>
              <w:t>□否</w:t>
            </w:r>
          </w:p>
        </w:tc>
      </w:tr>
    </w:tbl>
    <w:p w:rsidR="009835DB" w:rsidRDefault="009835DB">
      <w:pPr>
        <w:pStyle w:val="afffff"/>
        <w:ind w:firstLine="420"/>
      </w:pPr>
    </w:p>
    <w:p w:rsidR="009835DB" w:rsidRDefault="009835DB">
      <w:pPr>
        <w:pStyle w:val="afffff"/>
        <w:ind w:firstLine="420"/>
        <w:sectPr w:rsidR="009835DB" w:rsidSect="007B6D4F">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9835DB" w:rsidRDefault="009835DB">
      <w:pPr>
        <w:pStyle w:val="af8"/>
        <w:rPr>
          <w:vanish w:val="0"/>
        </w:rPr>
      </w:pPr>
    </w:p>
    <w:p w:rsidR="009835DB" w:rsidRDefault="009835DB">
      <w:pPr>
        <w:pStyle w:val="afe"/>
        <w:rPr>
          <w:vanish w:val="0"/>
        </w:rPr>
      </w:pPr>
    </w:p>
    <w:p w:rsidR="009835DB" w:rsidRDefault="00E32A35">
      <w:pPr>
        <w:pStyle w:val="aff3"/>
        <w:spacing w:after="120"/>
      </w:pPr>
      <w:r>
        <w:br/>
      </w:r>
      <w:bookmarkStart w:id="165" w:name="_Toc212662829"/>
      <w:bookmarkStart w:id="166" w:name="_Toc212647965"/>
      <w:bookmarkStart w:id="167" w:name="_Toc212209822"/>
      <w:bookmarkStart w:id="168" w:name="_Toc213684798"/>
      <w:r>
        <w:rPr>
          <w:rFonts w:hint="eastAsia"/>
        </w:rPr>
        <w:t>（资料性）</w:t>
      </w:r>
      <w:r>
        <w:br/>
      </w:r>
      <w:r>
        <w:rPr>
          <w:rFonts w:hint="eastAsia"/>
        </w:rPr>
        <w:t>主观认知下降（</w:t>
      </w:r>
      <w:r>
        <w:rPr>
          <w:rFonts w:hint="eastAsia"/>
        </w:rPr>
        <w:t>SCD-9</w:t>
      </w:r>
      <w:r>
        <w:rPr>
          <w:rFonts w:hint="eastAsia"/>
        </w:rPr>
        <w:t>）自测问卷</w:t>
      </w:r>
      <w:bookmarkEnd w:id="165"/>
      <w:bookmarkEnd w:id="166"/>
      <w:bookmarkEnd w:id="167"/>
      <w:bookmarkEnd w:id="168"/>
    </w:p>
    <w:p w:rsidR="009835DB" w:rsidRDefault="00E32A35">
      <w:pPr>
        <w:pStyle w:val="afffff"/>
        <w:ind w:firstLine="420"/>
      </w:pPr>
      <w:r>
        <w:rPr>
          <w:rFonts w:hint="eastAsia"/>
        </w:rPr>
        <w:t>主观认知下降（</w:t>
      </w:r>
      <w:r>
        <w:rPr>
          <w:rFonts w:hint="eastAsia"/>
        </w:rPr>
        <w:t>SCD-9</w:t>
      </w:r>
      <w:r>
        <w:rPr>
          <w:rFonts w:hint="eastAsia"/>
        </w:rPr>
        <w:t>）自测问卷见表</w:t>
      </w:r>
      <w:r>
        <w:rPr>
          <w:rFonts w:hint="eastAsia"/>
        </w:rPr>
        <w:t>B.1</w:t>
      </w:r>
      <w:r>
        <w:rPr>
          <w:rFonts w:hint="eastAsia"/>
        </w:rPr>
        <w:t>。</w:t>
      </w:r>
    </w:p>
    <w:p w:rsidR="009835DB" w:rsidRDefault="00E32A35">
      <w:pPr>
        <w:pStyle w:val="aff"/>
        <w:spacing w:before="120" w:after="120"/>
      </w:pPr>
      <w:r>
        <w:rPr>
          <w:rFonts w:hint="eastAsia"/>
        </w:rPr>
        <w:t>主观认知下降（</w:t>
      </w:r>
      <w:r>
        <w:rPr>
          <w:rFonts w:hint="eastAsia"/>
        </w:rPr>
        <w:t>SCD-9</w:t>
      </w:r>
      <w:r>
        <w:rPr>
          <w:rFonts w:hint="eastAsia"/>
        </w:rPr>
        <w:t>）自测问卷</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9835DB">
        <w:trPr>
          <w:tblHeader/>
          <w:jc w:val="center"/>
        </w:trPr>
        <w:tc>
          <w:tcPr>
            <w:tcW w:w="9374" w:type="dxa"/>
            <w:tcBorders>
              <w:top w:val="single" w:sz="8" w:space="0" w:color="auto"/>
              <w:bottom w:val="single" w:sz="8" w:space="0" w:color="auto"/>
            </w:tcBorders>
            <w:vAlign w:val="center"/>
          </w:tcPr>
          <w:p w:rsidR="009835DB" w:rsidRDefault="00E32A35">
            <w:pPr>
              <w:pStyle w:val="afffffffff3"/>
              <w:ind w:firstLineChars="100" w:firstLine="180"/>
              <w:jc w:val="both"/>
            </w:pPr>
            <w:r>
              <w:rPr>
                <w:rFonts w:hint="eastAsia"/>
              </w:rPr>
              <w:t xml:space="preserve">1. </w:t>
            </w:r>
            <w:r>
              <w:rPr>
                <w:rFonts w:hint="eastAsia"/>
              </w:rPr>
              <w:t>你认为自己有记忆问题吗？</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p w:rsidR="009835DB" w:rsidRDefault="00E32A35">
            <w:pPr>
              <w:pStyle w:val="afffffffff3"/>
              <w:ind w:firstLineChars="100" w:firstLine="180"/>
              <w:jc w:val="both"/>
            </w:pPr>
            <w:r>
              <w:rPr>
                <w:rFonts w:hint="eastAsia"/>
              </w:rPr>
              <w:t xml:space="preserve">2. </w:t>
            </w:r>
            <w:r>
              <w:rPr>
                <w:rFonts w:hint="eastAsia"/>
              </w:rPr>
              <w:t>你回忆</w:t>
            </w:r>
            <w:r>
              <w:rPr>
                <w:rFonts w:hint="eastAsia"/>
              </w:rPr>
              <w:t>3-5</w:t>
            </w:r>
            <w:r>
              <w:rPr>
                <w:rFonts w:hint="eastAsia"/>
              </w:rPr>
              <w:t>天前的对话有困难吗？</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p w:rsidR="009835DB" w:rsidRDefault="00E32A35">
            <w:pPr>
              <w:pStyle w:val="afffffffff3"/>
              <w:ind w:firstLineChars="100" w:firstLine="180"/>
              <w:jc w:val="both"/>
            </w:pPr>
            <w:r>
              <w:rPr>
                <w:rFonts w:hint="eastAsia"/>
              </w:rPr>
              <w:t xml:space="preserve">3. </w:t>
            </w:r>
            <w:r>
              <w:rPr>
                <w:rFonts w:hint="eastAsia"/>
              </w:rPr>
              <w:t>你觉得自己近两年有记忆问题吗？</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p w:rsidR="009835DB" w:rsidRDefault="00E32A35">
            <w:pPr>
              <w:pStyle w:val="afffffffff3"/>
              <w:ind w:firstLineChars="100" w:firstLine="180"/>
              <w:jc w:val="both"/>
            </w:pPr>
            <w:r>
              <w:rPr>
                <w:rFonts w:hint="eastAsia"/>
              </w:rPr>
              <w:t xml:space="preserve">4. </w:t>
            </w:r>
            <w:r>
              <w:rPr>
                <w:rFonts w:hint="eastAsia"/>
              </w:rPr>
              <w:t>下列问题经常发生吗：忘记对个人来说重要的日期（如生日等）（</w:t>
            </w:r>
            <w:r>
              <w:rPr>
                <w:rFonts w:hint="eastAsia"/>
              </w:rPr>
              <w:t>1</w:t>
            </w:r>
            <w:r>
              <w:rPr>
                <w:rFonts w:hint="eastAsia"/>
              </w:rPr>
              <w:t>）经常</w:t>
            </w:r>
            <w:r>
              <w:rPr>
                <w:rFonts w:hint="eastAsia"/>
              </w:rPr>
              <w:t xml:space="preserve">  </w:t>
            </w:r>
            <w:r>
              <w:rPr>
                <w:rFonts w:hint="eastAsia"/>
              </w:rPr>
              <w:t>（</w:t>
            </w:r>
            <w:r>
              <w:rPr>
                <w:rFonts w:hint="eastAsia"/>
              </w:rPr>
              <w:t>2</w:t>
            </w:r>
            <w:r>
              <w:rPr>
                <w:rFonts w:hint="eastAsia"/>
              </w:rPr>
              <w:t>）偶尔</w:t>
            </w:r>
            <w:r>
              <w:rPr>
                <w:rFonts w:hint="eastAsia"/>
              </w:rPr>
              <w:t xml:space="preserve">  </w:t>
            </w:r>
            <w:r>
              <w:rPr>
                <w:rFonts w:hint="eastAsia"/>
              </w:rPr>
              <w:t>（</w:t>
            </w:r>
            <w:r>
              <w:rPr>
                <w:rFonts w:hint="eastAsia"/>
              </w:rPr>
              <w:t>3</w:t>
            </w:r>
            <w:r>
              <w:rPr>
                <w:rFonts w:hint="eastAsia"/>
              </w:rPr>
              <w:t>）从未</w:t>
            </w:r>
          </w:p>
          <w:p w:rsidR="009835DB" w:rsidRDefault="00E32A35">
            <w:pPr>
              <w:pStyle w:val="afffffffff3"/>
              <w:ind w:firstLineChars="100" w:firstLine="180"/>
              <w:jc w:val="both"/>
            </w:pPr>
            <w:r>
              <w:rPr>
                <w:rFonts w:hint="eastAsia"/>
              </w:rPr>
              <w:t xml:space="preserve">5. </w:t>
            </w:r>
            <w:r>
              <w:rPr>
                <w:rFonts w:hint="eastAsia"/>
              </w:rPr>
              <w:t>下列问题经常发生吗：忘记常用号码</w:t>
            </w:r>
            <w:r>
              <w:rPr>
                <w:rFonts w:hint="eastAsia"/>
              </w:rPr>
              <w:t xml:space="preserve">                        </w:t>
            </w:r>
            <w:r>
              <w:rPr>
                <w:rFonts w:hint="eastAsia"/>
              </w:rPr>
              <w:t>（</w:t>
            </w:r>
            <w:r>
              <w:rPr>
                <w:rFonts w:hint="eastAsia"/>
              </w:rPr>
              <w:t>1</w:t>
            </w:r>
            <w:r>
              <w:rPr>
                <w:rFonts w:hint="eastAsia"/>
              </w:rPr>
              <w:t>）经常</w:t>
            </w:r>
            <w:r>
              <w:rPr>
                <w:rFonts w:hint="eastAsia"/>
              </w:rPr>
              <w:t xml:space="preserve">  </w:t>
            </w:r>
            <w:r>
              <w:rPr>
                <w:rFonts w:hint="eastAsia"/>
              </w:rPr>
              <w:t>（</w:t>
            </w:r>
            <w:r>
              <w:rPr>
                <w:rFonts w:hint="eastAsia"/>
              </w:rPr>
              <w:t>2</w:t>
            </w:r>
            <w:r>
              <w:rPr>
                <w:rFonts w:hint="eastAsia"/>
              </w:rPr>
              <w:t>）偶尔</w:t>
            </w:r>
            <w:r>
              <w:rPr>
                <w:rFonts w:hint="eastAsia"/>
              </w:rPr>
              <w:t xml:space="preserve">  </w:t>
            </w:r>
            <w:r>
              <w:rPr>
                <w:rFonts w:hint="eastAsia"/>
              </w:rPr>
              <w:t>（</w:t>
            </w:r>
            <w:r>
              <w:rPr>
                <w:rFonts w:hint="eastAsia"/>
              </w:rPr>
              <w:t>3</w:t>
            </w:r>
            <w:r>
              <w:rPr>
                <w:rFonts w:hint="eastAsia"/>
              </w:rPr>
              <w:t>）从未</w:t>
            </w:r>
          </w:p>
          <w:p w:rsidR="009835DB" w:rsidRDefault="00E32A35">
            <w:pPr>
              <w:pStyle w:val="afffffffff3"/>
              <w:ind w:firstLineChars="100" w:firstLine="180"/>
              <w:jc w:val="both"/>
            </w:pPr>
            <w:r>
              <w:rPr>
                <w:rFonts w:hint="eastAsia"/>
              </w:rPr>
              <w:t xml:space="preserve">6. </w:t>
            </w:r>
            <w:r>
              <w:rPr>
                <w:rFonts w:hint="eastAsia"/>
              </w:rPr>
              <w:t>总的来说，你是否认为自己对要做的事或要说的话容易忘记？</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p w:rsidR="009835DB" w:rsidRDefault="00E32A35">
            <w:pPr>
              <w:pStyle w:val="afffffffff3"/>
              <w:ind w:firstLineChars="100" w:firstLine="180"/>
              <w:jc w:val="both"/>
            </w:pPr>
            <w:r>
              <w:rPr>
                <w:rFonts w:hint="eastAsia"/>
              </w:rPr>
              <w:t xml:space="preserve">7. </w:t>
            </w:r>
            <w:r>
              <w:rPr>
                <w:rFonts w:hint="eastAsia"/>
              </w:rPr>
              <w:t>下列问题经常发生吗：到了商店忘记要买什么</w:t>
            </w:r>
            <w:r>
              <w:rPr>
                <w:rFonts w:hint="eastAsia"/>
              </w:rPr>
              <w:t xml:space="preserve">                </w:t>
            </w:r>
            <w:r>
              <w:rPr>
                <w:rFonts w:hint="eastAsia"/>
              </w:rPr>
              <w:t>（</w:t>
            </w:r>
            <w:r>
              <w:rPr>
                <w:rFonts w:hint="eastAsia"/>
              </w:rPr>
              <w:t>1</w:t>
            </w:r>
            <w:r>
              <w:rPr>
                <w:rFonts w:hint="eastAsia"/>
              </w:rPr>
              <w:t>）经常</w:t>
            </w:r>
            <w:r>
              <w:rPr>
                <w:rFonts w:hint="eastAsia"/>
              </w:rPr>
              <w:t xml:space="preserve">  </w:t>
            </w:r>
            <w:r>
              <w:rPr>
                <w:rFonts w:hint="eastAsia"/>
              </w:rPr>
              <w:t>（</w:t>
            </w:r>
            <w:r>
              <w:rPr>
                <w:rFonts w:hint="eastAsia"/>
              </w:rPr>
              <w:t>2</w:t>
            </w:r>
            <w:r>
              <w:rPr>
                <w:rFonts w:hint="eastAsia"/>
              </w:rPr>
              <w:t>）偶尔</w:t>
            </w:r>
            <w:r>
              <w:rPr>
                <w:rFonts w:hint="eastAsia"/>
              </w:rPr>
              <w:t xml:space="preserve">  </w:t>
            </w:r>
            <w:r>
              <w:rPr>
                <w:rFonts w:hint="eastAsia"/>
              </w:rPr>
              <w:t>（</w:t>
            </w:r>
            <w:r>
              <w:rPr>
                <w:rFonts w:hint="eastAsia"/>
              </w:rPr>
              <w:t>3</w:t>
            </w:r>
            <w:r>
              <w:rPr>
                <w:rFonts w:hint="eastAsia"/>
              </w:rPr>
              <w:t>）从未</w:t>
            </w:r>
          </w:p>
          <w:p w:rsidR="009835DB" w:rsidRDefault="00E32A35">
            <w:pPr>
              <w:pStyle w:val="afffffffff3"/>
              <w:ind w:firstLineChars="100" w:firstLine="180"/>
              <w:jc w:val="both"/>
            </w:pPr>
            <w:r>
              <w:rPr>
                <w:rFonts w:hint="eastAsia"/>
              </w:rPr>
              <w:t xml:space="preserve">8. </w:t>
            </w:r>
            <w:r>
              <w:rPr>
                <w:rFonts w:hint="eastAsia"/>
              </w:rPr>
              <w:t>你认为自己的记忆力比</w:t>
            </w:r>
            <w:r>
              <w:rPr>
                <w:rFonts w:hint="eastAsia"/>
              </w:rPr>
              <w:t>5</w:t>
            </w:r>
            <w:r>
              <w:rPr>
                <w:rFonts w:hint="eastAsia"/>
              </w:rPr>
              <w:t>年前要差吗？</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p w:rsidR="009835DB" w:rsidRDefault="00E32A35">
            <w:pPr>
              <w:pStyle w:val="afffffffff3"/>
              <w:ind w:firstLineChars="100" w:firstLine="180"/>
              <w:jc w:val="both"/>
            </w:pPr>
            <w:r>
              <w:rPr>
                <w:rFonts w:hint="eastAsia"/>
              </w:rPr>
              <w:t xml:space="preserve">9. </w:t>
            </w:r>
            <w:r>
              <w:rPr>
                <w:rFonts w:hint="eastAsia"/>
              </w:rPr>
              <w:t>你认为自己越来越记不住东西放哪儿了吗？</w:t>
            </w:r>
            <w:r>
              <w:rPr>
                <w:rFonts w:hint="eastAsia"/>
              </w:rPr>
              <w:t xml:space="preserve">                  </w:t>
            </w:r>
            <w:r>
              <w:rPr>
                <w:rFonts w:hint="eastAsia"/>
              </w:rPr>
              <w:t>（</w:t>
            </w:r>
            <w:r>
              <w:rPr>
                <w:rFonts w:hint="eastAsia"/>
              </w:rPr>
              <w:t>1</w:t>
            </w:r>
            <w:r>
              <w:rPr>
                <w:rFonts w:hint="eastAsia"/>
              </w:rPr>
              <w:t>）是</w:t>
            </w:r>
            <w:r>
              <w:rPr>
                <w:rFonts w:hint="eastAsia"/>
              </w:rPr>
              <w:t xml:space="preserve">    </w:t>
            </w:r>
            <w:r>
              <w:rPr>
                <w:rFonts w:hint="eastAsia"/>
              </w:rPr>
              <w:t>（</w:t>
            </w:r>
            <w:r>
              <w:rPr>
                <w:rFonts w:hint="eastAsia"/>
              </w:rPr>
              <w:t>2</w:t>
            </w:r>
            <w:r>
              <w:rPr>
                <w:rFonts w:hint="eastAsia"/>
              </w:rPr>
              <w:t>）否</w:t>
            </w:r>
          </w:p>
        </w:tc>
      </w:tr>
      <w:tr w:rsidR="009835DB">
        <w:trPr>
          <w:jc w:val="center"/>
        </w:trPr>
        <w:tc>
          <w:tcPr>
            <w:tcW w:w="9374" w:type="dxa"/>
            <w:tcBorders>
              <w:top w:val="single" w:sz="8" w:space="0" w:color="auto"/>
              <w:bottom w:val="single" w:sz="8" w:space="0" w:color="auto"/>
            </w:tcBorders>
            <w:vAlign w:val="center"/>
          </w:tcPr>
          <w:p w:rsidR="009835DB" w:rsidRDefault="00E32A35">
            <w:pPr>
              <w:pStyle w:val="afff2"/>
            </w:pPr>
            <w:r>
              <w:rPr>
                <w:rFonts w:hint="eastAsia"/>
              </w:rPr>
              <w:t>回答“是”记</w:t>
            </w:r>
            <w:r>
              <w:rPr>
                <w:rFonts w:hint="eastAsia"/>
              </w:rPr>
              <w:t>1</w:t>
            </w:r>
            <w:r>
              <w:rPr>
                <w:rFonts w:hint="eastAsia"/>
              </w:rPr>
              <w:t>分；回答“否”记</w:t>
            </w:r>
            <w:r>
              <w:rPr>
                <w:rFonts w:hint="eastAsia"/>
              </w:rPr>
              <w:t>0</w:t>
            </w:r>
            <w:r>
              <w:rPr>
                <w:rFonts w:hint="eastAsia"/>
              </w:rPr>
              <w:t>分；回答“经常”：</w:t>
            </w:r>
            <w:r>
              <w:rPr>
                <w:rFonts w:hint="eastAsia"/>
              </w:rPr>
              <w:t>1</w:t>
            </w:r>
            <w:r>
              <w:rPr>
                <w:rFonts w:hint="eastAsia"/>
              </w:rPr>
              <w:t>分；回答“偶尔”</w:t>
            </w:r>
            <w:r>
              <w:rPr>
                <w:rFonts w:hint="eastAsia"/>
              </w:rPr>
              <w:t>0.5</w:t>
            </w:r>
            <w:r>
              <w:rPr>
                <w:rFonts w:hint="eastAsia"/>
              </w:rPr>
              <w:t>分；回答“否”</w:t>
            </w:r>
            <w:r>
              <w:rPr>
                <w:rFonts w:hint="eastAsia"/>
              </w:rPr>
              <w:t>0</w:t>
            </w:r>
            <w:r>
              <w:rPr>
                <w:rFonts w:hint="eastAsia"/>
              </w:rPr>
              <w:t>分。最后得分等于各项得分相加之</w:t>
            </w:r>
            <w:proofErr w:type="gramStart"/>
            <w:r>
              <w:rPr>
                <w:rFonts w:hint="eastAsia"/>
              </w:rPr>
              <w:t>和</w:t>
            </w:r>
            <w:proofErr w:type="gramEnd"/>
            <w:r>
              <w:rPr>
                <w:rFonts w:hint="eastAsia"/>
              </w:rPr>
              <w:t>。小于</w:t>
            </w:r>
            <w:r>
              <w:rPr>
                <w:rFonts w:hint="eastAsia"/>
              </w:rPr>
              <w:t>3</w:t>
            </w:r>
            <w:r>
              <w:rPr>
                <w:rFonts w:hint="eastAsia"/>
              </w:rPr>
              <w:t>分提示主观认知功能正常，大于</w:t>
            </w:r>
            <w:r>
              <w:rPr>
                <w:rFonts w:hint="eastAsia"/>
              </w:rPr>
              <w:t>3</w:t>
            </w:r>
            <w:r>
              <w:rPr>
                <w:rFonts w:hint="eastAsia"/>
              </w:rPr>
              <w:t>分为可疑异常，大于</w:t>
            </w:r>
            <w:r>
              <w:rPr>
                <w:rFonts w:hint="eastAsia"/>
              </w:rPr>
              <w:t>5</w:t>
            </w:r>
            <w:r>
              <w:rPr>
                <w:rFonts w:hint="eastAsia"/>
              </w:rPr>
              <w:t>分为确定异常。建议尽快就近就医。</w:t>
            </w:r>
          </w:p>
        </w:tc>
      </w:tr>
    </w:tbl>
    <w:p w:rsidR="009835DB" w:rsidRDefault="009835DB">
      <w:pPr>
        <w:pStyle w:val="afffff"/>
        <w:ind w:firstLine="420"/>
      </w:pPr>
    </w:p>
    <w:p w:rsidR="009835DB" w:rsidRDefault="009835DB">
      <w:pPr>
        <w:pStyle w:val="afffff"/>
        <w:ind w:firstLine="420"/>
      </w:pPr>
    </w:p>
    <w:p w:rsidR="009835DB" w:rsidRDefault="009835DB">
      <w:pPr>
        <w:pStyle w:val="afffff"/>
        <w:ind w:firstLine="420"/>
      </w:pPr>
    </w:p>
    <w:p w:rsidR="009835DB" w:rsidRDefault="009835DB">
      <w:pPr>
        <w:pStyle w:val="afffff"/>
        <w:ind w:firstLine="420"/>
      </w:pPr>
    </w:p>
    <w:p w:rsidR="009835DB" w:rsidRDefault="00E32A35">
      <w:pPr>
        <w:pStyle w:val="afffff"/>
        <w:ind w:firstLine="420"/>
      </w:pPr>
      <w:bookmarkStart w:id="169" w:name="BookMark6"/>
      <w:bookmarkEnd w:id="160"/>
      <w:r>
        <w:br w:type="page"/>
      </w:r>
    </w:p>
    <w:p w:rsidR="009835DB" w:rsidRDefault="00E32A35">
      <w:pPr>
        <w:pStyle w:val="afffff6"/>
        <w:spacing w:after="120"/>
      </w:pPr>
      <w:bookmarkStart w:id="170" w:name="_Toc211890355"/>
      <w:bookmarkStart w:id="171" w:name="_Toc211890273"/>
      <w:bookmarkStart w:id="172" w:name="_Toc212209823"/>
      <w:bookmarkStart w:id="173" w:name="_Toc206282455"/>
      <w:bookmarkStart w:id="174" w:name="_Toc212662830"/>
      <w:bookmarkStart w:id="175" w:name="_Toc205973862"/>
      <w:bookmarkStart w:id="176" w:name="_Toc212647966"/>
      <w:bookmarkStart w:id="177" w:name="_Toc205977631"/>
      <w:bookmarkStart w:id="178" w:name="_Toc213684799"/>
      <w:r>
        <w:rPr>
          <w:rFonts w:hint="eastAsia"/>
          <w:spacing w:val="105"/>
        </w:rPr>
        <w:lastRenderedPageBreak/>
        <w:t>参考文</w:t>
      </w:r>
      <w:r>
        <w:rPr>
          <w:rFonts w:hint="eastAsia"/>
        </w:rPr>
        <w:t>献</w:t>
      </w:r>
      <w:bookmarkEnd w:id="170"/>
      <w:bookmarkEnd w:id="171"/>
      <w:bookmarkEnd w:id="172"/>
      <w:bookmarkEnd w:id="173"/>
      <w:bookmarkEnd w:id="174"/>
      <w:bookmarkEnd w:id="175"/>
      <w:bookmarkEnd w:id="176"/>
      <w:bookmarkEnd w:id="177"/>
      <w:bookmarkEnd w:id="178"/>
    </w:p>
    <w:p w:rsidR="009835DB" w:rsidRDefault="00E32A35">
      <w:pPr>
        <w:pStyle w:val="afffff"/>
        <w:numPr>
          <w:ilvl w:val="0"/>
          <w:numId w:val="32"/>
        </w:numPr>
        <w:ind w:firstLineChars="0"/>
      </w:pPr>
      <w:r>
        <w:rPr>
          <w:rFonts w:hint="eastAsia"/>
        </w:rPr>
        <w:t>T/CI 071</w:t>
      </w:r>
      <w:r>
        <w:rPr>
          <w:rFonts w:hint="eastAsia"/>
        </w:rPr>
        <w:t>－</w:t>
      </w:r>
      <w:r>
        <w:rPr>
          <w:rFonts w:hint="eastAsia"/>
        </w:rPr>
        <w:t xml:space="preserve">2022 </w:t>
      </w:r>
      <w:r>
        <w:t xml:space="preserve"> </w:t>
      </w:r>
      <w:r>
        <w:rPr>
          <w:rFonts w:hint="eastAsia"/>
        </w:rPr>
        <w:t>认知衰弱分型、快速筛查和临床诊断规范</w:t>
      </w:r>
    </w:p>
    <w:p w:rsidR="009835DB" w:rsidRDefault="00E32A35">
      <w:pPr>
        <w:pStyle w:val="afffff"/>
        <w:ind w:firstLine="420"/>
      </w:pPr>
      <w:r>
        <w:rPr>
          <w:rFonts w:hint="eastAsia"/>
        </w:rPr>
        <w:t xml:space="preserve">[2] </w:t>
      </w:r>
      <w:r>
        <w:rPr>
          <w:rFonts w:hint="eastAsia"/>
        </w:rPr>
        <w:t>中华医学会老年医学分会，高伟</w:t>
      </w:r>
      <w:r>
        <w:rPr>
          <w:rFonts w:hint="eastAsia"/>
        </w:rPr>
        <w:t>.</w:t>
      </w:r>
      <w:r>
        <w:rPr>
          <w:rFonts w:hint="eastAsia"/>
        </w:rPr>
        <w:t>体卫融合抗衰弱专家共识</w:t>
      </w:r>
      <w:r>
        <w:rPr>
          <w:rFonts w:hint="eastAsia"/>
        </w:rPr>
        <w:t xml:space="preserve"> (2024 </w:t>
      </w:r>
      <w:r>
        <w:rPr>
          <w:rFonts w:hint="eastAsia"/>
        </w:rPr>
        <w:t>版</w:t>
      </w:r>
      <w:r>
        <w:rPr>
          <w:rFonts w:hint="eastAsia"/>
        </w:rPr>
        <w:t xml:space="preserve">)[J]. </w:t>
      </w:r>
      <w:r>
        <w:rPr>
          <w:rFonts w:hint="eastAsia"/>
        </w:rPr>
        <w:t>中华老年医学杂志，</w:t>
      </w:r>
      <w:r>
        <w:rPr>
          <w:rFonts w:hint="eastAsia"/>
        </w:rPr>
        <w:t xml:space="preserve">2024, 43 (12): </w:t>
      </w:r>
      <w:proofErr w:type="gramStart"/>
      <w:r>
        <w:rPr>
          <w:rFonts w:hint="eastAsia"/>
        </w:rPr>
        <w:t>1365-1372.</w:t>
      </w:r>
      <w:proofErr w:type="gramEnd"/>
    </w:p>
    <w:p w:rsidR="009835DB" w:rsidRDefault="00E32A35">
      <w:pPr>
        <w:pStyle w:val="afffff"/>
        <w:ind w:firstLine="420"/>
      </w:pPr>
      <w:r>
        <w:rPr>
          <w:rFonts w:hint="eastAsia"/>
        </w:rPr>
        <w:t xml:space="preserve">[3] </w:t>
      </w:r>
      <w:r>
        <w:rPr>
          <w:rFonts w:hint="eastAsia"/>
        </w:rPr>
        <w:t>中国康复医学会科技管理与评估委员会，中国卒中学会血管性认知障碍分会，</w:t>
      </w:r>
      <w:proofErr w:type="gramStart"/>
      <w:r>
        <w:rPr>
          <w:rFonts w:hint="eastAsia"/>
        </w:rPr>
        <w:t>公维军</w:t>
      </w:r>
      <w:proofErr w:type="gramEnd"/>
      <w:r>
        <w:rPr>
          <w:rFonts w:hint="eastAsia"/>
        </w:rPr>
        <w:t>.</w:t>
      </w:r>
      <w:r>
        <w:rPr>
          <w:rFonts w:hint="eastAsia"/>
        </w:rPr>
        <w:t>认知衰弱康复中国专家共识（</w:t>
      </w:r>
      <w:r>
        <w:rPr>
          <w:rFonts w:hint="eastAsia"/>
        </w:rPr>
        <w:t>2023</w:t>
      </w:r>
      <w:r>
        <w:rPr>
          <w:rFonts w:hint="eastAsia"/>
        </w:rPr>
        <w:t>）</w:t>
      </w:r>
      <w:r>
        <w:rPr>
          <w:rFonts w:hint="eastAsia"/>
        </w:rPr>
        <w:t xml:space="preserve">[J]. </w:t>
      </w:r>
      <w:r>
        <w:rPr>
          <w:rFonts w:hint="eastAsia"/>
        </w:rPr>
        <w:t>中国医刊，</w:t>
      </w:r>
      <w:r>
        <w:rPr>
          <w:rFonts w:hint="eastAsia"/>
        </w:rPr>
        <w:t xml:space="preserve">2023, 58 (9): </w:t>
      </w:r>
      <w:proofErr w:type="gramStart"/>
      <w:r>
        <w:rPr>
          <w:rFonts w:hint="eastAsia"/>
        </w:rPr>
        <w:t>949-953.</w:t>
      </w:r>
      <w:proofErr w:type="gramEnd"/>
      <w:r>
        <w:rPr>
          <w:rFonts w:hint="eastAsia"/>
        </w:rPr>
        <w:t xml:space="preserve"> </w:t>
      </w:r>
    </w:p>
    <w:p w:rsidR="009835DB" w:rsidRDefault="00E32A35">
      <w:pPr>
        <w:pStyle w:val="afffff"/>
        <w:ind w:firstLine="420"/>
      </w:pPr>
      <w:r>
        <w:rPr>
          <w:rFonts w:hint="eastAsia"/>
        </w:rPr>
        <w:t xml:space="preserve">[4] </w:t>
      </w:r>
      <w:r>
        <w:rPr>
          <w:rFonts w:hint="eastAsia"/>
        </w:rPr>
        <w:t>中华医学会神经病学分会痴呆与认知障碍学组，陈晓春，郭起浩。轻度认知损害的神经心理评估专家共</w:t>
      </w:r>
      <w:r>
        <w:rPr>
          <w:rFonts w:hint="eastAsia"/>
        </w:rPr>
        <w:t>识（</w:t>
      </w:r>
      <w:r>
        <w:rPr>
          <w:rFonts w:hint="eastAsia"/>
        </w:rPr>
        <w:t xml:space="preserve">2025 </w:t>
      </w:r>
      <w:r>
        <w:rPr>
          <w:rFonts w:hint="eastAsia"/>
        </w:rPr>
        <w:t>版）</w:t>
      </w:r>
      <w:r>
        <w:rPr>
          <w:rFonts w:hint="eastAsia"/>
        </w:rPr>
        <w:t xml:space="preserve">[J]. </w:t>
      </w:r>
      <w:r>
        <w:rPr>
          <w:rFonts w:hint="eastAsia"/>
        </w:rPr>
        <w:t>中华医学杂志，</w:t>
      </w:r>
      <w:r>
        <w:rPr>
          <w:rFonts w:hint="eastAsia"/>
        </w:rPr>
        <w:t xml:space="preserve">2025, 105 (3): </w:t>
      </w:r>
      <w:proofErr w:type="gramStart"/>
      <w:r>
        <w:rPr>
          <w:rFonts w:hint="eastAsia"/>
        </w:rPr>
        <w:t>204-218.</w:t>
      </w:r>
      <w:proofErr w:type="gramEnd"/>
    </w:p>
    <w:p w:rsidR="009835DB" w:rsidRDefault="00E32A35">
      <w:pPr>
        <w:pStyle w:val="afffff"/>
        <w:ind w:firstLine="420"/>
      </w:pPr>
      <w:r>
        <w:rPr>
          <w:rFonts w:hint="eastAsia"/>
        </w:rPr>
        <w:t xml:space="preserve">[5] </w:t>
      </w:r>
      <w:r>
        <w:rPr>
          <w:rFonts w:hint="eastAsia"/>
        </w:rPr>
        <w:t>中华医学会老年医学分会，郝秋奎，董碧蓉，等。老年患者衰弱评估与干预专家共识指南</w:t>
      </w:r>
      <w:r>
        <w:rPr>
          <w:rFonts w:hint="eastAsia"/>
        </w:rPr>
        <w:t xml:space="preserve"> [J]. </w:t>
      </w:r>
      <w:r>
        <w:rPr>
          <w:rFonts w:hint="eastAsia"/>
        </w:rPr>
        <w:t>中华老年医学杂志，</w:t>
      </w:r>
      <w:r>
        <w:rPr>
          <w:rFonts w:hint="eastAsia"/>
        </w:rPr>
        <w:t xml:space="preserve">2017, 36 (3): </w:t>
      </w:r>
      <w:proofErr w:type="gramStart"/>
      <w:r>
        <w:rPr>
          <w:rFonts w:hint="eastAsia"/>
        </w:rPr>
        <w:t>251-257.</w:t>
      </w:r>
      <w:proofErr w:type="gramEnd"/>
    </w:p>
    <w:p w:rsidR="009835DB" w:rsidRDefault="00E32A35">
      <w:pPr>
        <w:pStyle w:val="afffff"/>
        <w:ind w:firstLine="420"/>
      </w:pPr>
      <w:r>
        <w:rPr>
          <w:rFonts w:hint="eastAsia"/>
        </w:rPr>
        <w:t xml:space="preserve">[6] </w:t>
      </w:r>
      <w:r>
        <w:rPr>
          <w:rFonts w:hint="eastAsia"/>
        </w:rPr>
        <w:t>中华医学会老年医学分会，《中华老年医学杂志》编辑委员会。老年人衰弱预防中国专家共识</w:t>
      </w:r>
      <w:r>
        <w:rPr>
          <w:rFonts w:hint="eastAsia"/>
        </w:rPr>
        <w:t xml:space="preserve"> (2022)[J/OL]. </w:t>
      </w:r>
      <w:r>
        <w:rPr>
          <w:rFonts w:hint="eastAsia"/>
        </w:rPr>
        <w:t>中华危重症医学杂志</w:t>
      </w:r>
      <w:r>
        <w:rPr>
          <w:rFonts w:hint="eastAsia"/>
        </w:rPr>
        <w:t xml:space="preserve">, 2022, 15 (2): </w:t>
      </w:r>
      <w:proofErr w:type="gramStart"/>
      <w:r>
        <w:rPr>
          <w:rFonts w:hint="eastAsia"/>
        </w:rPr>
        <w:t>89-97.</w:t>
      </w:r>
      <w:proofErr w:type="gramEnd"/>
    </w:p>
    <w:p w:rsidR="009835DB" w:rsidRDefault="00E32A35">
      <w:pPr>
        <w:pStyle w:val="afffff"/>
        <w:ind w:firstLine="420"/>
      </w:pPr>
      <w:r>
        <w:rPr>
          <w:rFonts w:hint="eastAsia"/>
        </w:rPr>
        <w:t xml:space="preserve">[7] </w:t>
      </w:r>
      <w:r>
        <w:rPr>
          <w:rFonts w:hint="eastAsia"/>
        </w:rPr>
        <w:t>董碧蓉。老年综合征管理手册</w:t>
      </w:r>
      <w:r>
        <w:rPr>
          <w:rFonts w:hint="eastAsia"/>
        </w:rPr>
        <w:t xml:space="preserve"> [M]. </w:t>
      </w:r>
      <w:r>
        <w:rPr>
          <w:rFonts w:hint="eastAsia"/>
        </w:rPr>
        <w:t>北京：科学技术文献出版社，</w:t>
      </w:r>
      <w:r>
        <w:rPr>
          <w:rFonts w:hint="eastAsia"/>
        </w:rPr>
        <w:t>20</w:t>
      </w:r>
      <w:r>
        <w:rPr>
          <w:rFonts w:hint="eastAsia"/>
        </w:rPr>
        <w:t>24. ISBN</w:t>
      </w:r>
      <w:proofErr w:type="gramStart"/>
      <w:r>
        <w:rPr>
          <w:rFonts w:hint="eastAsia"/>
        </w:rPr>
        <w:t>:9787523508763</w:t>
      </w:r>
      <w:proofErr w:type="gramEnd"/>
      <w:r>
        <w:rPr>
          <w:rFonts w:hint="eastAsia"/>
        </w:rPr>
        <w:t>.</w:t>
      </w:r>
    </w:p>
    <w:p w:rsidR="009835DB" w:rsidRDefault="00E32A35">
      <w:pPr>
        <w:pStyle w:val="afffff"/>
        <w:ind w:firstLine="420"/>
      </w:pPr>
      <w:r>
        <w:rPr>
          <w:rFonts w:hint="eastAsia"/>
        </w:rPr>
        <w:t xml:space="preserve">[8] </w:t>
      </w:r>
      <w:r>
        <w:rPr>
          <w:rFonts w:hint="eastAsia"/>
        </w:rPr>
        <w:t>中华医学会老年医学分会</w:t>
      </w:r>
      <w:r>
        <w:rPr>
          <w:rFonts w:hint="eastAsia"/>
        </w:rPr>
        <w:t>.</w:t>
      </w:r>
      <w:r>
        <w:rPr>
          <w:rFonts w:hint="eastAsia"/>
        </w:rPr>
        <w:t>常见老年综合征的评估与干预技术</w:t>
      </w:r>
      <w:r>
        <w:rPr>
          <w:rFonts w:hint="eastAsia"/>
        </w:rPr>
        <w:t xml:space="preserve"> [M]. </w:t>
      </w:r>
      <w:r>
        <w:rPr>
          <w:rFonts w:hint="eastAsia"/>
        </w:rPr>
        <w:t>北京：人民卫生出版社，</w:t>
      </w:r>
      <w:r>
        <w:rPr>
          <w:rFonts w:hint="eastAsia"/>
        </w:rPr>
        <w:t>2023. ISBN</w:t>
      </w:r>
      <w:proofErr w:type="gramStart"/>
      <w:r>
        <w:rPr>
          <w:rFonts w:hint="eastAsia"/>
        </w:rPr>
        <w:t>:9787117345678</w:t>
      </w:r>
      <w:proofErr w:type="gramEnd"/>
      <w:r>
        <w:rPr>
          <w:rFonts w:hint="eastAsia"/>
        </w:rPr>
        <w:t>.</w:t>
      </w:r>
    </w:p>
    <w:p w:rsidR="009835DB" w:rsidRDefault="00E32A35">
      <w:pPr>
        <w:pStyle w:val="afffff"/>
        <w:ind w:firstLineChars="0" w:firstLine="0"/>
        <w:jc w:val="center"/>
      </w:pPr>
      <w:bookmarkStart w:id="179" w:name="BookMark8"/>
      <w:bookmarkEnd w:id="169"/>
      <w:r>
        <w:rPr>
          <w:noProof/>
        </w:rPr>
        <w:drawing>
          <wp:inline distT="0" distB="0" distL="0" distR="0" wp14:anchorId="7D5DF7BE" wp14:editId="18F63CD8">
            <wp:extent cx="1485900" cy="317500"/>
            <wp:effectExtent l="0" t="0" r="0" b="6350"/>
            <wp:docPr id="43" name="图片 43"/>
            <wp:cNvGraphicFramePr/>
            <a:graphic xmlns:a="http://schemas.openxmlformats.org/drawingml/2006/main">
              <a:graphicData uri="http://schemas.openxmlformats.org/drawingml/2006/picture">
                <pic:pic xmlns:pic="http://schemas.openxmlformats.org/drawingml/2006/picture">
                  <pic:nvPicPr>
                    <pic:cNvPr id="43" name="图片 43"/>
                    <pic:cNvPicPr/>
                  </pic:nvPicPr>
                  <pic:blipFill>
                    <a:blip r:embed="rId33"/>
                    <a:stretch>
                      <a:fillRect/>
                    </a:stretch>
                  </pic:blipFill>
                  <pic:spPr>
                    <a:xfrm>
                      <a:off x="0" y="0"/>
                      <a:ext cx="1485900" cy="317500"/>
                    </a:xfrm>
                    <a:prstGeom prst="rect">
                      <a:avLst/>
                    </a:prstGeom>
                  </pic:spPr>
                </pic:pic>
              </a:graphicData>
            </a:graphic>
          </wp:inline>
        </w:drawing>
      </w:r>
      <w:bookmarkEnd w:id="179"/>
    </w:p>
    <w:sectPr w:rsidR="009835DB" w:rsidSect="007B6D4F">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A35" w:rsidRDefault="00E32A35">
      <w:pPr>
        <w:spacing w:line="240" w:lineRule="auto"/>
      </w:pPr>
      <w:r>
        <w:separator/>
      </w:r>
    </w:p>
  </w:endnote>
  <w:endnote w:type="continuationSeparator" w:id="0">
    <w:p w:rsidR="00E32A35" w:rsidRDefault="00E32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b"/>
    </w:pPr>
    <w:r>
      <w:fldChar w:fldCharType="begin"/>
    </w:r>
    <w:r>
      <w:instrText xml:space="preserve"> PAGE   \* MERGEFORMAT \* MERGEFORMAT </w:instrText>
    </w:r>
    <w:r>
      <w:fldChar w:fldCharType="separate"/>
    </w:r>
    <w: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c"/>
    </w:pPr>
    <w:r>
      <w:fldChar w:fldCharType="begin"/>
    </w:r>
    <w:r>
      <w:instrText>PAGE   \* MERGEFORMAT</w:instrText>
    </w:r>
    <w:r>
      <w:fldChar w:fldCharType="separate"/>
    </w:r>
    <w:r w:rsidR="007B355A" w:rsidRPr="007B355A">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b"/>
    </w:pPr>
    <w:r>
      <w:fldChar w:fldCharType="begin"/>
    </w:r>
    <w:r>
      <w:instrText xml:space="preserve"> PAGE   \* MERGEFORMAT \* MERGEFORMAT </w:instrText>
    </w:r>
    <w:r>
      <w:fldChar w:fldCharType="separate"/>
    </w:r>
    <w:r w:rsidR="007B355A">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c"/>
    </w:pPr>
    <w:r>
      <w:fldChar w:fldCharType="begin"/>
    </w:r>
    <w:r>
      <w:instrText>PAGE   \* MERGEFORMAT</w:instrText>
    </w:r>
    <w:r>
      <w:fldChar w:fldCharType="separate"/>
    </w:r>
    <w:r w:rsidR="007B355A" w:rsidRPr="007B355A">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9835DB">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9835DB">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b"/>
    </w:pPr>
    <w:r>
      <w:fldChar w:fldCharType="begin"/>
    </w:r>
    <w:r>
      <w:instrText xml:space="preserve"> PAGE   \* MERGEFORMAT \* MERGEFORMAT </w:instrText>
    </w:r>
    <w:r>
      <w:fldChar w:fldCharType="separate"/>
    </w:r>
    <w:r w:rsidR="007B6D4F">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c"/>
    </w:pPr>
    <w:r>
      <w:fldChar w:fldCharType="begin"/>
    </w:r>
    <w:r>
      <w:instrText>PAGE   \* MERGEFORMAT</w:instrText>
    </w:r>
    <w:r>
      <w:fldChar w:fldCharType="separate"/>
    </w:r>
    <w:r w:rsidR="007B355A" w:rsidRPr="007B355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4F" w:rsidRDefault="007B6D4F" w:rsidP="007B6D4F">
    <w:pPr>
      <w:pStyle w:val="affffb"/>
    </w:pPr>
    <w:r>
      <w:fldChar w:fldCharType="begin"/>
    </w:r>
    <w:r>
      <w:instrText xml:space="preserve"> PAGE   \* MERGEFORMAT \* MERGEFORMAT </w:instrText>
    </w:r>
    <w:r>
      <w:fldChar w:fldCharType="separate"/>
    </w:r>
    <w:r w:rsidR="007B355A">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4F" w:rsidRDefault="007B6D4F" w:rsidP="007B6D4F">
    <w:pPr>
      <w:pStyle w:val="affffc"/>
    </w:pPr>
    <w:r>
      <w:fldChar w:fldCharType="begin"/>
    </w:r>
    <w:r>
      <w:instrText>PAGE   \* MERGEFORMAT</w:instrText>
    </w:r>
    <w:r>
      <w:fldChar w:fldCharType="separate"/>
    </w:r>
    <w:r w:rsidRPr="007B6D4F">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b"/>
    </w:pPr>
    <w:r>
      <w:fldChar w:fldCharType="begin"/>
    </w:r>
    <w:r>
      <w:instrText xml:space="preserve"> PAGE   \* MERGEFORMAT \* MERGEFORMAT </w:instrText>
    </w:r>
    <w:r>
      <w:fldChar w:fldCharType="separate"/>
    </w:r>
    <w:r w:rsidR="007B355A">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c"/>
    </w:pPr>
    <w:r>
      <w:fldChar w:fldCharType="begin"/>
    </w:r>
    <w:r>
      <w:instrText>PAGE   \* MERGEFORMAT</w:instrText>
    </w:r>
    <w:r>
      <w:fldChar w:fldCharType="separate"/>
    </w:r>
    <w:r w:rsidR="007B355A" w:rsidRPr="007B355A">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A35" w:rsidRDefault="00E32A35">
      <w:pPr>
        <w:spacing w:line="240" w:lineRule="auto"/>
      </w:pPr>
      <w:r>
        <w:separator/>
      </w:r>
    </w:p>
  </w:footnote>
  <w:footnote w:type="continuationSeparator" w:id="0">
    <w:p w:rsidR="00E32A35" w:rsidRDefault="00E32A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9835DB">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Pr="007B6D4F" w:rsidRDefault="007B6D4F" w:rsidP="007B6D4F">
    <w:pPr>
      <w:pStyle w:val="afffff5"/>
    </w:pPr>
    <w:r>
      <w:fldChar w:fldCharType="begin"/>
    </w:r>
    <w:r>
      <w:instrText xml:space="preserve"> </w:instrText>
    </w:r>
    <w:r>
      <w:rPr>
        <w:rFonts w:hint="eastAsia"/>
      </w:rPr>
      <w:instrText>STYLEREF  标准文件_文件编号 \* MERGEFORMAT</w:instrText>
    </w:r>
    <w:r>
      <w:instrText xml:space="preserve">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B355A">
      <w:rPr>
        <w:noProof/>
      </w:rPr>
      <w:t>T/GXAS XXXX</w:t>
    </w:r>
    <w:r w:rsidR="007B355A">
      <w:rPr>
        <w:noProof/>
      </w:rPr>
      <w:t>—</w:t>
    </w:r>
    <w:r w:rsidR="007B355A">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Pr="007B6D4F" w:rsidRDefault="007B6D4F" w:rsidP="007B6D4F">
    <w:pPr>
      <w:pStyle w:val="afffff5"/>
    </w:pPr>
    <w:r>
      <w:fldChar w:fldCharType="begin"/>
    </w:r>
    <w:r>
      <w:instrText xml:space="preserve"> </w:instrText>
    </w:r>
    <w:r>
      <w:rPr>
        <w:rFonts w:hint="eastAsia"/>
      </w:rPr>
      <w:instrText>STYLEREF  标准文件_文件编号 \* MERGEFORMAT</w:instrText>
    </w:r>
    <w:r>
      <w:instrText xml:space="preserve"> </w:instrText>
    </w:r>
    <w:r>
      <w:fldChar w:fldCharType="separate"/>
    </w:r>
    <w:r w:rsidR="007B355A">
      <w:rPr>
        <w:noProof/>
      </w:rPr>
      <w:t>T/GXAS XXXX</w:t>
    </w:r>
    <w:r w:rsidR="007B355A">
      <w:rPr>
        <w:noProof/>
      </w:rPr>
      <w:t>—</w:t>
    </w:r>
    <w:r w:rsidR="007B355A">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B355A">
      <w:rPr>
        <w:noProof/>
      </w:rPr>
      <w:t>T/GXAS XXXX</w:t>
    </w:r>
    <w:r w:rsidR="007B355A">
      <w:rPr>
        <w:noProof/>
      </w:rPr>
      <w:t>—</w:t>
    </w:r>
    <w:r w:rsidR="007B355A">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9835DB">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Pr="007B6D4F" w:rsidRDefault="007B6D4F" w:rsidP="007B6D4F">
    <w:pPr>
      <w:pStyle w:val="afffff5"/>
    </w:pPr>
    <w:r>
      <w:fldChar w:fldCharType="begin"/>
    </w:r>
    <w:r>
      <w:instrText xml:space="preserve"> </w:instrText>
    </w:r>
    <w:r>
      <w:rPr>
        <w:rFonts w:hint="eastAsia"/>
      </w:rPr>
      <w:instrText>STYLEREF  标准文件_文件编号 \* MERGEFORMAT</w:instrText>
    </w:r>
    <w:r>
      <w:instrText xml:space="preserve">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B355A">
      <w:rPr>
        <w:noProof/>
      </w:rPr>
      <w:t>T/GXAS XXXX</w:t>
    </w:r>
    <w:r w:rsidR="007B355A">
      <w:rPr>
        <w:noProof/>
      </w:rPr>
      <w:t>—</w:t>
    </w:r>
    <w:r w:rsidR="007B355A">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4F" w:rsidRPr="007B6D4F" w:rsidRDefault="007B6D4F" w:rsidP="007B6D4F">
    <w:pPr>
      <w:pStyle w:val="afffff5"/>
    </w:pPr>
    <w:r>
      <w:fldChar w:fldCharType="begin"/>
    </w:r>
    <w:r>
      <w:instrText xml:space="preserve"> STYLEREF  标准文件_文件编号 \* MERGEFORMAT </w:instrText>
    </w:r>
    <w:r>
      <w:fldChar w:fldCharType="separate"/>
    </w:r>
    <w:r w:rsidR="007B355A">
      <w:rPr>
        <w:noProof/>
      </w:rPr>
      <w:t>T/GXAS XXXX</w:t>
    </w:r>
    <w:r w:rsidR="007B355A">
      <w:rPr>
        <w:noProof/>
      </w:rPr>
      <w:t>—</w:t>
    </w:r>
    <w:r w:rsidR="007B355A">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4F" w:rsidRDefault="007B6D4F" w:rsidP="007B6D4F">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Pr="007B6D4F" w:rsidRDefault="007B6D4F" w:rsidP="007B6D4F">
    <w:pPr>
      <w:pStyle w:val="afffff5"/>
    </w:pPr>
    <w:r>
      <w:fldChar w:fldCharType="begin"/>
    </w:r>
    <w:r>
      <w:instrText xml:space="preserve"> </w:instrText>
    </w:r>
    <w:r>
      <w:rPr>
        <w:rFonts w:hint="eastAsia"/>
      </w:rPr>
      <w:instrText>STYLEREF  标准文件_文件编号 \* MERGEFORMAT</w:instrText>
    </w:r>
    <w:r>
      <w:instrText xml:space="preserve"> </w:instrText>
    </w:r>
    <w:r>
      <w:fldChar w:fldCharType="separate"/>
    </w:r>
    <w:r w:rsidR="007B355A">
      <w:rPr>
        <w:noProof/>
      </w:rPr>
      <w:t>T/GXAS XXXX</w:t>
    </w:r>
    <w:r w:rsidR="007B355A">
      <w:rPr>
        <w:noProof/>
      </w:rPr>
      <w:t>—</w:t>
    </w:r>
    <w:r w:rsidR="007B355A">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DB" w:rsidRDefault="00E32A35" w:rsidP="007B6D4F">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B355A">
      <w:rPr>
        <w:noProof/>
      </w:rPr>
      <w:t>T/GXAS XXXX</w:t>
    </w:r>
    <w:r w:rsidR="007B355A">
      <w:rPr>
        <w:noProof/>
      </w:rPr>
      <w:t>—</w:t>
    </w:r>
    <w:r w:rsidR="007B355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6576085"/>
    <w:multiLevelType w:val="multilevel"/>
    <w:tmpl w:val="66576085"/>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311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ZTY1Y2ZmNzhlMGVjNWZkNjRmZWE2OWFjYTdjMTcifQ=="/>
  </w:docVars>
  <w:rsids>
    <w:rsidRoot w:val="00F12110"/>
    <w:rsid w:val="0000040A"/>
    <w:rsid w:val="00000A94"/>
    <w:rsid w:val="00001972"/>
    <w:rsid w:val="00001D9A"/>
    <w:rsid w:val="0000465A"/>
    <w:rsid w:val="0000490A"/>
    <w:rsid w:val="00007B3A"/>
    <w:rsid w:val="000107E0"/>
    <w:rsid w:val="00011FDE"/>
    <w:rsid w:val="00012FFD"/>
    <w:rsid w:val="00014162"/>
    <w:rsid w:val="00014340"/>
    <w:rsid w:val="00014E0D"/>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3E9E"/>
    <w:rsid w:val="000554A8"/>
    <w:rsid w:val="000556ED"/>
    <w:rsid w:val="00055FE2"/>
    <w:rsid w:val="0005616F"/>
    <w:rsid w:val="00060C2E"/>
    <w:rsid w:val="00061033"/>
    <w:rsid w:val="000619E9"/>
    <w:rsid w:val="000622D4"/>
    <w:rsid w:val="00062BED"/>
    <w:rsid w:val="0006357D"/>
    <w:rsid w:val="0006372E"/>
    <w:rsid w:val="00063CE6"/>
    <w:rsid w:val="00067F1E"/>
    <w:rsid w:val="00071CC0"/>
    <w:rsid w:val="00071CFC"/>
    <w:rsid w:val="00073C8C"/>
    <w:rsid w:val="00077B64"/>
    <w:rsid w:val="00080A1C"/>
    <w:rsid w:val="00082317"/>
    <w:rsid w:val="00083D2C"/>
    <w:rsid w:val="00083DA1"/>
    <w:rsid w:val="00086AA1"/>
    <w:rsid w:val="00087A77"/>
    <w:rsid w:val="00090CA6"/>
    <w:rsid w:val="0009227C"/>
    <w:rsid w:val="00092B8A"/>
    <w:rsid w:val="00092FB0"/>
    <w:rsid w:val="000934C5"/>
    <w:rsid w:val="00093D25"/>
    <w:rsid w:val="00093DAB"/>
    <w:rsid w:val="00094D73"/>
    <w:rsid w:val="00096D63"/>
    <w:rsid w:val="000A0B60"/>
    <w:rsid w:val="000A0EB8"/>
    <w:rsid w:val="000A19FC"/>
    <w:rsid w:val="000A1D42"/>
    <w:rsid w:val="000A296B"/>
    <w:rsid w:val="000A304D"/>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CCE"/>
    <w:rsid w:val="000D1795"/>
    <w:rsid w:val="000D1FD9"/>
    <w:rsid w:val="000D329A"/>
    <w:rsid w:val="000D4B9C"/>
    <w:rsid w:val="000D4EB6"/>
    <w:rsid w:val="000D753B"/>
    <w:rsid w:val="000E1562"/>
    <w:rsid w:val="000E1A0D"/>
    <w:rsid w:val="000E2863"/>
    <w:rsid w:val="000E4C9E"/>
    <w:rsid w:val="000E6FD7"/>
    <w:rsid w:val="000E7144"/>
    <w:rsid w:val="000F06E1"/>
    <w:rsid w:val="000F0E3C"/>
    <w:rsid w:val="000F19D5"/>
    <w:rsid w:val="000F4050"/>
    <w:rsid w:val="000F4AEA"/>
    <w:rsid w:val="000F67E9"/>
    <w:rsid w:val="0010485E"/>
    <w:rsid w:val="00104926"/>
    <w:rsid w:val="001069FE"/>
    <w:rsid w:val="00110DF0"/>
    <w:rsid w:val="00111560"/>
    <w:rsid w:val="001125F7"/>
    <w:rsid w:val="00113B1E"/>
    <w:rsid w:val="001154F8"/>
    <w:rsid w:val="0011711C"/>
    <w:rsid w:val="00121116"/>
    <w:rsid w:val="001248CC"/>
    <w:rsid w:val="00124E4F"/>
    <w:rsid w:val="00125F92"/>
    <w:rsid w:val="001260B7"/>
    <w:rsid w:val="001265CB"/>
    <w:rsid w:val="00130A12"/>
    <w:rsid w:val="001321C6"/>
    <w:rsid w:val="001325C4"/>
    <w:rsid w:val="00133010"/>
    <w:rsid w:val="001338EE"/>
    <w:rsid w:val="00133AAE"/>
    <w:rsid w:val="00134A69"/>
    <w:rsid w:val="00135323"/>
    <w:rsid w:val="001356C4"/>
    <w:rsid w:val="00137565"/>
    <w:rsid w:val="00141114"/>
    <w:rsid w:val="00142969"/>
    <w:rsid w:val="001446C2"/>
    <w:rsid w:val="001457E7"/>
    <w:rsid w:val="00145D9D"/>
    <w:rsid w:val="00146388"/>
    <w:rsid w:val="00146C12"/>
    <w:rsid w:val="00147C67"/>
    <w:rsid w:val="001529E5"/>
    <w:rsid w:val="00152FB3"/>
    <w:rsid w:val="00153C7E"/>
    <w:rsid w:val="00156B25"/>
    <w:rsid w:val="00156E1A"/>
    <w:rsid w:val="0015760F"/>
    <w:rsid w:val="00157881"/>
    <w:rsid w:val="00157894"/>
    <w:rsid w:val="00157B55"/>
    <w:rsid w:val="00160E18"/>
    <w:rsid w:val="00161A8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3EC"/>
    <w:rsid w:val="001852C9"/>
    <w:rsid w:val="00187A0B"/>
    <w:rsid w:val="00187A95"/>
    <w:rsid w:val="00190087"/>
    <w:rsid w:val="001913C4"/>
    <w:rsid w:val="00192F6D"/>
    <w:rsid w:val="0019348F"/>
    <w:rsid w:val="00193A07"/>
    <w:rsid w:val="00193F9F"/>
    <w:rsid w:val="00194C95"/>
    <w:rsid w:val="00195A5E"/>
    <w:rsid w:val="00195C34"/>
    <w:rsid w:val="00196EF5"/>
    <w:rsid w:val="001A1A53"/>
    <w:rsid w:val="001A234A"/>
    <w:rsid w:val="001A4CF3"/>
    <w:rsid w:val="001A6696"/>
    <w:rsid w:val="001B06E8"/>
    <w:rsid w:val="001B71D0"/>
    <w:rsid w:val="001B71EE"/>
    <w:rsid w:val="001B78E3"/>
    <w:rsid w:val="001C04A8"/>
    <w:rsid w:val="001C2C03"/>
    <w:rsid w:val="001C42F7"/>
    <w:rsid w:val="001C49E5"/>
    <w:rsid w:val="001C680C"/>
    <w:rsid w:val="001C7FEA"/>
    <w:rsid w:val="001D0499"/>
    <w:rsid w:val="001D0BAB"/>
    <w:rsid w:val="001D0BBE"/>
    <w:rsid w:val="001D0ED4"/>
    <w:rsid w:val="001D212F"/>
    <w:rsid w:val="001D29D7"/>
    <w:rsid w:val="001D2DE7"/>
    <w:rsid w:val="001D3892"/>
    <w:rsid w:val="001D411C"/>
    <w:rsid w:val="001D63B4"/>
    <w:rsid w:val="001D72C0"/>
    <w:rsid w:val="001E06AA"/>
    <w:rsid w:val="001E1B6A"/>
    <w:rsid w:val="001E2484"/>
    <w:rsid w:val="001E3CC4"/>
    <w:rsid w:val="001E4882"/>
    <w:rsid w:val="001E5424"/>
    <w:rsid w:val="001E720F"/>
    <w:rsid w:val="001E73AB"/>
    <w:rsid w:val="001F092D"/>
    <w:rsid w:val="001F143A"/>
    <w:rsid w:val="001F1605"/>
    <w:rsid w:val="001F2508"/>
    <w:rsid w:val="001F271A"/>
    <w:rsid w:val="001F4816"/>
    <w:rsid w:val="001F69B4"/>
    <w:rsid w:val="001F77C7"/>
    <w:rsid w:val="00200183"/>
    <w:rsid w:val="00200333"/>
    <w:rsid w:val="0020107D"/>
    <w:rsid w:val="00202AA4"/>
    <w:rsid w:val="002031F7"/>
    <w:rsid w:val="002040E6"/>
    <w:rsid w:val="0020527B"/>
    <w:rsid w:val="00205F2C"/>
    <w:rsid w:val="00210B15"/>
    <w:rsid w:val="002140F3"/>
    <w:rsid w:val="002142EA"/>
    <w:rsid w:val="00215ADD"/>
    <w:rsid w:val="002204BB"/>
    <w:rsid w:val="00221B79"/>
    <w:rsid w:val="00221C6B"/>
    <w:rsid w:val="002253A1"/>
    <w:rsid w:val="00225CF8"/>
    <w:rsid w:val="0022794E"/>
    <w:rsid w:val="00233D64"/>
    <w:rsid w:val="0023482A"/>
    <w:rsid w:val="002359CB"/>
    <w:rsid w:val="002375EA"/>
    <w:rsid w:val="00243540"/>
    <w:rsid w:val="0024497B"/>
    <w:rsid w:val="0024515B"/>
    <w:rsid w:val="00246021"/>
    <w:rsid w:val="0024666E"/>
    <w:rsid w:val="00247F52"/>
    <w:rsid w:val="00250B25"/>
    <w:rsid w:val="00250BBE"/>
    <w:rsid w:val="002515C2"/>
    <w:rsid w:val="0025194F"/>
    <w:rsid w:val="00254982"/>
    <w:rsid w:val="00260532"/>
    <w:rsid w:val="0026148A"/>
    <w:rsid w:val="00262696"/>
    <w:rsid w:val="00263D25"/>
    <w:rsid w:val="002643C3"/>
    <w:rsid w:val="00264A0C"/>
    <w:rsid w:val="00266EEB"/>
    <w:rsid w:val="00267EF4"/>
    <w:rsid w:val="00270CB8"/>
    <w:rsid w:val="00272B08"/>
    <w:rsid w:val="00275AE9"/>
    <w:rsid w:val="00276882"/>
    <w:rsid w:val="00277281"/>
    <w:rsid w:val="00281BB8"/>
    <w:rsid w:val="00281E9E"/>
    <w:rsid w:val="00282405"/>
    <w:rsid w:val="00285162"/>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921"/>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061A"/>
    <w:rsid w:val="002F30E0"/>
    <w:rsid w:val="002F35E4"/>
    <w:rsid w:val="002F3730"/>
    <w:rsid w:val="002F38E1"/>
    <w:rsid w:val="002F763A"/>
    <w:rsid w:val="002F77F1"/>
    <w:rsid w:val="002F7AF6"/>
    <w:rsid w:val="00300E63"/>
    <w:rsid w:val="00302F5F"/>
    <w:rsid w:val="0030441D"/>
    <w:rsid w:val="00306063"/>
    <w:rsid w:val="00313B85"/>
    <w:rsid w:val="00313DEA"/>
    <w:rsid w:val="00317988"/>
    <w:rsid w:val="003221B4"/>
    <w:rsid w:val="0032258D"/>
    <w:rsid w:val="00322E62"/>
    <w:rsid w:val="00324D13"/>
    <w:rsid w:val="00324EDD"/>
    <w:rsid w:val="003300D7"/>
    <w:rsid w:val="003331E4"/>
    <w:rsid w:val="00333C56"/>
    <w:rsid w:val="00335B11"/>
    <w:rsid w:val="00336C64"/>
    <w:rsid w:val="00337162"/>
    <w:rsid w:val="0034194F"/>
    <w:rsid w:val="00344605"/>
    <w:rsid w:val="003474AA"/>
    <w:rsid w:val="00350D1D"/>
    <w:rsid w:val="00352C83"/>
    <w:rsid w:val="00352F1A"/>
    <w:rsid w:val="0035365E"/>
    <w:rsid w:val="0036107C"/>
    <w:rsid w:val="003615D2"/>
    <w:rsid w:val="00361E85"/>
    <w:rsid w:val="0036429C"/>
    <w:rsid w:val="00364A53"/>
    <w:rsid w:val="003654CB"/>
    <w:rsid w:val="00365AA9"/>
    <w:rsid w:val="00365F86"/>
    <w:rsid w:val="00365F87"/>
    <w:rsid w:val="00366E89"/>
    <w:rsid w:val="003705F4"/>
    <w:rsid w:val="00370D58"/>
    <w:rsid w:val="00371316"/>
    <w:rsid w:val="003717EF"/>
    <w:rsid w:val="00376713"/>
    <w:rsid w:val="0038056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E7"/>
    <w:rsid w:val="0039563C"/>
    <w:rsid w:val="003974EB"/>
    <w:rsid w:val="00397CC5"/>
    <w:rsid w:val="003A11D1"/>
    <w:rsid w:val="003A1582"/>
    <w:rsid w:val="003A3D9C"/>
    <w:rsid w:val="003A4077"/>
    <w:rsid w:val="003A4AA7"/>
    <w:rsid w:val="003B09AD"/>
    <w:rsid w:val="003B1F18"/>
    <w:rsid w:val="003B5BF0"/>
    <w:rsid w:val="003B60BF"/>
    <w:rsid w:val="003B6BE3"/>
    <w:rsid w:val="003C010C"/>
    <w:rsid w:val="003C021F"/>
    <w:rsid w:val="003C0A6C"/>
    <w:rsid w:val="003C14F8"/>
    <w:rsid w:val="003C5A43"/>
    <w:rsid w:val="003D0519"/>
    <w:rsid w:val="003D0FF6"/>
    <w:rsid w:val="003D262C"/>
    <w:rsid w:val="003D6D61"/>
    <w:rsid w:val="003E019F"/>
    <w:rsid w:val="003E091D"/>
    <w:rsid w:val="003E1C53"/>
    <w:rsid w:val="003E289C"/>
    <w:rsid w:val="003E2A69"/>
    <w:rsid w:val="003E2D49"/>
    <w:rsid w:val="003E2FD4"/>
    <w:rsid w:val="003E49F6"/>
    <w:rsid w:val="003E64E6"/>
    <w:rsid w:val="003E660F"/>
    <w:rsid w:val="003F0841"/>
    <w:rsid w:val="003F0EF3"/>
    <w:rsid w:val="003F23D3"/>
    <w:rsid w:val="003F3F08"/>
    <w:rsid w:val="003F49F1"/>
    <w:rsid w:val="003F6272"/>
    <w:rsid w:val="00400E72"/>
    <w:rsid w:val="00401400"/>
    <w:rsid w:val="00404869"/>
    <w:rsid w:val="00405884"/>
    <w:rsid w:val="00407D39"/>
    <w:rsid w:val="0041275E"/>
    <w:rsid w:val="0041477A"/>
    <w:rsid w:val="00414BE4"/>
    <w:rsid w:val="004167A3"/>
    <w:rsid w:val="004176EE"/>
    <w:rsid w:val="00420772"/>
    <w:rsid w:val="00424A3B"/>
    <w:rsid w:val="00432DAA"/>
    <w:rsid w:val="00433804"/>
    <w:rsid w:val="00434305"/>
    <w:rsid w:val="00435DF7"/>
    <w:rsid w:val="00435FA9"/>
    <w:rsid w:val="0044083F"/>
    <w:rsid w:val="00441AE7"/>
    <w:rsid w:val="00445574"/>
    <w:rsid w:val="004467FB"/>
    <w:rsid w:val="00452D6B"/>
    <w:rsid w:val="00454484"/>
    <w:rsid w:val="0045517B"/>
    <w:rsid w:val="0046033C"/>
    <w:rsid w:val="00460737"/>
    <w:rsid w:val="00462D4D"/>
    <w:rsid w:val="00463B77"/>
    <w:rsid w:val="00463C7B"/>
    <w:rsid w:val="004644A6"/>
    <w:rsid w:val="004659BD"/>
    <w:rsid w:val="00470775"/>
    <w:rsid w:val="004746B1"/>
    <w:rsid w:val="0047583F"/>
    <w:rsid w:val="00475DE8"/>
    <w:rsid w:val="004760D6"/>
    <w:rsid w:val="00481C44"/>
    <w:rsid w:val="0048311B"/>
    <w:rsid w:val="00484936"/>
    <w:rsid w:val="00485C89"/>
    <w:rsid w:val="004864C2"/>
    <w:rsid w:val="00486BE3"/>
    <w:rsid w:val="004905E4"/>
    <w:rsid w:val="00490A89"/>
    <w:rsid w:val="00490AB4"/>
    <w:rsid w:val="00490B50"/>
    <w:rsid w:val="00492F02"/>
    <w:rsid w:val="004939AE"/>
    <w:rsid w:val="004A0B57"/>
    <w:rsid w:val="004A12DF"/>
    <w:rsid w:val="004A1BA8"/>
    <w:rsid w:val="004A4B57"/>
    <w:rsid w:val="004A63FA"/>
    <w:rsid w:val="004A6A3D"/>
    <w:rsid w:val="004B0272"/>
    <w:rsid w:val="004B2701"/>
    <w:rsid w:val="004B2C86"/>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D85"/>
    <w:rsid w:val="004D7C42"/>
    <w:rsid w:val="004E0465"/>
    <w:rsid w:val="004E127B"/>
    <w:rsid w:val="004E1C0A"/>
    <w:rsid w:val="004E30C5"/>
    <w:rsid w:val="004E4AA5"/>
    <w:rsid w:val="004E4AEE"/>
    <w:rsid w:val="004E59E3"/>
    <w:rsid w:val="004E67C0"/>
    <w:rsid w:val="004E6D69"/>
    <w:rsid w:val="004F221E"/>
    <w:rsid w:val="004F391A"/>
    <w:rsid w:val="004F3CFB"/>
    <w:rsid w:val="004F6456"/>
    <w:rsid w:val="004F696E"/>
    <w:rsid w:val="004F6C71"/>
    <w:rsid w:val="00501139"/>
    <w:rsid w:val="0050274B"/>
    <w:rsid w:val="0050363E"/>
    <w:rsid w:val="005039BC"/>
    <w:rsid w:val="005043BB"/>
    <w:rsid w:val="00504A3D"/>
    <w:rsid w:val="00505767"/>
    <w:rsid w:val="00507096"/>
    <w:rsid w:val="005073F0"/>
    <w:rsid w:val="00507B7E"/>
    <w:rsid w:val="00510A7B"/>
    <w:rsid w:val="00512F6E"/>
    <w:rsid w:val="00513038"/>
    <w:rsid w:val="00514174"/>
    <w:rsid w:val="00516088"/>
    <w:rsid w:val="00516B0B"/>
    <w:rsid w:val="00520505"/>
    <w:rsid w:val="00521C91"/>
    <w:rsid w:val="005220EC"/>
    <w:rsid w:val="00523F95"/>
    <w:rsid w:val="00524D65"/>
    <w:rsid w:val="00525B16"/>
    <w:rsid w:val="00525CB2"/>
    <w:rsid w:val="00533D04"/>
    <w:rsid w:val="00534804"/>
    <w:rsid w:val="00534BDF"/>
    <w:rsid w:val="005354EA"/>
    <w:rsid w:val="0053585F"/>
    <w:rsid w:val="00535EC4"/>
    <w:rsid w:val="00535ED9"/>
    <w:rsid w:val="0053692B"/>
    <w:rsid w:val="00541853"/>
    <w:rsid w:val="00543BDA"/>
    <w:rsid w:val="005441CC"/>
    <w:rsid w:val="005448B3"/>
    <w:rsid w:val="005470EA"/>
    <w:rsid w:val="005479DA"/>
    <w:rsid w:val="00547BCC"/>
    <w:rsid w:val="0055013B"/>
    <w:rsid w:val="00551F6F"/>
    <w:rsid w:val="00555044"/>
    <w:rsid w:val="00561475"/>
    <w:rsid w:val="00562308"/>
    <w:rsid w:val="0056487B"/>
    <w:rsid w:val="005648BD"/>
    <w:rsid w:val="00564FB9"/>
    <w:rsid w:val="00573D9E"/>
    <w:rsid w:val="005754E8"/>
    <w:rsid w:val="005801E3"/>
    <w:rsid w:val="00581802"/>
    <w:rsid w:val="005836A8"/>
    <w:rsid w:val="0058409C"/>
    <w:rsid w:val="005841C3"/>
    <w:rsid w:val="00584262"/>
    <w:rsid w:val="005848FC"/>
    <w:rsid w:val="00586630"/>
    <w:rsid w:val="00587ADD"/>
    <w:rsid w:val="00593A49"/>
    <w:rsid w:val="00596160"/>
    <w:rsid w:val="005966E2"/>
    <w:rsid w:val="00597007"/>
    <w:rsid w:val="005970B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F2E"/>
    <w:rsid w:val="005E2335"/>
    <w:rsid w:val="005E34CA"/>
    <w:rsid w:val="005E3C18"/>
    <w:rsid w:val="005E4250"/>
    <w:rsid w:val="005E6812"/>
    <w:rsid w:val="005E7881"/>
    <w:rsid w:val="005E78E0"/>
    <w:rsid w:val="005F0D9C"/>
    <w:rsid w:val="005F284E"/>
    <w:rsid w:val="005F605B"/>
    <w:rsid w:val="006015CE"/>
    <w:rsid w:val="00604784"/>
    <w:rsid w:val="00606419"/>
    <w:rsid w:val="00607D29"/>
    <w:rsid w:val="00612952"/>
    <w:rsid w:val="00614CC1"/>
    <w:rsid w:val="00615A9D"/>
    <w:rsid w:val="00617387"/>
    <w:rsid w:val="006205D6"/>
    <w:rsid w:val="00623960"/>
    <w:rsid w:val="006252D8"/>
    <w:rsid w:val="006259BC"/>
    <w:rsid w:val="0062636B"/>
    <w:rsid w:val="00632182"/>
    <w:rsid w:val="00632AE0"/>
    <w:rsid w:val="00633C17"/>
    <w:rsid w:val="00633E78"/>
    <w:rsid w:val="00634D9E"/>
    <w:rsid w:val="00636E3E"/>
    <w:rsid w:val="006379F7"/>
    <w:rsid w:val="00637E4D"/>
    <w:rsid w:val="00640620"/>
    <w:rsid w:val="00641A1F"/>
    <w:rsid w:val="00643750"/>
    <w:rsid w:val="00645904"/>
    <w:rsid w:val="00645E50"/>
    <w:rsid w:val="00651ACB"/>
    <w:rsid w:val="00651C47"/>
    <w:rsid w:val="00652AB2"/>
    <w:rsid w:val="00653FED"/>
    <w:rsid w:val="00654EC0"/>
    <w:rsid w:val="0065525B"/>
    <w:rsid w:val="00655D4F"/>
    <w:rsid w:val="006560F5"/>
    <w:rsid w:val="00656D29"/>
    <w:rsid w:val="006640E5"/>
    <w:rsid w:val="006646F1"/>
    <w:rsid w:val="00664929"/>
    <w:rsid w:val="00664F62"/>
    <w:rsid w:val="0066541E"/>
    <w:rsid w:val="006655E1"/>
    <w:rsid w:val="00672060"/>
    <w:rsid w:val="00672BFD"/>
    <w:rsid w:val="00676D0A"/>
    <w:rsid w:val="006770F4"/>
    <w:rsid w:val="00677A84"/>
    <w:rsid w:val="0068026D"/>
    <w:rsid w:val="00680A27"/>
    <w:rsid w:val="006816A4"/>
    <w:rsid w:val="006819B8"/>
    <w:rsid w:val="00683BA7"/>
    <w:rsid w:val="006840A6"/>
    <w:rsid w:val="0068413A"/>
    <w:rsid w:val="00684F6E"/>
    <w:rsid w:val="006850CD"/>
    <w:rsid w:val="00685AAB"/>
    <w:rsid w:val="00693818"/>
    <w:rsid w:val="00696832"/>
    <w:rsid w:val="006A0160"/>
    <w:rsid w:val="006A07AA"/>
    <w:rsid w:val="006A25E5"/>
    <w:rsid w:val="006A2B46"/>
    <w:rsid w:val="006A336D"/>
    <w:rsid w:val="006A37B9"/>
    <w:rsid w:val="006A4571"/>
    <w:rsid w:val="006B1682"/>
    <w:rsid w:val="006B2672"/>
    <w:rsid w:val="006B54BF"/>
    <w:rsid w:val="006B5F44"/>
    <w:rsid w:val="006B5F90"/>
    <w:rsid w:val="006B62E4"/>
    <w:rsid w:val="006C1BBA"/>
    <w:rsid w:val="006C2079"/>
    <w:rsid w:val="006C48D1"/>
    <w:rsid w:val="006C5A62"/>
    <w:rsid w:val="006C5D68"/>
    <w:rsid w:val="006C6976"/>
    <w:rsid w:val="006C6DD0"/>
    <w:rsid w:val="006D04EA"/>
    <w:rsid w:val="006D16C4"/>
    <w:rsid w:val="006D3E96"/>
    <w:rsid w:val="006D4515"/>
    <w:rsid w:val="006D4BB1"/>
    <w:rsid w:val="006D6593"/>
    <w:rsid w:val="006D75C6"/>
    <w:rsid w:val="006F03A8"/>
    <w:rsid w:val="006F2ACA"/>
    <w:rsid w:val="006F2ADC"/>
    <w:rsid w:val="006F2BFE"/>
    <w:rsid w:val="006F31E9"/>
    <w:rsid w:val="006F6284"/>
    <w:rsid w:val="006F69F4"/>
    <w:rsid w:val="007002C5"/>
    <w:rsid w:val="00704387"/>
    <w:rsid w:val="00707669"/>
    <w:rsid w:val="00711CBA"/>
    <w:rsid w:val="00711FB5"/>
    <w:rsid w:val="00712A01"/>
    <w:rsid w:val="00714F58"/>
    <w:rsid w:val="00722FBF"/>
    <w:rsid w:val="00722FC2"/>
    <w:rsid w:val="00724E1B"/>
    <w:rsid w:val="00725949"/>
    <w:rsid w:val="00726675"/>
    <w:rsid w:val="00727FA2"/>
    <w:rsid w:val="007318BF"/>
    <w:rsid w:val="007322D9"/>
    <w:rsid w:val="007327E5"/>
    <w:rsid w:val="00732BC0"/>
    <w:rsid w:val="0073720F"/>
    <w:rsid w:val="00737796"/>
    <w:rsid w:val="00740DC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81A"/>
    <w:rsid w:val="00762C1D"/>
    <w:rsid w:val="007639C6"/>
    <w:rsid w:val="00765C43"/>
    <w:rsid w:val="00765EFB"/>
    <w:rsid w:val="007671CA"/>
    <w:rsid w:val="00767C61"/>
    <w:rsid w:val="0077008A"/>
    <w:rsid w:val="00773C1F"/>
    <w:rsid w:val="00774DA4"/>
    <w:rsid w:val="00776599"/>
    <w:rsid w:val="0078114B"/>
    <w:rsid w:val="00781DD2"/>
    <w:rsid w:val="0078214D"/>
    <w:rsid w:val="00783ECF"/>
    <w:rsid w:val="0078413A"/>
    <w:rsid w:val="007841FC"/>
    <w:rsid w:val="007916FA"/>
    <w:rsid w:val="00793C86"/>
    <w:rsid w:val="007959E8"/>
    <w:rsid w:val="00795E9C"/>
    <w:rsid w:val="007A0521"/>
    <w:rsid w:val="007A2E12"/>
    <w:rsid w:val="007A3475"/>
    <w:rsid w:val="007A41C8"/>
    <w:rsid w:val="007A54CE"/>
    <w:rsid w:val="007A5D3A"/>
    <w:rsid w:val="007A6FD9"/>
    <w:rsid w:val="007A7FFA"/>
    <w:rsid w:val="007B04EB"/>
    <w:rsid w:val="007B0D4F"/>
    <w:rsid w:val="007B21D7"/>
    <w:rsid w:val="007B355A"/>
    <w:rsid w:val="007B5A3D"/>
    <w:rsid w:val="007B5B95"/>
    <w:rsid w:val="007B6032"/>
    <w:rsid w:val="007B68EA"/>
    <w:rsid w:val="007B6D4F"/>
    <w:rsid w:val="007B7453"/>
    <w:rsid w:val="007C0E47"/>
    <w:rsid w:val="007C2D89"/>
    <w:rsid w:val="007C4593"/>
    <w:rsid w:val="007C5309"/>
    <w:rsid w:val="007C6069"/>
    <w:rsid w:val="007C7F85"/>
    <w:rsid w:val="007D06C4"/>
    <w:rsid w:val="007D1352"/>
    <w:rsid w:val="007D2508"/>
    <w:rsid w:val="007D346A"/>
    <w:rsid w:val="007D4C81"/>
    <w:rsid w:val="007D6518"/>
    <w:rsid w:val="007D6F75"/>
    <w:rsid w:val="007D76BD"/>
    <w:rsid w:val="007E0579"/>
    <w:rsid w:val="007E0BF1"/>
    <w:rsid w:val="007F0BDB"/>
    <w:rsid w:val="007F0ED8"/>
    <w:rsid w:val="007F0F63"/>
    <w:rsid w:val="007F27E7"/>
    <w:rsid w:val="007F6903"/>
    <w:rsid w:val="007F75CE"/>
    <w:rsid w:val="007F79F9"/>
    <w:rsid w:val="008013A4"/>
    <w:rsid w:val="00801877"/>
    <w:rsid w:val="008027CE"/>
    <w:rsid w:val="00802F42"/>
    <w:rsid w:val="00804383"/>
    <w:rsid w:val="00804BB7"/>
    <w:rsid w:val="00804D41"/>
    <w:rsid w:val="008064F5"/>
    <w:rsid w:val="00810257"/>
    <w:rsid w:val="008104F5"/>
    <w:rsid w:val="00811072"/>
    <w:rsid w:val="00811369"/>
    <w:rsid w:val="00815419"/>
    <w:rsid w:val="008163C8"/>
    <w:rsid w:val="008164A1"/>
    <w:rsid w:val="00816890"/>
    <w:rsid w:val="00817325"/>
    <w:rsid w:val="008209E6"/>
    <w:rsid w:val="00821D19"/>
    <w:rsid w:val="00823303"/>
    <w:rsid w:val="008233B2"/>
    <w:rsid w:val="00823A9F"/>
    <w:rsid w:val="00823C85"/>
    <w:rsid w:val="00825138"/>
    <w:rsid w:val="008269DD"/>
    <w:rsid w:val="00830621"/>
    <w:rsid w:val="0083348C"/>
    <w:rsid w:val="00836CE1"/>
    <w:rsid w:val="008373D3"/>
    <w:rsid w:val="00840617"/>
    <w:rsid w:val="00840F84"/>
    <w:rsid w:val="00842A47"/>
    <w:rsid w:val="00843C13"/>
    <w:rsid w:val="00843DEF"/>
    <w:rsid w:val="008454F8"/>
    <w:rsid w:val="0085093A"/>
    <w:rsid w:val="0085173A"/>
    <w:rsid w:val="008603CE"/>
    <w:rsid w:val="008620FC"/>
    <w:rsid w:val="008627A5"/>
    <w:rsid w:val="00863E05"/>
    <w:rsid w:val="00865ACA"/>
    <w:rsid w:val="00865D28"/>
    <w:rsid w:val="00865F85"/>
    <w:rsid w:val="00867C10"/>
    <w:rsid w:val="00870439"/>
    <w:rsid w:val="00870DA1"/>
    <w:rsid w:val="0088105B"/>
    <w:rsid w:val="00883E1C"/>
    <w:rsid w:val="00883F93"/>
    <w:rsid w:val="00884DB3"/>
    <w:rsid w:val="00885A9D"/>
    <w:rsid w:val="008864F6"/>
    <w:rsid w:val="0089049D"/>
    <w:rsid w:val="008928C9"/>
    <w:rsid w:val="008930CB"/>
    <w:rsid w:val="008938DC"/>
    <w:rsid w:val="00893FD1"/>
    <w:rsid w:val="00894836"/>
    <w:rsid w:val="00895172"/>
    <w:rsid w:val="00895680"/>
    <w:rsid w:val="008963B8"/>
    <w:rsid w:val="00896DFF"/>
    <w:rsid w:val="0089762C"/>
    <w:rsid w:val="008A09F9"/>
    <w:rsid w:val="008A173B"/>
    <w:rsid w:val="008A1893"/>
    <w:rsid w:val="008A57E6"/>
    <w:rsid w:val="008A6F81"/>
    <w:rsid w:val="008A769A"/>
    <w:rsid w:val="008A7E70"/>
    <w:rsid w:val="008B0C9C"/>
    <w:rsid w:val="008B166D"/>
    <w:rsid w:val="008B17F4"/>
    <w:rsid w:val="008B3615"/>
    <w:rsid w:val="008B4AC4"/>
    <w:rsid w:val="008B50C8"/>
    <w:rsid w:val="008B5281"/>
    <w:rsid w:val="008B7E05"/>
    <w:rsid w:val="008C1797"/>
    <w:rsid w:val="008C219C"/>
    <w:rsid w:val="008C475E"/>
    <w:rsid w:val="008C4E82"/>
    <w:rsid w:val="008C619A"/>
    <w:rsid w:val="008D0CE8"/>
    <w:rsid w:val="008D2D1D"/>
    <w:rsid w:val="008D35E4"/>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671"/>
    <w:rsid w:val="008F3B4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EB9"/>
    <w:rsid w:val="00922F56"/>
    <w:rsid w:val="00924083"/>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1D8"/>
    <w:rsid w:val="00970CDC"/>
    <w:rsid w:val="00975727"/>
    <w:rsid w:val="00977010"/>
    <w:rsid w:val="00977D02"/>
    <w:rsid w:val="00977FF9"/>
    <w:rsid w:val="009809BB"/>
    <w:rsid w:val="009835DB"/>
    <w:rsid w:val="0098364B"/>
    <w:rsid w:val="0098393E"/>
    <w:rsid w:val="00990115"/>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5EC"/>
    <w:rsid w:val="009E0F62"/>
    <w:rsid w:val="009E1E98"/>
    <w:rsid w:val="009E4A58"/>
    <w:rsid w:val="009E5A2D"/>
    <w:rsid w:val="009E5AB2"/>
    <w:rsid w:val="009E6219"/>
    <w:rsid w:val="009F03B3"/>
    <w:rsid w:val="00A0072C"/>
    <w:rsid w:val="00A0096C"/>
    <w:rsid w:val="00A01757"/>
    <w:rsid w:val="00A028C0"/>
    <w:rsid w:val="00A02BAE"/>
    <w:rsid w:val="00A04017"/>
    <w:rsid w:val="00A05A6C"/>
    <w:rsid w:val="00A06546"/>
    <w:rsid w:val="00A06A6B"/>
    <w:rsid w:val="00A06DC4"/>
    <w:rsid w:val="00A07E47"/>
    <w:rsid w:val="00A129D0"/>
    <w:rsid w:val="00A12C33"/>
    <w:rsid w:val="00A138BA"/>
    <w:rsid w:val="00A14C8E"/>
    <w:rsid w:val="00A153D9"/>
    <w:rsid w:val="00A15CF1"/>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08FE"/>
    <w:rsid w:val="00A51D5B"/>
    <w:rsid w:val="00A55BD6"/>
    <w:rsid w:val="00A55D50"/>
    <w:rsid w:val="00A57142"/>
    <w:rsid w:val="00A648CD"/>
    <w:rsid w:val="00A6537A"/>
    <w:rsid w:val="00A6672F"/>
    <w:rsid w:val="00A67866"/>
    <w:rsid w:val="00A70B07"/>
    <w:rsid w:val="00A70D39"/>
    <w:rsid w:val="00A723F8"/>
    <w:rsid w:val="00A754BF"/>
    <w:rsid w:val="00A77CCB"/>
    <w:rsid w:val="00A839CD"/>
    <w:rsid w:val="00A83D8D"/>
    <w:rsid w:val="00A8446B"/>
    <w:rsid w:val="00A8473F"/>
    <w:rsid w:val="00A862D6"/>
    <w:rsid w:val="00A8715E"/>
    <w:rsid w:val="00A9295B"/>
    <w:rsid w:val="00A9388E"/>
    <w:rsid w:val="00A93B09"/>
    <w:rsid w:val="00A94C5D"/>
    <w:rsid w:val="00A952D7"/>
    <w:rsid w:val="00A963F7"/>
    <w:rsid w:val="00A96AD8"/>
    <w:rsid w:val="00A97D53"/>
    <w:rsid w:val="00AA052C"/>
    <w:rsid w:val="00AA1E45"/>
    <w:rsid w:val="00AA2979"/>
    <w:rsid w:val="00AA4286"/>
    <w:rsid w:val="00AA456B"/>
    <w:rsid w:val="00AA57F5"/>
    <w:rsid w:val="00AA672E"/>
    <w:rsid w:val="00AA6EC9"/>
    <w:rsid w:val="00AA7095"/>
    <w:rsid w:val="00AB6309"/>
    <w:rsid w:val="00AB6C5F"/>
    <w:rsid w:val="00AB7129"/>
    <w:rsid w:val="00AC27A6"/>
    <w:rsid w:val="00AC2BB2"/>
    <w:rsid w:val="00AC30F7"/>
    <w:rsid w:val="00AC3A5A"/>
    <w:rsid w:val="00AC4D95"/>
    <w:rsid w:val="00AC5DF4"/>
    <w:rsid w:val="00AC7148"/>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DFE"/>
    <w:rsid w:val="00B049AF"/>
    <w:rsid w:val="00B07242"/>
    <w:rsid w:val="00B10534"/>
    <w:rsid w:val="00B1108A"/>
    <w:rsid w:val="00B113DB"/>
    <w:rsid w:val="00B11D8A"/>
    <w:rsid w:val="00B12981"/>
    <w:rsid w:val="00B147DD"/>
    <w:rsid w:val="00B156FD"/>
    <w:rsid w:val="00B16672"/>
    <w:rsid w:val="00B17B86"/>
    <w:rsid w:val="00B21F61"/>
    <w:rsid w:val="00B261F1"/>
    <w:rsid w:val="00B265BC"/>
    <w:rsid w:val="00B3010B"/>
    <w:rsid w:val="00B319A5"/>
    <w:rsid w:val="00B31FB1"/>
    <w:rsid w:val="00B320D1"/>
    <w:rsid w:val="00B33952"/>
    <w:rsid w:val="00B33C5E"/>
    <w:rsid w:val="00B342F4"/>
    <w:rsid w:val="00B34369"/>
    <w:rsid w:val="00B34DC2"/>
    <w:rsid w:val="00B350D0"/>
    <w:rsid w:val="00B359CD"/>
    <w:rsid w:val="00B378E5"/>
    <w:rsid w:val="00B41C13"/>
    <w:rsid w:val="00B4346D"/>
    <w:rsid w:val="00B440F4"/>
    <w:rsid w:val="00B447A5"/>
    <w:rsid w:val="00B4654C"/>
    <w:rsid w:val="00B47293"/>
    <w:rsid w:val="00B50E50"/>
    <w:rsid w:val="00B52120"/>
    <w:rsid w:val="00B53EC6"/>
    <w:rsid w:val="00B545E2"/>
    <w:rsid w:val="00B54ABC"/>
    <w:rsid w:val="00B56FBE"/>
    <w:rsid w:val="00B60ACF"/>
    <w:rsid w:val="00B62B58"/>
    <w:rsid w:val="00B65149"/>
    <w:rsid w:val="00B66567"/>
    <w:rsid w:val="00B66F52"/>
    <w:rsid w:val="00B66FE5"/>
    <w:rsid w:val="00B72880"/>
    <w:rsid w:val="00B72D42"/>
    <w:rsid w:val="00B75270"/>
    <w:rsid w:val="00B758BF"/>
    <w:rsid w:val="00B77EC8"/>
    <w:rsid w:val="00B80F79"/>
    <w:rsid w:val="00B827A6"/>
    <w:rsid w:val="00B831CE"/>
    <w:rsid w:val="00B8480A"/>
    <w:rsid w:val="00B86677"/>
    <w:rsid w:val="00B86DD0"/>
    <w:rsid w:val="00B87131"/>
    <w:rsid w:val="00B900CB"/>
    <w:rsid w:val="00B91526"/>
    <w:rsid w:val="00B939B1"/>
    <w:rsid w:val="00B96D40"/>
    <w:rsid w:val="00B97386"/>
    <w:rsid w:val="00BA0F4D"/>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72A"/>
    <w:rsid w:val="00BE7B8D"/>
    <w:rsid w:val="00BF0993"/>
    <w:rsid w:val="00BF10A9"/>
    <w:rsid w:val="00BF1703"/>
    <w:rsid w:val="00BF231C"/>
    <w:rsid w:val="00BF51E5"/>
    <w:rsid w:val="00BF74A6"/>
    <w:rsid w:val="00BF7755"/>
    <w:rsid w:val="00C013AD"/>
    <w:rsid w:val="00C04904"/>
    <w:rsid w:val="00C056B3"/>
    <w:rsid w:val="00C103E5"/>
    <w:rsid w:val="00C13319"/>
    <w:rsid w:val="00C13EE9"/>
    <w:rsid w:val="00C15D23"/>
    <w:rsid w:val="00C17803"/>
    <w:rsid w:val="00C21540"/>
    <w:rsid w:val="00C21906"/>
    <w:rsid w:val="00C21BFA"/>
    <w:rsid w:val="00C24C8D"/>
    <w:rsid w:val="00C25FE2"/>
    <w:rsid w:val="00C26B53"/>
    <w:rsid w:val="00C279B2"/>
    <w:rsid w:val="00C32BA2"/>
    <w:rsid w:val="00C33E50"/>
    <w:rsid w:val="00C34C20"/>
    <w:rsid w:val="00C35357"/>
    <w:rsid w:val="00C35A3E"/>
    <w:rsid w:val="00C35C22"/>
    <w:rsid w:val="00C42130"/>
    <w:rsid w:val="00C423A4"/>
    <w:rsid w:val="00C423E3"/>
    <w:rsid w:val="00C44BF5"/>
    <w:rsid w:val="00C51038"/>
    <w:rsid w:val="00C521D6"/>
    <w:rsid w:val="00C53DEC"/>
    <w:rsid w:val="00C54A4A"/>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47B"/>
    <w:rsid w:val="00C86D6F"/>
    <w:rsid w:val="00C905FC"/>
    <w:rsid w:val="00C92D03"/>
    <w:rsid w:val="00C9313E"/>
    <w:rsid w:val="00C9319C"/>
    <w:rsid w:val="00C9435D"/>
    <w:rsid w:val="00C94DF2"/>
    <w:rsid w:val="00C96741"/>
    <w:rsid w:val="00CA2D1B"/>
    <w:rsid w:val="00CA375D"/>
    <w:rsid w:val="00CA3E04"/>
    <w:rsid w:val="00CA662A"/>
    <w:rsid w:val="00CA7AFD"/>
    <w:rsid w:val="00CA7C3C"/>
    <w:rsid w:val="00CB0189"/>
    <w:rsid w:val="00CB0BA2"/>
    <w:rsid w:val="00CB1A42"/>
    <w:rsid w:val="00CB1B0C"/>
    <w:rsid w:val="00CB2C0B"/>
    <w:rsid w:val="00CB35EC"/>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068D"/>
    <w:rsid w:val="00D4162B"/>
    <w:rsid w:val="00D4210E"/>
    <w:rsid w:val="00D4514F"/>
    <w:rsid w:val="00D451E2"/>
    <w:rsid w:val="00D45E89"/>
    <w:rsid w:val="00D45E8D"/>
    <w:rsid w:val="00D466AE"/>
    <w:rsid w:val="00D4734F"/>
    <w:rsid w:val="00D51BF3"/>
    <w:rsid w:val="00D57446"/>
    <w:rsid w:val="00D625D9"/>
    <w:rsid w:val="00D66846"/>
    <w:rsid w:val="00D675FB"/>
    <w:rsid w:val="00D71F25"/>
    <w:rsid w:val="00D72A9C"/>
    <w:rsid w:val="00D77031"/>
    <w:rsid w:val="00D83E8A"/>
    <w:rsid w:val="00D84941"/>
    <w:rsid w:val="00D84FA1"/>
    <w:rsid w:val="00D851F0"/>
    <w:rsid w:val="00D868BB"/>
    <w:rsid w:val="00D86DB7"/>
    <w:rsid w:val="00D871B6"/>
    <w:rsid w:val="00D87BF5"/>
    <w:rsid w:val="00D90721"/>
    <w:rsid w:val="00D921D8"/>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2B1"/>
    <w:rsid w:val="00DB38EE"/>
    <w:rsid w:val="00DB3B1B"/>
    <w:rsid w:val="00DB498B"/>
    <w:rsid w:val="00DB66CA"/>
    <w:rsid w:val="00DB6BCA"/>
    <w:rsid w:val="00DB6F54"/>
    <w:rsid w:val="00DB73F7"/>
    <w:rsid w:val="00DC0321"/>
    <w:rsid w:val="00DC3067"/>
    <w:rsid w:val="00DC370B"/>
    <w:rsid w:val="00DC3D7F"/>
    <w:rsid w:val="00DC5B90"/>
    <w:rsid w:val="00DD00FF"/>
    <w:rsid w:val="00DD0619"/>
    <w:rsid w:val="00DD07FB"/>
    <w:rsid w:val="00DD25C6"/>
    <w:rsid w:val="00DD31DF"/>
    <w:rsid w:val="00DD3567"/>
    <w:rsid w:val="00DD4FE5"/>
    <w:rsid w:val="00DD54B0"/>
    <w:rsid w:val="00DD57EE"/>
    <w:rsid w:val="00DD6BBA"/>
    <w:rsid w:val="00DD6BCC"/>
    <w:rsid w:val="00DE0A4B"/>
    <w:rsid w:val="00DE2410"/>
    <w:rsid w:val="00DE2939"/>
    <w:rsid w:val="00DE6E81"/>
    <w:rsid w:val="00DE703F"/>
    <w:rsid w:val="00DE7595"/>
    <w:rsid w:val="00DF1961"/>
    <w:rsid w:val="00DF309B"/>
    <w:rsid w:val="00DF3CBD"/>
    <w:rsid w:val="00DF44DE"/>
    <w:rsid w:val="00DF7147"/>
    <w:rsid w:val="00E01138"/>
    <w:rsid w:val="00E02DFB"/>
    <w:rsid w:val="00E030F9"/>
    <w:rsid w:val="00E0311A"/>
    <w:rsid w:val="00E03138"/>
    <w:rsid w:val="00E06404"/>
    <w:rsid w:val="00E11A85"/>
    <w:rsid w:val="00E12495"/>
    <w:rsid w:val="00E15CCD"/>
    <w:rsid w:val="00E202EF"/>
    <w:rsid w:val="00E210B5"/>
    <w:rsid w:val="00E238AB"/>
    <w:rsid w:val="00E2552F"/>
    <w:rsid w:val="00E3137A"/>
    <w:rsid w:val="00E32A35"/>
    <w:rsid w:val="00E32CCF"/>
    <w:rsid w:val="00E34A98"/>
    <w:rsid w:val="00E35D1E"/>
    <w:rsid w:val="00E364F9"/>
    <w:rsid w:val="00E365FA"/>
    <w:rsid w:val="00E36789"/>
    <w:rsid w:val="00E434C1"/>
    <w:rsid w:val="00E44A83"/>
    <w:rsid w:val="00E502C1"/>
    <w:rsid w:val="00E502DD"/>
    <w:rsid w:val="00E50D3A"/>
    <w:rsid w:val="00E51387"/>
    <w:rsid w:val="00E51E68"/>
    <w:rsid w:val="00E52D70"/>
    <w:rsid w:val="00E52EFD"/>
    <w:rsid w:val="00E5408A"/>
    <w:rsid w:val="00E56800"/>
    <w:rsid w:val="00E60C63"/>
    <w:rsid w:val="00E62FF9"/>
    <w:rsid w:val="00E635D6"/>
    <w:rsid w:val="00E639BC"/>
    <w:rsid w:val="00E65FE9"/>
    <w:rsid w:val="00E664CC"/>
    <w:rsid w:val="00E671AB"/>
    <w:rsid w:val="00E70388"/>
    <w:rsid w:val="00E70F92"/>
    <w:rsid w:val="00E74313"/>
    <w:rsid w:val="00E74C54"/>
    <w:rsid w:val="00E77A03"/>
    <w:rsid w:val="00E822E8"/>
    <w:rsid w:val="00E82554"/>
    <w:rsid w:val="00E82606"/>
    <w:rsid w:val="00E831C1"/>
    <w:rsid w:val="00E846C8"/>
    <w:rsid w:val="00E84957"/>
    <w:rsid w:val="00E84A55"/>
    <w:rsid w:val="00E85BFF"/>
    <w:rsid w:val="00E8640A"/>
    <w:rsid w:val="00E90391"/>
    <w:rsid w:val="00E906C2"/>
    <w:rsid w:val="00E9311F"/>
    <w:rsid w:val="00E934D1"/>
    <w:rsid w:val="00E93B99"/>
    <w:rsid w:val="00E94AF0"/>
    <w:rsid w:val="00E95D13"/>
    <w:rsid w:val="00E95DD3"/>
    <w:rsid w:val="00E968D9"/>
    <w:rsid w:val="00E969D5"/>
    <w:rsid w:val="00EA58D1"/>
    <w:rsid w:val="00EA61BC"/>
    <w:rsid w:val="00EA681A"/>
    <w:rsid w:val="00EA735B"/>
    <w:rsid w:val="00EB1E69"/>
    <w:rsid w:val="00EB2086"/>
    <w:rsid w:val="00EB31ED"/>
    <w:rsid w:val="00EB5EDF"/>
    <w:rsid w:val="00EB60FE"/>
    <w:rsid w:val="00EB74DB"/>
    <w:rsid w:val="00EC5359"/>
    <w:rsid w:val="00EC562A"/>
    <w:rsid w:val="00EC71B3"/>
    <w:rsid w:val="00ED067A"/>
    <w:rsid w:val="00ED1ED9"/>
    <w:rsid w:val="00ED2B50"/>
    <w:rsid w:val="00EE0350"/>
    <w:rsid w:val="00EE0719"/>
    <w:rsid w:val="00EE0E80"/>
    <w:rsid w:val="00EE24B6"/>
    <w:rsid w:val="00EE46B6"/>
    <w:rsid w:val="00EE4AC8"/>
    <w:rsid w:val="00EE613F"/>
    <w:rsid w:val="00EE7295"/>
    <w:rsid w:val="00EE7869"/>
    <w:rsid w:val="00EF054A"/>
    <w:rsid w:val="00EF3235"/>
    <w:rsid w:val="00EF5DE8"/>
    <w:rsid w:val="00EF5EBF"/>
    <w:rsid w:val="00EF68EF"/>
    <w:rsid w:val="00EF7E72"/>
    <w:rsid w:val="00F06811"/>
    <w:rsid w:val="00F06D37"/>
    <w:rsid w:val="00F07B9D"/>
    <w:rsid w:val="00F11586"/>
    <w:rsid w:val="00F1183B"/>
    <w:rsid w:val="00F11C9F"/>
    <w:rsid w:val="00F12110"/>
    <w:rsid w:val="00F12263"/>
    <w:rsid w:val="00F1409D"/>
    <w:rsid w:val="00F14214"/>
    <w:rsid w:val="00F157A9"/>
    <w:rsid w:val="00F16F00"/>
    <w:rsid w:val="00F21D66"/>
    <w:rsid w:val="00F25BB6"/>
    <w:rsid w:val="00F26B7E"/>
    <w:rsid w:val="00F27A3B"/>
    <w:rsid w:val="00F32780"/>
    <w:rsid w:val="00F33817"/>
    <w:rsid w:val="00F360F4"/>
    <w:rsid w:val="00F420D5"/>
    <w:rsid w:val="00F44C4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C92"/>
    <w:rsid w:val="00F76569"/>
    <w:rsid w:val="00F833BA"/>
    <w:rsid w:val="00F84FD0"/>
    <w:rsid w:val="00F859A8"/>
    <w:rsid w:val="00F86D87"/>
    <w:rsid w:val="00F9108B"/>
    <w:rsid w:val="00F91349"/>
    <w:rsid w:val="00F93A8A"/>
    <w:rsid w:val="00F95248"/>
    <w:rsid w:val="00F956A9"/>
    <w:rsid w:val="00F963ED"/>
    <w:rsid w:val="00F966CF"/>
    <w:rsid w:val="00F96CAE"/>
    <w:rsid w:val="00F97C99"/>
    <w:rsid w:val="00FA1AA7"/>
    <w:rsid w:val="00FA2C6F"/>
    <w:rsid w:val="00FA3D69"/>
    <w:rsid w:val="00FA5EB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EEC"/>
    <w:rsid w:val="00FE3901"/>
    <w:rsid w:val="00FE39D3"/>
    <w:rsid w:val="00FE4BCE"/>
    <w:rsid w:val="00FE54AE"/>
    <w:rsid w:val="00FE576A"/>
    <w:rsid w:val="00FE7E79"/>
    <w:rsid w:val="00FF0438"/>
    <w:rsid w:val="00FF3E7D"/>
    <w:rsid w:val="00FF5B99"/>
    <w:rsid w:val="00FF730C"/>
    <w:rsid w:val="00FF73F4"/>
    <w:rsid w:val="00FF7CE4"/>
    <w:rsid w:val="00FF7E39"/>
    <w:rsid w:val="0BDD2619"/>
    <w:rsid w:val="21507B40"/>
    <w:rsid w:val="21FB2E78"/>
    <w:rsid w:val="23D1778E"/>
    <w:rsid w:val="3A3A17C1"/>
    <w:rsid w:val="3CA805E3"/>
    <w:rsid w:val="6FCD1021"/>
    <w:rsid w:val="7111290D"/>
    <w:rsid w:val="752C224D"/>
    <w:rsid w:val="77FF5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rPr>
      <w:rFonts w:ascii="Times New Roman" w:hAnsi="Times New Roman"/>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rPr>
      <w:rFonts w:ascii="Times New Roman" w:hAnsi="Times New Roman"/>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endnotes" Target="endnotes.xm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8F629BF5BAF4F93AC07F39E9FEFE489"/>
        <w:category>
          <w:name w:val="常规"/>
          <w:gallery w:val="placeholder"/>
        </w:category>
        <w:types>
          <w:type w:val="bbPlcHdr"/>
        </w:types>
        <w:behaviors>
          <w:behavior w:val="content"/>
        </w:behaviors>
        <w:guid w:val="{ACC75604-9301-4E40-ACB5-48C72D3BFA16}"/>
      </w:docPartPr>
      <w:docPartBody>
        <w:p w:rsidR="00AA7107" w:rsidRDefault="009B2422">
          <w:pPr>
            <w:pStyle w:val="E8F629BF5BAF4F93AC07F39E9FEFE489"/>
          </w:pPr>
          <w:r>
            <w:rPr>
              <w:rStyle w:val="a3"/>
              <w:rFonts w:hint="eastAsia"/>
            </w:rPr>
            <w:t>单击或点击此处输入文字。</w:t>
          </w:r>
        </w:p>
      </w:docPartBody>
    </w:docPart>
    <w:docPart>
      <w:docPartPr>
        <w:name w:val="1CBEDD9B60BA4C9CAC4BBB72AD9A113D"/>
        <w:category>
          <w:name w:val="常规"/>
          <w:gallery w:val="placeholder"/>
        </w:category>
        <w:types>
          <w:type w:val="bbPlcHdr"/>
        </w:types>
        <w:behaviors>
          <w:behavior w:val="content"/>
        </w:behaviors>
        <w:guid w:val="{A2894536-A818-4D90-BB53-FE721850CD84}"/>
      </w:docPartPr>
      <w:docPartBody>
        <w:p w:rsidR="00AA7107" w:rsidRDefault="009B2422">
          <w:pPr>
            <w:pStyle w:val="1CBEDD9B60BA4C9CAC4BBB72AD9A113D"/>
          </w:pPr>
          <w:r>
            <w:rPr>
              <w:rStyle w:val="a3"/>
              <w:rFonts w:hint="eastAsia"/>
            </w:rPr>
            <w:t>选择一项。</w:t>
          </w:r>
        </w:p>
      </w:docPartBody>
    </w:docPart>
    <w:docPart>
      <w:docPartPr>
        <w:name w:val="CC4F083B222448E98DEA173D3EA49EFD"/>
        <w:category>
          <w:name w:val="常规"/>
          <w:gallery w:val="placeholder"/>
        </w:category>
        <w:types>
          <w:type w:val="bbPlcHdr"/>
        </w:types>
        <w:behaviors>
          <w:behavior w:val="content"/>
        </w:behaviors>
        <w:guid w:val="{1604CEC2-3CB2-43DC-A1D7-B780EDEB68CB}"/>
      </w:docPartPr>
      <w:docPartBody>
        <w:p w:rsidR="00AA7107" w:rsidRDefault="009B2422">
          <w:pPr>
            <w:pStyle w:val="CC4F083B222448E98DEA173D3EA49EF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DB"/>
    <w:rsid w:val="0000629C"/>
    <w:rsid w:val="002A069A"/>
    <w:rsid w:val="002F4EFA"/>
    <w:rsid w:val="007B21D7"/>
    <w:rsid w:val="00822518"/>
    <w:rsid w:val="008C0F25"/>
    <w:rsid w:val="008C3B47"/>
    <w:rsid w:val="009326B6"/>
    <w:rsid w:val="009B2422"/>
    <w:rsid w:val="00AA7107"/>
    <w:rsid w:val="00AB253B"/>
    <w:rsid w:val="00AC18F0"/>
    <w:rsid w:val="00B56BC2"/>
    <w:rsid w:val="00B87B13"/>
    <w:rsid w:val="00BD7D12"/>
    <w:rsid w:val="00CD59CE"/>
    <w:rsid w:val="00D04665"/>
    <w:rsid w:val="00F54E51"/>
    <w:rsid w:val="00FA7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F629BF5BAF4F93AC07F39E9FEFE489">
    <w:name w:val="E8F629BF5BAF4F93AC07F39E9FEFE489"/>
    <w:qFormat/>
    <w:pPr>
      <w:widowControl w:val="0"/>
      <w:jc w:val="both"/>
    </w:pPr>
    <w:rPr>
      <w:kern w:val="2"/>
      <w:sz w:val="21"/>
      <w:szCs w:val="22"/>
    </w:rPr>
  </w:style>
  <w:style w:type="paragraph" w:customStyle="1" w:styleId="1CBEDD9B60BA4C9CAC4BBB72AD9A113D">
    <w:name w:val="1CBEDD9B60BA4C9CAC4BBB72AD9A113D"/>
    <w:qFormat/>
    <w:pPr>
      <w:widowControl w:val="0"/>
      <w:jc w:val="both"/>
    </w:pPr>
    <w:rPr>
      <w:kern w:val="2"/>
      <w:sz w:val="21"/>
      <w:szCs w:val="22"/>
    </w:rPr>
  </w:style>
  <w:style w:type="paragraph" w:customStyle="1" w:styleId="CC4F083B222448E98DEA173D3EA49EFD">
    <w:name w:val="CC4F083B222448E98DEA173D3EA49EFD"/>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F629BF5BAF4F93AC07F39E9FEFE489">
    <w:name w:val="E8F629BF5BAF4F93AC07F39E9FEFE489"/>
    <w:qFormat/>
    <w:pPr>
      <w:widowControl w:val="0"/>
      <w:jc w:val="both"/>
    </w:pPr>
    <w:rPr>
      <w:kern w:val="2"/>
      <w:sz w:val="21"/>
      <w:szCs w:val="22"/>
    </w:rPr>
  </w:style>
  <w:style w:type="paragraph" w:customStyle="1" w:styleId="1CBEDD9B60BA4C9CAC4BBB72AD9A113D">
    <w:name w:val="1CBEDD9B60BA4C9CAC4BBB72AD9A113D"/>
    <w:qFormat/>
    <w:pPr>
      <w:widowControl w:val="0"/>
      <w:jc w:val="both"/>
    </w:pPr>
    <w:rPr>
      <w:kern w:val="2"/>
      <w:sz w:val="21"/>
      <w:szCs w:val="22"/>
    </w:rPr>
  </w:style>
  <w:style w:type="paragraph" w:customStyle="1" w:styleId="CC4F083B222448E98DEA173D3EA49EFD">
    <w:name w:val="CC4F083B222448E98DEA173D3EA49EF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1034</Words>
  <Characters>5896</Characters>
  <Application>Microsoft Office Word</Application>
  <DocSecurity>0</DocSecurity>
  <Lines>49</Lines>
  <Paragraphs>13</Paragraphs>
  <ScaleCrop>false</ScaleCrop>
  <Company>PCMI</Company>
  <LinksUpToDate>false</LinksUpToDate>
  <CharactersWithSpaces>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FLY</dc:creator>
  <dc:description>&lt;config cover="true" show_menu="true" version="1.0.0" doctype="SDKXY"&gt;_x000d_
&lt;/config&gt;</dc:description>
  <cp:lastModifiedBy>微软用户</cp:lastModifiedBy>
  <cp:revision>70</cp:revision>
  <cp:lastPrinted>2021-02-02T16:22:00Z</cp:lastPrinted>
  <dcterms:created xsi:type="dcterms:W3CDTF">2025-07-13T21:08:00Z</dcterms:created>
  <dcterms:modified xsi:type="dcterms:W3CDTF">2025-11-10T08:33:00Z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eyJoZGlkIjoiOGFkZjVhNDJiMGExNWUxMjVmMmMwZDU4OWJmZWEzNzAiLCJ1c2VySWQiOiIyNDQ0MTQwMzQifQ==</vt:lpwstr>
  </property>
  <property fmtid="{D5CDD505-2E9C-101B-9397-08002B2CF9AE}" pid="15" name="KSOProductBuildVer">
    <vt:lpwstr>2052-12.1.0.23542</vt:lpwstr>
  </property>
  <property fmtid="{D5CDD505-2E9C-101B-9397-08002B2CF9AE}" pid="16" name="ICV">
    <vt:lpwstr>56299C07EC18A21E54140A6989F49436_43</vt:lpwstr>
  </property>
  <property fmtid="{D5CDD505-2E9C-101B-9397-08002B2CF9AE}" pid="17" name="DoublePage">
    <vt:lpwstr>true</vt:lpwstr>
  </property>
</Properties>
</file>