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83D67" w14:paraId="51D85803" w14:textId="77777777">
        <w:tc>
          <w:tcPr>
            <w:tcW w:w="509" w:type="dxa"/>
          </w:tcPr>
          <w:p w14:paraId="6DD6455B" w14:textId="77777777" w:rsidR="00D83D67" w:rsidRDefault="00885A15">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hint="eastAsia"/>
                <w:sz w:val="21"/>
                <w:szCs w:val="21"/>
              </w:rPr>
              <w:t>ICS</w:t>
            </w:r>
            <w:r>
              <w:rPr>
                <w:rFonts w:ascii="黑体" w:eastAsia="黑体" w:hAnsi="黑体" w:hint="eastAsia"/>
                <w:sz w:val="21"/>
                <w:szCs w:val="21"/>
              </w:rPr>
              <w:t xml:space="preserve">  </w:t>
            </w:r>
          </w:p>
        </w:tc>
        <w:tc>
          <w:tcPr>
            <w:tcW w:w="8855" w:type="dxa"/>
          </w:tcPr>
          <w:p w14:paraId="502FB8FB" w14:textId="77777777" w:rsidR="00D83D67" w:rsidRDefault="00885A15">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点击此处添加ICS号"/>
                  </w:textInput>
                </w:ffData>
              </w:fldChar>
            </w:r>
            <w:bookmarkStart w:id="0" w:name="ICS"/>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65.020.01</w:t>
            </w:r>
            <w:r>
              <w:rPr>
                <w:rFonts w:ascii="黑体" w:eastAsia="黑体" w:hAnsi="黑体" w:hint="eastAsia"/>
                <w:sz w:val="21"/>
                <w:szCs w:val="21"/>
              </w:rPr>
              <w:fldChar w:fldCharType="end"/>
            </w:r>
            <w:bookmarkEnd w:id="0"/>
          </w:p>
        </w:tc>
      </w:tr>
      <w:tr w:rsidR="00D83D67" w14:paraId="16EF4C3A" w14:textId="77777777">
        <w:tc>
          <w:tcPr>
            <w:tcW w:w="509" w:type="dxa"/>
          </w:tcPr>
          <w:p w14:paraId="73B55B54" w14:textId="77777777" w:rsidR="00D83D67" w:rsidRDefault="00885A15">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hint="eastAsia"/>
                <w:sz w:val="21"/>
                <w:szCs w:val="21"/>
              </w:rPr>
              <w:t xml:space="preserve">CCS </w:t>
            </w:r>
            <w:r>
              <w:rPr>
                <w:rFonts w:ascii="黑体" w:eastAsia="黑体" w:hAnsi="黑体" w:hint="eastAsia"/>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83D67" w14:paraId="62DB0F1F" w14:textId="77777777">
              <w:trPr>
                <w:trHeight w:hRule="exact" w:val="1021"/>
              </w:trPr>
              <w:tc>
                <w:tcPr>
                  <w:tcW w:w="9242" w:type="dxa"/>
                  <w:vAlign w:val="center"/>
                </w:tcPr>
                <w:p w14:paraId="0F7DA978" w14:textId="77777777" w:rsidR="00D83D67" w:rsidRDefault="00885A15" w:rsidP="00BE5B66">
                  <w:pPr>
                    <w:pStyle w:val="afffff"/>
                    <w:framePr w:w="0" w:hRule="auto" w:wrap="auto" w:hAnchor="text" w:xAlign="left" w:yAlign="inline" w:anchorLock="0"/>
                    <w:ind w:left="420" w:right="624"/>
                    <w:rPr>
                      <w:rFonts w:ascii="宋体" w:hAnsi="宋体" w:hint="eastAsia"/>
                      <w:kern w:val="2"/>
                      <w:sz w:val="28"/>
                      <w:szCs w:val="28"/>
                    </w:rPr>
                  </w:pPr>
                  <w:r>
                    <w:rPr>
                      <w:rFonts w:hint="eastAsia"/>
                      <w:noProof/>
                      <w:kern w:val="2"/>
                      <w:szCs w:val="22"/>
                    </w:rPr>
                    <w:drawing>
                      <wp:inline distT="0" distB="0" distL="0" distR="0" wp14:anchorId="53B5223A" wp14:editId="66EEDA91">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rFonts w:hint="eastAsia"/>
                      <w:noProof/>
                      <w:kern w:val="2"/>
                      <w:szCs w:val="22"/>
                    </w:rPr>
                    <w:drawing>
                      <wp:inline distT="0" distB="0" distL="0" distR="0" wp14:anchorId="7443E229" wp14:editId="6B4837E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rFonts w:hint="eastAsia"/>
                      <w:kern w:val="2"/>
                      <w:sz w:val="21"/>
                      <w:szCs w:val="21"/>
                    </w:rPr>
                    <w:t xml:space="preserve"> </w:t>
                  </w:r>
                  <w:r>
                    <w:rPr>
                      <w:rFonts w:hint="eastAsia"/>
                      <w:kern w:val="2"/>
                      <w:szCs w:val="22"/>
                    </w:rPr>
                    <w:fldChar w:fldCharType="begin">
                      <w:ffData>
                        <w:name w:val="c1"/>
                        <w:enabled/>
                        <w:calcOnExit w:val="0"/>
                        <w:textInput>
                          <w:maxLength w:val="7"/>
                        </w:textInput>
                      </w:ffData>
                    </w:fldChar>
                  </w:r>
                  <w:bookmarkStart w:id="1" w:name="c1"/>
                  <w:r>
                    <w:rPr>
                      <w:rFonts w:hint="eastAsia"/>
                      <w:kern w:val="2"/>
                      <w:szCs w:val="22"/>
                    </w:rPr>
                    <w:instrText xml:space="preserve"> FORMTEXT </w:instrText>
                  </w:r>
                  <w:r>
                    <w:rPr>
                      <w:rFonts w:hint="eastAsia"/>
                      <w:kern w:val="2"/>
                      <w:szCs w:val="22"/>
                    </w:rPr>
                  </w:r>
                  <w:r>
                    <w:rPr>
                      <w:rFonts w:hint="eastAsia"/>
                      <w:kern w:val="2"/>
                      <w:szCs w:val="22"/>
                    </w:rPr>
                    <w:fldChar w:fldCharType="separate"/>
                  </w:r>
                  <w:r>
                    <w:rPr>
                      <w:rFonts w:hint="eastAsia"/>
                      <w:kern w:val="2"/>
                      <w:szCs w:val="22"/>
                    </w:rPr>
                    <w:t>GXAS</w:t>
                  </w:r>
                  <w:r>
                    <w:rPr>
                      <w:rFonts w:hint="eastAsia"/>
                      <w:kern w:val="2"/>
                      <w:szCs w:val="22"/>
                    </w:rPr>
                    <w:fldChar w:fldCharType="end"/>
                  </w:r>
                  <w:bookmarkEnd w:id="1"/>
                </w:p>
              </w:tc>
            </w:tr>
          </w:tbl>
          <w:p w14:paraId="08E010C0" w14:textId="77777777" w:rsidR="00D83D67" w:rsidRDefault="00885A15">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点击此处添加CCS号"/>
                  </w:textInput>
                </w:ffData>
              </w:fldChar>
            </w:r>
            <w:bookmarkStart w:id="2" w:name="CSDN"/>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B 10</w:t>
            </w:r>
            <w:r>
              <w:rPr>
                <w:rFonts w:ascii="黑体" w:eastAsia="黑体" w:hAnsi="黑体" w:hint="eastAsia"/>
                <w:sz w:val="21"/>
                <w:szCs w:val="21"/>
              </w:rPr>
              <w:fldChar w:fldCharType="end"/>
            </w:r>
            <w:bookmarkEnd w:id="2"/>
          </w:p>
        </w:tc>
      </w:tr>
    </w:tbl>
    <w:bookmarkStart w:id="3" w:name="_Hlk26473981"/>
    <w:p w14:paraId="754C0291" w14:textId="77777777" w:rsidR="00D83D67" w:rsidRDefault="00885A15">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000B690B" w14:textId="77777777" w:rsidR="00D83D67" w:rsidRDefault="00885A15">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0C981EB" w14:textId="77777777" w:rsidR="00D83D67" w:rsidRDefault="00885A15">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D89F3AE" w14:textId="77777777" w:rsidR="00D83D67" w:rsidRDefault="00885A15">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C95803E" wp14:editId="1E65B6F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056437D" w14:textId="77777777" w:rsidR="00D83D67" w:rsidRDefault="00D83D67">
      <w:pPr>
        <w:pStyle w:val="afffff0"/>
        <w:framePr w:w="9639" w:h="6976" w:hRule="exact" w:hSpace="0" w:vSpace="0" w:wrap="around" w:hAnchor="page" w:y="6408"/>
        <w:jc w:val="center"/>
        <w:rPr>
          <w:rFonts w:ascii="黑体" w:eastAsia="黑体" w:hAnsi="黑体" w:hint="eastAsia"/>
          <w:b w:val="0"/>
          <w:bCs w:val="0"/>
          <w:w w:val="100"/>
        </w:rPr>
      </w:pPr>
    </w:p>
    <w:p w14:paraId="5867CDC1" w14:textId="77777777" w:rsidR="00D83D67" w:rsidRDefault="00885A15">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甘蔗高效联合固氮</w:t>
      </w:r>
      <w:r>
        <w:rPr>
          <w:rFonts w:hint="eastAsia"/>
        </w:rPr>
        <w:t>栽培</w:t>
      </w:r>
      <w:r>
        <w:t>技术规程</w:t>
      </w:r>
      <w:r>
        <w:fldChar w:fldCharType="end"/>
      </w:r>
      <w:bookmarkEnd w:id="9"/>
    </w:p>
    <w:p w14:paraId="214D398F" w14:textId="77777777" w:rsidR="00D83D67" w:rsidRDefault="00D83D67">
      <w:pPr>
        <w:framePr w:w="9639" w:h="6974" w:hRule="exact" w:wrap="around" w:vAnchor="page" w:hAnchor="page" w:x="1419" w:y="6408" w:anchorLock="1"/>
        <w:ind w:left="-1418"/>
      </w:pPr>
    </w:p>
    <w:p w14:paraId="2AA5F1A0" w14:textId="77777777" w:rsidR="00D83D67" w:rsidRDefault="00885A15">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code of practice for</w:t>
      </w:r>
      <w:r>
        <w:rPr>
          <w:rFonts w:ascii="黑体" w:eastAsia="黑体" w:hAnsi="黑体"/>
          <w:szCs w:val="28"/>
        </w:rPr>
        <w:t xml:space="preserve"> efficient combined nitrogen fixation and cultivation of sugarcane</w:t>
      </w:r>
      <w:r>
        <w:rPr>
          <w:rFonts w:ascii="黑体" w:eastAsia="黑体" w:hAnsi="黑体"/>
          <w:szCs w:val="28"/>
        </w:rPr>
        <w:fldChar w:fldCharType="end"/>
      </w:r>
      <w:bookmarkEnd w:id="10"/>
    </w:p>
    <w:p w14:paraId="3B335653" w14:textId="77777777" w:rsidR="00D83D67" w:rsidRDefault="00D83D67">
      <w:pPr>
        <w:framePr w:w="9639" w:h="6974" w:hRule="exact" w:wrap="around" w:vAnchor="page" w:hAnchor="page" w:x="1419" w:y="6408" w:anchorLock="1"/>
        <w:spacing w:line="760" w:lineRule="exact"/>
        <w:ind w:left="-1418"/>
      </w:pPr>
    </w:p>
    <w:p w14:paraId="3B8387C4" w14:textId="77777777" w:rsidR="00D83D67" w:rsidRDefault="00D83D67">
      <w:pPr>
        <w:pStyle w:val="afffffff8"/>
        <w:framePr w:w="9639" w:h="6974" w:hRule="exact" w:wrap="around" w:vAnchor="page" w:hAnchor="page" w:x="1419" w:y="6408" w:anchorLock="1"/>
        <w:textAlignment w:val="bottom"/>
        <w:rPr>
          <w:rFonts w:eastAsia="黑体"/>
          <w:szCs w:val="28"/>
        </w:rPr>
      </w:pPr>
    </w:p>
    <w:p w14:paraId="3FFC4D55" w14:textId="77777777" w:rsidR="00D83D67" w:rsidRDefault="00885A15">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4D2F9BA2" w14:textId="77777777" w:rsidR="00D83D67" w:rsidRDefault="00885A15">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367262F4" w14:textId="77777777" w:rsidR="00D83D67" w:rsidRDefault="00885A15">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D4B00F5" w14:textId="77777777" w:rsidR="00D83D67" w:rsidRDefault="00885A15">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1709A70" w14:textId="77777777" w:rsidR="00D83D67" w:rsidRDefault="00885A15">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7E16F95" w14:textId="77777777" w:rsidR="00D83D67" w:rsidRDefault="00885A15">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E82B07A" w14:textId="77777777" w:rsidR="00D83D67" w:rsidRDefault="00885A15">
      <w:pPr>
        <w:rPr>
          <w:rFonts w:ascii="宋体" w:hAnsi="宋体" w:hint="eastAsia"/>
          <w:sz w:val="28"/>
          <w:szCs w:val="28"/>
        </w:rPr>
        <w:sectPr w:rsidR="00D83D67" w:rsidSect="009811A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F283562" wp14:editId="0494D7C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6B8E9DA" w14:textId="77777777" w:rsidR="00D83D67" w:rsidRDefault="00885A15">
      <w:pPr>
        <w:pStyle w:val="a6"/>
        <w:spacing w:before="900" w:after="360"/>
      </w:pPr>
      <w:bookmarkStart w:id="21" w:name="BookMark2"/>
      <w:r>
        <w:rPr>
          <w:rFonts w:hint="eastAsia"/>
          <w:spacing w:val="320"/>
        </w:rPr>
        <w:lastRenderedPageBreak/>
        <w:t>前</w:t>
      </w:r>
      <w:r>
        <w:rPr>
          <w:rFonts w:hint="eastAsia"/>
        </w:rPr>
        <w:t>言</w:t>
      </w:r>
    </w:p>
    <w:p w14:paraId="4EF00625" w14:textId="77777777" w:rsidR="00D83D67" w:rsidRDefault="00885A15">
      <w:pPr>
        <w:pStyle w:val="afffff5"/>
        <w:ind w:firstLine="420"/>
      </w:pPr>
      <w:r>
        <w:rPr>
          <w:rFonts w:hint="eastAsia"/>
        </w:rPr>
        <w:t>本文件参照GB/T 1.1—2020《标准化工作导则  第1部分：标准化文件的结构和起草规则》的规定起草。</w:t>
      </w:r>
    </w:p>
    <w:p w14:paraId="69288AE3" w14:textId="77777777" w:rsidR="00D83D67" w:rsidRDefault="00885A15">
      <w:pPr>
        <w:pStyle w:val="afffff5"/>
        <w:ind w:firstLine="420"/>
      </w:pPr>
      <w:r>
        <w:rPr>
          <w:rFonts w:hint="eastAsia"/>
        </w:rPr>
        <w:t>请注意本文件的某些内容可能涉及专利。本文件的发布机构不承担识别专利的责任。</w:t>
      </w:r>
    </w:p>
    <w:p w14:paraId="53651150" w14:textId="77777777" w:rsidR="00D83D67" w:rsidRDefault="00885A15">
      <w:pPr>
        <w:pStyle w:val="afffff5"/>
        <w:ind w:firstLine="420"/>
      </w:pPr>
      <w:r>
        <w:rPr>
          <w:rFonts w:hint="eastAsia"/>
        </w:rPr>
        <w:t>本文件由广西壮族自治区农业科学院提出并宣</w:t>
      </w:r>
      <w:proofErr w:type="gramStart"/>
      <w:r>
        <w:rPr>
          <w:rFonts w:hint="eastAsia"/>
        </w:rPr>
        <w:t>贯</w:t>
      </w:r>
      <w:proofErr w:type="gramEnd"/>
      <w:r>
        <w:rPr>
          <w:rFonts w:hint="eastAsia"/>
        </w:rPr>
        <w:t>。</w:t>
      </w:r>
    </w:p>
    <w:p w14:paraId="675604A6" w14:textId="77777777" w:rsidR="00D83D67" w:rsidRDefault="00885A15">
      <w:pPr>
        <w:pStyle w:val="afffff5"/>
        <w:ind w:firstLine="420"/>
      </w:pPr>
      <w:r>
        <w:rPr>
          <w:rFonts w:hint="eastAsia"/>
        </w:rPr>
        <w:t>本文件由广西标准化协会归口。</w:t>
      </w:r>
    </w:p>
    <w:p w14:paraId="69FD454B" w14:textId="77777777" w:rsidR="00D83D67" w:rsidRDefault="00885A15">
      <w:pPr>
        <w:pStyle w:val="afffff5"/>
        <w:ind w:firstLine="420"/>
      </w:pPr>
      <w:r>
        <w:rPr>
          <w:rFonts w:hint="eastAsia"/>
        </w:rPr>
        <w:t>本文件起草单位：广西壮族自治区农业科学院、广西大学、广西职业技术学院、农业部广西甘蔗生物技术与遗传改良重点实验室、广西甘蔗遗传改良重点实验室、广西博庆食品有限公司。</w:t>
      </w:r>
    </w:p>
    <w:p w14:paraId="34584B27" w14:textId="77777777" w:rsidR="00D83D67" w:rsidRDefault="00885A15">
      <w:pPr>
        <w:pStyle w:val="afffff5"/>
        <w:ind w:firstLine="420"/>
      </w:pPr>
      <w:r>
        <w:rPr>
          <w:rFonts w:hint="eastAsia"/>
        </w:rPr>
        <w:t>本文件主要起草人：李长宁、黄杏、梁强、林丽、谢金兰、莫璋红、罗霆、邢永秀、</w:t>
      </w:r>
      <w:proofErr w:type="gramStart"/>
      <w:r>
        <w:rPr>
          <w:rFonts w:hint="eastAsia"/>
        </w:rPr>
        <w:t>彭</w:t>
      </w:r>
      <w:proofErr w:type="gramEnd"/>
      <w:r>
        <w:rPr>
          <w:rFonts w:hint="eastAsia"/>
        </w:rPr>
        <w:t>东海、梁宏卫、农倩、韦海勇、韦淙凯、董登峰、宋修鹏、卢海发、石浩丁、颜才富、李杨瑞、梁光凤。</w:t>
      </w:r>
    </w:p>
    <w:p w14:paraId="3A47E924" w14:textId="77777777" w:rsidR="00D83D67" w:rsidRDefault="00D83D67">
      <w:pPr>
        <w:pStyle w:val="afffff5"/>
        <w:ind w:firstLine="420"/>
      </w:pPr>
    </w:p>
    <w:p w14:paraId="73C7D8FA" w14:textId="77777777" w:rsidR="00D83D67" w:rsidRDefault="00D83D67">
      <w:pPr>
        <w:pStyle w:val="afffff5"/>
        <w:ind w:firstLine="420"/>
        <w:sectPr w:rsidR="00D83D67" w:rsidSect="009811A9">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54DBD2EC" w14:textId="77777777" w:rsidR="00D83D67" w:rsidRDefault="00D83D67">
      <w:pPr>
        <w:spacing w:line="20" w:lineRule="exact"/>
        <w:jc w:val="center"/>
        <w:rPr>
          <w:rFonts w:ascii="黑体" w:eastAsia="黑体" w:hAnsi="黑体" w:hint="eastAsia"/>
          <w:sz w:val="32"/>
          <w:szCs w:val="32"/>
        </w:rPr>
      </w:pPr>
      <w:bookmarkStart w:id="22" w:name="BookMark4"/>
      <w:bookmarkEnd w:id="21"/>
    </w:p>
    <w:p w14:paraId="10379B5A" w14:textId="77777777" w:rsidR="00D83D67" w:rsidRDefault="00D83D67">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82A19BD781A3401085F332FA2126BFEA"/>
        </w:placeholder>
      </w:sdtPr>
      <w:sdtEndPr/>
      <w:sdtContent>
        <w:p w14:paraId="404F8996" w14:textId="77777777" w:rsidR="00D83D67" w:rsidRDefault="00885A15">
          <w:pPr>
            <w:pStyle w:val="afffffffff8"/>
            <w:spacing w:beforeLines="100" w:before="240" w:afterLines="220" w:after="528"/>
            <w:rPr>
              <w:rFonts w:hint="eastAsia"/>
            </w:rPr>
          </w:pPr>
          <w:r>
            <w:rPr>
              <w:rFonts w:hint="eastAsia"/>
            </w:rPr>
            <w:t>甘蔗高效联合固氮栽培技术规程</w:t>
          </w:r>
        </w:p>
      </w:sdtContent>
    </w:sdt>
    <w:p w14:paraId="465E1AAE" w14:textId="77777777" w:rsidR="00D83D67" w:rsidRDefault="00885A15">
      <w:pPr>
        <w:pStyle w:val="affc"/>
        <w:spacing w:before="240" w:after="240"/>
      </w:pPr>
      <w:bookmarkStart w:id="24" w:name="_Toc24884211"/>
      <w:bookmarkStart w:id="25" w:name="_Toc17233333"/>
      <w:bookmarkStart w:id="26" w:name="_Toc17233325"/>
      <w:bookmarkStart w:id="27" w:name="_Toc26718930"/>
      <w:bookmarkStart w:id="28" w:name="_Toc26648465"/>
      <w:bookmarkStart w:id="29" w:name="_Toc26986530"/>
      <w:bookmarkStart w:id="30" w:name="_Toc97192964"/>
      <w:bookmarkStart w:id="31" w:name="_Toc24884218"/>
      <w:bookmarkStart w:id="32" w:name="_Toc26986771"/>
      <w:bookmarkEnd w:id="23"/>
      <w:r>
        <w:rPr>
          <w:rFonts w:hint="eastAsia"/>
        </w:rPr>
        <w:t>范围</w:t>
      </w:r>
      <w:bookmarkEnd w:id="24"/>
      <w:bookmarkEnd w:id="25"/>
      <w:bookmarkEnd w:id="26"/>
      <w:bookmarkEnd w:id="27"/>
      <w:bookmarkEnd w:id="28"/>
      <w:bookmarkEnd w:id="29"/>
      <w:bookmarkEnd w:id="30"/>
      <w:bookmarkEnd w:id="31"/>
      <w:bookmarkEnd w:id="32"/>
    </w:p>
    <w:p w14:paraId="2332613A" w14:textId="0532B262" w:rsidR="00D83D67" w:rsidRDefault="00885A15">
      <w:pPr>
        <w:pStyle w:val="afffff5"/>
        <w:ind w:firstLine="420"/>
      </w:pPr>
      <w:bookmarkStart w:id="33" w:name="_Toc17233334"/>
      <w:bookmarkStart w:id="34" w:name="_Toc24884212"/>
      <w:bookmarkStart w:id="35" w:name="_Toc26648466"/>
      <w:bookmarkStart w:id="36" w:name="_Toc17233326"/>
      <w:bookmarkStart w:id="37" w:name="_Toc24884219"/>
      <w:r>
        <w:rPr>
          <w:rFonts w:hint="eastAsia"/>
        </w:rPr>
        <w:t>本文件规定了甘蔗高效联合固氮栽培技术的生产条件</w:t>
      </w:r>
      <w:r>
        <w:t>、</w:t>
      </w:r>
      <w:r>
        <w:rPr>
          <w:rFonts w:hint="eastAsia"/>
        </w:rPr>
        <w:t>新植蔗栽培、宿根蔗栽培、甘蔗收获</w:t>
      </w:r>
      <w:r w:rsidR="00385AB6">
        <w:rPr>
          <w:rFonts w:hint="eastAsia"/>
        </w:rPr>
        <w:t>的</w:t>
      </w:r>
      <w:r w:rsidR="00385AB6">
        <w:t>操作</w:t>
      </w:r>
      <w:r w:rsidR="00385AB6">
        <w:rPr>
          <w:rFonts w:hint="eastAsia"/>
        </w:rPr>
        <w:t>指示</w:t>
      </w:r>
      <w:r>
        <w:t>，描述了</w:t>
      </w:r>
      <w:r w:rsidR="00AA36FE">
        <w:rPr>
          <w:rFonts w:hint="eastAsia"/>
        </w:rPr>
        <w:t>栽培</w:t>
      </w:r>
      <w:r>
        <w:t>过程</w:t>
      </w:r>
      <w:r w:rsidR="00AA36FE">
        <w:rPr>
          <w:rFonts w:hint="eastAsia"/>
        </w:rPr>
        <w:t>信息</w:t>
      </w:r>
      <w:r>
        <w:t>的追溯方法</w:t>
      </w:r>
      <w:r>
        <w:rPr>
          <w:rFonts w:hint="eastAsia"/>
        </w:rPr>
        <w:t>。</w:t>
      </w:r>
    </w:p>
    <w:p w14:paraId="5EC8A3A4" w14:textId="30937C77" w:rsidR="00D83D67" w:rsidRDefault="00885A15">
      <w:pPr>
        <w:pStyle w:val="afffff5"/>
        <w:ind w:firstLine="420"/>
      </w:pPr>
      <w:r>
        <w:rPr>
          <w:rFonts w:hint="eastAsia"/>
        </w:rPr>
        <w:t>本文件适用于糖料甘蔗生产适宜区甘蔗高效联合固氮栽培。</w:t>
      </w:r>
    </w:p>
    <w:p w14:paraId="523AC5E9" w14:textId="77777777" w:rsidR="00D83D67" w:rsidRDefault="00885A15">
      <w:pPr>
        <w:pStyle w:val="affc"/>
        <w:spacing w:before="240" w:after="240"/>
      </w:pPr>
      <w:bookmarkStart w:id="38" w:name="_Toc26986772"/>
      <w:bookmarkStart w:id="39" w:name="_Toc26986531"/>
      <w:bookmarkStart w:id="40" w:name="_Toc97192965"/>
      <w:bookmarkStart w:id="41" w:name="_Toc26718931"/>
      <w:r>
        <w:rPr>
          <w:rFonts w:hint="eastAsia"/>
        </w:rPr>
        <w:t>规范性引用文件</w:t>
      </w:r>
      <w:bookmarkEnd w:id="33"/>
      <w:bookmarkEnd w:id="34"/>
      <w:bookmarkEnd w:id="35"/>
      <w:bookmarkEnd w:id="36"/>
      <w:bookmarkEnd w:id="37"/>
      <w:bookmarkEnd w:id="38"/>
      <w:bookmarkEnd w:id="39"/>
      <w:bookmarkEnd w:id="40"/>
      <w:bookmarkEnd w:id="41"/>
    </w:p>
    <w:p w14:paraId="3813A4FF" w14:textId="616DC0A7" w:rsidR="00D83D67" w:rsidRDefault="00885A15" w:rsidP="00BD4A2A">
      <w:pPr>
        <w:pStyle w:val="afffff5"/>
        <w:ind w:firstLine="420"/>
        <w:jc w:val="left"/>
        <w:rPr>
          <w:rFonts w:hAnsi="宋体" w:cs="宋体" w:hint="eastAsia"/>
          <w:color w:val="000000"/>
          <w:lang w:bidi="ar"/>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8AFC945" w14:textId="35F7705F" w:rsidR="00321C59" w:rsidRDefault="00321C59" w:rsidP="00321C59">
      <w:pPr>
        <w:pStyle w:val="afffff5"/>
        <w:ind w:firstLine="420"/>
      </w:pPr>
      <w:r>
        <w:rPr>
          <w:rFonts w:hint="eastAsia"/>
        </w:rPr>
        <w:t xml:space="preserve">GB 3095 </w:t>
      </w:r>
      <w:r w:rsidR="00A824A2">
        <w:t xml:space="preserve"> </w:t>
      </w:r>
      <w:r>
        <w:rPr>
          <w:rFonts w:hint="eastAsia"/>
        </w:rPr>
        <w:t>环境空气质量标准</w:t>
      </w:r>
    </w:p>
    <w:p w14:paraId="7AC915D5" w14:textId="5EDD7BB7" w:rsidR="00321C59" w:rsidRDefault="00321C59" w:rsidP="00321C59">
      <w:pPr>
        <w:pStyle w:val="afffff5"/>
        <w:ind w:firstLine="420"/>
      </w:pPr>
      <w:r>
        <w:rPr>
          <w:rFonts w:hint="eastAsia"/>
        </w:rPr>
        <w:t>GB 5084</w:t>
      </w:r>
      <w:r w:rsidR="00A824A2">
        <w:t xml:space="preserve"> </w:t>
      </w:r>
      <w:r>
        <w:rPr>
          <w:rFonts w:hint="eastAsia"/>
        </w:rPr>
        <w:t xml:space="preserve"> 农田灌溉水质标准</w:t>
      </w:r>
    </w:p>
    <w:p w14:paraId="3E6EB660" w14:textId="51D7A0F7" w:rsidR="00321C59" w:rsidRDefault="00321C59" w:rsidP="00321C59">
      <w:pPr>
        <w:pStyle w:val="afffff5"/>
        <w:ind w:firstLine="420"/>
        <w:jc w:val="left"/>
        <w:rPr>
          <w:rFonts w:hAnsi="宋体" w:cs="宋体" w:hint="eastAsia"/>
          <w:color w:val="000000"/>
          <w:szCs w:val="21"/>
          <w:lang w:bidi="ar"/>
        </w:rPr>
      </w:pPr>
      <w:r>
        <w:rPr>
          <w:lang w:val="fr-FR"/>
        </w:rPr>
        <w:t>GB/T</w:t>
      </w:r>
      <w:r>
        <w:rPr>
          <w:rFonts w:hint="eastAsia"/>
        </w:rPr>
        <w:t xml:space="preserve"> 19566</w:t>
      </w:r>
      <w:r w:rsidR="00A824A2">
        <w:t xml:space="preserve"> </w:t>
      </w:r>
      <w:r>
        <w:rPr>
          <w:rFonts w:hint="eastAsia"/>
        </w:rPr>
        <w:t xml:space="preserve"> </w:t>
      </w:r>
      <w:r>
        <w:rPr>
          <w:rFonts w:hAnsi="宋体" w:cs="宋体"/>
          <w:color w:val="000000"/>
          <w:szCs w:val="21"/>
          <w:lang w:bidi="ar"/>
        </w:rPr>
        <w:t>旱地糖料甘蔗高产栽培技术规程</w:t>
      </w:r>
    </w:p>
    <w:p w14:paraId="64AD9EBE" w14:textId="1AE753AD" w:rsidR="00D83D67" w:rsidRDefault="00885A15">
      <w:pPr>
        <w:pStyle w:val="afffff5"/>
        <w:ind w:firstLine="420"/>
      </w:pPr>
      <w:r>
        <w:rPr>
          <w:rFonts w:hint="eastAsia"/>
        </w:rPr>
        <w:t>GB 20287  农业微生物菌剂</w:t>
      </w:r>
    </w:p>
    <w:p w14:paraId="39958DF7" w14:textId="77777777" w:rsidR="00D83D67" w:rsidRDefault="00885A15">
      <w:pPr>
        <w:pStyle w:val="afffff5"/>
        <w:ind w:firstLine="420"/>
        <w:jc w:val="left"/>
        <w:rPr>
          <w:rFonts w:hAnsi="宋体" w:cs="宋体" w:hint="eastAsia"/>
          <w:color w:val="000000"/>
          <w:szCs w:val="21"/>
          <w:lang w:bidi="ar"/>
        </w:rPr>
      </w:pPr>
      <w:r>
        <w:rPr>
          <w:rFonts w:hAnsi="宋体" w:cs="宋体"/>
          <w:color w:val="000000"/>
          <w:szCs w:val="21"/>
          <w:lang w:bidi="ar"/>
        </w:rPr>
        <w:t>NY/T 1796  甘蔗种苗</w:t>
      </w:r>
    </w:p>
    <w:p w14:paraId="3973FF7E" w14:textId="77777777" w:rsidR="00D83D67" w:rsidRDefault="00885A15">
      <w:pPr>
        <w:pStyle w:val="afffff5"/>
        <w:ind w:firstLine="420"/>
      </w:pPr>
      <w:r>
        <w:rPr>
          <w:rFonts w:hint="eastAsia"/>
        </w:rPr>
        <w:t>NY</w:t>
      </w:r>
      <w:r>
        <w:t>/</w:t>
      </w:r>
      <w:r>
        <w:rPr>
          <w:rFonts w:hint="eastAsia"/>
        </w:rPr>
        <w:t>T 3442  禽畜粪便堆肥技术规范</w:t>
      </w:r>
    </w:p>
    <w:p w14:paraId="3F910911" w14:textId="7161ACCF" w:rsidR="00D83D67" w:rsidRDefault="00885A15" w:rsidP="00BD4A2A">
      <w:pPr>
        <w:pStyle w:val="afffff5"/>
        <w:ind w:firstLine="420"/>
        <w:jc w:val="left"/>
        <w:rPr>
          <w:color w:val="0070C0"/>
        </w:rPr>
      </w:pPr>
      <w:r>
        <w:rPr>
          <w:rFonts w:hAnsi="宋体" w:cs="宋体"/>
          <w:color w:val="000000"/>
          <w:szCs w:val="21"/>
          <w:lang w:bidi="ar"/>
        </w:rPr>
        <w:t>DB45/T 1820</w:t>
      </w:r>
      <w:r>
        <w:rPr>
          <w:rFonts w:hAnsi="宋体" w:cs="宋体" w:hint="eastAsia"/>
          <w:color w:val="000000"/>
          <w:szCs w:val="21"/>
          <w:lang w:bidi="ar"/>
        </w:rPr>
        <w:t xml:space="preserve"> </w:t>
      </w:r>
      <w:r w:rsidR="00321C59">
        <w:rPr>
          <w:rFonts w:hAnsi="宋体" w:cs="宋体" w:hint="eastAsia"/>
          <w:color w:val="000000"/>
          <w:szCs w:val="21"/>
          <w:lang w:bidi="ar"/>
        </w:rPr>
        <w:t xml:space="preserve"> </w:t>
      </w:r>
      <w:r>
        <w:rPr>
          <w:rFonts w:hAnsi="宋体" w:cs="宋体"/>
          <w:color w:val="000000"/>
          <w:szCs w:val="21"/>
          <w:lang w:bidi="ar"/>
        </w:rPr>
        <w:t>糖料甘蔗间作豆科绿肥压青技术规程</w:t>
      </w:r>
    </w:p>
    <w:p w14:paraId="6C880789" w14:textId="77777777" w:rsidR="00D83D67" w:rsidRDefault="00885A15">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B907397433214168A699477CA9E8F53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9960CD4" w14:textId="77777777" w:rsidR="00D83D67" w:rsidRDefault="00885A15">
          <w:pPr>
            <w:pStyle w:val="afffff5"/>
            <w:ind w:firstLine="420"/>
          </w:pPr>
          <w:r>
            <w:t>本文件没有需要界定的术语和定义。</w:t>
          </w:r>
        </w:p>
      </w:sdtContent>
    </w:sdt>
    <w:p w14:paraId="4C76F6CF" w14:textId="472759E0" w:rsidR="00D83D67" w:rsidRDefault="00885A15">
      <w:pPr>
        <w:pStyle w:val="affc"/>
        <w:spacing w:before="240" w:after="240"/>
      </w:pPr>
      <w:r>
        <w:rPr>
          <w:rFonts w:hint="eastAsia"/>
        </w:rPr>
        <w:t>生产条件</w:t>
      </w:r>
    </w:p>
    <w:p w14:paraId="04CE9052" w14:textId="6D387F25" w:rsidR="00321C59" w:rsidRDefault="00885A15" w:rsidP="00321C59">
      <w:pPr>
        <w:pStyle w:val="afffff5"/>
        <w:ind w:firstLine="420"/>
      </w:pPr>
      <w:r>
        <w:rPr>
          <w:rFonts w:hint="eastAsia"/>
        </w:rPr>
        <w:t>土壤条件</w:t>
      </w:r>
      <w:r w:rsidR="00321C59">
        <w:rPr>
          <w:rFonts w:hint="eastAsia"/>
        </w:rPr>
        <w:t>、气候条件符合</w:t>
      </w:r>
      <w:r w:rsidRPr="00321C59">
        <w:rPr>
          <w:lang w:val="fr-FR"/>
        </w:rPr>
        <w:t>GB/T</w:t>
      </w:r>
      <w:r w:rsidRPr="00321C59">
        <w:t xml:space="preserve"> 19566</w:t>
      </w:r>
      <w:r w:rsidRPr="00321C59">
        <w:rPr>
          <w:color w:val="000000"/>
          <w:szCs w:val="21"/>
          <w:lang w:bidi="ar"/>
        </w:rPr>
        <w:t>的规定。</w:t>
      </w:r>
      <w:r w:rsidR="00321C59" w:rsidRPr="00321C59">
        <w:rPr>
          <w:rFonts w:hint="eastAsia"/>
        </w:rPr>
        <w:t>空气环境质量符合GB 3095的规定，灌溉</w:t>
      </w:r>
      <w:proofErr w:type="gramStart"/>
      <w:r w:rsidR="00321C59" w:rsidRPr="00321C59">
        <w:rPr>
          <w:rFonts w:hint="eastAsia"/>
        </w:rPr>
        <w:t>水符合</w:t>
      </w:r>
      <w:proofErr w:type="gramEnd"/>
      <w:r w:rsidR="00321C59" w:rsidRPr="00321C59">
        <w:rPr>
          <w:rFonts w:hint="eastAsia"/>
        </w:rPr>
        <w:t>GB 5084的规定</w:t>
      </w:r>
      <w:r w:rsidR="00321C59">
        <w:rPr>
          <w:rFonts w:hint="eastAsia"/>
        </w:rPr>
        <w:t>。</w:t>
      </w:r>
    </w:p>
    <w:p w14:paraId="5E02E8CD" w14:textId="77777777" w:rsidR="00D83D67" w:rsidRDefault="00885A15" w:rsidP="00BD4A2A">
      <w:pPr>
        <w:pStyle w:val="affc"/>
        <w:spacing w:before="240" w:after="240"/>
      </w:pPr>
      <w:bookmarkStart w:id="44" w:name="_Hlk215431060"/>
      <w:r>
        <w:rPr>
          <w:rFonts w:hint="eastAsia"/>
        </w:rPr>
        <w:t>新</w:t>
      </w:r>
      <w:r>
        <w:t>植</w:t>
      </w:r>
      <w:r>
        <w:rPr>
          <w:rFonts w:hint="eastAsia"/>
        </w:rPr>
        <w:t>蔗</w:t>
      </w:r>
      <w:r>
        <w:t>栽培</w:t>
      </w:r>
    </w:p>
    <w:bookmarkEnd w:id="44"/>
    <w:p w14:paraId="30A9EF4B" w14:textId="77777777" w:rsidR="00D83D67" w:rsidRDefault="00885A15" w:rsidP="00BD4A2A">
      <w:pPr>
        <w:pStyle w:val="affd"/>
        <w:spacing w:before="120" w:after="120"/>
      </w:pPr>
      <w:r>
        <w:rPr>
          <w:rFonts w:hint="eastAsia"/>
        </w:rPr>
        <w:t>耕整蔗地</w:t>
      </w:r>
    </w:p>
    <w:p w14:paraId="024DDC87" w14:textId="303E0518" w:rsidR="00D83D67" w:rsidRDefault="00885A15">
      <w:pPr>
        <w:pStyle w:val="afffff5"/>
        <w:ind w:firstLine="420"/>
      </w:pPr>
      <w:r>
        <w:rPr>
          <w:rFonts w:hint="eastAsia"/>
        </w:rPr>
        <w:t>选择适合的机具对蔗地进行深耕深松，耕作深度</w:t>
      </w:r>
      <w:r>
        <w:rPr>
          <w:rFonts w:hAnsi="宋体" w:hint="eastAsia"/>
        </w:rPr>
        <w:t>35</w:t>
      </w:r>
      <w:r>
        <w:t> </w:t>
      </w:r>
      <w:r>
        <w:rPr>
          <w:rFonts w:hAnsi="宋体" w:hint="eastAsia"/>
        </w:rPr>
        <w:t>cm～45</w:t>
      </w:r>
      <w:r>
        <w:t> </w:t>
      </w:r>
      <w:r>
        <w:rPr>
          <w:rFonts w:hAnsi="宋体" w:hint="eastAsia"/>
        </w:rPr>
        <w:t>cm，耕作层宜深、松、碎、平，</w:t>
      </w:r>
      <w:r>
        <w:rPr>
          <w:rFonts w:hint="eastAsia"/>
        </w:rPr>
        <w:t>每</w:t>
      </w:r>
      <w:r w:rsidR="00321C59">
        <w:rPr>
          <w:rFonts w:hint="eastAsia"/>
        </w:rPr>
        <w:t>667</w:t>
      </w:r>
      <w:r>
        <w:t> </w:t>
      </w:r>
      <w:r>
        <w:t>m</w:t>
      </w:r>
      <w:r>
        <w:rPr>
          <w:vertAlign w:val="superscript"/>
        </w:rPr>
        <w:t>2</w:t>
      </w:r>
      <w:r>
        <w:rPr>
          <w:rFonts w:hAnsi="宋体" w:hint="eastAsia"/>
        </w:rPr>
        <w:t>可铺撒</w:t>
      </w:r>
      <w:r w:rsidRPr="00BD4A2A">
        <w:t>6</w:t>
      </w:r>
      <w:r w:rsidR="00321C59" w:rsidRPr="00321C59">
        <w:rPr>
          <w:vertAlign w:val="superscript"/>
        </w:rPr>
        <w:t xml:space="preserve"> </w:t>
      </w:r>
      <w:r w:rsidR="00321C59">
        <w:rPr>
          <w:rFonts w:hint="eastAsia"/>
        </w:rPr>
        <w:t>m</w:t>
      </w:r>
      <w:r w:rsidR="00321C59" w:rsidRPr="00321C59">
        <w:rPr>
          <w:rFonts w:hint="eastAsia"/>
          <w:vertAlign w:val="superscript"/>
        </w:rPr>
        <w:t>3</w:t>
      </w:r>
      <w:r>
        <w:rPr>
          <w:rFonts w:hint="eastAsia"/>
        </w:rPr>
        <w:t>～</w:t>
      </w:r>
      <w:r>
        <w:t>8</w:t>
      </w:r>
      <w:r w:rsidRPr="00321C59">
        <w:rPr>
          <w:vertAlign w:val="superscript"/>
        </w:rPr>
        <w:t xml:space="preserve"> </w:t>
      </w:r>
      <w:r w:rsidR="00321C59">
        <w:rPr>
          <w:rFonts w:hint="eastAsia"/>
        </w:rPr>
        <w:t>m</w:t>
      </w:r>
      <w:r w:rsidR="00321C59" w:rsidRPr="00321C59">
        <w:rPr>
          <w:rFonts w:hint="eastAsia"/>
          <w:vertAlign w:val="superscript"/>
        </w:rPr>
        <w:t>3</w:t>
      </w:r>
      <w:r>
        <w:rPr>
          <w:rFonts w:hint="eastAsia"/>
        </w:rPr>
        <w:t>蔗渣灰</w:t>
      </w:r>
      <w:r w:rsidRPr="00BD4A2A">
        <w:rPr>
          <w:rFonts w:hint="eastAsia"/>
        </w:rPr>
        <w:t>或</w:t>
      </w:r>
      <w:r>
        <w:rPr>
          <w:rFonts w:hint="eastAsia"/>
        </w:rPr>
        <w:t>糖厂</w:t>
      </w:r>
      <w:proofErr w:type="gramStart"/>
      <w:r>
        <w:rPr>
          <w:rFonts w:hint="eastAsia"/>
        </w:rPr>
        <w:t>滤泥至</w:t>
      </w:r>
      <w:proofErr w:type="gramEnd"/>
      <w:r>
        <w:rPr>
          <w:rFonts w:hint="eastAsia"/>
        </w:rPr>
        <w:t>蔗地并耙匀。按等</w:t>
      </w:r>
      <w:r>
        <w:rPr>
          <w:rFonts w:hAnsi="宋体" w:hint="eastAsia"/>
        </w:rPr>
        <w:t>行距（120</w:t>
      </w:r>
      <w:r>
        <w:t> </w:t>
      </w:r>
      <w:r>
        <w:rPr>
          <w:rFonts w:hAnsi="宋体" w:hint="eastAsia"/>
        </w:rPr>
        <w:t>cm～160</w:t>
      </w:r>
      <w:r>
        <w:t> </w:t>
      </w:r>
      <w:r>
        <w:rPr>
          <w:rFonts w:hAnsi="宋体" w:hint="eastAsia"/>
        </w:rPr>
        <w:t>cm）开植蔗沟，沟深25</w:t>
      </w:r>
      <w:r>
        <w:t> </w:t>
      </w:r>
      <w:r>
        <w:rPr>
          <w:rFonts w:hAnsi="宋体" w:hint="eastAsia"/>
        </w:rPr>
        <w:t>cm～35</w:t>
      </w:r>
      <w:r>
        <w:t> </w:t>
      </w:r>
      <w:r>
        <w:rPr>
          <w:rFonts w:hAnsi="宋体" w:hint="eastAsia"/>
        </w:rPr>
        <w:t>cm，沟底宽20</w:t>
      </w:r>
      <w:r>
        <w:t> </w:t>
      </w:r>
      <w:r>
        <w:rPr>
          <w:rFonts w:hAnsi="宋体" w:hint="eastAsia"/>
        </w:rPr>
        <w:t>cm～25</w:t>
      </w:r>
      <w:r>
        <w:t> </w:t>
      </w:r>
      <w:r>
        <w:rPr>
          <w:rFonts w:hAnsi="宋体" w:hint="eastAsia"/>
        </w:rPr>
        <w:t>cm，沟底平整、细碎松土。</w:t>
      </w:r>
    </w:p>
    <w:p w14:paraId="0C993FE0" w14:textId="77777777" w:rsidR="00D83D67" w:rsidRDefault="00885A15">
      <w:pPr>
        <w:pStyle w:val="affd"/>
        <w:spacing w:before="120" w:after="120"/>
      </w:pPr>
      <w:r>
        <w:rPr>
          <w:rFonts w:hint="eastAsia"/>
        </w:rPr>
        <w:t>品种选择</w:t>
      </w:r>
    </w:p>
    <w:p w14:paraId="6E34212E" w14:textId="1855EF62" w:rsidR="00D83D67" w:rsidRDefault="00885A15">
      <w:pPr>
        <w:pStyle w:val="afffff5"/>
        <w:ind w:firstLine="420"/>
      </w:pPr>
      <w:r>
        <w:rPr>
          <w:rFonts w:hint="eastAsia"/>
        </w:rPr>
        <w:t>选择登记推广的具有高效联合固氮能力的甘蔗优良品种。</w:t>
      </w:r>
    </w:p>
    <w:p w14:paraId="775821C1" w14:textId="574AAACC" w:rsidR="000028D7" w:rsidRDefault="000028D7" w:rsidP="000028D7">
      <w:pPr>
        <w:pStyle w:val="affd"/>
        <w:spacing w:before="120" w:after="120"/>
      </w:pPr>
      <w:r>
        <w:rPr>
          <w:rFonts w:hint="eastAsia"/>
        </w:rPr>
        <w:t>固氮菌选择</w:t>
      </w:r>
    </w:p>
    <w:p w14:paraId="043BD727" w14:textId="2F6D319B" w:rsidR="000028D7" w:rsidRDefault="000028D7">
      <w:pPr>
        <w:pStyle w:val="afffff5"/>
        <w:ind w:firstLine="420"/>
      </w:pPr>
      <w:r w:rsidRPr="002C3C31">
        <w:rPr>
          <w:rFonts w:hint="eastAsia"/>
        </w:rPr>
        <w:t>选择能与甘蔗高效联合固氮的固氮菌制成的</w:t>
      </w:r>
      <w:r>
        <w:rPr>
          <w:rFonts w:hint="eastAsia"/>
        </w:rPr>
        <w:t>，</w:t>
      </w:r>
      <w:r w:rsidRPr="002C3C31">
        <w:rPr>
          <w:rFonts w:hint="eastAsia"/>
        </w:rPr>
        <w:t>符合GB 20287要求</w:t>
      </w:r>
      <w:r>
        <w:rPr>
          <w:rFonts w:hint="eastAsia"/>
        </w:rPr>
        <w:t>的</w:t>
      </w:r>
      <w:r w:rsidRPr="002C3C31">
        <w:rPr>
          <w:rFonts w:hint="eastAsia"/>
        </w:rPr>
        <w:t>固氮菌剂</w:t>
      </w:r>
      <w:r>
        <w:rPr>
          <w:rFonts w:hint="eastAsia"/>
        </w:rPr>
        <w:t>。</w:t>
      </w:r>
    </w:p>
    <w:p w14:paraId="60E9D360" w14:textId="77777777" w:rsidR="00D83D67" w:rsidRDefault="00885A15" w:rsidP="00BD4A2A">
      <w:pPr>
        <w:pStyle w:val="affd"/>
        <w:widowControl w:val="0"/>
        <w:spacing w:before="120" w:after="120"/>
      </w:pPr>
      <w:r>
        <w:rPr>
          <w:rFonts w:hint="eastAsia"/>
        </w:rPr>
        <w:t>种茎处理</w:t>
      </w:r>
    </w:p>
    <w:p w14:paraId="055EF8D9" w14:textId="77777777" w:rsidR="00D83D67" w:rsidRDefault="00885A15" w:rsidP="00BD4A2A">
      <w:pPr>
        <w:pStyle w:val="affe"/>
        <w:spacing w:before="120" w:after="120"/>
      </w:pPr>
      <w:r>
        <w:rPr>
          <w:rFonts w:hint="eastAsia"/>
        </w:rPr>
        <w:t>种茎消毒</w:t>
      </w:r>
    </w:p>
    <w:p w14:paraId="277D50AF" w14:textId="20099215" w:rsidR="00D83D67" w:rsidRDefault="00885A15" w:rsidP="00BD4A2A">
      <w:pPr>
        <w:pStyle w:val="afffff5"/>
        <w:widowControl w:val="0"/>
        <w:autoSpaceDE/>
        <w:autoSpaceDN/>
        <w:ind w:firstLine="420"/>
      </w:pPr>
      <w:r>
        <w:rPr>
          <w:rFonts w:hint="eastAsia"/>
        </w:rPr>
        <w:t>宜选用符合</w:t>
      </w:r>
      <w:r w:rsidRPr="00BD4A2A">
        <w:t>NY/T 1796</w:t>
      </w:r>
      <w:r w:rsidRPr="00BD4A2A">
        <w:rPr>
          <w:rFonts w:hint="eastAsia"/>
        </w:rPr>
        <w:t>规定的</w:t>
      </w:r>
      <w:r>
        <w:rPr>
          <w:rFonts w:hint="eastAsia"/>
        </w:rPr>
        <w:t>甘蔗健康种茎。将种茎砍成双芽段，切口平整不破裂、不伤芽，去除死芽、病虫芽。用52</w:t>
      </w:r>
      <w:r w:rsidR="00321C59" w:rsidRPr="00321C59">
        <w:rPr>
          <w:rFonts w:hint="eastAsia"/>
          <w:vertAlign w:val="superscript"/>
        </w:rPr>
        <w:t xml:space="preserve"> </w:t>
      </w:r>
      <w:r>
        <w:rPr>
          <w:rFonts w:hint="eastAsia"/>
        </w:rPr>
        <w:t>℃温水浸泡种茎30</w:t>
      </w:r>
      <w:r>
        <w:t> </w:t>
      </w:r>
      <w:r>
        <w:t>min</w:t>
      </w:r>
      <w:r>
        <w:rPr>
          <w:rFonts w:hint="eastAsia"/>
        </w:rPr>
        <w:t>（或将50％多菌灵可湿性粉剂配成1</w:t>
      </w:r>
      <w:r w:rsidR="00321C59" w:rsidRPr="00321C59">
        <w:rPr>
          <w:rFonts w:hint="eastAsia"/>
          <w:vertAlign w:val="superscript"/>
        </w:rPr>
        <w:t xml:space="preserve"> </w:t>
      </w:r>
      <w:r>
        <w:rPr>
          <w:rFonts w:hint="eastAsia"/>
        </w:rPr>
        <w:t>000倍稀释液，浸泡种茎</w:t>
      </w:r>
      <w:r>
        <w:t>10</w:t>
      </w:r>
      <w:r>
        <w:t> </w:t>
      </w:r>
      <w:r>
        <w:t>min</w:t>
      </w:r>
      <w:r>
        <w:rPr>
          <w:rFonts w:hint="eastAsia"/>
        </w:rPr>
        <w:t>，再用足量清水清洗1～2次），捞出沥干种茎表面水分。</w:t>
      </w:r>
    </w:p>
    <w:p w14:paraId="0D8D17BA" w14:textId="77777777" w:rsidR="00D83D67" w:rsidRDefault="00885A15">
      <w:pPr>
        <w:pStyle w:val="affe"/>
        <w:spacing w:before="120" w:after="120"/>
      </w:pPr>
      <w:r>
        <w:rPr>
          <w:rFonts w:hint="eastAsia"/>
        </w:rPr>
        <w:t>种茎接种固氮菌</w:t>
      </w:r>
    </w:p>
    <w:p w14:paraId="78D3FF5A" w14:textId="79A1DAFA" w:rsidR="00D83D67" w:rsidRPr="002C3C31" w:rsidRDefault="00885A15">
      <w:pPr>
        <w:pStyle w:val="afffff5"/>
        <w:ind w:firstLine="420"/>
      </w:pPr>
      <w:r w:rsidRPr="002C3C31">
        <w:rPr>
          <w:rFonts w:hint="eastAsia"/>
        </w:rPr>
        <w:t>固氮菌剂配制</w:t>
      </w:r>
      <w:r w:rsidR="00385B56" w:rsidRPr="002C3C31">
        <w:rPr>
          <w:rFonts w:hint="eastAsia"/>
        </w:rPr>
        <w:t>浓度宜为</w:t>
      </w:r>
      <w:r w:rsidR="00385B56" w:rsidRPr="002C3C31">
        <w:t>1</w:t>
      </w:r>
      <w:r w:rsidR="00385B56" w:rsidRPr="002C3C31">
        <w:t>×</w:t>
      </w:r>
      <w:r w:rsidR="00385B56" w:rsidRPr="002C3C31">
        <w:t>10</w:t>
      </w:r>
      <w:r w:rsidR="00385B56" w:rsidRPr="00BE5B66">
        <w:rPr>
          <w:vertAlign w:val="superscript"/>
        </w:rPr>
        <w:t>7</w:t>
      </w:r>
      <w:r w:rsidR="00385B56" w:rsidRPr="009B088B">
        <w:rPr>
          <w:vertAlign w:val="superscript"/>
        </w:rPr>
        <w:t xml:space="preserve"> </w:t>
      </w:r>
      <w:r w:rsidR="00385B56" w:rsidRPr="002C3C31">
        <w:t>cfu</w:t>
      </w:r>
      <w:r w:rsidR="00385B56" w:rsidRPr="002C3C31">
        <w:t>·</w:t>
      </w:r>
      <w:r w:rsidR="00385B56" w:rsidRPr="002C3C31">
        <w:t>mL</w:t>
      </w:r>
      <w:r w:rsidR="00385B56" w:rsidRPr="002C3C31">
        <w:rPr>
          <w:vertAlign w:val="superscript"/>
        </w:rPr>
        <w:t>-1</w:t>
      </w:r>
      <w:r w:rsidRPr="002C3C31">
        <w:rPr>
          <w:rFonts w:hint="eastAsia"/>
        </w:rPr>
        <w:t>，将消毒后的种茎在菌剂中浸泡</w:t>
      </w:r>
      <w:r w:rsidRPr="002C3C31">
        <w:t>45</w:t>
      </w:r>
      <w:r w:rsidRPr="002C3C31">
        <w:rPr>
          <w:vertAlign w:val="superscript"/>
        </w:rPr>
        <w:t xml:space="preserve"> </w:t>
      </w:r>
      <w:r w:rsidRPr="002C3C31">
        <w:rPr>
          <w:rFonts w:hint="eastAsia"/>
        </w:rPr>
        <w:t>min～</w:t>
      </w:r>
      <w:r w:rsidRPr="002C3C31">
        <w:t>60</w:t>
      </w:r>
      <w:r w:rsidRPr="002C3C31">
        <w:rPr>
          <w:vertAlign w:val="superscript"/>
        </w:rPr>
        <w:t xml:space="preserve"> </w:t>
      </w:r>
      <w:r w:rsidRPr="002C3C31">
        <w:rPr>
          <w:rFonts w:hint="eastAsia"/>
        </w:rPr>
        <w:t>min，捞出沥干表面水分。</w:t>
      </w:r>
    </w:p>
    <w:p w14:paraId="77F81627" w14:textId="77777777" w:rsidR="00D83D67" w:rsidRPr="002C3C31" w:rsidRDefault="00885A15" w:rsidP="00BD4A2A">
      <w:pPr>
        <w:pStyle w:val="affd"/>
        <w:spacing w:before="120" w:after="120"/>
      </w:pPr>
      <w:r w:rsidRPr="002C3C31">
        <w:rPr>
          <w:rFonts w:hint="eastAsia"/>
        </w:rPr>
        <w:t>施基肥</w:t>
      </w:r>
    </w:p>
    <w:p w14:paraId="0376DD1E" w14:textId="4281AA84" w:rsidR="00D83D67" w:rsidRDefault="00885A15">
      <w:pPr>
        <w:pStyle w:val="afffff5"/>
        <w:ind w:firstLine="420"/>
        <w:rPr>
          <w:rFonts w:hAnsi="宋体" w:cs="宋体" w:hint="eastAsia"/>
        </w:rPr>
      </w:pPr>
      <w:r w:rsidRPr="002C3C31">
        <w:rPr>
          <w:rFonts w:hAnsi="宋体" w:cs="宋体" w:hint="eastAsia"/>
        </w:rPr>
        <w:t>每</w:t>
      </w:r>
      <w:r w:rsidR="00321C59" w:rsidRPr="002C3C31">
        <w:rPr>
          <w:rFonts w:hAnsi="宋体" w:cs="宋体" w:hint="eastAsia"/>
        </w:rPr>
        <w:t>667</w:t>
      </w:r>
      <w:r w:rsidRPr="002C3C31">
        <w:rPr>
          <w:rFonts w:hAnsi="宋体" w:cs="宋体" w:hint="eastAsia"/>
        </w:rPr>
        <w:t> m</w:t>
      </w:r>
      <w:r w:rsidRPr="002C3C31">
        <w:rPr>
          <w:rFonts w:hAnsi="宋体" w:cs="宋体" w:hint="eastAsia"/>
          <w:vertAlign w:val="superscript"/>
        </w:rPr>
        <w:t>2</w:t>
      </w:r>
      <w:r w:rsidRPr="002C3C31">
        <w:rPr>
          <w:rFonts w:hAnsi="宋体" w:cs="宋体" w:hint="eastAsia"/>
        </w:rPr>
        <w:t>施用腐熟有机肥1 000 kg～1</w:t>
      </w:r>
      <w:r w:rsidRPr="002C3C31">
        <w:rPr>
          <w:rFonts w:hAnsi="宋体" w:cs="宋体" w:hint="eastAsia"/>
          <w:vertAlign w:val="superscript"/>
        </w:rPr>
        <w:t xml:space="preserve"> </w:t>
      </w:r>
      <w:r w:rsidRPr="002C3C31">
        <w:rPr>
          <w:rFonts w:hAnsi="宋体" w:cs="宋体" w:hint="eastAsia"/>
        </w:rPr>
        <w:t>500 kg（已翻压蔗渣灰或</w:t>
      </w:r>
      <w:proofErr w:type="gramStart"/>
      <w:r w:rsidRPr="002C3C31">
        <w:rPr>
          <w:rFonts w:hAnsi="宋体" w:cs="宋体" w:hint="eastAsia"/>
        </w:rPr>
        <w:t>糖厂滤泥的</w:t>
      </w:r>
      <w:proofErr w:type="gramEnd"/>
      <w:r w:rsidRPr="002C3C31">
        <w:rPr>
          <w:rFonts w:hAnsi="宋体" w:cs="宋体" w:hint="eastAsia"/>
        </w:rPr>
        <w:t>蔗地可</w:t>
      </w:r>
      <w:r w:rsidR="00D30FB9" w:rsidRPr="002C3C31">
        <w:rPr>
          <w:rFonts w:hAnsi="宋体" w:cs="宋体" w:hint="eastAsia"/>
        </w:rPr>
        <w:t>酌情减量</w:t>
      </w:r>
      <w:r w:rsidRPr="002C3C31">
        <w:rPr>
          <w:rFonts w:hAnsi="宋体" w:cs="宋体" w:hint="eastAsia"/>
        </w:rPr>
        <w:t>），配施氮（</w:t>
      </w:r>
      <w:r w:rsidRPr="002C3C31">
        <w:rPr>
          <w:rFonts w:hAnsi="宋体" w:cs="宋体"/>
        </w:rPr>
        <w:t>N</w:t>
      </w:r>
      <w:r w:rsidRPr="002C3C31">
        <w:rPr>
          <w:rFonts w:hAnsi="宋体" w:cs="宋体" w:hint="eastAsia"/>
        </w:rPr>
        <w:t>）</w:t>
      </w:r>
      <w:r w:rsidRPr="002C3C31">
        <w:rPr>
          <w:rFonts w:hAnsi="宋体" w:cs="宋体"/>
        </w:rPr>
        <w:t>3 kg</w:t>
      </w:r>
      <w:r w:rsidRPr="002C3C31">
        <w:rPr>
          <w:rFonts w:hAnsi="宋体" w:cs="宋体" w:hint="eastAsia"/>
        </w:rPr>
        <w:t>～</w:t>
      </w:r>
      <w:r w:rsidRPr="002C3C31">
        <w:rPr>
          <w:rFonts w:hAnsi="宋体" w:cs="宋体"/>
        </w:rPr>
        <w:t>5 kg</w:t>
      </w:r>
      <w:r w:rsidRPr="002C3C31">
        <w:rPr>
          <w:rFonts w:hAnsi="宋体" w:cs="宋体" w:hint="eastAsia"/>
        </w:rPr>
        <w:t>、五氧化二磷（</w:t>
      </w:r>
      <w:r w:rsidRPr="002C3C31">
        <w:rPr>
          <w:rFonts w:hAnsi="宋体" w:cs="宋体"/>
        </w:rPr>
        <w:t>P</w:t>
      </w:r>
      <w:r w:rsidRPr="002C3C31">
        <w:rPr>
          <w:rFonts w:hAnsi="宋体" w:cs="宋体" w:hint="eastAsia"/>
          <w:vertAlign w:val="subscript"/>
        </w:rPr>
        <w:t>2</w:t>
      </w:r>
      <w:r w:rsidRPr="002C3C31">
        <w:rPr>
          <w:rFonts w:hAnsi="宋体" w:cs="宋体"/>
        </w:rPr>
        <w:t>O</w:t>
      </w:r>
      <w:r w:rsidRPr="002C3C31">
        <w:rPr>
          <w:rFonts w:hAnsi="宋体" w:cs="宋体" w:hint="eastAsia"/>
          <w:vertAlign w:val="subscript"/>
        </w:rPr>
        <w:t>5</w:t>
      </w:r>
      <w:r w:rsidRPr="002C3C31">
        <w:rPr>
          <w:rFonts w:hAnsi="宋体" w:cs="宋体" w:hint="eastAsia"/>
        </w:rPr>
        <w:t>）2</w:t>
      </w:r>
      <w:r w:rsidRPr="002C3C31">
        <w:rPr>
          <w:rFonts w:hAnsi="宋体" w:cs="宋体"/>
        </w:rPr>
        <w:t> </w:t>
      </w:r>
      <w:r w:rsidRPr="002C3C31">
        <w:rPr>
          <w:rFonts w:hAnsi="宋体" w:cs="宋体" w:hint="eastAsia"/>
        </w:rPr>
        <w:t>kg～3</w:t>
      </w:r>
      <w:r w:rsidRPr="002C3C31">
        <w:rPr>
          <w:rFonts w:hAnsi="宋体" w:cs="宋体"/>
        </w:rPr>
        <w:t> kg</w:t>
      </w:r>
      <w:r w:rsidRPr="002C3C31">
        <w:rPr>
          <w:rFonts w:hAnsi="宋体" w:cs="宋体" w:hint="eastAsia"/>
        </w:rPr>
        <w:t>、氧化钾（</w:t>
      </w:r>
      <w:r w:rsidRPr="002C3C31">
        <w:rPr>
          <w:rFonts w:hAnsi="宋体" w:cs="宋体"/>
        </w:rPr>
        <w:t>K</w:t>
      </w:r>
      <w:r w:rsidRPr="002C3C31">
        <w:rPr>
          <w:rFonts w:hAnsi="宋体" w:cs="宋体"/>
          <w:vertAlign w:val="subscript"/>
        </w:rPr>
        <w:t>2</w:t>
      </w:r>
      <w:r w:rsidRPr="002C3C31">
        <w:rPr>
          <w:rFonts w:hAnsi="宋体" w:cs="宋体"/>
        </w:rPr>
        <w:t>O</w:t>
      </w:r>
      <w:r w:rsidRPr="002C3C31">
        <w:rPr>
          <w:rFonts w:hAnsi="宋体" w:cs="宋体" w:hint="eastAsia"/>
        </w:rPr>
        <w:t>）</w:t>
      </w:r>
      <w:r w:rsidRPr="002C3C31">
        <w:rPr>
          <w:rFonts w:hAnsi="宋体" w:cs="宋体"/>
        </w:rPr>
        <w:t>3 kg</w:t>
      </w:r>
      <w:r w:rsidRPr="002C3C31">
        <w:rPr>
          <w:rFonts w:hAnsi="宋体" w:cs="宋体" w:hint="eastAsia"/>
        </w:rPr>
        <w:t>～</w:t>
      </w:r>
      <w:r w:rsidRPr="002C3C31">
        <w:rPr>
          <w:rFonts w:hAnsi="宋体" w:cs="宋体"/>
        </w:rPr>
        <w:t>5 kg</w:t>
      </w:r>
      <w:r w:rsidRPr="002C3C31">
        <w:rPr>
          <w:rFonts w:hAnsi="宋体" w:cs="宋体" w:hint="eastAsia"/>
        </w:rPr>
        <w:t>、硫酸铜</w:t>
      </w:r>
      <w:r w:rsidRPr="002C3C31">
        <w:rPr>
          <w:rFonts w:hAnsi="宋体" w:cs="宋体"/>
        </w:rPr>
        <w:t>0.45</w:t>
      </w:r>
      <w:r w:rsidRPr="002C3C31">
        <w:rPr>
          <w:rFonts w:hAnsi="宋体" w:cs="宋体"/>
          <w:vertAlign w:val="superscript"/>
        </w:rPr>
        <w:t xml:space="preserve"> </w:t>
      </w:r>
      <w:r w:rsidRPr="002C3C31">
        <w:rPr>
          <w:rFonts w:hAnsi="宋体" w:cs="宋体" w:hint="eastAsia"/>
        </w:rPr>
        <w:t>kg～</w:t>
      </w:r>
      <w:r w:rsidRPr="002C3C31">
        <w:rPr>
          <w:rFonts w:hAnsi="宋体" w:cs="宋体"/>
        </w:rPr>
        <w:t>0.55</w:t>
      </w:r>
      <w:r w:rsidRPr="002C3C31">
        <w:rPr>
          <w:rFonts w:hAnsi="宋体" w:cs="宋体"/>
          <w:vertAlign w:val="superscript"/>
        </w:rPr>
        <w:t xml:space="preserve"> </w:t>
      </w:r>
      <w:r w:rsidRPr="002C3C31">
        <w:rPr>
          <w:rFonts w:hAnsi="宋体" w:cs="宋体"/>
        </w:rPr>
        <w:t>kg</w:t>
      </w:r>
      <w:r w:rsidRPr="002C3C31">
        <w:rPr>
          <w:rFonts w:hAnsi="宋体" w:cs="宋体" w:hint="eastAsia"/>
        </w:rPr>
        <w:t>、硫酸锌</w:t>
      </w:r>
      <w:r w:rsidRPr="002C3C31">
        <w:rPr>
          <w:rFonts w:hAnsi="宋体" w:cs="宋体"/>
        </w:rPr>
        <w:t>2.</w:t>
      </w:r>
      <w:r w:rsidR="00D30FB9" w:rsidRPr="002C3C31">
        <w:rPr>
          <w:rFonts w:hAnsi="宋体" w:cs="宋体" w:hint="eastAsia"/>
        </w:rPr>
        <w:t>5</w:t>
      </w:r>
      <w:r w:rsidRPr="002C3C31">
        <w:rPr>
          <w:rFonts w:hAnsi="宋体" w:cs="宋体"/>
          <w:vertAlign w:val="superscript"/>
        </w:rPr>
        <w:t xml:space="preserve"> </w:t>
      </w:r>
      <w:r w:rsidRPr="002C3C31">
        <w:rPr>
          <w:rFonts w:hAnsi="宋体" w:cs="宋体" w:hint="eastAsia"/>
        </w:rPr>
        <w:t>kg～</w:t>
      </w:r>
      <w:r w:rsidRPr="002C3C31">
        <w:rPr>
          <w:rFonts w:hAnsi="宋体" w:cs="宋体"/>
        </w:rPr>
        <w:t>3.0</w:t>
      </w:r>
      <w:r w:rsidRPr="002C3C31">
        <w:rPr>
          <w:rFonts w:hAnsi="宋体" w:cs="宋体"/>
          <w:vertAlign w:val="superscript"/>
        </w:rPr>
        <w:t xml:space="preserve"> </w:t>
      </w:r>
      <w:r w:rsidRPr="002C3C31">
        <w:rPr>
          <w:rFonts w:hAnsi="宋体" w:cs="宋体"/>
        </w:rPr>
        <w:t>kg</w:t>
      </w:r>
      <w:r w:rsidRPr="002C3C31">
        <w:rPr>
          <w:rFonts w:hAnsi="宋体" w:cs="宋体" w:hint="eastAsia"/>
        </w:rPr>
        <w:t>、硼</w:t>
      </w:r>
      <w:r w:rsidRPr="00BD4A2A">
        <w:rPr>
          <w:rFonts w:hAnsi="宋体" w:cs="宋体" w:hint="eastAsia"/>
        </w:rPr>
        <w:t>砂</w:t>
      </w:r>
      <w:r w:rsidRPr="00BD4A2A">
        <w:rPr>
          <w:rFonts w:hAnsi="宋体" w:cs="宋体"/>
        </w:rPr>
        <w:t>1.</w:t>
      </w:r>
      <w:r w:rsidR="00D30FB9">
        <w:rPr>
          <w:rFonts w:hAnsi="宋体" w:cs="宋体" w:hint="eastAsia"/>
        </w:rPr>
        <w:t>2</w:t>
      </w:r>
      <w:r w:rsidR="00D30FB9" w:rsidRPr="00D30FB9">
        <w:rPr>
          <w:rFonts w:hAnsi="宋体" w:cs="宋体" w:hint="eastAsia"/>
          <w:vertAlign w:val="superscript"/>
        </w:rPr>
        <w:t xml:space="preserve"> </w:t>
      </w:r>
      <w:r w:rsidRPr="00BD4A2A">
        <w:rPr>
          <w:rFonts w:hAnsi="宋体" w:cs="宋体" w:hint="eastAsia"/>
        </w:rPr>
        <w:t>kg～</w:t>
      </w:r>
      <w:r w:rsidRPr="00BD4A2A">
        <w:rPr>
          <w:rFonts w:hAnsi="宋体" w:cs="宋体"/>
        </w:rPr>
        <w:t>1.6</w:t>
      </w:r>
      <w:r w:rsidRPr="00BD4A2A">
        <w:rPr>
          <w:rFonts w:hAnsi="宋体" w:cs="宋体"/>
          <w:vertAlign w:val="superscript"/>
        </w:rPr>
        <w:t xml:space="preserve"> </w:t>
      </w:r>
      <w:r w:rsidRPr="00BD4A2A">
        <w:rPr>
          <w:rFonts w:hAnsi="宋体" w:cs="宋体"/>
        </w:rPr>
        <w:t>kg</w:t>
      </w:r>
      <w:r w:rsidRPr="00BD4A2A">
        <w:rPr>
          <w:rFonts w:hAnsi="宋体" w:cs="宋体" w:hint="eastAsia"/>
        </w:rPr>
        <w:t>、钼酸铵</w:t>
      </w:r>
      <w:r w:rsidRPr="00BD4A2A">
        <w:rPr>
          <w:rFonts w:hAnsi="宋体" w:cs="宋体"/>
        </w:rPr>
        <w:t>0.05</w:t>
      </w:r>
      <w:r w:rsidRPr="00D30FB9">
        <w:rPr>
          <w:rFonts w:hAnsi="宋体" w:cs="宋体"/>
          <w:vertAlign w:val="superscript"/>
        </w:rPr>
        <w:t xml:space="preserve"> </w:t>
      </w:r>
      <w:r w:rsidRPr="00BD4A2A">
        <w:rPr>
          <w:rFonts w:hAnsi="宋体" w:cs="宋体" w:hint="eastAsia"/>
        </w:rPr>
        <w:t>kg～</w:t>
      </w:r>
      <w:r w:rsidRPr="00BD4A2A">
        <w:rPr>
          <w:rFonts w:hAnsi="宋体" w:cs="宋体"/>
        </w:rPr>
        <w:t>0.07</w:t>
      </w:r>
      <w:r w:rsidRPr="00D30FB9">
        <w:rPr>
          <w:rFonts w:hAnsi="宋体" w:cs="宋体"/>
          <w:vertAlign w:val="superscript"/>
        </w:rPr>
        <w:t xml:space="preserve"> </w:t>
      </w:r>
      <w:r w:rsidRPr="00BD4A2A">
        <w:rPr>
          <w:rFonts w:hAnsi="宋体" w:cs="宋体"/>
        </w:rPr>
        <w:t>kg</w:t>
      </w:r>
      <w:r w:rsidRPr="00BD4A2A">
        <w:rPr>
          <w:rFonts w:hAnsi="宋体" w:cs="宋体" w:hint="eastAsia"/>
        </w:rPr>
        <w:t>做基肥，撒施</w:t>
      </w:r>
      <w:proofErr w:type="gramStart"/>
      <w:r>
        <w:rPr>
          <w:rFonts w:hAnsi="宋体" w:cs="宋体" w:hint="eastAsia"/>
        </w:rPr>
        <w:t>至种茎</w:t>
      </w:r>
      <w:proofErr w:type="gramEnd"/>
      <w:r w:rsidRPr="00BD4A2A">
        <w:rPr>
          <w:rFonts w:hAnsi="宋体" w:cs="宋体" w:hint="eastAsia"/>
        </w:rPr>
        <w:t>周围。有机肥质量应符合NY</w:t>
      </w:r>
      <w:r w:rsidRPr="00BD4A2A">
        <w:rPr>
          <w:rFonts w:hAnsi="宋体" w:cs="宋体"/>
        </w:rPr>
        <w:t>/</w:t>
      </w:r>
      <w:r w:rsidRPr="00BD4A2A">
        <w:rPr>
          <w:rFonts w:hAnsi="宋体" w:cs="宋体" w:hint="eastAsia"/>
        </w:rPr>
        <w:t>T 3442的要求。</w:t>
      </w:r>
    </w:p>
    <w:p w14:paraId="18A1FE5C" w14:textId="79557108" w:rsidR="00592BB1" w:rsidRPr="00BD4A2A" w:rsidRDefault="00592BB1" w:rsidP="00592BB1">
      <w:pPr>
        <w:pStyle w:val="affd"/>
        <w:spacing w:before="120" w:after="120"/>
      </w:pPr>
      <w:r>
        <w:rPr>
          <w:rFonts w:hint="eastAsia"/>
        </w:rPr>
        <w:t>播种</w:t>
      </w:r>
    </w:p>
    <w:p w14:paraId="020D80A0" w14:textId="77777777" w:rsidR="00D83D67" w:rsidRDefault="00885A15" w:rsidP="00592BB1">
      <w:pPr>
        <w:pStyle w:val="affe"/>
        <w:spacing w:before="120" w:after="120"/>
      </w:pPr>
      <w:r>
        <w:rPr>
          <w:rFonts w:hint="eastAsia"/>
        </w:rPr>
        <w:t>播种时间</w:t>
      </w:r>
    </w:p>
    <w:p w14:paraId="5B0C1A7E" w14:textId="77777777" w:rsidR="00D83D67" w:rsidRDefault="00885A15">
      <w:pPr>
        <w:pStyle w:val="afffff5"/>
        <w:ind w:firstLine="420"/>
      </w:pPr>
      <w:r>
        <w:rPr>
          <w:rFonts w:hint="eastAsia"/>
        </w:rPr>
        <w:t>采用春植蔗方式，于2月初至3月中下旬播种。</w:t>
      </w:r>
    </w:p>
    <w:p w14:paraId="7A613F98" w14:textId="2F557C7A" w:rsidR="00D83D67" w:rsidRDefault="00885A15" w:rsidP="00592BB1">
      <w:pPr>
        <w:pStyle w:val="affe"/>
        <w:spacing w:before="120" w:after="120"/>
      </w:pPr>
      <w:r>
        <w:rPr>
          <w:rFonts w:hint="eastAsia"/>
        </w:rPr>
        <w:t>播种量</w:t>
      </w:r>
      <w:r w:rsidR="00592BB1">
        <w:rPr>
          <w:rFonts w:hint="eastAsia"/>
        </w:rPr>
        <w:t>、播种方法、施杀虫剂、覆盖地膜</w:t>
      </w:r>
    </w:p>
    <w:p w14:paraId="7FD1A9AB" w14:textId="1AB30DA6" w:rsidR="00D83D67" w:rsidRDefault="00592BB1" w:rsidP="00BD4A2A">
      <w:pPr>
        <w:pStyle w:val="afffff5"/>
        <w:ind w:firstLine="420"/>
      </w:pPr>
      <w:r>
        <w:rPr>
          <w:rFonts w:hAnsi="宋体" w:cs="宋体" w:hint="eastAsia"/>
          <w:color w:val="000000"/>
          <w:szCs w:val="21"/>
          <w:lang w:bidi="ar"/>
        </w:rPr>
        <w:t>按</w:t>
      </w:r>
      <w:r w:rsidR="00885A15">
        <w:rPr>
          <w:rFonts w:hAnsi="宋体" w:cs="宋体" w:hint="eastAsia"/>
          <w:lang w:val="fr-FR"/>
        </w:rPr>
        <w:t>GB/T</w:t>
      </w:r>
      <w:r w:rsidR="00885A15">
        <w:rPr>
          <w:rFonts w:hAnsi="宋体" w:cs="宋体" w:hint="eastAsia"/>
        </w:rPr>
        <w:t xml:space="preserve"> 19566</w:t>
      </w:r>
      <w:r w:rsidR="00885A15">
        <w:rPr>
          <w:rFonts w:hAnsi="宋体" w:cs="宋体"/>
          <w:color w:val="000000"/>
          <w:szCs w:val="21"/>
          <w:lang w:bidi="ar"/>
        </w:rPr>
        <w:t>的规定执行。</w:t>
      </w:r>
    </w:p>
    <w:p w14:paraId="47CA18BF" w14:textId="77777777" w:rsidR="00D83D67" w:rsidRDefault="00885A15">
      <w:pPr>
        <w:pStyle w:val="affd"/>
        <w:spacing w:before="120" w:after="120"/>
      </w:pPr>
      <w:r>
        <w:rPr>
          <w:rFonts w:hint="eastAsia"/>
        </w:rPr>
        <w:t>间作绿豆压青</w:t>
      </w:r>
    </w:p>
    <w:p w14:paraId="2F243041" w14:textId="7F4DD46D" w:rsidR="00D83D67" w:rsidRDefault="00885A15" w:rsidP="00BD4A2A">
      <w:pPr>
        <w:pStyle w:val="afffff5"/>
        <w:ind w:firstLine="420"/>
        <w:jc w:val="left"/>
        <w:rPr>
          <w:rFonts w:hAnsi="宋体" w:cs="宋体" w:hint="eastAsia"/>
          <w:color w:val="000000"/>
          <w:lang w:bidi="ar"/>
        </w:rPr>
      </w:pPr>
      <w:r>
        <w:rPr>
          <w:rFonts w:hAnsi="宋体" w:cs="宋体" w:hint="eastAsia"/>
          <w:color w:val="000000"/>
          <w:szCs w:val="21"/>
          <w:lang w:bidi="ar"/>
        </w:rPr>
        <w:t>在甘蔗行间间作绿豆（</w:t>
      </w:r>
      <w:proofErr w:type="gramStart"/>
      <w:r>
        <w:rPr>
          <w:rFonts w:hAnsi="宋体" w:cs="宋体" w:hint="eastAsia"/>
          <w:color w:val="000000"/>
          <w:szCs w:val="21"/>
          <w:lang w:bidi="ar"/>
        </w:rPr>
        <w:t>不</w:t>
      </w:r>
      <w:proofErr w:type="gramEnd"/>
      <w:r>
        <w:rPr>
          <w:rFonts w:hAnsi="宋体" w:cs="宋体" w:hint="eastAsia"/>
          <w:color w:val="000000"/>
          <w:szCs w:val="21"/>
          <w:lang w:bidi="ar"/>
        </w:rPr>
        <w:t>收获豆荚）压青作绿肥，</w:t>
      </w:r>
      <w:r w:rsidR="00592BB1">
        <w:rPr>
          <w:rFonts w:hAnsi="宋体" w:cs="宋体" w:hint="eastAsia"/>
          <w:color w:val="000000"/>
          <w:szCs w:val="21"/>
          <w:lang w:bidi="ar"/>
        </w:rPr>
        <w:t>按</w:t>
      </w:r>
      <w:r>
        <w:rPr>
          <w:rFonts w:hAnsi="宋体" w:cs="宋体"/>
          <w:color w:val="000000"/>
          <w:szCs w:val="21"/>
          <w:lang w:bidi="ar"/>
        </w:rPr>
        <w:t>DB45/T 1820的规定执行。</w:t>
      </w:r>
    </w:p>
    <w:p w14:paraId="1A5BF16D" w14:textId="77777777" w:rsidR="00D83D67" w:rsidRDefault="00885A15">
      <w:pPr>
        <w:pStyle w:val="affd"/>
        <w:spacing w:before="120" w:after="120"/>
      </w:pPr>
      <w:r>
        <w:rPr>
          <w:rFonts w:hint="eastAsia"/>
        </w:rPr>
        <w:t>田间管理</w:t>
      </w:r>
    </w:p>
    <w:p w14:paraId="5449A4D5" w14:textId="7F6F3C82" w:rsidR="00D83D67" w:rsidRDefault="00885A15" w:rsidP="00BD4A2A">
      <w:pPr>
        <w:pStyle w:val="affe"/>
        <w:widowControl/>
        <w:spacing w:before="120" w:after="120"/>
        <w:jc w:val="left"/>
      </w:pPr>
      <w:r>
        <w:rPr>
          <w:rFonts w:hint="eastAsia"/>
        </w:rPr>
        <w:t>揭膜</w:t>
      </w:r>
      <w:r w:rsidR="00592BB1">
        <w:rPr>
          <w:rFonts w:hint="eastAsia"/>
        </w:rPr>
        <w:t>、查苗补苗</w:t>
      </w:r>
    </w:p>
    <w:p w14:paraId="28456F19" w14:textId="6C8FDE3A" w:rsidR="00D83D67" w:rsidRDefault="00592BB1" w:rsidP="00592BB1">
      <w:pPr>
        <w:pStyle w:val="afffff5"/>
        <w:ind w:firstLine="420"/>
        <w:rPr>
          <w:color w:val="000000"/>
          <w:lang w:bidi="ar"/>
        </w:rPr>
      </w:pPr>
      <w:r>
        <w:rPr>
          <w:rFonts w:hint="eastAsia"/>
          <w:color w:val="000000"/>
          <w:szCs w:val="21"/>
          <w:lang w:bidi="ar"/>
        </w:rPr>
        <w:t>按</w:t>
      </w:r>
      <w:r w:rsidR="00885A15">
        <w:rPr>
          <w:rFonts w:hint="eastAsia"/>
          <w:lang w:val="fr-FR"/>
        </w:rPr>
        <w:t>GB/T</w:t>
      </w:r>
      <w:r w:rsidR="00885A15">
        <w:rPr>
          <w:rFonts w:hint="eastAsia"/>
        </w:rPr>
        <w:t xml:space="preserve"> 19566</w:t>
      </w:r>
      <w:r w:rsidR="00885A15">
        <w:rPr>
          <w:color w:val="000000"/>
          <w:szCs w:val="21"/>
          <w:lang w:bidi="ar"/>
        </w:rPr>
        <w:t>的规定执行。</w:t>
      </w:r>
    </w:p>
    <w:p w14:paraId="396F34E7" w14:textId="77777777" w:rsidR="00D83D67" w:rsidRDefault="00885A15">
      <w:pPr>
        <w:pStyle w:val="affe"/>
        <w:widowControl/>
        <w:spacing w:before="120" w:after="120"/>
        <w:jc w:val="left"/>
      </w:pPr>
      <w:r>
        <w:rPr>
          <w:rFonts w:hint="eastAsia"/>
        </w:rPr>
        <w:t>叶面喷施固氮菌剂</w:t>
      </w:r>
    </w:p>
    <w:p w14:paraId="7A4D5529" w14:textId="31EAB569" w:rsidR="00D83D67" w:rsidRDefault="00885A15">
      <w:pPr>
        <w:pStyle w:val="afffff5"/>
        <w:ind w:firstLine="420"/>
      </w:pPr>
      <w:r>
        <w:rPr>
          <w:rFonts w:hint="eastAsia"/>
        </w:rPr>
        <w:t>在天气晴好的傍晚，选择合适机具向苗期甘蔗叶面喷施</w:t>
      </w:r>
      <w:r w:rsidRPr="00BD4A2A">
        <w:rPr>
          <w:rFonts w:hint="eastAsia"/>
        </w:rPr>
        <w:t>固氮</w:t>
      </w:r>
      <w:r>
        <w:rPr>
          <w:rFonts w:hint="eastAsia"/>
        </w:rPr>
        <w:t>菌剂，每</w:t>
      </w:r>
      <w:r w:rsidR="00BD65E9">
        <w:rPr>
          <w:rFonts w:hint="eastAsia"/>
        </w:rPr>
        <w:t>667</w:t>
      </w:r>
      <w:r>
        <w:t> </w:t>
      </w:r>
      <w:r>
        <w:t>m</w:t>
      </w:r>
      <w:r>
        <w:rPr>
          <w:vertAlign w:val="superscript"/>
        </w:rPr>
        <w:t>2</w:t>
      </w:r>
      <w:r>
        <w:rPr>
          <w:rFonts w:hint="eastAsia"/>
        </w:rPr>
        <w:t>用液量</w:t>
      </w:r>
      <w:r>
        <w:t>35</w:t>
      </w:r>
      <w:r>
        <w:t> </w:t>
      </w:r>
      <w:r>
        <w:rPr>
          <w:rFonts w:hint="eastAsia"/>
        </w:rPr>
        <w:t>kg～</w:t>
      </w:r>
      <w:r>
        <w:t>45</w:t>
      </w:r>
      <w:r w:rsidRPr="009B088B">
        <w:rPr>
          <w:vertAlign w:val="superscript"/>
        </w:rPr>
        <w:t xml:space="preserve"> </w:t>
      </w:r>
      <w:r>
        <w:t>kg</w:t>
      </w:r>
      <w:r>
        <w:rPr>
          <w:rFonts w:hint="eastAsia"/>
        </w:rPr>
        <w:t>，整个苗期按需可喷施</w:t>
      </w:r>
      <w:r>
        <w:t>2</w:t>
      </w:r>
      <w:r>
        <w:rPr>
          <w:rFonts w:hint="eastAsia"/>
        </w:rPr>
        <w:t>～3次。</w:t>
      </w:r>
    </w:p>
    <w:p w14:paraId="03C8FE88" w14:textId="77777777" w:rsidR="00D83D67" w:rsidRDefault="00885A15" w:rsidP="00BD4A2A">
      <w:pPr>
        <w:pStyle w:val="affe"/>
        <w:widowControl/>
        <w:spacing w:before="120" w:after="120"/>
        <w:jc w:val="left"/>
        <w:rPr>
          <w:rFonts w:ascii="宋体" w:hAnsi="宋体" w:cs="宋体" w:hint="eastAsia"/>
        </w:rPr>
      </w:pPr>
      <w:r>
        <w:rPr>
          <w:rFonts w:hint="eastAsia"/>
        </w:rPr>
        <w:t>中耕施肥和大培土</w:t>
      </w:r>
    </w:p>
    <w:p w14:paraId="50D96BF7" w14:textId="77777777" w:rsidR="00D83D67" w:rsidRDefault="00885A15" w:rsidP="00592BB1">
      <w:pPr>
        <w:pStyle w:val="afffff5"/>
        <w:ind w:firstLine="420"/>
        <w:rPr>
          <w:lang w:bidi="ar"/>
        </w:rPr>
      </w:pPr>
      <w:bookmarkStart w:id="45" w:name="_Hlk215430970"/>
      <w:r>
        <w:rPr>
          <w:rFonts w:hint="eastAsia"/>
          <w:lang w:bidi="ar"/>
        </w:rPr>
        <w:t>在甘蔗长至拔节初期，</w:t>
      </w:r>
      <w:r w:rsidRPr="00BD4A2A">
        <w:rPr>
          <w:rFonts w:hint="eastAsia"/>
          <w:lang w:bidi="ar"/>
        </w:rPr>
        <w:t>每6</w:t>
      </w:r>
      <w:r w:rsidRPr="00BD4A2A">
        <w:rPr>
          <w:lang w:bidi="ar"/>
        </w:rPr>
        <w:t>67</w:t>
      </w:r>
      <w:r w:rsidRPr="00A824A2">
        <w:rPr>
          <w:vertAlign w:val="superscript"/>
          <w:lang w:bidi="ar"/>
        </w:rPr>
        <w:t xml:space="preserve"> </w:t>
      </w:r>
      <w:r w:rsidRPr="00BD4A2A">
        <w:rPr>
          <w:lang w:bidi="ar"/>
        </w:rPr>
        <w:t>m</w:t>
      </w:r>
      <w:r w:rsidRPr="00BD4A2A">
        <w:rPr>
          <w:vertAlign w:val="superscript"/>
          <w:lang w:bidi="ar"/>
        </w:rPr>
        <w:t>2</w:t>
      </w:r>
      <w:r w:rsidRPr="00BD4A2A">
        <w:rPr>
          <w:rFonts w:hint="eastAsia"/>
          <w:lang w:bidi="ar"/>
        </w:rPr>
        <w:t>施用氮（N）1</w:t>
      </w:r>
      <w:r>
        <w:rPr>
          <w:rFonts w:hint="eastAsia"/>
          <w:lang w:bidi="ar"/>
        </w:rPr>
        <w:t>0</w:t>
      </w:r>
      <w:r w:rsidRPr="00BD4A2A">
        <w:rPr>
          <w:lang w:bidi="ar"/>
        </w:rPr>
        <w:t> </w:t>
      </w:r>
      <w:r w:rsidRPr="00BD4A2A">
        <w:rPr>
          <w:rFonts w:hint="eastAsia"/>
          <w:lang w:bidi="ar"/>
        </w:rPr>
        <w:t>kg～1</w:t>
      </w:r>
      <w:r>
        <w:rPr>
          <w:rFonts w:hint="eastAsia"/>
          <w:lang w:bidi="ar"/>
        </w:rPr>
        <w:t>2</w:t>
      </w:r>
      <w:r w:rsidRPr="00BD4A2A">
        <w:rPr>
          <w:lang w:bidi="ar"/>
        </w:rPr>
        <w:t> </w:t>
      </w:r>
      <w:r w:rsidRPr="00BD4A2A">
        <w:rPr>
          <w:rFonts w:hint="eastAsia"/>
          <w:lang w:bidi="ar"/>
        </w:rPr>
        <w:t>kg，五氧化二磷（P</w:t>
      </w:r>
      <w:r w:rsidRPr="00BD4A2A">
        <w:rPr>
          <w:rFonts w:hint="eastAsia"/>
          <w:vertAlign w:val="subscript"/>
          <w:lang w:bidi="ar"/>
        </w:rPr>
        <w:t>2</w:t>
      </w:r>
      <w:r w:rsidRPr="00BD4A2A">
        <w:rPr>
          <w:rFonts w:hint="eastAsia"/>
          <w:lang w:bidi="ar"/>
        </w:rPr>
        <w:t>O</w:t>
      </w:r>
      <w:r w:rsidRPr="00BD4A2A">
        <w:rPr>
          <w:rFonts w:hint="eastAsia"/>
          <w:vertAlign w:val="subscript"/>
          <w:lang w:bidi="ar"/>
        </w:rPr>
        <w:t>5</w:t>
      </w:r>
      <w:r w:rsidRPr="00BD4A2A">
        <w:rPr>
          <w:rFonts w:hint="eastAsia"/>
          <w:lang w:bidi="ar"/>
        </w:rPr>
        <w:t>）</w:t>
      </w:r>
      <w:r>
        <w:rPr>
          <w:rFonts w:hint="eastAsia"/>
          <w:lang w:bidi="ar"/>
        </w:rPr>
        <w:t>5</w:t>
      </w:r>
      <w:r w:rsidRPr="00BD4A2A">
        <w:rPr>
          <w:lang w:bidi="ar"/>
        </w:rPr>
        <w:t> </w:t>
      </w:r>
      <w:r w:rsidRPr="00BD4A2A">
        <w:rPr>
          <w:rFonts w:hint="eastAsia"/>
          <w:lang w:bidi="ar"/>
        </w:rPr>
        <w:t>kg～</w:t>
      </w:r>
      <w:r>
        <w:rPr>
          <w:rFonts w:hint="eastAsia"/>
          <w:lang w:bidi="ar"/>
        </w:rPr>
        <w:t>8</w:t>
      </w:r>
      <w:r w:rsidRPr="00BD4A2A">
        <w:rPr>
          <w:lang w:bidi="ar"/>
        </w:rPr>
        <w:t> </w:t>
      </w:r>
      <w:r w:rsidRPr="00BD4A2A">
        <w:rPr>
          <w:rFonts w:hint="eastAsia"/>
          <w:lang w:bidi="ar"/>
        </w:rPr>
        <w:t>kg，氧化钾（K</w:t>
      </w:r>
      <w:r w:rsidRPr="00BD4A2A">
        <w:rPr>
          <w:rFonts w:hint="eastAsia"/>
          <w:vertAlign w:val="subscript"/>
          <w:lang w:bidi="ar"/>
        </w:rPr>
        <w:t>2</w:t>
      </w:r>
      <w:r w:rsidRPr="00BD4A2A">
        <w:rPr>
          <w:rFonts w:hint="eastAsia"/>
          <w:lang w:bidi="ar"/>
        </w:rPr>
        <w:t>O）10</w:t>
      </w:r>
      <w:r w:rsidRPr="00BD4A2A">
        <w:rPr>
          <w:lang w:bidi="ar"/>
        </w:rPr>
        <w:t> </w:t>
      </w:r>
      <w:r w:rsidRPr="00BD4A2A">
        <w:rPr>
          <w:rFonts w:hint="eastAsia"/>
          <w:lang w:bidi="ar"/>
        </w:rPr>
        <w:t>kg～1</w:t>
      </w:r>
      <w:r>
        <w:rPr>
          <w:rFonts w:hint="eastAsia"/>
          <w:lang w:bidi="ar"/>
        </w:rPr>
        <w:t>2</w:t>
      </w:r>
      <w:r w:rsidRPr="00BD4A2A">
        <w:rPr>
          <w:lang w:bidi="ar"/>
        </w:rPr>
        <w:t> </w:t>
      </w:r>
      <w:r w:rsidRPr="00BD4A2A">
        <w:rPr>
          <w:rFonts w:hint="eastAsia"/>
          <w:lang w:bidi="ar"/>
        </w:rPr>
        <w:t>kg，施肥后进行大培土</w:t>
      </w:r>
      <w:r>
        <w:rPr>
          <w:rFonts w:hint="eastAsia"/>
          <w:lang w:bidi="ar"/>
        </w:rPr>
        <w:t>，培土</w:t>
      </w:r>
      <w:r>
        <w:rPr>
          <w:lang w:bidi="ar"/>
        </w:rPr>
        <w:t>高度</w:t>
      </w:r>
      <w:r>
        <w:rPr>
          <w:rFonts w:hint="eastAsia"/>
          <w:lang w:bidi="ar"/>
        </w:rPr>
        <w:t>为</w:t>
      </w:r>
      <w:r>
        <w:rPr>
          <w:lang w:bidi="ar"/>
        </w:rPr>
        <w:t>15</w:t>
      </w:r>
      <w:r w:rsidRPr="00A824A2">
        <w:rPr>
          <w:sz w:val="11"/>
          <w:szCs w:val="11"/>
          <w:vertAlign w:val="superscript"/>
          <w:lang w:bidi="ar"/>
        </w:rPr>
        <w:t xml:space="preserve"> </w:t>
      </w:r>
      <w:r>
        <w:rPr>
          <w:lang w:bidi="ar"/>
        </w:rPr>
        <w:t>cm～20</w:t>
      </w:r>
      <w:r w:rsidRPr="00A824A2">
        <w:rPr>
          <w:sz w:val="11"/>
          <w:szCs w:val="11"/>
          <w:vertAlign w:val="superscript"/>
          <w:lang w:bidi="ar"/>
        </w:rPr>
        <w:t xml:space="preserve"> </w:t>
      </w:r>
      <w:r>
        <w:rPr>
          <w:lang w:bidi="ar"/>
        </w:rPr>
        <w:t>cm</w:t>
      </w:r>
      <w:bookmarkEnd w:id="45"/>
      <w:r>
        <w:rPr>
          <w:lang w:bidi="ar"/>
        </w:rPr>
        <w:t>。</w:t>
      </w:r>
    </w:p>
    <w:p w14:paraId="1B088DF8" w14:textId="3E7713BB" w:rsidR="00D83D67" w:rsidRDefault="00BD65E9" w:rsidP="00BD4A2A">
      <w:pPr>
        <w:pStyle w:val="affe"/>
        <w:widowControl/>
        <w:spacing w:before="120" w:after="120"/>
        <w:jc w:val="left"/>
      </w:pPr>
      <w:r w:rsidRPr="00BD4A2A">
        <w:rPr>
          <w:rFonts w:hint="eastAsia"/>
        </w:rPr>
        <w:t>水分管理</w:t>
      </w:r>
      <w:r>
        <w:rPr>
          <w:rFonts w:hint="eastAsia"/>
        </w:rPr>
        <w:t>、</w:t>
      </w:r>
      <w:r>
        <w:rPr>
          <w:rFonts w:hint="eastAsia"/>
          <w:lang w:bidi="ar"/>
        </w:rPr>
        <w:t>病虫草鼠害综合防治</w:t>
      </w:r>
    </w:p>
    <w:p w14:paraId="323B2A6D" w14:textId="27A3CC20" w:rsidR="00D83D67" w:rsidRDefault="00592BB1">
      <w:pPr>
        <w:pStyle w:val="afffff5"/>
        <w:ind w:firstLine="420"/>
      </w:pPr>
      <w:r>
        <w:rPr>
          <w:rFonts w:hAnsi="宋体" w:cs="宋体" w:hint="eastAsia"/>
          <w:color w:val="000000"/>
          <w:szCs w:val="21"/>
          <w:lang w:bidi="ar"/>
        </w:rPr>
        <w:t>按</w:t>
      </w:r>
      <w:r w:rsidR="00885A15">
        <w:rPr>
          <w:rFonts w:hAnsi="宋体" w:cs="宋体" w:hint="eastAsia"/>
          <w:lang w:val="fr-FR"/>
        </w:rPr>
        <w:t>GB/T</w:t>
      </w:r>
      <w:r w:rsidR="00885A15">
        <w:rPr>
          <w:rFonts w:hAnsi="宋体" w:cs="宋体" w:hint="eastAsia"/>
        </w:rPr>
        <w:t xml:space="preserve"> 19566</w:t>
      </w:r>
      <w:r w:rsidR="00885A15">
        <w:rPr>
          <w:rFonts w:hAnsi="宋体" w:cs="宋体"/>
          <w:color w:val="000000"/>
          <w:szCs w:val="21"/>
          <w:lang w:bidi="ar"/>
        </w:rPr>
        <w:t>的规定执行。</w:t>
      </w:r>
    </w:p>
    <w:p w14:paraId="10656AAE" w14:textId="77777777" w:rsidR="00D83D67" w:rsidRPr="00BD4A2A" w:rsidRDefault="00885A15" w:rsidP="00592BB1">
      <w:pPr>
        <w:pStyle w:val="affc"/>
        <w:spacing w:before="240" w:after="240"/>
      </w:pPr>
      <w:r w:rsidRPr="00BD4A2A">
        <w:rPr>
          <w:rFonts w:hint="eastAsia"/>
        </w:rPr>
        <w:t>宿根蔗栽培</w:t>
      </w:r>
    </w:p>
    <w:p w14:paraId="1DBA5461" w14:textId="53EF11C4" w:rsidR="00D83D67" w:rsidRDefault="00885A15" w:rsidP="00321C59">
      <w:pPr>
        <w:pStyle w:val="affd"/>
        <w:spacing w:before="120" w:after="120"/>
      </w:pPr>
      <w:r>
        <w:rPr>
          <w:rFonts w:hint="eastAsia"/>
        </w:rPr>
        <w:t>蔗叶还田</w:t>
      </w:r>
      <w:r w:rsidR="00592BB1">
        <w:rPr>
          <w:rFonts w:hint="eastAsia"/>
        </w:rPr>
        <w:t>、平茬、</w:t>
      </w:r>
      <w:proofErr w:type="gramStart"/>
      <w:r w:rsidR="00592BB1" w:rsidRPr="00592BB1">
        <w:rPr>
          <w:rFonts w:hint="eastAsia"/>
        </w:rPr>
        <w:t>破垄松蔸</w:t>
      </w:r>
      <w:proofErr w:type="gramEnd"/>
    </w:p>
    <w:p w14:paraId="1043C570" w14:textId="1DE2ED27" w:rsidR="00D83D67" w:rsidRDefault="00592BB1" w:rsidP="00592BB1">
      <w:pPr>
        <w:pStyle w:val="afffff5"/>
        <w:ind w:firstLine="420"/>
        <w:rPr>
          <w:color w:val="000000"/>
          <w:szCs w:val="21"/>
          <w:lang w:bidi="ar"/>
        </w:rPr>
      </w:pPr>
      <w:r>
        <w:rPr>
          <w:rFonts w:hint="eastAsia"/>
          <w:color w:val="000000"/>
          <w:szCs w:val="21"/>
          <w:lang w:bidi="ar"/>
        </w:rPr>
        <w:t>按</w:t>
      </w:r>
      <w:r w:rsidR="00885A15">
        <w:rPr>
          <w:rFonts w:hint="eastAsia"/>
          <w:lang w:val="fr-FR"/>
        </w:rPr>
        <w:t>GB/T</w:t>
      </w:r>
      <w:r w:rsidR="00885A15">
        <w:rPr>
          <w:rFonts w:hint="eastAsia"/>
        </w:rPr>
        <w:t xml:space="preserve"> 19566</w:t>
      </w:r>
      <w:r w:rsidR="00885A15">
        <w:rPr>
          <w:color w:val="000000"/>
          <w:szCs w:val="21"/>
          <w:lang w:bidi="ar"/>
        </w:rPr>
        <w:t>的规定执行。</w:t>
      </w:r>
    </w:p>
    <w:p w14:paraId="72283987" w14:textId="77777777" w:rsidR="00D83D67" w:rsidRDefault="00885A15">
      <w:pPr>
        <w:pStyle w:val="affd"/>
        <w:spacing w:before="120" w:after="120"/>
      </w:pPr>
      <w:r>
        <w:rPr>
          <w:rFonts w:hint="eastAsia"/>
        </w:rPr>
        <w:t>施肥施药盖膜</w:t>
      </w:r>
    </w:p>
    <w:p w14:paraId="0C33D3DA" w14:textId="1231CE04" w:rsidR="00D83D67" w:rsidRDefault="00885A15" w:rsidP="00BD4A2A">
      <w:pPr>
        <w:pStyle w:val="afffff5"/>
        <w:spacing w:before="120" w:after="120"/>
        <w:ind w:firstLine="420"/>
        <w:rPr>
          <w:rFonts w:hAnsi="宋体" w:hint="eastAsia"/>
        </w:rPr>
      </w:pPr>
      <w:r>
        <w:rPr>
          <w:rFonts w:hint="eastAsia"/>
        </w:rPr>
        <w:t>按5.</w:t>
      </w:r>
      <w:r w:rsidR="009B088B">
        <w:rPr>
          <w:rFonts w:hint="eastAsia"/>
        </w:rPr>
        <w:t>5</w:t>
      </w:r>
      <w:r>
        <w:rPr>
          <w:rFonts w:hint="eastAsia"/>
        </w:rPr>
        <w:t>的方法施</w:t>
      </w:r>
      <w:r w:rsidR="00592BB1">
        <w:rPr>
          <w:rFonts w:hint="eastAsia"/>
        </w:rPr>
        <w:t>基</w:t>
      </w:r>
      <w:r>
        <w:rPr>
          <w:rFonts w:hint="eastAsia"/>
        </w:rPr>
        <w:t>肥，</w:t>
      </w:r>
      <w:r w:rsidR="00592BB1">
        <w:rPr>
          <w:rFonts w:hAnsi="宋体" w:cs="宋体" w:hint="eastAsia"/>
        </w:rPr>
        <w:t>按</w:t>
      </w:r>
      <w:r>
        <w:rPr>
          <w:rFonts w:hAnsi="宋体" w:cs="宋体" w:hint="eastAsia"/>
          <w:lang w:val="fr-FR"/>
        </w:rPr>
        <w:t>GB/T</w:t>
      </w:r>
      <w:r>
        <w:rPr>
          <w:rFonts w:hAnsi="宋体" w:cs="宋体" w:hint="eastAsia"/>
        </w:rPr>
        <w:t xml:space="preserve"> 19566</w:t>
      </w:r>
      <w:r>
        <w:rPr>
          <w:rFonts w:hAnsi="宋体" w:cs="宋体"/>
          <w:color w:val="000000"/>
          <w:szCs w:val="21"/>
          <w:lang w:bidi="ar"/>
        </w:rPr>
        <w:t>的规定</w:t>
      </w:r>
      <w:r>
        <w:rPr>
          <w:rFonts w:hAnsi="宋体" w:hint="eastAsia"/>
        </w:rPr>
        <w:t>施杀虫剂、覆盖地膜和喷除草剂。</w:t>
      </w:r>
      <w:r w:rsidRPr="00BD4A2A">
        <w:rPr>
          <w:rFonts w:hAnsi="宋体" w:hint="eastAsia"/>
        </w:rPr>
        <w:t>施肥施药盖膜可结合平茬、</w:t>
      </w:r>
      <w:proofErr w:type="gramStart"/>
      <w:r w:rsidRPr="00BD4A2A">
        <w:rPr>
          <w:rFonts w:hAnsi="宋体" w:hint="eastAsia"/>
        </w:rPr>
        <w:t>破垄松蔸</w:t>
      </w:r>
      <w:proofErr w:type="gramEnd"/>
      <w:r w:rsidRPr="00BD4A2A">
        <w:rPr>
          <w:rFonts w:hAnsi="宋体" w:hint="eastAsia"/>
        </w:rPr>
        <w:t>作业同时进行，肥料均匀撒施，覆土盖肥。</w:t>
      </w:r>
    </w:p>
    <w:p w14:paraId="3B530393" w14:textId="77777777" w:rsidR="00D83D67" w:rsidRDefault="00885A15">
      <w:pPr>
        <w:pStyle w:val="affd"/>
        <w:spacing w:before="120" w:after="120"/>
      </w:pPr>
      <w:r>
        <w:rPr>
          <w:rFonts w:hint="eastAsia"/>
        </w:rPr>
        <w:t>间作绿豆压青</w:t>
      </w:r>
    </w:p>
    <w:p w14:paraId="7ABCECC6" w14:textId="3CD65985" w:rsidR="00D83D67" w:rsidRDefault="00885A15">
      <w:pPr>
        <w:pStyle w:val="afffff5"/>
        <w:ind w:firstLine="420"/>
        <w:jc w:val="left"/>
        <w:rPr>
          <w:rFonts w:hAnsi="宋体" w:cs="宋体" w:hint="eastAsia"/>
          <w:color w:val="000000"/>
          <w:szCs w:val="21"/>
          <w:lang w:bidi="ar"/>
        </w:rPr>
      </w:pPr>
      <w:r>
        <w:rPr>
          <w:rFonts w:hAnsi="宋体" w:cs="宋体" w:hint="eastAsia"/>
          <w:color w:val="000000"/>
          <w:szCs w:val="21"/>
          <w:lang w:bidi="ar"/>
        </w:rPr>
        <w:t>在甘蔗行间间作绿豆（</w:t>
      </w:r>
      <w:proofErr w:type="gramStart"/>
      <w:r>
        <w:rPr>
          <w:rFonts w:hAnsi="宋体" w:cs="宋体" w:hint="eastAsia"/>
          <w:color w:val="000000"/>
          <w:szCs w:val="21"/>
          <w:lang w:bidi="ar"/>
        </w:rPr>
        <w:t>不</w:t>
      </w:r>
      <w:proofErr w:type="gramEnd"/>
      <w:r>
        <w:rPr>
          <w:rFonts w:hAnsi="宋体" w:cs="宋体" w:hint="eastAsia"/>
          <w:color w:val="000000"/>
          <w:szCs w:val="21"/>
          <w:lang w:bidi="ar"/>
        </w:rPr>
        <w:t>收获豆荚）压青作绿肥，</w:t>
      </w:r>
      <w:r w:rsidR="006777D2">
        <w:rPr>
          <w:rFonts w:hAnsi="宋体" w:cs="宋体" w:hint="eastAsia"/>
          <w:color w:val="000000"/>
          <w:szCs w:val="21"/>
          <w:lang w:bidi="ar"/>
        </w:rPr>
        <w:t>按</w:t>
      </w:r>
      <w:r>
        <w:rPr>
          <w:rFonts w:hAnsi="宋体" w:cs="宋体"/>
          <w:color w:val="000000"/>
          <w:szCs w:val="21"/>
          <w:lang w:bidi="ar"/>
        </w:rPr>
        <w:t>DB45/T 1820的规定执行。</w:t>
      </w:r>
    </w:p>
    <w:p w14:paraId="3CD467FC" w14:textId="77777777" w:rsidR="00D83D67" w:rsidRDefault="00885A15">
      <w:pPr>
        <w:pStyle w:val="affd"/>
        <w:spacing w:before="120" w:after="120"/>
      </w:pPr>
      <w:r>
        <w:rPr>
          <w:rFonts w:hint="eastAsia"/>
        </w:rPr>
        <w:t>田间管理</w:t>
      </w:r>
    </w:p>
    <w:p w14:paraId="3BA5F25C" w14:textId="77777777" w:rsidR="00D83D67" w:rsidRDefault="00885A15" w:rsidP="006777D2">
      <w:pPr>
        <w:pStyle w:val="affe"/>
        <w:spacing w:before="120" w:after="120"/>
      </w:pPr>
      <w:r>
        <w:rPr>
          <w:rFonts w:hint="eastAsia"/>
        </w:rPr>
        <w:t>查苗补</w:t>
      </w:r>
      <w:proofErr w:type="gramStart"/>
      <w:r>
        <w:rPr>
          <w:rFonts w:hint="eastAsia"/>
        </w:rPr>
        <w:t>蔸</w:t>
      </w:r>
      <w:proofErr w:type="gramEnd"/>
    </w:p>
    <w:p w14:paraId="684F75A8" w14:textId="7A100E0B" w:rsidR="00D83D67" w:rsidRDefault="006777D2">
      <w:pPr>
        <w:pStyle w:val="afffff5"/>
        <w:ind w:firstLine="420"/>
        <w:rPr>
          <w:rFonts w:hAnsi="宋体" w:cs="宋体" w:hint="eastAsia"/>
          <w:color w:val="000000"/>
          <w:szCs w:val="21"/>
          <w:lang w:bidi="ar"/>
        </w:rPr>
      </w:pPr>
      <w:r>
        <w:rPr>
          <w:rFonts w:hAnsi="宋体" w:cs="宋体" w:hint="eastAsia"/>
          <w:color w:val="000000"/>
          <w:szCs w:val="21"/>
          <w:lang w:bidi="ar"/>
        </w:rPr>
        <w:t>按</w:t>
      </w:r>
      <w:r w:rsidR="00885A15">
        <w:rPr>
          <w:rFonts w:hAnsi="宋体" w:cs="宋体" w:hint="eastAsia"/>
          <w:lang w:val="fr-FR"/>
        </w:rPr>
        <w:t>GB/T</w:t>
      </w:r>
      <w:r w:rsidR="00885A15">
        <w:rPr>
          <w:rFonts w:hAnsi="宋体" w:cs="宋体" w:hint="eastAsia"/>
        </w:rPr>
        <w:t xml:space="preserve"> 19566</w:t>
      </w:r>
      <w:r w:rsidR="00885A15">
        <w:rPr>
          <w:rFonts w:hAnsi="宋体" w:cs="宋体"/>
          <w:color w:val="000000"/>
          <w:szCs w:val="21"/>
          <w:lang w:bidi="ar"/>
        </w:rPr>
        <w:t>的规定执行。</w:t>
      </w:r>
    </w:p>
    <w:p w14:paraId="4B619DC0" w14:textId="77777777" w:rsidR="00D83D67" w:rsidRDefault="00885A15" w:rsidP="006777D2">
      <w:pPr>
        <w:pStyle w:val="affe"/>
        <w:spacing w:before="120" w:after="120"/>
      </w:pPr>
      <w:r>
        <w:rPr>
          <w:rFonts w:hint="eastAsia"/>
        </w:rPr>
        <w:t>叶面喷施固氮菌剂</w:t>
      </w:r>
    </w:p>
    <w:p w14:paraId="7AEDA1EB" w14:textId="2AB9EF6A" w:rsidR="00D83D67" w:rsidRDefault="006777D2">
      <w:pPr>
        <w:pStyle w:val="afffff5"/>
        <w:ind w:firstLine="420"/>
        <w:rPr>
          <w:rFonts w:hAnsi="宋体" w:cs="宋体" w:hint="eastAsia"/>
          <w:color w:val="000000"/>
          <w:szCs w:val="21"/>
          <w:lang w:bidi="ar"/>
        </w:rPr>
      </w:pPr>
      <w:r>
        <w:rPr>
          <w:rFonts w:hAnsi="宋体" w:cs="宋体" w:hint="eastAsia"/>
          <w:color w:val="000000"/>
          <w:szCs w:val="21"/>
          <w:lang w:bidi="ar"/>
        </w:rPr>
        <w:t>按</w:t>
      </w:r>
      <w:r w:rsidR="00885A15">
        <w:rPr>
          <w:rFonts w:hAnsi="宋体" w:cs="宋体" w:hint="eastAsia"/>
          <w:color w:val="000000"/>
          <w:szCs w:val="21"/>
          <w:lang w:bidi="ar"/>
        </w:rPr>
        <w:t>5.</w:t>
      </w:r>
      <w:r w:rsidR="009B088B">
        <w:rPr>
          <w:rFonts w:hAnsi="宋体" w:cs="宋体" w:hint="eastAsia"/>
          <w:color w:val="000000"/>
          <w:szCs w:val="21"/>
          <w:lang w:bidi="ar"/>
        </w:rPr>
        <w:t>8</w:t>
      </w:r>
      <w:r>
        <w:rPr>
          <w:rFonts w:hAnsi="宋体" w:cs="宋体" w:hint="eastAsia"/>
          <w:color w:val="000000"/>
          <w:szCs w:val="21"/>
          <w:lang w:bidi="ar"/>
        </w:rPr>
        <w:t>.2</w:t>
      </w:r>
      <w:r w:rsidR="00885A15">
        <w:rPr>
          <w:rFonts w:hAnsi="宋体" w:cs="宋体" w:hint="eastAsia"/>
          <w:color w:val="000000"/>
          <w:szCs w:val="21"/>
          <w:lang w:bidi="ar"/>
        </w:rPr>
        <w:t>的方法执行。</w:t>
      </w:r>
    </w:p>
    <w:p w14:paraId="0969A60A" w14:textId="77777777" w:rsidR="00D83D67" w:rsidRDefault="00885A15">
      <w:pPr>
        <w:pStyle w:val="affe"/>
        <w:widowControl/>
        <w:spacing w:before="120" w:after="120"/>
        <w:jc w:val="left"/>
        <w:rPr>
          <w:rFonts w:ascii="宋体" w:hAnsi="宋体" w:cs="宋体" w:hint="eastAsia"/>
        </w:rPr>
      </w:pPr>
      <w:r>
        <w:rPr>
          <w:rFonts w:hint="eastAsia"/>
        </w:rPr>
        <w:t>中耕施肥和大培土</w:t>
      </w:r>
    </w:p>
    <w:p w14:paraId="3513963D" w14:textId="6FA4B17F" w:rsidR="00D83D67" w:rsidRDefault="006777D2" w:rsidP="00BD4A2A">
      <w:pPr>
        <w:pStyle w:val="afffff5"/>
        <w:ind w:firstLine="420"/>
        <w:rPr>
          <w:rFonts w:hAnsi="宋体" w:cs="宋体" w:hint="eastAsia"/>
          <w:color w:val="000000"/>
          <w:szCs w:val="21"/>
          <w:lang w:bidi="ar"/>
        </w:rPr>
      </w:pPr>
      <w:r>
        <w:rPr>
          <w:rFonts w:hAnsi="宋体" w:cs="宋体" w:hint="eastAsia"/>
          <w:color w:val="000000"/>
          <w:szCs w:val="21"/>
          <w:lang w:bidi="ar"/>
        </w:rPr>
        <w:t>按</w:t>
      </w:r>
      <w:r w:rsidR="00885A15">
        <w:rPr>
          <w:rFonts w:hAnsi="宋体" w:cs="宋体" w:hint="eastAsia"/>
          <w:color w:val="000000"/>
          <w:szCs w:val="21"/>
          <w:lang w:bidi="ar"/>
        </w:rPr>
        <w:t>5.</w:t>
      </w:r>
      <w:r w:rsidR="009B088B">
        <w:rPr>
          <w:rFonts w:hAnsi="宋体" w:cs="宋体" w:hint="eastAsia"/>
          <w:color w:val="000000"/>
          <w:szCs w:val="21"/>
          <w:lang w:bidi="ar"/>
        </w:rPr>
        <w:t>8</w:t>
      </w:r>
      <w:r>
        <w:rPr>
          <w:rFonts w:hAnsi="宋体" w:cs="宋体" w:hint="eastAsia"/>
          <w:color w:val="000000"/>
          <w:szCs w:val="21"/>
          <w:lang w:bidi="ar"/>
        </w:rPr>
        <w:t>.3</w:t>
      </w:r>
      <w:r w:rsidR="00885A15">
        <w:rPr>
          <w:rFonts w:hAnsi="宋体" w:cs="宋体" w:hint="eastAsia"/>
          <w:color w:val="000000"/>
          <w:szCs w:val="21"/>
          <w:lang w:bidi="ar"/>
        </w:rPr>
        <w:t>的方法执行。</w:t>
      </w:r>
    </w:p>
    <w:p w14:paraId="4B777C60" w14:textId="0D633D79" w:rsidR="00D83D67" w:rsidRPr="00BD4A2A" w:rsidRDefault="00885A15" w:rsidP="00BD4A2A">
      <w:pPr>
        <w:pStyle w:val="affe"/>
        <w:widowControl/>
        <w:spacing w:before="120" w:after="120"/>
        <w:jc w:val="left"/>
      </w:pPr>
      <w:r w:rsidRPr="00BD4A2A">
        <w:rPr>
          <w:rFonts w:hint="eastAsia"/>
        </w:rPr>
        <w:t>水分管理</w:t>
      </w:r>
      <w:r w:rsidR="006777D2">
        <w:rPr>
          <w:rFonts w:hint="eastAsia"/>
        </w:rPr>
        <w:t>、</w:t>
      </w:r>
      <w:r>
        <w:rPr>
          <w:rFonts w:hint="eastAsia"/>
          <w:lang w:bidi="ar"/>
        </w:rPr>
        <w:t>病虫草鼠害综合防治</w:t>
      </w:r>
    </w:p>
    <w:p w14:paraId="75D80F8E" w14:textId="2187A348" w:rsidR="00D83D67" w:rsidRDefault="006777D2">
      <w:pPr>
        <w:pStyle w:val="afffff5"/>
        <w:ind w:firstLine="420"/>
        <w:rPr>
          <w:color w:val="00B050"/>
        </w:rPr>
      </w:pPr>
      <w:r>
        <w:rPr>
          <w:rFonts w:hAnsi="宋体" w:cs="宋体" w:hint="eastAsia"/>
          <w:color w:val="000000"/>
          <w:szCs w:val="21"/>
          <w:lang w:bidi="ar"/>
        </w:rPr>
        <w:t>按</w:t>
      </w:r>
      <w:r w:rsidR="00885A15">
        <w:rPr>
          <w:rFonts w:hAnsi="宋体" w:cs="宋体" w:hint="eastAsia"/>
          <w:lang w:val="fr-FR"/>
        </w:rPr>
        <w:t>GB/T</w:t>
      </w:r>
      <w:r w:rsidR="00885A15">
        <w:rPr>
          <w:rFonts w:hAnsi="宋体" w:cs="宋体" w:hint="eastAsia"/>
        </w:rPr>
        <w:t xml:space="preserve"> 19566</w:t>
      </w:r>
      <w:r w:rsidR="00885A15">
        <w:rPr>
          <w:rFonts w:hAnsi="宋体" w:cs="宋体"/>
          <w:color w:val="000000"/>
          <w:szCs w:val="21"/>
          <w:lang w:bidi="ar"/>
        </w:rPr>
        <w:t>的规定执行。</w:t>
      </w:r>
    </w:p>
    <w:p w14:paraId="47FC67D6" w14:textId="3178FAE1" w:rsidR="00D83D67" w:rsidRDefault="00885A15" w:rsidP="00321C59">
      <w:pPr>
        <w:pStyle w:val="affc"/>
        <w:spacing w:before="240" w:after="240"/>
      </w:pPr>
      <w:r>
        <w:rPr>
          <w:rFonts w:hint="eastAsia"/>
        </w:rPr>
        <w:t>甘蔗收获</w:t>
      </w:r>
    </w:p>
    <w:p w14:paraId="39285A54" w14:textId="75DA523C" w:rsidR="00D83D67" w:rsidRDefault="006777D2" w:rsidP="006777D2">
      <w:pPr>
        <w:pStyle w:val="afffff5"/>
        <w:ind w:firstLine="420"/>
      </w:pPr>
      <w:r>
        <w:rPr>
          <w:rFonts w:hint="eastAsia"/>
          <w:color w:val="000000"/>
          <w:szCs w:val="21"/>
          <w:lang w:bidi="ar"/>
        </w:rPr>
        <w:t>按</w:t>
      </w:r>
      <w:r w:rsidR="00885A15">
        <w:rPr>
          <w:rFonts w:hint="eastAsia"/>
          <w:lang w:val="fr-FR"/>
        </w:rPr>
        <w:t>GB/T</w:t>
      </w:r>
      <w:r w:rsidR="00885A15">
        <w:rPr>
          <w:rFonts w:hint="eastAsia"/>
        </w:rPr>
        <w:t xml:space="preserve"> 19566</w:t>
      </w:r>
      <w:r w:rsidR="00885A15">
        <w:rPr>
          <w:color w:val="000000"/>
          <w:szCs w:val="21"/>
          <w:lang w:bidi="ar"/>
        </w:rPr>
        <w:t>的规定执行。</w:t>
      </w:r>
    </w:p>
    <w:p w14:paraId="0A583766" w14:textId="77777777" w:rsidR="00D83D67" w:rsidRDefault="00885A15" w:rsidP="00321C59">
      <w:pPr>
        <w:pStyle w:val="affc"/>
        <w:spacing w:before="240" w:after="240"/>
      </w:pPr>
      <w:r>
        <w:rPr>
          <w:rFonts w:hint="eastAsia"/>
        </w:rPr>
        <w:t>田间档案</w:t>
      </w:r>
    </w:p>
    <w:p w14:paraId="7551FEA5" w14:textId="6A59E6CC" w:rsidR="00D83D67" w:rsidRDefault="00885A15">
      <w:pPr>
        <w:pStyle w:val="afffff5"/>
        <w:ind w:firstLine="420"/>
      </w:pPr>
      <w:r>
        <w:rPr>
          <w:rFonts w:hint="eastAsia"/>
        </w:rPr>
        <w:t>全程建立生产田间档案，包括生产条件</w:t>
      </w:r>
      <w:r>
        <w:t>、</w:t>
      </w:r>
      <w:r>
        <w:rPr>
          <w:rFonts w:hint="eastAsia"/>
        </w:rPr>
        <w:t>新植蔗栽培、宿根蔗栽培、甘蔗收获等内容。宜采用信息化技术手段管理相关记录档案，便于栽培信息追溯。</w:t>
      </w:r>
    </w:p>
    <w:p w14:paraId="3BCD72AD" w14:textId="77777777" w:rsidR="00D83D67" w:rsidRDefault="00885A15">
      <w:pPr>
        <w:pStyle w:val="afffff5"/>
        <w:ind w:firstLineChars="0" w:firstLine="0"/>
        <w:jc w:val="center"/>
      </w:pPr>
      <w:bookmarkStart w:id="46" w:name="BookMark8"/>
      <w:bookmarkEnd w:id="22"/>
      <w:r>
        <w:rPr>
          <w:noProof/>
        </w:rPr>
        <w:drawing>
          <wp:inline distT="0" distB="0" distL="0" distR="0" wp14:anchorId="5D26CBB3" wp14:editId="34618D23">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D83D67" w:rsidSect="009811A9">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091FB" w14:textId="77777777" w:rsidR="00D83D67" w:rsidRDefault="00885A15">
      <w:pPr>
        <w:spacing w:line="240" w:lineRule="auto"/>
      </w:pPr>
      <w:r>
        <w:separator/>
      </w:r>
    </w:p>
  </w:endnote>
  <w:endnote w:type="continuationSeparator" w:id="0">
    <w:p w14:paraId="607993DE" w14:textId="77777777" w:rsidR="00D83D67" w:rsidRDefault="00885A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1AAA" w14:textId="77777777" w:rsidR="00D83D67" w:rsidRDefault="00885A15">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2F621" w14:textId="77777777" w:rsidR="00D83D67" w:rsidRDefault="00D83D67">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30ABF" w14:textId="77777777" w:rsidR="00D83D67" w:rsidRDefault="00D83D67">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4A2B7" w14:textId="225CD99F" w:rsidR="009811A9" w:rsidRPr="009811A9" w:rsidRDefault="009811A9" w:rsidP="009811A9">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CAEED" w14:textId="1EFCBD4B" w:rsidR="00D83D67" w:rsidRDefault="00885A15" w:rsidP="009811A9">
    <w:pPr>
      <w:pStyle w:val="afffff2"/>
    </w:pPr>
    <w:r>
      <w:fldChar w:fldCharType="begin"/>
    </w:r>
    <w:r>
      <w:instrText>PAGE   \* MERGEFORMAT</w:instrText>
    </w:r>
    <w:r>
      <w:fldChar w:fldCharType="separate"/>
    </w:r>
    <w:r w:rsidR="005C31AC" w:rsidRPr="005C31AC">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F1DCC" w14:textId="1120A714" w:rsidR="009811A9" w:rsidRPr="009811A9" w:rsidRDefault="009811A9" w:rsidP="009811A9">
    <w:pPr>
      <w:pStyle w:val="afffff1"/>
    </w:pPr>
    <w:r>
      <w:fldChar w:fldCharType="begin"/>
    </w:r>
    <w:r>
      <w:instrText xml:space="preserve"> PAGE   \* MERGEFORMAT \* MERGEFORMAT </w:instrText>
    </w:r>
    <w:r>
      <w:fldChar w:fldCharType="separate"/>
    </w:r>
    <w:r w:rsidR="005C31AC">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DBD94" w14:textId="6395A5EE" w:rsidR="009811A9" w:rsidRDefault="009811A9" w:rsidP="009811A9">
    <w:pPr>
      <w:pStyle w:val="afffff2"/>
    </w:pPr>
    <w:r>
      <w:fldChar w:fldCharType="begin"/>
    </w:r>
    <w:r>
      <w:instrText>PAGE   \* MERGEFORMAT</w:instrText>
    </w:r>
    <w:r>
      <w:fldChar w:fldCharType="separate"/>
    </w:r>
    <w:r w:rsidR="005C31AC" w:rsidRPr="005C31AC">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18574" w14:textId="77777777" w:rsidR="00D83D67" w:rsidRDefault="00885A15">
      <w:pPr>
        <w:spacing w:line="240" w:lineRule="auto"/>
      </w:pPr>
      <w:r>
        <w:separator/>
      </w:r>
    </w:p>
  </w:footnote>
  <w:footnote w:type="continuationSeparator" w:id="0">
    <w:p w14:paraId="2C0BB1B7" w14:textId="77777777" w:rsidR="00D83D67" w:rsidRDefault="00885A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A3326" w14:textId="77777777" w:rsidR="00D83D67" w:rsidRDefault="00D83D67">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A825C" w14:textId="77777777" w:rsidR="00D83D67" w:rsidRDefault="00885A15">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FE88D" w14:textId="77777777" w:rsidR="00D83D67" w:rsidRDefault="00D83D67">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60C7F" w14:textId="3F5B2BD5" w:rsidR="00D83D67" w:rsidRPr="009811A9" w:rsidRDefault="009811A9" w:rsidP="009811A9">
    <w:pPr>
      <w:pStyle w:val="afffffb"/>
      <w:rPr>
        <w:rFonts w:hint="eastAsia"/>
      </w:rPr>
    </w:pPr>
    <w:r>
      <w:fldChar w:fldCharType="begin"/>
    </w:r>
    <w:r>
      <w:instrText xml:space="preserve"> STYLEREF  标准文件_文件编号 \* MERGEFORMAT </w:instrText>
    </w:r>
    <w:r>
      <w:fldChar w:fldCharType="separate"/>
    </w:r>
    <w:r w:rsidR="0071538E">
      <w:rPr>
        <w:rFonts w:hint="eastAsia"/>
        <w:noProof/>
      </w:rP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F6A4F" w14:textId="2EA8F0B5" w:rsidR="00D83D67" w:rsidRDefault="00885A15" w:rsidP="009811A9">
    <w:pPr>
      <w:pStyle w:val="afffffa"/>
      <w:rPr>
        <w:rFonts w:hint="eastAsia"/>
      </w:rPr>
    </w:pPr>
    <w:r>
      <w:fldChar w:fldCharType="begin"/>
    </w:r>
    <w:r>
      <w:instrText xml:space="preserve"> STYLEREF  标准文件_文件编号  \* MERGEFORMAT </w:instrText>
    </w:r>
    <w:r>
      <w:fldChar w:fldCharType="separate"/>
    </w:r>
    <w:r w:rsidR="0071538E">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5610A" w14:textId="39BCA265" w:rsidR="009811A9" w:rsidRPr="009811A9" w:rsidRDefault="009811A9" w:rsidP="009811A9">
    <w:pPr>
      <w:pStyle w:val="afffffb"/>
      <w:rPr>
        <w:rFonts w:hint="eastAsia"/>
      </w:rPr>
    </w:pPr>
    <w:r>
      <w:fldChar w:fldCharType="begin"/>
    </w:r>
    <w:r>
      <w:instrText xml:space="preserve"> STYLEREF  标准文件_文件编号 \* MERGEFORMAT </w:instrText>
    </w:r>
    <w:r>
      <w:fldChar w:fldCharType="separate"/>
    </w:r>
    <w:r w:rsidR="0071538E">
      <w:rPr>
        <w:rFonts w:hint="eastAsia"/>
        <w:noProof/>
      </w:rPr>
      <w:t>T/GXAS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DF4D8" w14:textId="10078C80" w:rsidR="009811A9" w:rsidRDefault="009811A9" w:rsidP="009811A9">
    <w:pPr>
      <w:pStyle w:val="afffffa"/>
      <w:rPr>
        <w:rFonts w:hint="eastAsia"/>
      </w:rPr>
    </w:pPr>
    <w:r>
      <w:fldChar w:fldCharType="begin"/>
    </w:r>
    <w:r>
      <w:instrText xml:space="preserve"> STYLEREF  标准文件_文件编号  \* MERGEFORMAT </w:instrText>
    </w:r>
    <w:r>
      <w:fldChar w:fldCharType="separate"/>
    </w:r>
    <w:r w:rsidR="0071538E">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494"/>
        </w:tabs>
        <w:ind w:left="4394"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24081285">
    <w:abstractNumId w:val="0"/>
  </w:num>
  <w:num w:numId="2" w16cid:durableId="1670787460">
    <w:abstractNumId w:val="27"/>
  </w:num>
  <w:num w:numId="3" w16cid:durableId="665939941">
    <w:abstractNumId w:val="5"/>
  </w:num>
  <w:num w:numId="4" w16cid:durableId="609632732">
    <w:abstractNumId w:val="23"/>
  </w:num>
  <w:num w:numId="5" w16cid:durableId="1934779793">
    <w:abstractNumId w:val="18"/>
  </w:num>
  <w:num w:numId="6" w16cid:durableId="101806426">
    <w:abstractNumId w:val="13"/>
  </w:num>
  <w:num w:numId="7" w16cid:durableId="1208755901">
    <w:abstractNumId w:val="8"/>
  </w:num>
  <w:num w:numId="8" w16cid:durableId="708190306">
    <w:abstractNumId w:val="3"/>
  </w:num>
  <w:num w:numId="9" w16cid:durableId="1187672773">
    <w:abstractNumId w:val="9"/>
  </w:num>
  <w:num w:numId="10" w16cid:durableId="294215808">
    <w:abstractNumId w:val="16"/>
  </w:num>
  <w:num w:numId="11" w16cid:durableId="934364493">
    <w:abstractNumId w:val="25"/>
  </w:num>
  <w:num w:numId="12" w16cid:durableId="1613131264">
    <w:abstractNumId w:val="11"/>
  </w:num>
  <w:num w:numId="13" w16cid:durableId="1611816448">
    <w:abstractNumId w:val="12"/>
  </w:num>
  <w:num w:numId="14" w16cid:durableId="1675956942">
    <w:abstractNumId w:val="7"/>
  </w:num>
  <w:num w:numId="15" w16cid:durableId="1985890339">
    <w:abstractNumId w:val="19"/>
  </w:num>
  <w:num w:numId="16" w16cid:durableId="1007831097">
    <w:abstractNumId w:val="21"/>
  </w:num>
  <w:num w:numId="17" w16cid:durableId="1411659577">
    <w:abstractNumId w:val="17"/>
  </w:num>
  <w:num w:numId="18" w16cid:durableId="412824026">
    <w:abstractNumId w:val="29"/>
  </w:num>
  <w:num w:numId="19" w16cid:durableId="317736076">
    <w:abstractNumId w:val="15"/>
  </w:num>
  <w:num w:numId="20" w16cid:durableId="1951164916">
    <w:abstractNumId w:val="1"/>
  </w:num>
  <w:num w:numId="21" w16cid:durableId="1151865038">
    <w:abstractNumId w:val="10"/>
  </w:num>
  <w:num w:numId="22" w16cid:durableId="1255552009">
    <w:abstractNumId w:val="30"/>
  </w:num>
  <w:num w:numId="23" w16cid:durableId="250090001">
    <w:abstractNumId w:val="20"/>
  </w:num>
  <w:num w:numId="24" w16cid:durableId="957874560">
    <w:abstractNumId w:val="6"/>
  </w:num>
  <w:num w:numId="25" w16cid:durableId="829054647">
    <w:abstractNumId w:val="26"/>
  </w:num>
  <w:num w:numId="26" w16cid:durableId="561672717">
    <w:abstractNumId w:val="28"/>
  </w:num>
  <w:num w:numId="27" w16cid:durableId="487132658">
    <w:abstractNumId w:val="2"/>
  </w:num>
  <w:num w:numId="28" w16cid:durableId="745567490">
    <w:abstractNumId w:val="4"/>
  </w:num>
  <w:num w:numId="29" w16cid:durableId="709917518">
    <w:abstractNumId w:val="14"/>
  </w:num>
  <w:num w:numId="30" w16cid:durableId="1727411439">
    <w:abstractNumId w:val="24"/>
  </w:num>
  <w:num w:numId="31" w16cid:durableId="1573419286">
    <w:abstractNumId w:val="22"/>
  </w:num>
  <w:num w:numId="32" w16cid:durableId="7135018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1024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45"/>
    <w:rsid w:val="0000040A"/>
    <w:rsid w:val="00000A94"/>
    <w:rsid w:val="00001972"/>
    <w:rsid w:val="00001D9A"/>
    <w:rsid w:val="000028D7"/>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2C34"/>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2AC2"/>
    <w:rsid w:val="00103204"/>
    <w:rsid w:val="00104926"/>
    <w:rsid w:val="001053C2"/>
    <w:rsid w:val="00113B1E"/>
    <w:rsid w:val="00116597"/>
    <w:rsid w:val="0011711C"/>
    <w:rsid w:val="00124E4F"/>
    <w:rsid w:val="00125AB3"/>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ED0"/>
    <w:rsid w:val="001852C9"/>
    <w:rsid w:val="00187A0B"/>
    <w:rsid w:val="00190087"/>
    <w:rsid w:val="0019068F"/>
    <w:rsid w:val="001913C4"/>
    <w:rsid w:val="0019348F"/>
    <w:rsid w:val="00193A07"/>
    <w:rsid w:val="00194C95"/>
    <w:rsid w:val="00195C34"/>
    <w:rsid w:val="00196EF5"/>
    <w:rsid w:val="001A1A53"/>
    <w:rsid w:val="001A234A"/>
    <w:rsid w:val="001A4CF3"/>
    <w:rsid w:val="001A6696"/>
    <w:rsid w:val="001B06E8"/>
    <w:rsid w:val="001B6243"/>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66A"/>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A14"/>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551"/>
    <w:rsid w:val="00262696"/>
    <w:rsid w:val="00263D25"/>
    <w:rsid w:val="002643C3"/>
    <w:rsid w:val="00264A0C"/>
    <w:rsid w:val="00266EEB"/>
    <w:rsid w:val="00267EF4"/>
    <w:rsid w:val="00270CB8"/>
    <w:rsid w:val="00272B08"/>
    <w:rsid w:val="00281BB8"/>
    <w:rsid w:val="00281E9E"/>
    <w:rsid w:val="00281FDD"/>
    <w:rsid w:val="00282405"/>
    <w:rsid w:val="00285170"/>
    <w:rsid w:val="00285361"/>
    <w:rsid w:val="0029205B"/>
    <w:rsid w:val="00292D60"/>
    <w:rsid w:val="00293B30"/>
    <w:rsid w:val="00294D34"/>
    <w:rsid w:val="00294E3B"/>
    <w:rsid w:val="00296193"/>
    <w:rsid w:val="00296623"/>
    <w:rsid w:val="00296C66"/>
    <w:rsid w:val="00296EBE"/>
    <w:rsid w:val="002974E3"/>
    <w:rsid w:val="002A084B"/>
    <w:rsid w:val="002A1260"/>
    <w:rsid w:val="002A1589"/>
    <w:rsid w:val="002A1608"/>
    <w:rsid w:val="002A25DC"/>
    <w:rsid w:val="002A2F55"/>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C31"/>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69B"/>
    <w:rsid w:val="00317988"/>
    <w:rsid w:val="00321C59"/>
    <w:rsid w:val="003221B4"/>
    <w:rsid w:val="0032258D"/>
    <w:rsid w:val="00322E62"/>
    <w:rsid w:val="00324D13"/>
    <w:rsid w:val="00324EDD"/>
    <w:rsid w:val="00326589"/>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AB6"/>
    <w:rsid w:val="00385B56"/>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C3A"/>
    <w:rsid w:val="003B1F18"/>
    <w:rsid w:val="003B5BF0"/>
    <w:rsid w:val="003B60BF"/>
    <w:rsid w:val="003B6BE3"/>
    <w:rsid w:val="003C010C"/>
    <w:rsid w:val="003C0A6C"/>
    <w:rsid w:val="003C14F8"/>
    <w:rsid w:val="003C2F2A"/>
    <w:rsid w:val="003C5A43"/>
    <w:rsid w:val="003C7FF6"/>
    <w:rsid w:val="003D0071"/>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6109"/>
    <w:rsid w:val="00432DAA"/>
    <w:rsid w:val="00434305"/>
    <w:rsid w:val="00435DF7"/>
    <w:rsid w:val="0043741A"/>
    <w:rsid w:val="0044083F"/>
    <w:rsid w:val="00441AE7"/>
    <w:rsid w:val="00445574"/>
    <w:rsid w:val="00445E2B"/>
    <w:rsid w:val="004467FB"/>
    <w:rsid w:val="00452D6B"/>
    <w:rsid w:val="00454484"/>
    <w:rsid w:val="0045517B"/>
    <w:rsid w:val="00463B77"/>
    <w:rsid w:val="00463C7B"/>
    <w:rsid w:val="004644A6"/>
    <w:rsid w:val="004659BD"/>
    <w:rsid w:val="00470775"/>
    <w:rsid w:val="004746B1"/>
    <w:rsid w:val="0047583F"/>
    <w:rsid w:val="00475DE8"/>
    <w:rsid w:val="00477A67"/>
    <w:rsid w:val="00481C44"/>
    <w:rsid w:val="00484936"/>
    <w:rsid w:val="00485C89"/>
    <w:rsid w:val="00486BE3"/>
    <w:rsid w:val="004905E4"/>
    <w:rsid w:val="00490A89"/>
    <w:rsid w:val="00490AB4"/>
    <w:rsid w:val="00492F02"/>
    <w:rsid w:val="004939AE"/>
    <w:rsid w:val="004961B4"/>
    <w:rsid w:val="004A12DF"/>
    <w:rsid w:val="004A1B66"/>
    <w:rsid w:val="004A1BA8"/>
    <w:rsid w:val="004A3F48"/>
    <w:rsid w:val="004A4B57"/>
    <w:rsid w:val="004A63FA"/>
    <w:rsid w:val="004A6A3D"/>
    <w:rsid w:val="004B0272"/>
    <w:rsid w:val="004B2701"/>
    <w:rsid w:val="004B2E1B"/>
    <w:rsid w:val="004B3AA8"/>
    <w:rsid w:val="004B3E93"/>
    <w:rsid w:val="004B4B4A"/>
    <w:rsid w:val="004C1FBC"/>
    <w:rsid w:val="004C25A2"/>
    <w:rsid w:val="004C3F1D"/>
    <w:rsid w:val="004C458D"/>
    <w:rsid w:val="004C7556"/>
    <w:rsid w:val="004C7E8B"/>
    <w:rsid w:val="004C7E9D"/>
    <w:rsid w:val="004C7F67"/>
    <w:rsid w:val="004D076D"/>
    <w:rsid w:val="004D0EF1"/>
    <w:rsid w:val="004D2253"/>
    <w:rsid w:val="004D4406"/>
    <w:rsid w:val="004D44E2"/>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4F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D4C"/>
    <w:rsid w:val="00555044"/>
    <w:rsid w:val="00561475"/>
    <w:rsid w:val="00562308"/>
    <w:rsid w:val="0056487B"/>
    <w:rsid w:val="00564FB9"/>
    <w:rsid w:val="00573D9E"/>
    <w:rsid w:val="005801E3"/>
    <w:rsid w:val="00581802"/>
    <w:rsid w:val="005836A8"/>
    <w:rsid w:val="0058409C"/>
    <w:rsid w:val="00584262"/>
    <w:rsid w:val="00586630"/>
    <w:rsid w:val="00587ADD"/>
    <w:rsid w:val="00592BB1"/>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31AC"/>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2EC"/>
    <w:rsid w:val="00604784"/>
    <w:rsid w:val="00606419"/>
    <w:rsid w:val="00607D29"/>
    <w:rsid w:val="00611DB3"/>
    <w:rsid w:val="00612952"/>
    <w:rsid w:val="00614CC1"/>
    <w:rsid w:val="00615A9D"/>
    <w:rsid w:val="00617387"/>
    <w:rsid w:val="006205D6"/>
    <w:rsid w:val="006229E9"/>
    <w:rsid w:val="006252D8"/>
    <w:rsid w:val="006259BC"/>
    <w:rsid w:val="0062636B"/>
    <w:rsid w:val="00632182"/>
    <w:rsid w:val="00632AE0"/>
    <w:rsid w:val="00633C17"/>
    <w:rsid w:val="00634D9E"/>
    <w:rsid w:val="00636E3E"/>
    <w:rsid w:val="006379F7"/>
    <w:rsid w:val="00637E4D"/>
    <w:rsid w:val="00640620"/>
    <w:rsid w:val="00641A1F"/>
    <w:rsid w:val="0064427F"/>
    <w:rsid w:val="00644E84"/>
    <w:rsid w:val="00645904"/>
    <w:rsid w:val="00651ACB"/>
    <w:rsid w:val="00651C47"/>
    <w:rsid w:val="00652AB2"/>
    <w:rsid w:val="00653FED"/>
    <w:rsid w:val="00654EC0"/>
    <w:rsid w:val="0065525B"/>
    <w:rsid w:val="00655D4F"/>
    <w:rsid w:val="00656D29"/>
    <w:rsid w:val="0066199C"/>
    <w:rsid w:val="00662077"/>
    <w:rsid w:val="006640E5"/>
    <w:rsid w:val="006646F1"/>
    <w:rsid w:val="00664929"/>
    <w:rsid w:val="00664F62"/>
    <w:rsid w:val="006655E1"/>
    <w:rsid w:val="00672060"/>
    <w:rsid w:val="00672BFD"/>
    <w:rsid w:val="006770F4"/>
    <w:rsid w:val="006777D2"/>
    <w:rsid w:val="00677A84"/>
    <w:rsid w:val="0068026D"/>
    <w:rsid w:val="00680A27"/>
    <w:rsid w:val="006816A4"/>
    <w:rsid w:val="006819B8"/>
    <w:rsid w:val="006840A6"/>
    <w:rsid w:val="006850CD"/>
    <w:rsid w:val="00685AAB"/>
    <w:rsid w:val="00693962"/>
    <w:rsid w:val="006951BF"/>
    <w:rsid w:val="006A07AA"/>
    <w:rsid w:val="006A25E5"/>
    <w:rsid w:val="006A2B46"/>
    <w:rsid w:val="006A336D"/>
    <w:rsid w:val="006A37B9"/>
    <w:rsid w:val="006A3E31"/>
    <w:rsid w:val="006A5241"/>
    <w:rsid w:val="006A5E45"/>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2D8"/>
    <w:rsid w:val="006F03A8"/>
    <w:rsid w:val="006F2ACA"/>
    <w:rsid w:val="006F2ADC"/>
    <w:rsid w:val="006F2BFE"/>
    <w:rsid w:val="006F2C8F"/>
    <w:rsid w:val="006F31E9"/>
    <w:rsid w:val="006F6284"/>
    <w:rsid w:val="007002C5"/>
    <w:rsid w:val="00704387"/>
    <w:rsid w:val="00707669"/>
    <w:rsid w:val="00711CBA"/>
    <w:rsid w:val="00711FB5"/>
    <w:rsid w:val="00712A01"/>
    <w:rsid w:val="00714F58"/>
    <w:rsid w:val="0071538E"/>
    <w:rsid w:val="00722FBF"/>
    <w:rsid w:val="00722FC2"/>
    <w:rsid w:val="00723658"/>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078"/>
    <w:rsid w:val="00783ECF"/>
    <w:rsid w:val="0078413A"/>
    <w:rsid w:val="00790CC7"/>
    <w:rsid w:val="007914C0"/>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68FD"/>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15"/>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459A"/>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1F5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46F2"/>
    <w:rsid w:val="00974951"/>
    <w:rsid w:val="00975727"/>
    <w:rsid w:val="00977010"/>
    <w:rsid w:val="00977D02"/>
    <w:rsid w:val="00977FF9"/>
    <w:rsid w:val="009809BB"/>
    <w:rsid w:val="009811A9"/>
    <w:rsid w:val="0098364B"/>
    <w:rsid w:val="009908A3"/>
    <w:rsid w:val="009911AF"/>
    <w:rsid w:val="00991875"/>
    <w:rsid w:val="00991F92"/>
    <w:rsid w:val="00992985"/>
    <w:rsid w:val="00993889"/>
    <w:rsid w:val="0099551B"/>
    <w:rsid w:val="00996BD2"/>
    <w:rsid w:val="00997BF1"/>
    <w:rsid w:val="009A089C"/>
    <w:rsid w:val="009A0FD0"/>
    <w:rsid w:val="009A118E"/>
    <w:rsid w:val="009A21CD"/>
    <w:rsid w:val="009A278C"/>
    <w:rsid w:val="009A2BC2"/>
    <w:rsid w:val="009A42C1"/>
    <w:rsid w:val="009A5429"/>
    <w:rsid w:val="009A72AD"/>
    <w:rsid w:val="009B088B"/>
    <w:rsid w:val="009B09E0"/>
    <w:rsid w:val="009B0BC5"/>
    <w:rsid w:val="009B1247"/>
    <w:rsid w:val="009B6029"/>
    <w:rsid w:val="009B6971"/>
    <w:rsid w:val="009C27F1"/>
    <w:rsid w:val="009C3152"/>
    <w:rsid w:val="009C3257"/>
    <w:rsid w:val="009C4CFA"/>
    <w:rsid w:val="009C5070"/>
    <w:rsid w:val="009D047C"/>
    <w:rsid w:val="009D112C"/>
    <w:rsid w:val="009D1385"/>
    <w:rsid w:val="009D47FA"/>
    <w:rsid w:val="009D4C5B"/>
    <w:rsid w:val="009D50D2"/>
    <w:rsid w:val="009D6BCA"/>
    <w:rsid w:val="009E0F62"/>
    <w:rsid w:val="009E2CE0"/>
    <w:rsid w:val="009E4A58"/>
    <w:rsid w:val="009E5A2D"/>
    <w:rsid w:val="009E5AB2"/>
    <w:rsid w:val="009E6219"/>
    <w:rsid w:val="009F03B3"/>
    <w:rsid w:val="00A0096C"/>
    <w:rsid w:val="00A01757"/>
    <w:rsid w:val="00A028C0"/>
    <w:rsid w:val="00A02BAE"/>
    <w:rsid w:val="00A04715"/>
    <w:rsid w:val="00A06A6B"/>
    <w:rsid w:val="00A07E47"/>
    <w:rsid w:val="00A10993"/>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436F"/>
    <w:rsid w:val="00A55BD6"/>
    <w:rsid w:val="00A55D50"/>
    <w:rsid w:val="00A57142"/>
    <w:rsid w:val="00A648CD"/>
    <w:rsid w:val="00A6537A"/>
    <w:rsid w:val="00A66B87"/>
    <w:rsid w:val="00A67866"/>
    <w:rsid w:val="00A70B07"/>
    <w:rsid w:val="00A71BC9"/>
    <w:rsid w:val="00A723F8"/>
    <w:rsid w:val="00A77CCB"/>
    <w:rsid w:val="00A824A2"/>
    <w:rsid w:val="00A83D8D"/>
    <w:rsid w:val="00A8446B"/>
    <w:rsid w:val="00A8473F"/>
    <w:rsid w:val="00A862D6"/>
    <w:rsid w:val="00A8715E"/>
    <w:rsid w:val="00A9295B"/>
    <w:rsid w:val="00A93B09"/>
    <w:rsid w:val="00A952D7"/>
    <w:rsid w:val="00A963F7"/>
    <w:rsid w:val="00A96AD8"/>
    <w:rsid w:val="00AA052C"/>
    <w:rsid w:val="00AA1E45"/>
    <w:rsid w:val="00AA36FE"/>
    <w:rsid w:val="00AA4286"/>
    <w:rsid w:val="00AA456B"/>
    <w:rsid w:val="00AA57F5"/>
    <w:rsid w:val="00AA672E"/>
    <w:rsid w:val="00AA6EC9"/>
    <w:rsid w:val="00AB26A7"/>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00D"/>
    <w:rsid w:val="00B156FD"/>
    <w:rsid w:val="00B15D9A"/>
    <w:rsid w:val="00B21F61"/>
    <w:rsid w:val="00B261F1"/>
    <w:rsid w:val="00B265BC"/>
    <w:rsid w:val="00B31FB1"/>
    <w:rsid w:val="00B33952"/>
    <w:rsid w:val="00B33C5E"/>
    <w:rsid w:val="00B342F4"/>
    <w:rsid w:val="00B34369"/>
    <w:rsid w:val="00B343DF"/>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783"/>
    <w:rsid w:val="00B72880"/>
    <w:rsid w:val="00B758BF"/>
    <w:rsid w:val="00B77EC8"/>
    <w:rsid w:val="00B827A6"/>
    <w:rsid w:val="00B831CE"/>
    <w:rsid w:val="00B86677"/>
    <w:rsid w:val="00B87131"/>
    <w:rsid w:val="00B939B1"/>
    <w:rsid w:val="00B96D40"/>
    <w:rsid w:val="00B97386"/>
    <w:rsid w:val="00BA263B"/>
    <w:rsid w:val="00BA3FB9"/>
    <w:rsid w:val="00BA42B2"/>
    <w:rsid w:val="00BA58D4"/>
    <w:rsid w:val="00BA5B9E"/>
    <w:rsid w:val="00BA7C9A"/>
    <w:rsid w:val="00BB208C"/>
    <w:rsid w:val="00BB5F8F"/>
    <w:rsid w:val="00BB657A"/>
    <w:rsid w:val="00BC1A4E"/>
    <w:rsid w:val="00BC5DC7"/>
    <w:rsid w:val="00BC6B8B"/>
    <w:rsid w:val="00BC73D8"/>
    <w:rsid w:val="00BD4A2A"/>
    <w:rsid w:val="00BD52D7"/>
    <w:rsid w:val="00BD5AD2"/>
    <w:rsid w:val="00BD65E9"/>
    <w:rsid w:val="00BE22F3"/>
    <w:rsid w:val="00BE5B52"/>
    <w:rsid w:val="00BE5B66"/>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3E7D"/>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3D9"/>
    <w:rsid w:val="00C80CB8"/>
    <w:rsid w:val="00C819F8"/>
    <w:rsid w:val="00C8248C"/>
    <w:rsid w:val="00C84E33"/>
    <w:rsid w:val="00C86D6F"/>
    <w:rsid w:val="00C905FC"/>
    <w:rsid w:val="00C92D03"/>
    <w:rsid w:val="00C9319C"/>
    <w:rsid w:val="00C9435D"/>
    <w:rsid w:val="00C94DF2"/>
    <w:rsid w:val="00C96741"/>
    <w:rsid w:val="00CA1CDF"/>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187"/>
    <w:rsid w:val="00CD2808"/>
    <w:rsid w:val="00CD28BF"/>
    <w:rsid w:val="00CD4092"/>
    <w:rsid w:val="00CD4A20"/>
    <w:rsid w:val="00CD50A1"/>
    <w:rsid w:val="00CD519E"/>
    <w:rsid w:val="00CE0795"/>
    <w:rsid w:val="00CE0C4F"/>
    <w:rsid w:val="00CE30EA"/>
    <w:rsid w:val="00CF048A"/>
    <w:rsid w:val="00CF155A"/>
    <w:rsid w:val="00CF2947"/>
    <w:rsid w:val="00CF4328"/>
    <w:rsid w:val="00CF4A5C"/>
    <w:rsid w:val="00CF686F"/>
    <w:rsid w:val="00CF6E60"/>
    <w:rsid w:val="00CF7BCA"/>
    <w:rsid w:val="00D00819"/>
    <w:rsid w:val="00D008FD"/>
    <w:rsid w:val="00D0321C"/>
    <w:rsid w:val="00D035EC"/>
    <w:rsid w:val="00D06AB1"/>
    <w:rsid w:val="00D06FC1"/>
    <w:rsid w:val="00D07249"/>
    <w:rsid w:val="00D072ED"/>
    <w:rsid w:val="00D07A16"/>
    <w:rsid w:val="00D1067E"/>
    <w:rsid w:val="00D10F50"/>
    <w:rsid w:val="00D11272"/>
    <w:rsid w:val="00D126F5"/>
    <w:rsid w:val="00D1489E"/>
    <w:rsid w:val="00D20737"/>
    <w:rsid w:val="00D21E81"/>
    <w:rsid w:val="00D223DE"/>
    <w:rsid w:val="00D2443C"/>
    <w:rsid w:val="00D25E37"/>
    <w:rsid w:val="00D2661A"/>
    <w:rsid w:val="00D27582"/>
    <w:rsid w:val="00D27EC4"/>
    <w:rsid w:val="00D30FB9"/>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3D67"/>
    <w:rsid w:val="00D84941"/>
    <w:rsid w:val="00D84FA1"/>
    <w:rsid w:val="00D851F0"/>
    <w:rsid w:val="00D86DB7"/>
    <w:rsid w:val="00D87BF5"/>
    <w:rsid w:val="00D90721"/>
    <w:rsid w:val="00D926D0"/>
    <w:rsid w:val="00D93030"/>
    <w:rsid w:val="00D93A18"/>
    <w:rsid w:val="00D950E1"/>
    <w:rsid w:val="00D952A6"/>
    <w:rsid w:val="00D97F99"/>
    <w:rsid w:val="00DA1E08"/>
    <w:rsid w:val="00DA24F8"/>
    <w:rsid w:val="00DA28E8"/>
    <w:rsid w:val="00DA38D3"/>
    <w:rsid w:val="00DA3932"/>
    <w:rsid w:val="00DA3AFC"/>
    <w:rsid w:val="00DA458C"/>
    <w:rsid w:val="00DA64F8"/>
    <w:rsid w:val="00DA6C15"/>
    <w:rsid w:val="00DB0258"/>
    <w:rsid w:val="00DB38EE"/>
    <w:rsid w:val="00DB498B"/>
    <w:rsid w:val="00DB66CA"/>
    <w:rsid w:val="00DB6BCA"/>
    <w:rsid w:val="00DB6F54"/>
    <w:rsid w:val="00DB73F7"/>
    <w:rsid w:val="00DB7705"/>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3DC3"/>
    <w:rsid w:val="00E06404"/>
    <w:rsid w:val="00E11A85"/>
    <w:rsid w:val="00E12495"/>
    <w:rsid w:val="00E15417"/>
    <w:rsid w:val="00E15CCD"/>
    <w:rsid w:val="00E202EF"/>
    <w:rsid w:val="00E210B5"/>
    <w:rsid w:val="00E2552F"/>
    <w:rsid w:val="00E3137A"/>
    <w:rsid w:val="00E32CCF"/>
    <w:rsid w:val="00E34A98"/>
    <w:rsid w:val="00E35D1E"/>
    <w:rsid w:val="00E364F9"/>
    <w:rsid w:val="00E365FA"/>
    <w:rsid w:val="00E36789"/>
    <w:rsid w:val="00E44A83"/>
    <w:rsid w:val="00E4520F"/>
    <w:rsid w:val="00E502C1"/>
    <w:rsid w:val="00E502DD"/>
    <w:rsid w:val="00E50D3A"/>
    <w:rsid w:val="00E51387"/>
    <w:rsid w:val="00E51E68"/>
    <w:rsid w:val="00E52EFD"/>
    <w:rsid w:val="00E5408A"/>
    <w:rsid w:val="00E56800"/>
    <w:rsid w:val="00E60C63"/>
    <w:rsid w:val="00E62FF9"/>
    <w:rsid w:val="00E635D6"/>
    <w:rsid w:val="00E639BC"/>
    <w:rsid w:val="00E643B5"/>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2F33"/>
    <w:rsid w:val="00EE0350"/>
    <w:rsid w:val="00EE0719"/>
    <w:rsid w:val="00EE0E80"/>
    <w:rsid w:val="00EE613F"/>
    <w:rsid w:val="00EE7295"/>
    <w:rsid w:val="00EE7869"/>
    <w:rsid w:val="00EF054A"/>
    <w:rsid w:val="00EF2B55"/>
    <w:rsid w:val="00EF3235"/>
    <w:rsid w:val="00EF7E72"/>
    <w:rsid w:val="00F06D37"/>
    <w:rsid w:val="00F07B9D"/>
    <w:rsid w:val="00F11586"/>
    <w:rsid w:val="00F1183B"/>
    <w:rsid w:val="00F11C9F"/>
    <w:rsid w:val="00F12263"/>
    <w:rsid w:val="00F12DD1"/>
    <w:rsid w:val="00F1409D"/>
    <w:rsid w:val="00F14214"/>
    <w:rsid w:val="00F157A9"/>
    <w:rsid w:val="00F16F00"/>
    <w:rsid w:val="00F231F7"/>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5C93"/>
    <w:rsid w:val="00F56511"/>
    <w:rsid w:val="00F6194E"/>
    <w:rsid w:val="00F623AC"/>
    <w:rsid w:val="00F6412A"/>
    <w:rsid w:val="00F65893"/>
    <w:rsid w:val="00F66A4A"/>
    <w:rsid w:val="00F670EC"/>
    <w:rsid w:val="00F71E22"/>
    <w:rsid w:val="00F72142"/>
    <w:rsid w:val="00F72AE7"/>
    <w:rsid w:val="00F772CB"/>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7538"/>
    <w:rsid w:val="00FD00E6"/>
    <w:rsid w:val="00FD09A1"/>
    <w:rsid w:val="00FD1479"/>
    <w:rsid w:val="00FD2A7C"/>
    <w:rsid w:val="00FD59EB"/>
    <w:rsid w:val="00FD7299"/>
    <w:rsid w:val="00FD757B"/>
    <w:rsid w:val="00FE1A67"/>
    <w:rsid w:val="00FE1FBE"/>
    <w:rsid w:val="00FE3901"/>
    <w:rsid w:val="00FE39D3"/>
    <w:rsid w:val="00FE4BCE"/>
    <w:rsid w:val="00FE54AE"/>
    <w:rsid w:val="00FE576A"/>
    <w:rsid w:val="00FE7E79"/>
    <w:rsid w:val="00FF3E7D"/>
    <w:rsid w:val="00FF5B99"/>
    <w:rsid w:val="00FF730C"/>
    <w:rsid w:val="00FF73F4"/>
    <w:rsid w:val="00FF7CE4"/>
    <w:rsid w:val="00FF7E39"/>
    <w:rsid w:val="01267D19"/>
    <w:rsid w:val="013C06BC"/>
    <w:rsid w:val="014063FE"/>
    <w:rsid w:val="016320EC"/>
    <w:rsid w:val="016F45ED"/>
    <w:rsid w:val="01711B6D"/>
    <w:rsid w:val="01B51370"/>
    <w:rsid w:val="01B7102D"/>
    <w:rsid w:val="01B91D0C"/>
    <w:rsid w:val="01DD1E9F"/>
    <w:rsid w:val="01E23011"/>
    <w:rsid w:val="020F4F80"/>
    <w:rsid w:val="0212133D"/>
    <w:rsid w:val="0220795E"/>
    <w:rsid w:val="022D1BCE"/>
    <w:rsid w:val="022E26FA"/>
    <w:rsid w:val="02337A29"/>
    <w:rsid w:val="024C492F"/>
    <w:rsid w:val="0275760A"/>
    <w:rsid w:val="02775E4F"/>
    <w:rsid w:val="02783976"/>
    <w:rsid w:val="02A97FD3"/>
    <w:rsid w:val="02E56C99"/>
    <w:rsid w:val="03114646"/>
    <w:rsid w:val="03280EF8"/>
    <w:rsid w:val="0340245F"/>
    <w:rsid w:val="034026E5"/>
    <w:rsid w:val="037A1FF7"/>
    <w:rsid w:val="039447DF"/>
    <w:rsid w:val="039B791C"/>
    <w:rsid w:val="03C11B46"/>
    <w:rsid w:val="03CE7FB1"/>
    <w:rsid w:val="03D348AC"/>
    <w:rsid w:val="03D96696"/>
    <w:rsid w:val="04750485"/>
    <w:rsid w:val="04B07736"/>
    <w:rsid w:val="04B91CDC"/>
    <w:rsid w:val="04D63E97"/>
    <w:rsid w:val="04E377CC"/>
    <w:rsid w:val="053973EC"/>
    <w:rsid w:val="05771E90"/>
    <w:rsid w:val="057C6008"/>
    <w:rsid w:val="05CC15F8"/>
    <w:rsid w:val="05E118CB"/>
    <w:rsid w:val="05FB33F4"/>
    <w:rsid w:val="06046CCE"/>
    <w:rsid w:val="06277B8D"/>
    <w:rsid w:val="064C2BFA"/>
    <w:rsid w:val="064C314F"/>
    <w:rsid w:val="06523C1F"/>
    <w:rsid w:val="066D3E14"/>
    <w:rsid w:val="0673692E"/>
    <w:rsid w:val="06AB431A"/>
    <w:rsid w:val="071D53FA"/>
    <w:rsid w:val="073072A8"/>
    <w:rsid w:val="0746145D"/>
    <w:rsid w:val="0747527E"/>
    <w:rsid w:val="075C73C2"/>
    <w:rsid w:val="07CE25DF"/>
    <w:rsid w:val="07DB6243"/>
    <w:rsid w:val="07DD3E9B"/>
    <w:rsid w:val="083C2ED5"/>
    <w:rsid w:val="083E762B"/>
    <w:rsid w:val="08626C5A"/>
    <w:rsid w:val="0895702F"/>
    <w:rsid w:val="091E441F"/>
    <w:rsid w:val="09310EC9"/>
    <w:rsid w:val="0992356F"/>
    <w:rsid w:val="09D73678"/>
    <w:rsid w:val="09E638BB"/>
    <w:rsid w:val="09E66920"/>
    <w:rsid w:val="09FE6E56"/>
    <w:rsid w:val="0A043E1E"/>
    <w:rsid w:val="0A140428"/>
    <w:rsid w:val="0A25417A"/>
    <w:rsid w:val="0A4B546E"/>
    <w:rsid w:val="0A5B1BB3"/>
    <w:rsid w:val="0A601EFF"/>
    <w:rsid w:val="0AC0410C"/>
    <w:rsid w:val="0AC97464"/>
    <w:rsid w:val="0B063B88"/>
    <w:rsid w:val="0B106E41"/>
    <w:rsid w:val="0B1F0E32"/>
    <w:rsid w:val="0B5A00BC"/>
    <w:rsid w:val="0B9C06D5"/>
    <w:rsid w:val="0BB8019E"/>
    <w:rsid w:val="0C1C642A"/>
    <w:rsid w:val="0C4E2B00"/>
    <w:rsid w:val="0C9C7CD4"/>
    <w:rsid w:val="0C9F55ED"/>
    <w:rsid w:val="0CDB2458"/>
    <w:rsid w:val="0CE40585"/>
    <w:rsid w:val="0CE75980"/>
    <w:rsid w:val="0CE871BC"/>
    <w:rsid w:val="0CFA3905"/>
    <w:rsid w:val="0D1349C7"/>
    <w:rsid w:val="0D1D3A97"/>
    <w:rsid w:val="0D2546FA"/>
    <w:rsid w:val="0D270DA4"/>
    <w:rsid w:val="0D3D7C96"/>
    <w:rsid w:val="0D8D29CB"/>
    <w:rsid w:val="0D8F1F77"/>
    <w:rsid w:val="0DB43A97"/>
    <w:rsid w:val="0DD12DB9"/>
    <w:rsid w:val="0DEF3649"/>
    <w:rsid w:val="0E0013EF"/>
    <w:rsid w:val="0E060087"/>
    <w:rsid w:val="0E083E00"/>
    <w:rsid w:val="0E440BB0"/>
    <w:rsid w:val="0E8027DC"/>
    <w:rsid w:val="0E862653"/>
    <w:rsid w:val="0E972B51"/>
    <w:rsid w:val="0EDF7256"/>
    <w:rsid w:val="0EE02C4B"/>
    <w:rsid w:val="0EE4684F"/>
    <w:rsid w:val="0F022F45"/>
    <w:rsid w:val="0F447C6F"/>
    <w:rsid w:val="0F7979B8"/>
    <w:rsid w:val="0F93718E"/>
    <w:rsid w:val="0FBA55CD"/>
    <w:rsid w:val="0FFA1E6E"/>
    <w:rsid w:val="0FFC1742"/>
    <w:rsid w:val="101F1BA1"/>
    <w:rsid w:val="102B64CB"/>
    <w:rsid w:val="102C74A4"/>
    <w:rsid w:val="103233B6"/>
    <w:rsid w:val="104579DB"/>
    <w:rsid w:val="10936117"/>
    <w:rsid w:val="10B262A5"/>
    <w:rsid w:val="10E70644"/>
    <w:rsid w:val="10F42D61"/>
    <w:rsid w:val="11001706"/>
    <w:rsid w:val="111927C8"/>
    <w:rsid w:val="11427629"/>
    <w:rsid w:val="119157E6"/>
    <w:rsid w:val="119E2C79"/>
    <w:rsid w:val="11D538B0"/>
    <w:rsid w:val="120018E5"/>
    <w:rsid w:val="122E7ECA"/>
    <w:rsid w:val="128851A0"/>
    <w:rsid w:val="131274CE"/>
    <w:rsid w:val="1315611C"/>
    <w:rsid w:val="13B50586"/>
    <w:rsid w:val="13BA2040"/>
    <w:rsid w:val="13C702B9"/>
    <w:rsid w:val="13CE1647"/>
    <w:rsid w:val="13DB164B"/>
    <w:rsid w:val="13F84916"/>
    <w:rsid w:val="13FC4407"/>
    <w:rsid w:val="14092680"/>
    <w:rsid w:val="140D3097"/>
    <w:rsid w:val="14956609"/>
    <w:rsid w:val="14ED1FA1"/>
    <w:rsid w:val="154F7972"/>
    <w:rsid w:val="1561695E"/>
    <w:rsid w:val="156F6E5A"/>
    <w:rsid w:val="157601E9"/>
    <w:rsid w:val="158B374C"/>
    <w:rsid w:val="158D7B79"/>
    <w:rsid w:val="15A90B3D"/>
    <w:rsid w:val="15BA3249"/>
    <w:rsid w:val="16264C67"/>
    <w:rsid w:val="165740C0"/>
    <w:rsid w:val="166167A3"/>
    <w:rsid w:val="16802341"/>
    <w:rsid w:val="16B54D41"/>
    <w:rsid w:val="170B670F"/>
    <w:rsid w:val="17125CEF"/>
    <w:rsid w:val="17266E0F"/>
    <w:rsid w:val="17384188"/>
    <w:rsid w:val="173F108F"/>
    <w:rsid w:val="1791130A"/>
    <w:rsid w:val="17996410"/>
    <w:rsid w:val="17AB75FF"/>
    <w:rsid w:val="17BA2FD7"/>
    <w:rsid w:val="17C52D61"/>
    <w:rsid w:val="17D336D0"/>
    <w:rsid w:val="17EC4792"/>
    <w:rsid w:val="17EF5B76"/>
    <w:rsid w:val="17F614A8"/>
    <w:rsid w:val="17F92A0B"/>
    <w:rsid w:val="181066D2"/>
    <w:rsid w:val="184D216A"/>
    <w:rsid w:val="18A230A3"/>
    <w:rsid w:val="18CD6371"/>
    <w:rsid w:val="19145D4E"/>
    <w:rsid w:val="191F64A1"/>
    <w:rsid w:val="19235F91"/>
    <w:rsid w:val="195F6BF9"/>
    <w:rsid w:val="19606B74"/>
    <w:rsid w:val="197467ED"/>
    <w:rsid w:val="19774FE9"/>
    <w:rsid w:val="198509FA"/>
    <w:rsid w:val="19960E59"/>
    <w:rsid w:val="1996608F"/>
    <w:rsid w:val="19FF5E4F"/>
    <w:rsid w:val="1A1F5AC1"/>
    <w:rsid w:val="1B0663C5"/>
    <w:rsid w:val="1B466D6D"/>
    <w:rsid w:val="1B542D7A"/>
    <w:rsid w:val="1B721452"/>
    <w:rsid w:val="1B8F3DB2"/>
    <w:rsid w:val="1B901F7A"/>
    <w:rsid w:val="1BE20FF2"/>
    <w:rsid w:val="1BFD6F6E"/>
    <w:rsid w:val="1C135F71"/>
    <w:rsid w:val="1C2E5D6C"/>
    <w:rsid w:val="1C5A38F9"/>
    <w:rsid w:val="1C7B60E4"/>
    <w:rsid w:val="1CE43C8A"/>
    <w:rsid w:val="1D237907"/>
    <w:rsid w:val="1D2D73DF"/>
    <w:rsid w:val="1D3A1AFC"/>
    <w:rsid w:val="1D3F7112"/>
    <w:rsid w:val="1D664626"/>
    <w:rsid w:val="1D724583"/>
    <w:rsid w:val="1DA35BF9"/>
    <w:rsid w:val="1DC53ABB"/>
    <w:rsid w:val="1DE51C5F"/>
    <w:rsid w:val="1E1A1264"/>
    <w:rsid w:val="1E25455A"/>
    <w:rsid w:val="1E2F53D8"/>
    <w:rsid w:val="1E9A4F48"/>
    <w:rsid w:val="1E9D5224"/>
    <w:rsid w:val="1E9F255E"/>
    <w:rsid w:val="1EA345B6"/>
    <w:rsid w:val="1EC91389"/>
    <w:rsid w:val="1ECE2E43"/>
    <w:rsid w:val="1EF01EF4"/>
    <w:rsid w:val="1F210279"/>
    <w:rsid w:val="1F5059E6"/>
    <w:rsid w:val="1F760BB0"/>
    <w:rsid w:val="1FCA15CC"/>
    <w:rsid w:val="1FCF0C21"/>
    <w:rsid w:val="1FE920E1"/>
    <w:rsid w:val="2010704D"/>
    <w:rsid w:val="202D46E1"/>
    <w:rsid w:val="205C77AE"/>
    <w:rsid w:val="20895274"/>
    <w:rsid w:val="209C0129"/>
    <w:rsid w:val="20C06F9B"/>
    <w:rsid w:val="20DF664B"/>
    <w:rsid w:val="20F052F3"/>
    <w:rsid w:val="20F6042F"/>
    <w:rsid w:val="210112AE"/>
    <w:rsid w:val="21050673"/>
    <w:rsid w:val="213827F6"/>
    <w:rsid w:val="21463165"/>
    <w:rsid w:val="215F5FD5"/>
    <w:rsid w:val="216B497A"/>
    <w:rsid w:val="216E767D"/>
    <w:rsid w:val="21A41C3A"/>
    <w:rsid w:val="21EB1616"/>
    <w:rsid w:val="22111BA1"/>
    <w:rsid w:val="223B434C"/>
    <w:rsid w:val="227B0BEC"/>
    <w:rsid w:val="22896961"/>
    <w:rsid w:val="228C5E24"/>
    <w:rsid w:val="22943A5C"/>
    <w:rsid w:val="22A44C92"/>
    <w:rsid w:val="22BE4F7D"/>
    <w:rsid w:val="22DB66BE"/>
    <w:rsid w:val="22EA7B20"/>
    <w:rsid w:val="23085217"/>
    <w:rsid w:val="232A616E"/>
    <w:rsid w:val="234026DC"/>
    <w:rsid w:val="236401C3"/>
    <w:rsid w:val="238A37F2"/>
    <w:rsid w:val="23A67EEB"/>
    <w:rsid w:val="24044C11"/>
    <w:rsid w:val="242566AA"/>
    <w:rsid w:val="242833ED"/>
    <w:rsid w:val="243D7865"/>
    <w:rsid w:val="244A4D1A"/>
    <w:rsid w:val="247863AB"/>
    <w:rsid w:val="2483022C"/>
    <w:rsid w:val="24912949"/>
    <w:rsid w:val="251D41DD"/>
    <w:rsid w:val="253B2AE5"/>
    <w:rsid w:val="253C677A"/>
    <w:rsid w:val="255676EF"/>
    <w:rsid w:val="25592D3B"/>
    <w:rsid w:val="25903311"/>
    <w:rsid w:val="25B1166D"/>
    <w:rsid w:val="25B508B9"/>
    <w:rsid w:val="25DE26D0"/>
    <w:rsid w:val="25E52890"/>
    <w:rsid w:val="26413EFB"/>
    <w:rsid w:val="264A7253"/>
    <w:rsid w:val="26543C2E"/>
    <w:rsid w:val="2661459D"/>
    <w:rsid w:val="26733ECE"/>
    <w:rsid w:val="26BE379D"/>
    <w:rsid w:val="270513CC"/>
    <w:rsid w:val="27427965"/>
    <w:rsid w:val="278C564A"/>
    <w:rsid w:val="27963AF1"/>
    <w:rsid w:val="279F7B3D"/>
    <w:rsid w:val="27CF10B1"/>
    <w:rsid w:val="27E86791"/>
    <w:rsid w:val="284A0D72"/>
    <w:rsid w:val="285F318E"/>
    <w:rsid w:val="28D177B8"/>
    <w:rsid w:val="28E51E8E"/>
    <w:rsid w:val="290226EE"/>
    <w:rsid w:val="2916341D"/>
    <w:rsid w:val="291E22D1"/>
    <w:rsid w:val="295C1E51"/>
    <w:rsid w:val="29A94291"/>
    <w:rsid w:val="2A077209"/>
    <w:rsid w:val="2A337FFE"/>
    <w:rsid w:val="2A44045E"/>
    <w:rsid w:val="2A5A1A2F"/>
    <w:rsid w:val="2A6164E3"/>
    <w:rsid w:val="2A6B45BF"/>
    <w:rsid w:val="2A906B26"/>
    <w:rsid w:val="2AAA6513"/>
    <w:rsid w:val="2AE22D9B"/>
    <w:rsid w:val="2B157704"/>
    <w:rsid w:val="2B195446"/>
    <w:rsid w:val="2B5244B4"/>
    <w:rsid w:val="2B577D1D"/>
    <w:rsid w:val="2B5C6E81"/>
    <w:rsid w:val="2B9D6077"/>
    <w:rsid w:val="2BD61FA1"/>
    <w:rsid w:val="2BE05F64"/>
    <w:rsid w:val="2BE8158B"/>
    <w:rsid w:val="2C5534EA"/>
    <w:rsid w:val="2CDD48D7"/>
    <w:rsid w:val="2CE33635"/>
    <w:rsid w:val="2CFA4516"/>
    <w:rsid w:val="2D4A5D8B"/>
    <w:rsid w:val="2D574004"/>
    <w:rsid w:val="2D7B4196"/>
    <w:rsid w:val="2D9C6DD3"/>
    <w:rsid w:val="2DC518B5"/>
    <w:rsid w:val="2E100D83"/>
    <w:rsid w:val="2E1C7059"/>
    <w:rsid w:val="2E20015B"/>
    <w:rsid w:val="2E224612"/>
    <w:rsid w:val="2E2C36E3"/>
    <w:rsid w:val="2E397019"/>
    <w:rsid w:val="2E9D638E"/>
    <w:rsid w:val="2EC41B6D"/>
    <w:rsid w:val="2ECC0BDF"/>
    <w:rsid w:val="2F0D52C2"/>
    <w:rsid w:val="2F48454C"/>
    <w:rsid w:val="2F923A19"/>
    <w:rsid w:val="2FA07EE4"/>
    <w:rsid w:val="2FA23C5C"/>
    <w:rsid w:val="2FAA0D63"/>
    <w:rsid w:val="2FD44032"/>
    <w:rsid w:val="2FFA3A98"/>
    <w:rsid w:val="30470360"/>
    <w:rsid w:val="304C1E1A"/>
    <w:rsid w:val="30C27C09"/>
    <w:rsid w:val="30FC114A"/>
    <w:rsid w:val="3106021B"/>
    <w:rsid w:val="315513B9"/>
    <w:rsid w:val="315C42DF"/>
    <w:rsid w:val="315D128C"/>
    <w:rsid w:val="32252923"/>
    <w:rsid w:val="32292413"/>
    <w:rsid w:val="32430308"/>
    <w:rsid w:val="3255145A"/>
    <w:rsid w:val="32A82491"/>
    <w:rsid w:val="32B37F2E"/>
    <w:rsid w:val="32C35685"/>
    <w:rsid w:val="333F5C66"/>
    <w:rsid w:val="334B63B9"/>
    <w:rsid w:val="338866DE"/>
    <w:rsid w:val="33CB74FA"/>
    <w:rsid w:val="33D26ADA"/>
    <w:rsid w:val="33D62126"/>
    <w:rsid w:val="33ED7470"/>
    <w:rsid w:val="340011CD"/>
    <w:rsid w:val="340C5B48"/>
    <w:rsid w:val="344258EB"/>
    <w:rsid w:val="3453071E"/>
    <w:rsid w:val="34713BFD"/>
    <w:rsid w:val="349D0E96"/>
    <w:rsid w:val="34EC597A"/>
    <w:rsid w:val="350F723F"/>
    <w:rsid w:val="351A1708"/>
    <w:rsid w:val="3534120B"/>
    <w:rsid w:val="35947BB2"/>
    <w:rsid w:val="35A61997"/>
    <w:rsid w:val="35AD1EB5"/>
    <w:rsid w:val="35C44201"/>
    <w:rsid w:val="35E42494"/>
    <w:rsid w:val="35E432B0"/>
    <w:rsid w:val="36103C3B"/>
    <w:rsid w:val="36162CAE"/>
    <w:rsid w:val="362F1FC2"/>
    <w:rsid w:val="364D069A"/>
    <w:rsid w:val="36631C6B"/>
    <w:rsid w:val="36714388"/>
    <w:rsid w:val="36BD5820"/>
    <w:rsid w:val="36DB3EF8"/>
    <w:rsid w:val="37111346"/>
    <w:rsid w:val="37156391"/>
    <w:rsid w:val="371F5BA8"/>
    <w:rsid w:val="372E4027"/>
    <w:rsid w:val="37321D6A"/>
    <w:rsid w:val="373D426B"/>
    <w:rsid w:val="375021F0"/>
    <w:rsid w:val="378E5E34"/>
    <w:rsid w:val="37BC1633"/>
    <w:rsid w:val="380A136E"/>
    <w:rsid w:val="383C05BE"/>
    <w:rsid w:val="387719FE"/>
    <w:rsid w:val="38934A8A"/>
    <w:rsid w:val="38B92017"/>
    <w:rsid w:val="38F10EAC"/>
    <w:rsid w:val="38F11218"/>
    <w:rsid w:val="3901717A"/>
    <w:rsid w:val="3916107C"/>
    <w:rsid w:val="392F4087"/>
    <w:rsid w:val="39311BAD"/>
    <w:rsid w:val="39535D84"/>
    <w:rsid w:val="39537D75"/>
    <w:rsid w:val="395F6773"/>
    <w:rsid w:val="398068D0"/>
    <w:rsid w:val="39900FC9"/>
    <w:rsid w:val="399E55C7"/>
    <w:rsid w:val="39CA14A4"/>
    <w:rsid w:val="39DF785B"/>
    <w:rsid w:val="3A047D68"/>
    <w:rsid w:val="3A414072"/>
    <w:rsid w:val="3A5426B5"/>
    <w:rsid w:val="3A5F152C"/>
    <w:rsid w:val="3A6C284D"/>
    <w:rsid w:val="3A8F302F"/>
    <w:rsid w:val="3AA23AC4"/>
    <w:rsid w:val="3AC14792"/>
    <w:rsid w:val="3AEA64B7"/>
    <w:rsid w:val="3B06435B"/>
    <w:rsid w:val="3B08550B"/>
    <w:rsid w:val="3B4A51A8"/>
    <w:rsid w:val="3B501A6A"/>
    <w:rsid w:val="3B7E258C"/>
    <w:rsid w:val="3B897108"/>
    <w:rsid w:val="3BEF0936"/>
    <w:rsid w:val="3C917532"/>
    <w:rsid w:val="3CA77D58"/>
    <w:rsid w:val="3CAC611A"/>
    <w:rsid w:val="3CF32EAC"/>
    <w:rsid w:val="3CF7310E"/>
    <w:rsid w:val="3CFE624A"/>
    <w:rsid w:val="3D204412"/>
    <w:rsid w:val="3D3B2EB9"/>
    <w:rsid w:val="3D884D56"/>
    <w:rsid w:val="3D8F6730"/>
    <w:rsid w:val="3D9259C0"/>
    <w:rsid w:val="3DA2090F"/>
    <w:rsid w:val="3E1F71B9"/>
    <w:rsid w:val="3E5668B2"/>
    <w:rsid w:val="3E594080"/>
    <w:rsid w:val="3E682515"/>
    <w:rsid w:val="3EB04CBF"/>
    <w:rsid w:val="3F010CB2"/>
    <w:rsid w:val="3F4858C1"/>
    <w:rsid w:val="3F4F5483"/>
    <w:rsid w:val="3F571DED"/>
    <w:rsid w:val="3FBA4F6C"/>
    <w:rsid w:val="4010076E"/>
    <w:rsid w:val="40427730"/>
    <w:rsid w:val="407721B7"/>
    <w:rsid w:val="409A44DC"/>
    <w:rsid w:val="40F97454"/>
    <w:rsid w:val="40FA626B"/>
    <w:rsid w:val="410B53D9"/>
    <w:rsid w:val="41280164"/>
    <w:rsid w:val="413D1BB0"/>
    <w:rsid w:val="414879D6"/>
    <w:rsid w:val="41536A5A"/>
    <w:rsid w:val="419A18B4"/>
    <w:rsid w:val="41B415CD"/>
    <w:rsid w:val="41B56AA3"/>
    <w:rsid w:val="41EC520B"/>
    <w:rsid w:val="41F04F48"/>
    <w:rsid w:val="41FB194C"/>
    <w:rsid w:val="42032F56"/>
    <w:rsid w:val="4209001D"/>
    <w:rsid w:val="42622797"/>
    <w:rsid w:val="426B4382"/>
    <w:rsid w:val="42835EF4"/>
    <w:rsid w:val="429B50C4"/>
    <w:rsid w:val="430231CE"/>
    <w:rsid w:val="43056584"/>
    <w:rsid w:val="43324E9F"/>
    <w:rsid w:val="43AC6A00"/>
    <w:rsid w:val="43C755E8"/>
    <w:rsid w:val="4427077C"/>
    <w:rsid w:val="443D5ECD"/>
    <w:rsid w:val="445F1CC4"/>
    <w:rsid w:val="447A4D50"/>
    <w:rsid w:val="448B0D0B"/>
    <w:rsid w:val="44B250D4"/>
    <w:rsid w:val="44DE708D"/>
    <w:rsid w:val="44FA7C3F"/>
    <w:rsid w:val="455112A5"/>
    <w:rsid w:val="455B43CD"/>
    <w:rsid w:val="45992FB4"/>
    <w:rsid w:val="45A1630C"/>
    <w:rsid w:val="45A35B4F"/>
    <w:rsid w:val="45A51959"/>
    <w:rsid w:val="45B44292"/>
    <w:rsid w:val="45D93CF8"/>
    <w:rsid w:val="467632F5"/>
    <w:rsid w:val="46765688"/>
    <w:rsid w:val="4684231E"/>
    <w:rsid w:val="46935C55"/>
    <w:rsid w:val="46A2058E"/>
    <w:rsid w:val="46A229F8"/>
    <w:rsid w:val="470B6133"/>
    <w:rsid w:val="471D19C3"/>
    <w:rsid w:val="47290367"/>
    <w:rsid w:val="47307948"/>
    <w:rsid w:val="474F4272"/>
    <w:rsid w:val="475A49C5"/>
    <w:rsid w:val="47777520"/>
    <w:rsid w:val="47863A0C"/>
    <w:rsid w:val="47941DFA"/>
    <w:rsid w:val="47971775"/>
    <w:rsid w:val="47D12ED9"/>
    <w:rsid w:val="48551F38"/>
    <w:rsid w:val="4860425D"/>
    <w:rsid w:val="48906556"/>
    <w:rsid w:val="48E704DA"/>
    <w:rsid w:val="49382AE4"/>
    <w:rsid w:val="494D47E1"/>
    <w:rsid w:val="49A20EEC"/>
    <w:rsid w:val="49A32653"/>
    <w:rsid w:val="49AD1A85"/>
    <w:rsid w:val="49C820BA"/>
    <w:rsid w:val="4A1452FF"/>
    <w:rsid w:val="4A783AE0"/>
    <w:rsid w:val="4A9F72BE"/>
    <w:rsid w:val="4AA03036"/>
    <w:rsid w:val="4AA418FC"/>
    <w:rsid w:val="4AA47F86"/>
    <w:rsid w:val="4AB16FB8"/>
    <w:rsid w:val="4ABB39CC"/>
    <w:rsid w:val="4ACC7988"/>
    <w:rsid w:val="4AE515FF"/>
    <w:rsid w:val="4B4F3B3F"/>
    <w:rsid w:val="4B585BB2"/>
    <w:rsid w:val="4BDF36EB"/>
    <w:rsid w:val="4C081712"/>
    <w:rsid w:val="4C746529"/>
    <w:rsid w:val="4CA04D97"/>
    <w:rsid w:val="4CCE5C39"/>
    <w:rsid w:val="4CD24250"/>
    <w:rsid w:val="4D151ABA"/>
    <w:rsid w:val="4D773B03"/>
    <w:rsid w:val="4DB45B84"/>
    <w:rsid w:val="4E2404A9"/>
    <w:rsid w:val="4E465CA3"/>
    <w:rsid w:val="4E58758F"/>
    <w:rsid w:val="4EC43354"/>
    <w:rsid w:val="4EDA0FA7"/>
    <w:rsid w:val="4F133DD7"/>
    <w:rsid w:val="4F22401A"/>
    <w:rsid w:val="4F485E8B"/>
    <w:rsid w:val="4F532A13"/>
    <w:rsid w:val="4FA12238"/>
    <w:rsid w:val="4FD1778C"/>
    <w:rsid w:val="50036373"/>
    <w:rsid w:val="500E459E"/>
    <w:rsid w:val="50175B49"/>
    <w:rsid w:val="5023004A"/>
    <w:rsid w:val="503C4A06"/>
    <w:rsid w:val="508F1B83"/>
    <w:rsid w:val="509B4084"/>
    <w:rsid w:val="50AA2519"/>
    <w:rsid w:val="50B74C36"/>
    <w:rsid w:val="50DE36FF"/>
    <w:rsid w:val="51181B78"/>
    <w:rsid w:val="5119769F"/>
    <w:rsid w:val="51383FC9"/>
    <w:rsid w:val="514A3317"/>
    <w:rsid w:val="515B1A65"/>
    <w:rsid w:val="51BB0710"/>
    <w:rsid w:val="51E335CB"/>
    <w:rsid w:val="51F2762D"/>
    <w:rsid w:val="521D5213"/>
    <w:rsid w:val="52270D41"/>
    <w:rsid w:val="523B7711"/>
    <w:rsid w:val="5268268C"/>
    <w:rsid w:val="52793B2E"/>
    <w:rsid w:val="528638C9"/>
    <w:rsid w:val="52D65847"/>
    <w:rsid w:val="52DC6BD6"/>
    <w:rsid w:val="52EE5DBD"/>
    <w:rsid w:val="52F12681"/>
    <w:rsid w:val="52F61A46"/>
    <w:rsid w:val="530B5E81"/>
    <w:rsid w:val="53B16476"/>
    <w:rsid w:val="53E63601"/>
    <w:rsid w:val="53E73A84"/>
    <w:rsid w:val="53F329B5"/>
    <w:rsid w:val="53F71F19"/>
    <w:rsid w:val="54024149"/>
    <w:rsid w:val="540A0D5B"/>
    <w:rsid w:val="54326663"/>
    <w:rsid w:val="54696247"/>
    <w:rsid w:val="5472334E"/>
    <w:rsid w:val="54770964"/>
    <w:rsid w:val="547A48F8"/>
    <w:rsid w:val="54A975E7"/>
    <w:rsid w:val="54B03E76"/>
    <w:rsid w:val="54DA0EF3"/>
    <w:rsid w:val="54E11105"/>
    <w:rsid w:val="550D2661"/>
    <w:rsid w:val="5539030F"/>
    <w:rsid w:val="55564A1D"/>
    <w:rsid w:val="555F04E3"/>
    <w:rsid w:val="559B4B26"/>
    <w:rsid w:val="55A1776B"/>
    <w:rsid w:val="55B33C1E"/>
    <w:rsid w:val="55BB0D24"/>
    <w:rsid w:val="55E0009B"/>
    <w:rsid w:val="56811F6E"/>
    <w:rsid w:val="569A0352"/>
    <w:rsid w:val="56C105BC"/>
    <w:rsid w:val="56DE0FE1"/>
    <w:rsid w:val="572F3B17"/>
    <w:rsid w:val="57351E4C"/>
    <w:rsid w:val="575B43EC"/>
    <w:rsid w:val="576553EC"/>
    <w:rsid w:val="57A75A04"/>
    <w:rsid w:val="57CE5874"/>
    <w:rsid w:val="57CF0AB7"/>
    <w:rsid w:val="57D85BBE"/>
    <w:rsid w:val="57D8796C"/>
    <w:rsid w:val="57D911BD"/>
    <w:rsid w:val="57F30C49"/>
    <w:rsid w:val="58256929"/>
    <w:rsid w:val="58541CF5"/>
    <w:rsid w:val="5866141B"/>
    <w:rsid w:val="58784997"/>
    <w:rsid w:val="58871392"/>
    <w:rsid w:val="58AB1281"/>
    <w:rsid w:val="58B008E9"/>
    <w:rsid w:val="58C22368"/>
    <w:rsid w:val="58E90CFF"/>
    <w:rsid w:val="59232E69"/>
    <w:rsid w:val="592D50EB"/>
    <w:rsid w:val="5947483A"/>
    <w:rsid w:val="5966544B"/>
    <w:rsid w:val="599651FE"/>
    <w:rsid w:val="59AC5554"/>
    <w:rsid w:val="59F82547"/>
    <w:rsid w:val="5A2275C4"/>
    <w:rsid w:val="5A32487C"/>
    <w:rsid w:val="5A44753A"/>
    <w:rsid w:val="5A5359CF"/>
    <w:rsid w:val="5A9F4E2E"/>
    <w:rsid w:val="5AB21909"/>
    <w:rsid w:val="5AB81CD6"/>
    <w:rsid w:val="5AE96334"/>
    <w:rsid w:val="5AF745AD"/>
    <w:rsid w:val="5B010328"/>
    <w:rsid w:val="5B2F01EA"/>
    <w:rsid w:val="5BA43AFA"/>
    <w:rsid w:val="5BB46942"/>
    <w:rsid w:val="5C1D674E"/>
    <w:rsid w:val="5C40314D"/>
    <w:rsid w:val="5C4A0497"/>
    <w:rsid w:val="5CB67764"/>
    <w:rsid w:val="5D0B07E3"/>
    <w:rsid w:val="5D1460AE"/>
    <w:rsid w:val="5D290C69"/>
    <w:rsid w:val="5D724EEE"/>
    <w:rsid w:val="5D783B6F"/>
    <w:rsid w:val="5DDF762E"/>
    <w:rsid w:val="5DE26D5D"/>
    <w:rsid w:val="5DE51034"/>
    <w:rsid w:val="5DF64961"/>
    <w:rsid w:val="5E2B7278"/>
    <w:rsid w:val="5E36496F"/>
    <w:rsid w:val="5E493251"/>
    <w:rsid w:val="5E4F4700"/>
    <w:rsid w:val="5EBE211C"/>
    <w:rsid w:val="5F526256"/>
    <w:rsid w:val="5F5A15AE"/>
    <w:rsid w:val="5F5D087F"/>
    <w:rsid w:val="5F6366B5"/>
    <w:rsid w:val="5F702B80"/>
    <w:rsid w:val="5F904FD0"/>
    <w:rsid w:val="5F922AF6"/>
    <w:rsid w:val="5F966604"/>
    <w:rsid w:val="5FD749AD"/>
    <w:rsid w:val="5FDC219A"/>
    <w:rsid w:val="5FF94923"/>
    <w:rsid w:val="60143767"/>
    <w:rsid w:val="606F65B9"/>
    <w:rsid w:val="608E5C6A"/>
    <w:rsid w:val="60C425F9"/>
    <w:rsid w:val="61087D95"/>
    <w:rsid w:val="61151C31"/>
    <w:rsid w:val="615E35D8"/>
    <w:rsid w:val="61626611"/>
    <w:rsid w:val="6174522D"/>
    <w:rsid w:val="61911561"/>
    <w:rsid w:val="61C827FF"/>
    <w:rsid w:val="61D6606A"/>
    <w:rsid w:val="61F5215D"/>
    <w:rsid w:val="623362D7"/>
    <w:rsid w:val="629D1EDE"/>
    <w:rsid w:val="62EB7547"/>
    <w:rsid w:val="631D4DCC"/>
    <w:rsid w:val="633B34A5"/>
    <w:rsid w:val="63BA086D"/>
    <w:rsid w:val="63D82A34"/>
    <w:rsid w:val="64191A38"/>
    <w:rsid w:val="641E0DFC"/>
    <w:rsid w:val="6426760F"/>
    <w:rsid w:val="643C7346"/>
    <w:rsid w:val="64607667"/>
    <w:rsid w:val="651E2243"/>
    <w:rsid w:val="65202952"/>
    <w:rsid w:val="653B778C"/>
    <w:rsid w:val="65584A66"/>
    <w:rsid w:val="657333CA"/>
    <w:rsid w:val="65B31A18"/>
    <w:rsid w:val="65BE4A84"/>
    <w:rsid w:val="65DD3899"/>
    <w:rsid w:val="660404C6"/>
    <w:rsid w:val="66055FE4"/>
    <w:rsid w:val="6605629C"/>
    <w:rsid w:val="66421F03"/>
    <w:rsid w:val="66502181"/>
    <w:rsid w:val="66976C44"/>
    <w:rsid w:val="66C75AA9"/>
    <w:rsid w:val="66CD4D5B"/>
    <w:rsid w:val="66EA76BB"/>
    <w:rsid w:val="67114480"/>
    <w:rsid w:val="673C40F3"/>
    <w:rsid w:val="67653D39"/>
    <w:rsid w:val="67654F94"/>
    <w:rsid w:val="677F7E04"/>
    <w:rsid w:val="67932803"/>
    <w:rsid w:val="67D22629"/>
    <w:rsid w:val="67D918D5"/>
    <w:rsid w:val="67E72954"/>
    <w:rsid w:val="68093B71"/>
    <w:rsid w:val="681542C4"/>
    <w:rsid w:val="685712FA"/>
    <w:rsid w:val="685F3791"/>
    <w:rsid w:val="686F60CA"/>
    <w:rsid w:val="68706054"/>
    <w:rsid w:val="687D0E8F"/>
    <w:rsid w:val="688E3450"/>
    <w:rsid w:val="689367EA"/>
    <w:rsid w:val="68A613C0"/>
    <w:rsid w:val="68AF5088"/>
    <w:rsid w:val="68FD0F86"/>
    <w:rsid w:val="69625A2F"/>
    <w:rsid w:val="699B2EEF"/>
    <w:rsid w:val="69BD2017"/>
    <w:rsid w:val="6A244C92"/>
    <w:rsid w:val="6A5F4AD5"/>
    <w:rsid w:val="6AA3205B"/>
    <w:rsid w:val="6AA47B81"/>
    <w:rsid w:val="6AE526A5"/>
    <w:rsid w:val="6B6A0DCB"/>
    <w:rsid w:val="6B7A436A"/>
    <w:rsid w:val="6B7D0AFE"/>
    <w:rsid w:val="6B882FFF"/>
    <w:rsid w:val="6B967689"/>
    <w:rsid w:val="6B9824D8"/>
    <w:rsid w:val="6BA97DCA"/>
    <w:rsid w:val="6BBF56AA"/>
    <w:rsid w:val="6BDB423A"/>
    <w:rsid w:val="6BEA3CBA"/>
    <w:rsid w:val="6C103720"/>
    <w:rsid w:val="6C3E3C9D"/>
    <w:rsid w:val="6C4B4758"/>
    <w:rsid w:val="6CAB169B"/>
    <w:rsid w:val="6CC369E5"/>
    <w:rsid w:val="6D2D0302"/>
    <w:rsid w:val="6D536D97"/>
    <w:rsid w:val="6D633DB4"/>
    <w:rsid w:val="6D82064E"/>
    <w:rsid w:val="6D853C9A"/>
    <w:rsid w:val="6D9E2FAE"/>
    <w:rsid w:val="6DE76703"/>
    <w:rsid w:val="6E51468B"/>
    <w:rsid w:val="6E6460A4"/>
    <w:rsid w:val="6EB15EC5"/>
    <w:rsid w:val="6EBF142E"/>
    <w:rsid w:val="6F1A6664"/>
    <w:rsid w:val="6F2319BD"/>
    <w:rsid w:val="6F4A519B"/>
    <w:rsid w:val="6F6D49E6"/>
    <w:rsid w:val="6F9920B7"/>
    <w:rsid w:val="6FBE16E5"/>
    <w:rsid w:val="6FCA008A"/>
    <w:rsid w:val="6FCA62DC"/>
    <w:rsid w:val="6FDD0D2F"/>
    <w:rsid w:val="6FF46573"/>
    <w:rsid w:val="700A4B53"/>
    <w:rsid w:val="703B0F88"/>
    <w:rsid w:val="70AB77D9"/>
    <w:rsid w:val="70EF21CC"/>
    <w:rsid w:val="70F239A8"/>
    <w:rsid w:val="71155335"/>
    <w:rsid w:val="71174759"/>
    <w:rsid w:val="711E068D"/>
    <w:rsid w:val="7124326E"/>
    <w:rsid w:val="714D4ACF"/>
    <w:rsid w:val="71632544"/>
    <w:rsid w:val="71862CD7"/>
    <w:rsid w:val="71883D59"/>
    <w:rsid w:val="719B1CDE"/>
    <w:rsid w:val="719B7F30"/>
    <w:rsid w:val="719E17CE"/>
    <w:rsid w:val="72541E8D"/>
    <w:rsid w:val="727A5D97"/>
    <w:rsid w:val="72850298"/>
    <w:rsid w:val="7285473C"/>
    <w:rsid w:val="728560C6"/>
    <w:rsid w:val="72A11576"/>
    <w:rsid w:val="72B03567"/>
    <w:rsid w:val="72D8486C"/>
    <w:rsid w:val="72F0605A"/>
    <w:rsid w:val="72FC49FE"/>
    <w:rsid w:val="73011DBA"/>
    <w:rsid w:val="730833A3"/>
    <w:rsid w:val="731004AA"/>
    <w:rsid w:val="73400305"/>
    <w:rsid w:val="734343DB"/>
    <w:rsid w:val="73944C37"/>
    <w:rsid w:val="739D1715"/>
    <w:rsid w:val="73BB0416"/>
    <w:rsid w:val="73D37CF2"/>
    <w:rsid w:val="73DA4AC7"/>
    <w:rsid w:val="743D707D"/>
    <w:rsid w:val="7456714C"/>
    <w:rsid w:val="748F3699"/>
    <w:rsid w:val="74A25132"/>
    <w:rsid w:val="74A311D9"/>
    <w:rsid w:val="74F10FB1"/>
    <w:rsid w:val="751D6EAE"/>
    <w:rsid w:val="75583A65"/>
    <w:rsid w:val="757E5B9F"/>
    <w:rsid w:val="75907680"/>
    <w:rsid w:val="75C335B1"/>
    <w:rsid w:val="75E120AE"/>
    <w:rsid w:val="767511C4"/>
    <w:rsid w:val="7683109C"/>
    <w:rsid w:val="768A530F"/>
    <w:rsid w:val="76993437"/>
    <w:rsid w:val="769B3AA5"/>
    <w:rsid w:val="76A97373"/>
    <w:rsid w:val="76B165B3"/>
    <w:rsid w:val="76B86E8E"/>
    <w:rsid w:val="76BA7066"/>
    <w:rsid w:val="76C515AB"/>
    <w:rsid w:val="76E557A9"/>
    <w:rsid w:val="76EB2186"/>
    <w:rsid w:val="76F0487A"/>
    <w:rsid w:val="771340C5"/>
    <w:rsid w:val="775609ED"/>
    <w:rsid w:val="77BF7406"/>
    <w:rsid w:val="77EB6DF0"/>
    <w:rsid w:val="783C5A7E"/>
    <w:rsid w:val="784A1D68"/>
    <w:rsid w:val="78A60CF5"/>
    <w:rsid w:val="78B07A71"/>
    <w:rsid w:val="78F10436"/>
    <w:rsid w:val="793B7182"/>
    <w:rsid w:val="79EA1A55"/>
    <w:rsid w:val="79ED32F3"/>
    <w:rsid w:val="7A177DD8"/>
    <w:rsid w:val="7A2166D2"/>
    <w:rsid w:val="7A344A7E"/>
    <w:rsid w:val="7B2A43B8"/>
    <w:rsid w:val="7B2C39A7"/>
    <w:rsid w:val="7B7F7C5B"/>
    <w:rsid w:val="7B8B2DC3"/>
    <w:rsid w:val="7B983A10"/>
    <w:rsid w:val="7B9A3006"/>
    <w:rsid w:val="7BA20B12"/>
    <w:rsid w:val="7BA4724F"/>
    <w:rsid w:val="7BAE0860"/>
    <w:rsid w:val="7C04514A"/>
    <w:rsid w:val="7C127041"/>
    <w:rsid w:val="7C615057"/>
    <w:rsid w:val="7CCA16C9"/>
    <w:rsid w:val="7CD126D1"/>
    <w:rsid w:val="7CD95DB0"/>
    <w:rsid w:val="7CF30D3D"/>
    <w:rsid w:val="7D036989"/>
    <w:rsid w:val="7D2E0A13"/>
    <w:rsid w:val="7D5D42EC"/>
    <w:rsid w:val="7D637428"/>
    <w:rsid w:val="7D6B2EAC"/>
    <w:rsid w:val="7D7F0706"/>
    <w:rsid w:val="7D8F021D"/>
    <w:rsid w:val="7DB06B11"/>
    <w:rsid w:val="7DBB7264"/>
    <w:rsid w:val="7DBE565E"/>
    <w:rsid w:val="7DD86068"/>
    <w:rsid w:val="7E030A61"/>
    <w:rsid w:val="7E1B53DE"/>
    <w:rsid w:val="7E2B263C"/>
    <w:rsid w:val="7E2B6198"/>
    <w:rsid w:val="7E2E7A36"/>
    <w:rsid w:val="7E5312EA"/>
    <w:rsid w:val="7E6B4F18"/>
    <w:rsid w:val="7EAD12A3"/>
    <w:rsid w:val="7EB97C47"/>
    <w:rsid w:val="7F0709B3"/>
    <w:rsid w:val="7F0D2AFF"/>
    <w:rsid w:val="7F0E58EE"/>
    <w:rsid w:val="7F2A644F"/>
    <w:rsid w:val="7F5C4524"/>
    <w:rsid w:val="7F637BB3"/>
    <w:rsid w:val="7FF22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fillcolor="white">
      <v:fill color="white"/>
    </o:shapedefaults>
    <o:shapelayout v:ext="edit">
      <o:idmap v:ext="edit" data="1"/>
    </o:shapelayout>
  </w:shapeDefaults>
  <w:decimalSymbol w:val="."/>
  <w:listSeparator w:val=","/>
  <w14:docId w14:val="0B700BCD"/>
  <w15:docId w15:val="{3875B672-DF76-4624-8466-3F8AF4304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12">
    <w:name w:val="修订1"/>
    <w:hidden/>
    <w:uiPriority w:val="99"/>
    <w:unhideWhenUsed/>
    <w:qFormat/>
    <w:rPr>
      <w:rFonts w:ascii="Calibri" w:hAnsi="Calibri"/>
      <w:kern w:val="2"/>
      <w:sz w:val="21"/>
      <w:szCs w:val="21"/>
    </w:rPr>
  </w:style>
  <w:style w:type="paragraph" w:customStyle="1" w:styleId="24">
    <w:name w:val="修订2"/>
    <w:hidden/>
    <w:uiPriority w:val="99"/>
    <w:unhideWhenUsed/>
    <w:qFormat/>
    <w:rPr>
      <w:rFonts w:ascii="Calibri" w:hAnsi="Calibri"/>
      <w:kern w:val="2"/>
      <w:sz w:val="21"/>
      <w:szCs w:val="21"/>
    </w:rPr>
  </w:style>
  <w:style w:type="paragraph" w:customStyle="1" w:styleId="13">
    <w:name w:val="正文1"/>
    <w:qFormat/>
    <w:pPr>
      <w:jc w:val="both"/>
    </w:pPr>
    <w:rPr>
      <w:rFonts w:ascii="Calibri" w:hAnsi="Calibri" w:cs="Calibri"/>
      <w:kern w:val="2"/>
      <w:sz w:val="21"/>
      <w:szCs w:val="21"/>
    </w:rPr>
  </w:style>
  <w:style w:type="paragraph" w:customStyle="1" w:styleId="32">
    <w:name w:val="修订3"/>
    <w:hidden/>
    <w:uiPriority w:val="99"/>
    <w:semiHidden/>
    <w:qFormat/>
    <w:rPr>
      <w:rFonts w:ascii="Calibri" w:hAnsi="Calibri"/>
      <w:kern w:val="2"/>
      <w:sz w:val="21"/>
      <w:szCs w:val="21"/>
    </w:rPr>
  </w:style>
  <w:style w:type="paragraph" w:customStyle="1" w:styleId="afffffffffffa">
    <w:name w:val="段"/>
    <w:qFormat/>
    <w:pPr>
      <w:tabs>
        <w:tab w:val="center" w:pos="4201"/>
        <w:tab w:val="right" w:leader="dot" w:pos="9298"/>
      </w:tabs>
      <w:autoSpaceDE w:val="0"/>
      <w:autoSpaceDN w:val="0"/>
      <w:ind w:firstLineChars="200" w:firstLine="420"/>
      <w:jc w:val="both"/>
    </w:pPr>
    <w:rPr>
      <w:rFonts w:ascii="宋体"/>
      <w:sz w:val="21"/>
    </w:rPr>
  </w:style>
  <w:style w:type="paragraph" w:styleId="afffffffffffb">
    <w:name w:val="Revision"/>
    <w:hidden/>
    <w:uiPriority w:val="99"/>
    <w:unhideWhenUsed/>
    <w:rsid w:val="00BD4A2A"/>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A19BD781A3401085F332FA2126BFEA"/>
        <w:category>
          <w:name w:val="常规"/>
          <w:gallery w:val="placeholder"/>
        </w:category>
        <w:types>
          <w:type w:val="bbPlcHdr"/>
        </w:types>
        <w:behaviors>
          <w:behavior w:val="content"/>
        </w:behaviors>
        <w:guid w:val="{F5121B63-BF6E-4BA0-868C-2D545497595F}"/>
      </w:docPartPr>
      <w:docPartBody>
        <w:p w:rsidR="00A4384E" w:rsidRDefault="00A4384E">
          <w:pPr>
            <w:pStyle w:val="82A19BD781A3401085F332FA2126BFEA"/>
            <w:rPr>
              <w:rFonts w:hint="eastAsia"/>
            </w:rPr>
          </w:pPr>
          <w:r>
            <w:rPr>
              <w:rStyle w:val="a3"/>
              <w:rFonts w:hint="eastAsia"/>
            </w:rPr>
            <w:t>单击或点击此处输入文字。</w:t>
          </w:r>
        </w:p>
      </w:docPartBody>
    </w:docPart>
    <w:docPart>
      <w:docPartPr>
        <w:name w:val="B907397433214168A699477CA9E8F534"/>
        <w:category>
          <w:name w:val="常规"/>
          <w:gallery w:val="placeholder"/>
        </w:category>
        <w:types>
          <w:type w:val="bbPlcHdr"/>
        </w:types>
        <w:behaviors>
          <w:behavior w:val="content"/>
        </w:behaviors>
        <w:guid w:val="{19FCEA52-C79E-45D8-8AC9-7B051407140D}"/>
      </w:docPartPr>
      <w:docPartBody>
        <w:p w:rsidR="00A4384E" w:rsidRDefault="00A4384E">
          <w:pPr>
            <w:pStyle w:val="B907397433214168A699477CA9E8F534"/>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4384E" w:rsidRDefault="00A4384E">
      <w:pPr>
        <w:spacing w:line="240" w:lineRule="auto"/>
        <w:rPr>
          <w:rFonts w:hint="eastAsia"/>
        </w:rPr>
      </w:pPr>
      <w:r>
        <w:separator/>
      </w:r>
    </w:p>
  </w:endnote>
  <w:endnote w:type="continuationSeparator" w:id="0">
    <w:p w:rsidR="00A4384E" w:rsidRDefault="00A4384E">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4384E" w:rsidRDefault="00A4384E">
      <w:pPr>
        <w:spacing w:after="0"/>
        <w:rPr>
          <w:rFonts w:hint="eastAsia"/>
        </w:rPr>
      </w:pPr>
      <w:r>
        <w:separator/>
      </w:r>
    </w:p>
  </w:footnote>
  <w:footnote w:type="continuationSeparator" w:id="0">
    <w:p w:rsidR="00A4384E" w:rsidRDefault="00A4384E">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956"/>
    <w:rsid w:val="00012FCB"/>
    <w:rsid w:val="000B37ED"/>
    <w:rsid w:val="00102AC2"/>
    <w:rsid w:val="00221A14"/>
    <w:rsid w:val="00326589"/>
    <w:rsid w:val="0037326E"/>
    <w:rsid w:val="003B1C3A"/>
    <w:rsid w:val="005314FD"/>
    <w:rsid w:val="006D3A7A"/>
    <w:rsid w:val="006E02D8"/>
    <w:rsid w:val="006F5692"/>
    <w:rsid w:val="00723658"/>
    <w:rsid w:val="00780956"/>
    <w:rsid w:val="00984D9D"/>
    <w:rsid w:val="00A4384E"/>
    <w:rsid w:val="00CE5C6E"/>
    <w:rsid w:val="00EE5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2A19BD781A3401085F332FA2126BFEA">
    <w:name w:val="82A19BD781A3401085F332FA2126BFEA"/>
    <w:qFormat/>
    <w:pPr>
      <w:widowControl w:val="0"/>
      <w:spacing w:after="160" w:line="278" w:lineRule="auto"/>
    </w:pPr>
    <w:rPr>
      <w:kern w:val="2"/>
      <w:sz w:val="22"/>
      <w:szCs w:val="24"/>
      <w14:ligatures w14:val="standardContextual"/>
    </w:rPr>
  </w:style>
  <w:style w:type="paragraph" w:customStyle="1" w:styleId="B907397433214168A699477CA9E8F534">
    <w:name w:val="B907397433214168A699477CA9E8F534"/>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45B05-CD64-4F9F-8753-73137492C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1456</TotalTime>
  <Pages>7</Pages>
  <Words>399</Words>
  <Characters>2280</Characters>
  <Application>Microsoft Office Word</Application>
  <DocSecurity>0</DocSecurity>
  <Lines>19</Lines>
  <Paragraphs>5</Paragraphs>
  <ScaleCrop>false</ScaleCrop>
  <Company>PCMI</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panyanxia</dc:creator>
  <dc:description>&lt;config cover="true" show_menu="true" version="1.0.0" doctype="SDKXY"&gt;_x000d_
&lt;/config&gt;</dc:description>
  <cp:lastModifiedBy>彦霞 潘</cp:lastModifiedBy>
  <cp:revision>61</cp:revision>
  <cp:lastPrinted>2025-12-07T08:28:00Z</cp:lastPrinted>
  <dcterms:created xsi:type="dcterms:W3CDTF">2025-06-06T05:10:00Z</dcterms:created>
  <dcterms:modified xsi:type="dcterms:W3CDTF">2025-12-07T08:28:00Z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eyJoZGlkIjoiMDM5NTFkM2IzZTMwOWVkYjQ2Nzg1MmZiNjY3N2U4NzkiLCJ1c2VySWQiOiIxMTU4MDE1OTk3In0=</vt:lpwstr>
  </property>
  <property fmtid="{D5CDD505-2E9C-101B-9397-08002B2CF9AE}" pid="15" name="KSOProductBuildVer">
    <vt:lpwstr>2052-12.1.0.23542</vt:lpwstr>
  </property>
  <property fmtid="{D5CDD505-2E9C-101B-9397-08002B2CF9AE}" pid="16" name="ICV">
    <vt:lpwstr>046864E22177408AA134DDE38F512E7F_12</vt:lpwstr>
  </property>
  <property fmtid="{D5CDD505-2E9C-101B-9397-08002B2CF9AE}" pid="17" name="DoublePage">
    <vt:lpwstr>true</vt:lpwstr>
  </property>
</Properties>
</file>